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</w:pPr>
      <w:r w:rsidRPr="00E41C6E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>Запорiзький національний унiверситет</w:t>
      </w: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</w:pPr>
      <w:r w:rsidRPr="00E41C6E">
        <w:rPr>
          <w:rFonts w:ascii="Times New Roman" w:hAnsi="Times New Roman" w:cs="Times New Roman"/>
          <w:caps/>
          <w:color w:val="000000"/>
          <w:sz w:val="28"/>
          <w:szCs w:val="28"/>
          <w:lang w:val="uk-UA"/>
        </w:rPr>
        <w:t>МiнiстерствА освiти І НАУКИ України</w:t>
      </w: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41C6E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КАФЕДРА ФІНАНСІВ, БАНКІВСЬКОЇ СПРАВИ ТА СТРАХУВАННЯ</w:t>
      </w: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4EBD" w:rsidRPr="00E41C6E" w:rsidRDefault="001A4EBD" w:rsidP="001A4EBD">
      <w:pPr>
        <w:tabs>
          <w:tab w:val="left" w:pos="374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41C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МЕТОДИЧНЕ ЗАБЕЗПЕЧЕННЯ ДО ПРАКТИЧНИХ ЗАНЯТЬ</w:t>
      </w:r>
    </w:p>
    <w:p w:rsidR="001A4EBD" w:rsidRPr="00E41C6E" w:rsidRDefault="001A4EBD" w:rsidP="001A4EBD">
      <w:pPr>
        <w:tabs>
          <w:tab w:val="left" w:pos="374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41C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ДИСЦИПЛІНИ </w:t>
      </w:r>
    </w:p>
    <w:p w:rsidR="001A4EBD" w:rsidRPr="00E41C6E" w:rsidRDefault="001A4EBD" w:rsidP="001A4EBD">
      <w:pPr>
        <w:tabs>
          <w:tab w:val="left" w:pos="374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41C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r w:rsidRPr="00E41C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РЕГІОНАЛЬНА ЕКОНОМІКА</w:t>
      </w:r>
      <w:r w:rsidRPr="00E41C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</w:p>
    <w:p w:rsidR="001A4EBD" w:rsidRPr="00E41C6E" w:rsidRDefault="001A4EBD" w:rsidP="001A4EBD">
      <w:pPr>
        <w:tabs>
          <w:tab w:val="left" w:pos="374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A4EBD" w:rsidRPr="00E41C6E" w:rsidRDefault="001A4EBD" w:rsidP="001A4EBD">
      <w:pPr>
        <w:pStyle w:val="3"/>
        <w:tabs>
          <w:tab w:val="left" w:pos="374"/>
        </w:tabs>
        <w:spacing w:line="360" w:lineRule="auto"/>
        <w:jc w:val="center"/>
        <w:rPr>
          <w:szCs w:val="28"/>
        </w:rPr>
      </w:pPr>
    </w:p>
    <w:p w:rsidR="001A4EBD" w:rsidRPr="00E41C6E" w:rsidRDefault="001A4EBD" w:rsidP="001A4EBD">
      <w:pPr>
        <w:pStyle w:val="3"/>
        <w:tabs>
          <w:tab w:val="left" w:pos="374"/>
        </w:tabs>
        <w:spacing w:line="360" w:lineRule="auto"/>
        <w:jc w:val="center"/>
        <w:rPr>
          <w:szCs w:val="28"/>
        </w:rPr>
      </w:pPr>
    </w:p>
    <w:p w:rsidR="001A4EBD" w:rsidRPr="00E41C6E" w:rsidRDefault="001A4EBD" w:rsidP="001A4E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4EBD" w:rsidRPr="00E41C6E" w:rsidRDefault="001A4EBD" w:rsidP="001A4E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4EBD" w:rsidRPr="00E41C6E" w:rsidRDefault="001A4EBD" w:rsidP="001A4E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4EBD" w:rsidRPr="00E41C6E" w:rsidRDefault="001A4EBD" w:rsidP="001A4E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4EBD" w:rsidRPr="00E41C6E" w:rsidRDefault="001A4EBD" w:rsidP="001A4E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4EBD" w:rsidRPr="00E41C6E" w:rsidRDefault="001A4EBD" w:rsidP="001A4EBD">
      <w:pPr>
        <w:pStyle w:val="3"/>
        <w:tabs>
          <w:tab w:val="left" w:pos="374"/>
        </w:tabs>
        <w:spacing w:line="360" w:lineRule="auto"/>
        <w:jc w:val="center"/>
        <w:rPr>
          <w:szCs w:val="28"/>
        </w:rPr>
      </w:pPr>
    </w:p>
    <w:p w:rsidR="001A4EBD" w:rsidRPr="00E41C6E" w:rsidRDefault="001A4EBD" w:rsidP="001A4EBD">
      <w:pPr>
        <w:tabs>
          <w:tab w:val="left" w:pos="8931"/>
        </w:tabs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E41C6E">
        <w:rPr>
          <w:rFonts w:ascii="Times New Roman" w:hAnsi="Times New Roman" w:cs="Times New Roman"/>
          <w:b/>
          <w:sz w:val="24"/>
          <w:szCs w:val="28"/>
          <w:lang w:val="uk-UA"/>
        </w:rPr>
        <w:lastRenderedPageBreak/>
        <w:t>ТЕМИ ПРАКТИЧНИХ ЗАНЯТЬ</w:t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4EBD" w:rsidRPr="00E41C6E" w:rsidRDefault="001A4EBD" w:rsidP="001A4EBD">
      <w:pPr>
        <w:pStyle w:val="Default"/>
        <w:spacing w:line="360" w:lineRule="auto"/>
        <w:ind w:firstLine="709"/>
        <w:jc w:val="both"/>
        <w:rPr>
          <w:b/>
          <w:lang w:val="uk-UA"/>
        </w:rPr>
      </w:pPr>
      <w:r w:rsidRPr="00E41C6E">
        <w:rPr>
          <w:b/>
          <w:lang w:val="uk-UA"/>
        </w:rPr>
        <w:t>Практичне заняття</w:t>
      </w:r>
      <w:r w:rsidRPr="00E41C6E">
        <w:rPr>
          <w:b/>
          <w:lang w:val="uk-UA"/>
        </w:rPr>
        <w:t xml:space="preserve"> 1. </w:t>
      </w:r>
      <w:r w:rsidRPr="00E41C6E">
        <w:rPr>
          <w:b/>
          <w:lang w:val="uk-UA"/>
        </w:rPr>
        <w:t>Предмет, метод і завдання дисципліни</w:t>
      </w:r>
      <w:r w:rsidRPr="00E41C6E">
        <w:rPr>
          <w:b/>
          <w:lang w:val="uk-UA"/>
        </w:rPr>
        <w:t>.</w:t>
      </w:r>
      <w:r w:rsidRPr="00E41C6E">
        <w:rPr>
          <w:b/>
          <w:lang w:val="uk-UA"/>
        </w:rPr>
        <w:t xml:space="preserve"> Закономірності, принципи і фактори розміщення продуктивних сил та формування економіки регіонів </w:t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План.</w:t>
      </w:r>
    </w:p>
    <w:p w:rsidR="001A4EBD" w:rsidRPr="00E41C6E" w:rsidRDefault="001A4EBD" w:rsidP="00937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78DB" w:rsidRPr="00E41C6E">
        <w:rPr>
          <w:rFonts w:ascii="Times New Roman" w:hAnsi="Times New Roman" w:cs="Times New Roman"/>
          <w:sz w:val="24"/>
          <w:szCs w:val="24"/>
          <w:lang w:val="uk-UA"/>
        </w:rPr>
        <w:t>Сутність, о</w:t>
      </w:r>
      <w:r w:rsidR="009378DB" w:rsidRPr="00E41C6E">
        <w:rPr>
          <w:rFonts w:ascii="Times New Roman" w:hAnsi="Times New Roman" w:cs="Times New Roman"/>
          <w:sz w:val="24"/>
          <w:szCs w:val="24"/>
          <w:lang w:val="uk-UA"/>
        </w:rPr>
        <w:t>б’єкт та предмет дослідження регіональної економіки</w:t>
      </w:r>
      <w:r w:rsidR="009378DB" w:rsidRPr="00E41C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78DB" w:rsidRPr="00E41C6E" w:rsidRDefault="009378DB" w:rsidP="00937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Методи дослідження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регіональної економіки.</w:t>
      </w:r>
    </w:p>
    <w:p w:rsidR="009378DB" w:rsidRPr="00E41C6E" w:rsidRDefault="009378DB" w:rsidP="00937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Проблеми функціонування регіональної економіки в Україні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378DB" w:rsidRPr="00E41C6E" w:rsidRDefault="009378DB" w:rsidP="00937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Закономірності розміщення продуктивних сил.</w:t>
      </w:r>
    </w:p>
    <w:p w:rsidR="009378DB" w:rsidRPr="00E41C6E" w:rsidRDefault="009378DB" w:rsidP="009378D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Фактори і критерії розміщення продуктивних сил і формування економіки регіону</w:t>
      </w:r>
    </w:p>
    <w:p w:rsidR="00505BA1" w:rsidRPr="00E41C6E" w:rsidRDefault="00505BA1" w:rsidP="00505BA1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E41C6E" w:rsidRPr="00E41C6E">
        <w:rPr>
          <w:rFonts w:ascii="Times New Roman" w:hAnsi="Times New Roman" w:cs="Times New Roman"/>
          <w:lang w:val="uk-UA"/>
        </w:rPr>
        <w:t>1, 2</w:t>
      </w:r>
      <w:r w:rsidR="00B316BE">
        <w:rPr>
          <w:rFonts w:ascii="Times New Roman" w:hAnsi="Times New Roman" w:cs="Times New Roman"/>
          <w:lang w:val="uk-UA"/>
        </w:rPr>
        <w:t>, 3, 4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; додаткова: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6, 11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4EBD" w:rsidRPr="00E41C6E" w:rsidRDefault="001A4EBD" w:rsidP="001A4EBD">
      <w:pPr>
        <w:pStyle w:val="Default"/>
        <w:spacing w:line="360" w:lineRule="auto"/>
        <w:ind w:firstLine="709"/>
        <w:jc w:val="both"/>
        <w:rPr>
          <w:b/>
          <w:lang w:val="uk-UA"/>
        </w:rPr>
      </w:pPr>
      <w:r w:rsidRPr="00E41C6E">
        <w:rPr>
          <w:b/>
          <w:lang w:val="uk-UA"/>
        </w:rPr>
        <w:t xml:space="preserve">Практичне заняття </w:t>
      </w:r>
      <w:r w:rsidRPr="00E41C6E">
        <w:rPr>
          <w:b/>
          <w:lang w:val="uk-UA"/>
        </w:rPr>
        <w:t>2</w:t>
      </w:r>
      <w:r w:rsidRPr="00E41C6E">
        <w:rPr>
          <w:b/>
          <w:lang w:val="uk-UA"/>
        </w:rPr>
        <w:t xml:space="preserve">. </w:t>
      </w:r>
      <w:r w:rsidRPr="00E41C6E">
        <w:rPr>
          <w:b/>
          <w:lang w:val="uk-UA"/>
        </w:rPr>
        <w:t xml:space="preserve">Економічне районування та територіальна організація господарства. Регіон у системі територіального поділу праці </w:t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План.</w:t>
      </w:r>
    </w:p>
    <w:p w:rsidR="009378DB" w:rsidRPr="00E41C6E" w:rsidRDefault="009378DB" w:rsidP="009378D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Територіальна організація продуктивних сил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4EBD" w:rsidRPr="00E41C6E" w:rsidRDefault="009378DB" w:rsidP="00E712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Територіально-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виробничий комплекс. Промисловий центр. Промисловий вузол. Виробничий комплекс. Район. </w:t>
      </w:r>
      <w:proofErr w:type="spellStart"/>
      <w:r w:rsidRPr="00E41C6E">
        <w:rPr>
          <w:rFonts w:ascii="Times New Roman" w:hAnsi="Times New Roman" w:cs="Times New Roman"/>
          <w:sz w:val="24"/>
          <w:szCs w:val="24"/>
          <w:lang w:val="uk-UA"/>
        </w:rPr>
        <w:t>Портово</w:t>
      </w:r>
      <w:proofErr w:type="spellEnd"/>
      <w:r w:rsidRPr="00E41C6E">
        <w:rPr>
          <w:rFonts w:ascii="Times New Roman" w:hAnsi="Times New Roman" w:cs="Times New Roman"/>
          <w:sz w:val="24"/>
          <w:szCs w:val="24"/>
          <w:lang w:val="uk-UA"/>
        </w:rPr>
        <w:t>-промисловий комплекс (ППК). Науково-технологічна зона. Науково-технологічні парки (технопарки). Технополіс</w:t>
      </w:r>
      <w:r w:rsidR="00E712EB" w:rsidRPr="00E41C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12EB" w:rsidRPr="00E41C6E" w:rsidRDefault="00E712EB" w:rsidP="00E712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Поняття економічного району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регіону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їх основні типи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12EB" w:rsidRPr="00E41C6E" w:rsidRDefault="00E712EB" w:rsidP="00E712E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Особливості процесу районування.</w:t>
      </w:r>
    </w:p>
    <w:p w:rsidR="00505BA1" w:rsidRPr="00E41C6E" w:rsidRDefault="00505BA1" w:rsidP="00505BA1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E41C6E" w:rsidRPr="00E41C6E">
        <w:rPr>
          <w:rFonts w:ascii="Times New Roman" w:hAnsi="Times New Roman" w:cs="Times New Roman"/>
          <w:lang w:val="uk-UA"/>
        </w:rPr>
        <w:t>1, 2</w:t>
      </w:r>
      <w:r w:rsidR="00B316BE">
        <w:rPr>
          <w:rFonts w:ascii="Times New Roman" w:hAnsi="Times New Roman" w:cs="Times New Roman"/>
          <w:lang w:val="uk-UA"/>
        </w:rPr>
        <w:t>, 3, 4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; додаткова: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2, 15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4EBD" w:rsidRPr="00E41C6E" w:rsidRDefault="001A4EBD" w:rsidP="001A4EBD">
      <w:pPr>
        <w:pStyle w:val="Default"/>
        <w:spacing w:line="360" w:lineRule="auto"/>
        <w:ind w:firstLine="709"/>
        <w:jc w:val="both"/>
        <w:rPr>
          <w:b/>
          <w:lang w:val="uk-UA"/>
        </w:rPr>
      </w:pPr>
      <w:r w:rsidRPr="00E41C6E">
        <w:rPr>
          <w:b/>
          <w:lang w:val="uk-UA"/>
        </w:rPr>
        <w:t xml:space="preserve">Практичне заняття </w:t>
      </w:r>
      <w:r w:rsidRPr="00E41C6E">
        <w:rPr>
          <w:b/>
          <w:lang w:val="uk-UA"/>
        </w:rPr>
        <w:t>3</w:t>
      </w:r>
      <w:r w:rsidRPr="00E41C6E">
        <w:rPr>
          <w:b/>
          <w:lang w:val="uk-UA"/>
        </w:rPr>
        <w:t xml:space="preserve">. </w:t>
      </w:r>
      <w:r w:rsidRPr="00E41C6E">
        <w:rPr>
          <w:b/>
          <w:lang w:val="uk-UA"/>
        </w:rPr>
        <w:t xml:space="preserve">Сутність, мета і завдання регіональної економічної політики. Природний та ресурсний потенціал України </w:t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План.</w:t>
      </w:r>
    </w:p>
    <w:p w:rsidR="001A4EBD" w:rsidRPr="00E41C6E" w:rsidRDefault="00E712EB" w:rsidP="00E71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Характеристика напрямів регіональної політики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4EBD" w:rsidRPr="00E41C6E" w:rsidRDefault="00E712EB" w:rsidP="00E71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Інструменти, форми та метод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и проведення державної регіональної політики</w:t>
      </w:r>
      <w:r w:rsidR="001A4EBD"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4EBD" w:rsidRPr="00E41C6E" w:rsidRDefault="00E712EB" w:rsidP="00E71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труктура механізму реалізації державної регіональної соціально-економічної політики</w:t>
      </w:r>
    </w:p>
    <w:p w:rsidR="00E712EB" w:rsidRPr="00E41C6E" w:rsidRDefault="00E712EB" w:rsidP="00E712E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Природно-ресурсний потенціал як економічна категорія. Характеристики природно-ресурсного потенціалу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України.</w:t>
      </w:r>
    </w:p>
    <w:p w:rsidR="00505BA1" w:rsidRPr="00E41C6E" w:rsidRDefault="00505BA1" w:rsidP="00505BA1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1, 4, 18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; додаткова: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1, 4, 11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4EBD" w:rsidRPr="00E41C6E" w:rsidRDefault="001A4EBD" w:rsidP="001A4EBD">
      <w:pPr>
        <w:pStyle w:val="Default"/>
        <w:spacing w:line="360" w:lineRule="auto"/>
        <w:ind w:firstLine="709"/>
        <w:jc w:val="both"/>
        <w:rPr>
          <w:b/>
          <w:lang w:val="uk-UA"/>
        </w:rPr>
      </w:pPr>
      <w:r w:rsidRPr="00E41C6E">
        <w:rPr>
          <w:b/>
          <w:lang w:val="uk-UA"/>
        </w:rPr>
        <w:lastRenderedPageBreak/>
        <w:t xml:space="preserve">Практичне заняття </w:t>
      </w:r>
      <w:r w:rsidRPr="00E41C6E">
        <w:rPr>
          <w:b/>
          <w:lang w:val="uk-UA"/>
        </w:rPr>
        <w:t>4</w:t>
      </w:r>
      <w:r w:rsidRPr="00E41C6E">
        <w:rPr>
          <w:b/>
          <w:lang w:val="uk-UA"/>
        </w:rPr>
        <w:t xml:space="preserve">. </w:t>
      </w:r>
      <w:r w:rsidRPr="00E41C6E">
        <w:rPr>
          <w:b/>
          <w:lang w:val="uk-UA"/>
        </w:rPr>
        <w:t xml:space="preserve">Міжгалузеві господарські комплекси та регіональні особливості їх розвитку і розміщення </w:t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План.</w:t>
      </w:r>
    </w:p>
    <w:p w:rsidR="001A4EBD" w:rsidRPr="00E41C6E" w:rsidRDefault="00F05CA2" w:rsidP="00F05CA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Функціональна і галузева структура суспільного виробництва</w:t>
      </w:r>
      <w:r w:rsidR="001A4EBD"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4EBD" w:rsidRPr="00E41C6E" w:rsidRDefault="00F05CA2" w:rsidP="00F05CA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Сутність та види міжгалузевих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господарськ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их комплексів</w:t>
      </w:r>
    </w:p>
    <w:p w:rsidR="001A4EBD" w:rsidRPr="00E41C6E" w:rsidRDefault="00F05CA2" w:rsidP="00F05CA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Особливості розвитку та розміщення 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міжгалузевих господарських комплексів</w:t>
      </w:r>
    </w:p>
    <w:p w:rsidR="00505BA1" w:rsidRPr="00E41C6E" w:rsidRDefault="00505BA1" w:rsidP="00505BA1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1, 4, 18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; додаткова: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11, 15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4EBD" w:rsidRPr="00E41C6E" w:rsidRDefault="001A4EBD" w:rsidP="001A4EBD">
      <w:pPr>
        <w:pStyle w:val="Default"/>
        <w:spacing w:line="360" w:lineRule="auto"/>
        <w:ind w:firstLine="709"/>
        <w:jc w:val="both"/>
        <w:rPr>
          <w:b/>
          <w:lang w:val="uk-UA"/>
        </w:rPr>
      </w:pPr>
      <w:r w:rsidRPr="00E41C6E">
        <w:rPr>
          <w:b/>
          <w:lang w:val="uk-UA"/>
        </w:rPr>
        <w:t xml:space="preserve">Практичне заняття </w:t>
      </w:r>
      <w:r w:rsidRPr="00E41C6E">
        <w:rPr>
          <w:b/>
          <w:lang w:val="uk-UA"/>
        </w:rPr>
        <w:t>5</w:t>
      </w:r>
      <w:r w:rsidRPr="00E41C6E">
        <w:rPr>
          <w:b/>
          <w:lang w:val="uk-UA"/>
        </w:rPr>
        <w:t xml:space="preserve">. </w:t>
      </w:r>
      <w:r w:rsidRPr="00E41C6E">
        <w:rPr>
          <w:b/>
          <w:lang w:val="uk-UA"/>
        </w:rPr>
        <w:t xml:space="preserve">Екологія як наука, її предмет і завдання. Екологічний моніторинг і система екологічної інформації </w:t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План.</w:t>
      </w:r>
    </w:p>
    <w:p w:rsidR="001A4EBD" w:rsidRPr="00E41C6E" w:rsidRDefault="00253C40" w:rsidP="00253C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Поняття, завдання та об’єкти екології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Основні етапи розвитку екології</w:t>
      </w:r>
    </w:p>
    <w:p w:rsidR="001A4EBD" w:rsidRPr="00E41C6E" w:rsidRDefault="00253C40" w:rsidP="00253C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Сутність е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кологічн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моніторинг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у та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його види</w:t>
      </w:r>
      <w:r w:rsidR="001A4EBD"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4EBD" w:rsidRPr="00E41C6E" w:rsidRDefault="00253C40" w:rsidP="00253C4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Система екологічної інформації</w:t>
      </w:r>
      <w:r w:rsidR="001A4EBD"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5BA1" w:rsidRPr="00E41C6E" w:rsidRDefault="00505BA1" w:rsidP="00505BA1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6, 9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; додаткова: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1, 3, 7,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</w:p>
    <w:p w:rsidR="001A4EBD" w:rsidRPr="00E41C6E" w:rsidRDefault="001A4EBD" w:rsidP="001A4EBD">
      <w:pPr>
        <w:pStyle w:val="Default"/>
        <w:spacing w:line="360" w:lineRule="auto"/>
        <w:ind w:firstLine="709"/>
        <w:jc w:val="both"/>
        <w:rPr>
          <w:b/>
          <w:lang w:val="uk-UA"/>
        </w:rPr>
      </w:pPr>
    </w:p>
    <w:p w:rsidR="001A4EBD" w:rsidRPr="00E41C6E" w:rsidRDefault="001A4EBD" w:rsidP="001A4EBD">
      <w:pPr>
        <w:pStyle w:val="Default"/>
        <w:spacing w:line="360" w:lineRule="auto"/>
        <w:ind w:firstLine="709"/>
        <w:jc w:val="both"/>
        <w:rPr>
          <w:b/>
          <w:lang w:val="uk-UA"/>
        </w:rPr>
      </w:pPr>
      <w:r w:rsidRPr="00E41C6E">
        <w:rPr>
          <w:b/>
          <w:lang w:val="uk-UA"/>
        </w:rPr>
        <w:t xml:space="preserve">Практичне заняття </w:t>
      </w:r>
      <w:r w:rsidRPr="00E41C6E">
        <w:rPr>
          <w:b/>
          <w:lang w:val="uk-UA"/>
        </w:rPr>
        <w:t>6</w:t>
      </w:r>
      <w:r w:rsidRPr="00E41C6E">
        <w:rPr>
          <w:b/>
          <w:lang w:val="uk-UA"/>
        </w:rPr>
        <w:t xml:space="preserve">. </w:t>
      </w:r>
      <w:r w:rsidRPr="00E41C6E">
        <w:rPr>
          <w:b/>
          <w:lang w:val="uk-UA"/>
        </w:rPr>
        <w:t>Економічний механізм природокористування та охорони навколишнього середовища. Економічна і соціальна ефективність природоохоронної діяльності.</w:t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План.</w:t>
      </w:r>
    </w:p>
    <w:p w:rsidR="001A4EBD" w:rsidRPr="00E41C6E" w:rsidRDefault="00D37485" w:rsidP="00253C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Організаційна структура управління природоохоронною сферою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A4EBD" w:rsidRPr="00E41C6E" w:rsidRDefault="00D37485" w:rsidP="00253C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Сутність та елементи е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кономічн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механізм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природокористування</w:t>
      </w:r>
      <w:r w:rsidR="001A4EBD"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4EBD" w:rsidRPr="00E41C6E" w:rsidRDefault="00D37485" w:rsidP="00253C40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Основні п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оказники економічної 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та соціальної 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ефективності природозахисних витрат</w:t>
      </w:r>
      <w:r w:rsidR="001A4EBD"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5BA1" w:rsidRPr="00E41C6E" w:rsidRDefault="00505BA1" w:rsidP="00505BA1">
      <w:pPr>
        <w:pStyle w:val="a3"/>
        <w:spacing w:after="0" w:line="360" w:lineRule="auto"/>
        <w:ind w:left="100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6, 8</w:t>
      </w:r>
      <w:bookmarkStart w:id="0" w:name="_GoBack"/>
      <w:bookmarkEnd w:id="0"/>
      <w:r w:rsidRPr="00E41C6E">
        <w:rPr>
          <w:rFonts w:ascii="Times New Roman" w:hAnsi="Times New Roman" w:cs="Times New Roman"/>
          <w:lang w:val="uk-UA"/>
        </w:rPr>
        <w:sym w:font="Symbol" w:char="F05D"/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; додаткова: </w:t>
      </w:r>
      <w:r w:rsidRPr="00E41C6E">
        <w:rPr>
          <w:rFonts w:ascii="Times New Roman" w:hAnsi="Times New Roman" w:cs="Times New Roman"/>
          <w:lang w:val="uk-UA"/>
        </w:rPr>
        <w:sym w:font="Symbol" w:char="F05B"/>
      </w:r>
      <w:r w:rsidR="00B316BE">
        <w:rPr>
          <w:rFonts w:ascii="Times New Roman" w:hAnsi="Times New Roman" w:cs="Times New Roman"/>
          <w:lang w:val="uk-UA"/>
        </w:rPr>
        <w:t>3, 11</w:t>
      </w:r>
      <w:r w:rsidRPr="00E41C6E">
        <w:rPr>
          <w:rFonts w:ascii="Times New Roman" w:hAnsi="Times New Roman" w:cs="Times New Roman"/>
          <w:lang w:val="uk-UA"/>
        </w:rPr>
        <w:sym w:font="Symbol" w:char="F05D"/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4EBD" w:rsidRPr="00E41C6E" w:rsidRDefault="001A4EBD" w:rsidP="001A4EBD">
      <w:pPr>
        <w:pStyle w:val="Default"/>
        <w:spacing w:line="360" w:lineRule="auto"/>
        <w:ind w:firstLine="709"/>
        <w:jc w:val="both"/>
        <w:rPr>
          <w:b/>
          <w:lang w:val="uk-UA"/>
        </w:rPr>
      </w:pPr>
      <w:r w:rsidRPr="00E41C6E">
        <w:rPr>
          <w:b/>
          <w:lang w:val="uk-UA"/>
        </w:rPr>
        <w:t xml:space="preserve">Практичне заняття </w:t>
      </w:r>
      <w:r w:rsidRPr="00E41C6E">
        <w:rPr>
          <w:b/>
          <w:lang w:val="uk-UA"/>
        </w:rPr>
        <w:t>7</w:t>
      </w:r>
      <w:r w:rsidRPr="00E41C6E">
        <w:rPr>
          <w:b/>
          <w:lang w:val="uk-UA"/>
        </w:rPr>
        <w:t xml:space="preserve">. </w:t>
      </w:r>
      <w:r w:rsidRPr="00E41C6E">
        <w:rPr>
          <w:b/>
          <w:lang w:val="uk-UA"/>
        </w:rPr>
        <w:t xml:space="preserve">Світовий досвід і міжнародне співробітництво у сфері охорони навколишнього природного середовища </w:t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План.</w:t>
      </w:r>
    </w:p>
    <w:p w:rsidR="001A4EBD" w:rsidRPr="00E41C6E" w:rsidRDefault="001512E2" w:rsidP="001512E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>Організаційна структура управління раціональним природокористуванням та охоронного довкілля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у різних країнах світу</w:t>
      </w:r>
    </w:p>
    <w:p w:rsidR="001A4EBD" w:rsidRPr="00E41C6E" w:rsidRDefault="001512E2" w:rsidP="001512E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Головні 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принципи екологічної політики економічно розвинутих країн</w:t>
      </w:r>
      <w:r w:rsidR="001A4EBD"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4EBD" w:rsidRPr="00E41C6E" w:rsidRDefault="001512E2" w:rsidP="001512E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Міжнародне співробітництво в 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>сфері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охорони навколишнього середовища</w:t>
      </w:r>
      <w:r w:rsidR="001A4EBD"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A4EBD" w:rsidRPr="00E41C6E" w:rsidRDefault="001A4EBD" w:rsidP="001A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Література 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sym w:font="Symbol" w:char="F05B"/>
      </w:r>
      <w:r w:rsidR="00B316BE">
        <w:rPr>
          <w:rFonts w:ascii="Times New Roman" w:hAnsi="Times New Roman" w:cs="Times New Roman"/>
          <w:sz w:val="24"/>
          <w:szCs w:val="24"/>
          <w:lang w:val="uk-UA"/>
        </w:rPr>
        <w:t>1, 6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sym w:font="Symbol" w:char="F05D"/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t xml:space="preserve">; додаткова: 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sym w:font="Symbol" w:char="F05B"/>
      </w:r>
      <w:r w:rsidR="00B316BE">
        <w:rPr>
          <w:rFonts w:ascii="Times New Roman" w:hAnsi="Times New Roman" w:cs="Times New Roman"/>
          <w:sz w:val="24"/>
          <w:szCs w:val="24"/>
          <w:lang w:val="uk-UA"/>
        </w:rPr>
        <w:t>11, 15</w:t>
      </w:r>
      <w:r w:rsidRPr="00E41C6E">
        <w:rPr>
          <w:rFonts w:ascii="Times New Roman" w:hAnsi="Times New Roman" w:cs="Times New Roman"/>
          <w:sz w:val="24"/>
          <w:szCs w:val="24"/>
          <w:lang w:val="uk-UA"/>
        </w:rPr>
        <w:sym w:font="Symbol" w:char="F05D"/>
      </w:r>
    </w:p>
    <w:p w:rsidR="001A4EBD" w:rsidRPr="00E41C6E" w:rsidRDefault="001A4EBD" w:rsidP="001A4EB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1A4EBD" w:rsidRPr="00E41C6E" w:rsidRDefault="001A4EBD" w:rsidP="001A4EBD">
      <w:pPr>
        <w:spacing w:after="0" w:line="360" w:lineRule="auto"/>
        <w:jc w:val="center"/>
        <w:rPr>
          <w:rFonts w:ascii="Times New Roman" w:hAnsi="Times New Roman" w:cs="Times New Roman"/>
          <w:szCs w:val="28"/>
          <w:lang w:val="uk-UA"/>
        </w:rPr>
      </w:pPr>
    </w:p>
    <w:p w:rsidR="001A4EBD" w:rsidRPr="00E41C6E" w:rsidRDefault="001A4EBD" w:rsidP="001A4E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lastRenderedPageBreak/>
        <w:t>РЕКОМЕНДОВАНА ЛІТЕРАТУРА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Основна: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Антонік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В.П. Розміщення продуктивних сил / В.П.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Антонік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В.А. Ковальчук, В.Д. Кононенко, Е.К.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Бабець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K.: ВД «Професіонал», 2006, 224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2. Голиков А.П.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Размещение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производительных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сил и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регионалистика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учебное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пособие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/ А.П. Голиков, А.Г. Дейнека, Н.А.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Казакова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Харьков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>: ООО «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Олант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», 2002. — 320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3. Дорогунцов С.І. Теорії розміщення продуктивних сил і регіональної економіки / С.І. Дорогунцов, Я.Б. Олійник, А.В. Степаненко. — K.: Стефед-2, 2001. — 144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4. Єпіфанів А.О. Регіональна економіка / А.О. Єпіфанів, LB. Сало. — K.: Наукова думка, 2000. — 344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5.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Заблоцький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Б.В. Розміщення продуктивних сил України: національна макроекономіка: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/ Б.В.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Заблоцький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K.: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Академвидав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2002. — 368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6. Іщук С.І. Розміщення продуктивних сил і територіальна організація виробництва: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посібн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/ С.І. Іщук. K.: Вид-во Паливода А. В., 2001. — 260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7.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Лишиленко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В.І. Розміщення продуктивних сил і регіональна економіка / В.І.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Лишиленко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K.: Центр навчальної літератури, 2006. — 325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8.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Манів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З.О. Регіональна економіка: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/ З.О.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Манів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І.М. Луцький, С.З.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Манів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-Львів: «Магнолія 2006», 2008. — 640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9. Олійник Я.Б. Регіональна економіка / Я.Б. Олійник, Ф.П.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Залотоцький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та ін. K.: КНТ, 2007. — 444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10. Розміщення продуктивних сил України: підручник / за ред. Є.П. Качана. — K.: ВД «Юридична книга», 2004. — 552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11. Регіональна економіка: тексти лекцій / О.В.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Ольшанська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І.В. Білоконь та ін.; за ред. М.І.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Фащевського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О.В.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Ольшанської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K.: КНЕУ, 2009.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12. Розміщення продуктивних сил і регіональна економіка: підручник / за ред. Ковалевського В.В. — K.: Знання, 2006. — 350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13. Розміщення продуктивних сил і регіональна економіка: підручник / за ред. С.І. Дорогунцова. — K.: КНЕУ, 2005. — 988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14.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Сазонець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І.JI. Розміщення продуктивних сил: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/ І.Л.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Сазонець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В.В.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Джинджоян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О.О. Чубар. — K.: Центр навчальної літератури, 2006. — 320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15. Семенов В.Ф. Регіональна економіка: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/ В.Ф. Семенов, 7.0. Проценко; за ред. В.Ф. Семенова. — K.: МП «Леся», 2009. — 708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16.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Стеченко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Д.М. Розміщення продуктивних сил і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регіоналістика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/ Д.М.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Стеченко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K.: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Вікар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2002. — 374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17.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Хвесик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М.А. Розміщення продуктивних сил та регіональна економіка / М.А.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Хвесик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Л.М. Горбач, П.П.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Пастушенко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K.: Кондор, 2005 — 344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18. Чернюк Л.Г. Економіка та розвиток регіонів (областей) України: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/ Л.Г. Чернюк, Д.В. Клиновий. — К.:ЦУЛ, 2002. — 644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19. Чернюк Л.Г. Розміщення продуктивних сил України: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/ Л.Г. Чернюк, Д.В. Клиновий. K.: ЦУЛ, 2002. — 470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20. Шевчук Л.Т. Регіональна економіка: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/ Л.Т. Шевчук. — К,: Знання, 2011. — 319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21. Фетисов Г.Г.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Региональная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экономика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и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управление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учебник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для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вузов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/ Г.Г. Фетисов, В.П.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Орешин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М.: ИНФРА. — М, 2007. — 416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Додаткова: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Білявський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Г.О. Основи екології / Г.О.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Білявський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P.C.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Фурдуй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І.Ю.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Костіков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K.: Либідь, 2004. — 408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2.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Бобылев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С.Н.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Экономика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природопользования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/ С.Н.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Бобылев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А.Ш.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Ходжаев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М.: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Инфра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— М, 2004. — 501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3.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Глупжова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В.Г.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Экономика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природопользования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/ В.Г. Глушкова, Е.В. Макар. М.: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Гардарики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2003. 448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4.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Джигирей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B.C. Екологія та охорона навколишнього природного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середивища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/ B.C.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Джигирей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K.: Т-во «Знання», КОО, 2000. — 203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5. Дорогунцов С.И.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Управление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технико-экономической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безопасностью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в контексте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парадигмы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устойчивого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развития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концепция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системно-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динамического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решения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монография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/ С.И. Дорогунцов, А.Н.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Ральчук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К.: Наук, думка, 2002. — 200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6.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Драгомирецкий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И.И.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Экономика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природопользования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/ И.И.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Драгомирецкий,Е.Л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Кантор, Г.А.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Маховикова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СПб.: Вектор, 2005. — 160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7.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Заверуха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Н.М. Основи екології: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для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студ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вищих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закл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/ Н.М.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Заверуха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В.В. Серебряков, Ю.А. Скиба. K.: Каравела, 2006. — 365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8.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Запольський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А.К. Основи екології / А.К.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Запольський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АД.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Салюк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; за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ред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K.M. Ситника. К: Вища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шк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., 2004. — 382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9.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Коробкин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В.И.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Экология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/ В.И.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Коробкин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Л.В.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Передельский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Ростої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Н/Д: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Феникс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2005. — 576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10. Мусієнко М.М. Екологія. Охорона природа: словник-довідник / М.М. Мусієнко, В.В. Серебряков, В.В.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Брайон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K.: Знання, КОО, 2002. — 550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11. Правова база з питань екології та охорони природного середовища: збірник нормативно-правових актів / укладач М.І.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Комлик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K.: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Атіка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2001. 632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11. Паламарчук В.О. Економіка природокористування: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навч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посібник / В.О. Паламарчук, П.І.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Коренок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Запоріжжя: Дике поле, 2003. — 408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12.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Реймерс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Н.Ф.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Природопользование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словарь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справочник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І Н.Ф.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Реймерс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М.: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Мысль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1990. — 356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13. Екологія: підручник / С Л. Дорогунцов, К.Ф.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Коценко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М. А.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Хвесик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та ін. — K.: КНЕУ, 2005. — 371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14.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Экология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города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/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под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ред. Ф.В.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Стальберга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К.: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Либра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2000. — 642 с. 17.Экология и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экономика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природопользования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/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под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ред. Э.В.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Гирусова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М.: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Юнити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2007. — 591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15.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Экономика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природопользования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/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под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ред. К.В.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Паленова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М.: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Теис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ТК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Велби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, 2006. — 928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16.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Яндыганов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Я.Я.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Экономика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 w:rsidRPr="00E41C6E">
        <w:rPr>
          <w:rFonts w:ascii="Times New Roman" w:hAnsi="Times New Roman" w:cs="Times New Roman"/>
          <w:sz w:val="24"/>
          <w:szCs w:val="28"/>
          <w:lang w:val="uk-UA"/>
        </w:rPr>
        <w:t>природопользования</w:t>
      </w:r>
      <w:proofErr w:type="spellEnd"/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. — М.: КНОРУС, 2005. — 576 с.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Інформаційні ресурси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1. Міністерство економічного розвитку і торгівлі України[Електронний ресурс]. — Режим доступу: http://me.kmu.gov.ua.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2. Державний комітет України з питань регуляторної політики і підприємництва [Електронний ресурс]. — Режим доступу: www.dkrp.gov.ua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3. Державна податкова адміністрація України [Електронний ресурс]. — Режим доступу: www.sta.gov.ua.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4. Державний комітет статистики України [Електронний ресурс]. — Режим доступу: www.ukrstat.gov.ua.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  <w:r w:rsidRPr="00E41C6E">
        <w:rPr>
          <w:rFonts w:ascii="Times New Roman" w:hAnsi="Times New Roman" w:cs="Times New Roman"/>
          <w:sz w:val="24"/>
          <w:szCs w:val="28"/>
          <w:lang w:val="uk-UA"/>
        </w:rPr>
        <w:t xml:space="preserve">5. Офіційний сайт законодавства України [Електронний ресурс]. — Режим доступу: http://zakon4.rada.gov.ua/laws. </w:t>
      </w:r>
    </w:p>
    <w:p w:rsidR="001A4EBD" w:rsidRPr="00E41C6E" w:rsidRDefault="001A4EBD" w:rsidP="001A4EBD">
      <w:pPr>
        <w:spacing w:after="0" w:line="360" w:lineRule="auto"/>
        <w:rPr>
          <w:rFonts w:ascii="Times New Roman" w:hAnsi="Times New Roman" w:cs="Times New Roman"/>
          <w:sz w:val="24"/>
          <w:szCs w:val="28"/>
          <w:lang w:val="uk-UA"/>
        </w:rPr>
      </w:pPr>
    </w:p>
    <w:sectPr w:rsidR="001A4EBD" w:rsidRPr="00E41C6E" w:rsidSect="001A4EB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4C9D"/>
    <w:multiLevelType w:val="hybridMultilevel"/>
    <w:tmpl w:val="E724E78A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" w15:restartNumberingAfterBreak="0">
    <w:nsid w:val="2534018A"/>
    <w:multiLevelType w:val="hybridMultilevel"/>
    <w:tmpl w:val="E724E78A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" w15:restartNumberingAfterBreak="0">
    <w:nsid w:val="2C4E599B"/>
    <w:multiLevelType w:val="hybridMultilevel"/>
    <w:tmpl w:val="49965782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3" w15:restartNumberingAfterBreak="0">
    <w:nsid w:val="2F592DC7"/>
    <w:multiLevelType w:val="hybridMultilevel"/>
    <w:tmpl w:val="E724E78A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4" w15:restartNumberingAfterBreak="0">
    <w:nsid w:val="4A6668ED"/>
    <w:multiLevelType w:val="hybridMultilevel"/>
    <w:tmpl w:val="49965782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5" w15:restartNumberingAfterBreak="0">
    <w:nsid w:val="5BD00DB1"/>
    <w:multiLevelType w:val="hybridMultilevel"/>
    <w:tmpl w:val="E724E78A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6" w15:restartNumberingAfterBreak="0">
    <w:nsid w:val="6DD9616F"/>
    <w:multiLevelType w:val="hybridMultilevel"/>
    <w:tmpl w:val="E724E78A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7" w15:restartNumberingAfterBreak="0">
    <w:nsid w:val="7F326482"/>
    <w:multiLevelType w:val="hybridMultilevel"/>
    <w:tmpl w:val="E724E78A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BD"/>
    <w:rsid w:val="001512E2"/>
    <w:rsid w:val="001A4EBD"/>
    <w:rsid w:val="001F24DF"/>
    <w:rsid w:val="00253C40"/>
    <w:rsid w:val="00422893"/>
    <w:rsid w:val="00505BA1"/>
    <w:rsid w:val="007A7570"/>
    <w:rsid w:val="009378DB"/>
    <w:rsid w:val="00B316BE"/>
    <w:rsid w:val="00D37485"/>
    <w:rsid w:val="00D4449D"/>
    <w:rsid w:val="00E41C6E"/>
    <w:rsid w:val="00E712EB"/>
    <w:rsid w:val="00F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036C"/>
  <w15:chartTrackingRefBased/>
  <w15:docId w15:val="{B641E011-FF1E-46AF-ABA2-23415342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A4EB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1A4EB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505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CB811-4E10-4844-A572-64C48542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2019-09-09T09:04:00Z</dcterms:created>
  <dcterms:modified xsi:type="dcterms:W3CDTF">2019-09-09T09:34:00Z</dcterms:modified>
</cp:coreProperties>
</file>