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B2" w:rsidRDefault="00802BFF" w:rsidP="00802B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2BFF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Present Simple</w:t>
      </w:r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BFF">
        <w:rPr>
          <w:rFonts w:ascii="Times New Roman" w:hAnsi="Times New Roman" w:cs="Times New Roman"/>
          <w:sz w:val="28"/>
          <w:szCs w:val="28"/>
          <w:lang w:val="uk-UA"/>
        </w:rPr>
        <w:t>Звична, повторювана дія.</w:t>
      </w:r>
    </w:p>
    <w:p w:rsidR="001B322F" w:rsidRPr="001B322F" w:rsidRDefault="001B322F" w:rsidP="00802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на позначення майбутнього у розкладах (транспорту, телепередач, кіносеансів тощо):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B3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Pr="001B3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leaves</w:t>
      </w:r>
      <w:r w:rsidRPr="001B3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1B322F">
        <w:rPr>
          <w:rFonts w:ascii="Times New Roman" w:hAnsi="Times New Roman" w:cs="Times New Roman"/>
          <w:sz w:val="28"/>
          <w:szCs w:val="28"/>
        </w:rPr>
        <w:t xml:space="preserve"> 10.30.</w:t>
      </w:r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work</w:t>
      </w:r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BF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+</w:t>
      </w:r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802BFF">
        <w:rPr>
          <w:rFonts w:ascii="Times New Roman" w:hAnsi="Times New Roman" w:cs="Times New Roman"/>
          <w:sz w:val="28"/>
          <w:szCs w:val="28"/>
          <w:u w:val="single"/>
          <w:lang w:val="en-US"/>
        </w:rPr>
        <w:t>work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every day.</w:t>
      </w:r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(we, they) </w:t>
      </w:r>
      <w:r w:rsidRPr="00802BFF">
        <w:rPr>
          <w:rFonts w:ascii="Times New Roman" w:hAnsi="Times New Roman" w:cs="Times New Roman"/>
          <w:sz w:val="28"/>
          <w:szCs w:val="28"/>
          <w:u w:val="single"/>
          <w:lang w:val="en-US"/>
        </w:rPr>
        <w:t>work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every day.</w:t>
      </w:r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(she, it) </w:t>
      </w:r>
      <w:r w:rsidRPr="00802BFF">
        <w:rPr>
          <w:rFonts w:ascii="Times New Roman" w:hAnsi="Times New Roman" w:cs="Times New Roman"/>
          <w:sz w:val="28"/>
          <w:szCs w:val="28"/>
          <w:u w:val="single"/>
          <w:lang w:val="en-US"/>
        </w:rPr>
        <w:t>work</w:t>
      </w:r>
      <w:r w:rsidRPr="00802BF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every day.</w:t>
      </w:r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BF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-</w:t>
      </w:r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802BF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don’t work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every day.</w:t>
      </w:r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(we, they) </w:t>
      </w:r>
      <w:r w:rsidRPr="00802BF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don’t work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every day.</w:t>
      </w:r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(she, it) </w:t>
      </w:r>
      <w:r w:rsidRPr="00802BF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doesn’t work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every day.</w:t>
      </w:r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BF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?</w:t>
      </w:r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(we, they) work every day?</w:t>
      </w:r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Does he (she, it) work every day?</w:t>
      </w:r>
    </w:p>
    <w:p w:rsidR="00802BFF" w:rsidRP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02BFF">
        <w:rPr>
          <w:rFonts w:ascii="Times New Roman" w:hAnsi="Times New Roman" w:cs="Times New Roman"/>
          <w:sz w:val="28"/>
          <w:szCs w:val="28"/>
          <w:u w:val="single"/>
          <w:lang w:val="uk-UA"/>
        </w:rPr>
        <w:t>Часові показники</w:t>
      </w:r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every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day (week, Monday, month, year)</w:t>
      </w:r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often</w:t>
      </w:r>
      <w:proofErr w:type="gramEnd"/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seldom</w:t>
      </w:r>
      <w:proofErr w:type="gramEnd"/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always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usually</w:t>
      </w:r>
      <w:proofErr w:type="gramEnd"/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sometimes</w:t>
      </w:r>
      <w:proofErr w:type="gramEnd"/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Tuesdays</w:t>
      </w:r>
    </w:p>
    <w:p w:rsidR="001B322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BFF">
        <w:rPr>
          <w:rFonts w:ascii="Times New Roman" w:hAnsi="Times New Roman" w:cs="Times New Roman"/>
          <w:sz w:val="28"/>
          <w:szCs w:val="28"/>
          <w:u w:val="single"/>
          <w:lang w:val="uk-UA"/>
        </w:rPr>
        <w:t>Написання</w:t>
      </w:r>
      <w:r w:rsidR="001B322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go – he go</w:t>
      </w:r>
      <w:r w:rsidRPr="009812D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1B322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teach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he teach</w:t>
      </w:r>
      <w:r w:rsidRPr="009812D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es</w:t>
      </w:r>
      <w:r w:rsidR="001B32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2BFF" w:rsidRPr="001B322F" w:rsidRDefault="00802BFF" w:rsidP="00802BFF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pass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he pass</w:t>
      </w:r>
      <w:r w:rsidRPr="009812D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es</w:t>
      </w:r>
    </w:p>
    <w:p w:rsidR="001B322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he do</w:t>
      </w:r>
      <w:r w:rsidRPr="009812D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es</w:t>
      </w:r>
    </w:p>
    <w:p w:rsidR="001B322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fix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he </w:t>
      </w:r>
      <w:r w:rsidR="009812D1">
        <w:rPr>
          <w:rFonts w:ascii="Times New Roman" w:hAnsi="Times New Roman" w:cs="Times New Roman"/>
          <w:sz w:val="28"/>
          <w:szCs w:val="28"/>
          <w:lang w:val="en-US"/>
        </w:rPr>
        <w:t>fix</w:t>
      </w:r>
      <w:r w:rsidR="009812D1" w:rsidRPr="009812D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es</w:t>
      </w:r>
    </w:p>
    <w:p w:rsidR="001B322F" w:rsidRDefault="009812D1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he cri</w:t>
      </w:r>
      <w:r w:rsidRPr="009812D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es</w:t>
      </w:r>
      <w:r w:rsidR="001B32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2BFF" w:rsidRDefault="009812D1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he play</w:t>
      </w:r>
      <w:r w:rsidRPr="009812D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</w:t>
      </w:r>
    </w:p>
    <w:p w:rsidR="00802BFF" w:rsidRDefault="00802BFF" w:rsidP="00802BF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02BF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Present Continuous</w:t>
      </w:r>
    </w:p>
    <w:p w:rsidR="00802BFF" w:rsidRDefault="00802BFF" w:rsidP="00802B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Дія, що триває в момент мовлення.</w:t>
      </w:r>
    </w:p>
    <w:p w:rsidR="00802BFF" w:rsidRDefault="00D87377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737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+</w:t>
      </w:r>
    </w:p>
    <w:p w:rsidR="00D87377" w:rsidRDefault="00D87377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737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work</w:t>
      </w:r>
      <w:r w:rsidRPr="00D87377">
        <w:rPr>
          <w:rFonts w:ascii="Times New Roman" w:hAnsi="Times New Roman" w:cs="Times New Roman"/>
          <w:sz w:val="28"/>
          <w:szCs w:val="28"/>
          <w:u w:val="single"/>
          <w:lang w:val="en-US"/>
        </w:rPr>
        <w:t>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now.</w:t>
      </w:r>
    </w:p>
    <w:p w:rsidR="00D87377" w:rsidRDefault="00D87377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(we, they) </w:t>
      </w:r>
      <w:r w:rsidRPr="00D8737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are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D87377">
        <w:rPr>
          <w:rFonts w:ascii="Times New Roman" w:hAnsi="Times New Roman" w:cs="Times New Roman"/>
          <w:sz w:val="28"/>
          <w:szCs w:val="28"/>
          <w:u w:val="single"/>
          <w:lang w:val="en-US"/>
        </w:rPr>
        <w:t>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now.</w:t>
      </w:r>
    </w:p>
    <w:p w:rsidR="00D87377" w:rsidRDefault="00D87377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(she, it) </w:t>
      </w:r>
      <w:r w:rsidRPr="00D87377">
        <w:rPr>
          <w:rFonts w:ascii="Times New Roman" w:hAnsi="Times New Roman" w:cs="Times New Roman"/>
          <w:sz w:val="28"/>
          <w:szCs w:val="28"/>
          <w:u w:val="single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work</w:t>
      </w:r>
      <w:r w:rsidRPr="00D8737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ing </w:t>
      </w:r>
      <w:r>
        <w:rPr>
          <w:rFonts w:ascii="Times New Roman" w:hAnsi="Times New Roman" w:cs="Times New Roman"/>
          <w:sz w:val="28"/>
          <w:szCs w:val="28"/>
          <w:lang w:val="en-US"/>
        </w:rPr>
        <w:t>now.</w:t>
      </w:r>
    </w:p>
    <w:p w:rsidR="00D87377" w:rsidRDefault="00D87377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737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-</w:t>
      </w:r>
    </w:p>
    <w:p w:rsidR="00D87377" w:rsidRDefault="00D87377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D87377">
        <w:rPr>
          <w:rFonts w:ascii="Times New Roman" w:hAnsi="Times New Roman" w:cs="Times New Roman"/>
          <w:sz w:val="28"/>
          <w:szCs w:val="28"/>
          <w:u w:val="single"/>
          <w:lang w:val="en-US"/>
        </w:rPr>
        <w:t>am not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work</w:t>
      </w:r>
      <w:r w:rsidRPr="00D87377">
        <w:rPr>
          <w:rFonts w:ascii="Times New Roman" w:hAnsi="Times New Roman" w:cs="Times New Roman"/>
          <w:sz w:val="28"/>
          <w:szCs w:val="28"/>
          <w:u w:val="single"/>
          <w:lang w:val="en-US"/>
        </w:rPr>
        <w:t>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now.</w:t>
      </w:r>
    </w:p>
    <w:p w:rsidR="00D87377" w:rsidRDefault="00D87377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(they, we) </w:t>
      </w:r>
      <w:r w:rsidRPr="00D87377">
        <w:rPr>
          <w:rFonts w:ascii="Times New Roman" w:hAnsi="Times New Roman" w:cs="Times New Roman"/>
          <w:sz w:val="28"/>
          <w:szCs w:val="28"/>
          <w:u w:val="single"/>
          <w:lang w:val="en-US"/>
        </w:rPr>
        <w:t>aren’t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work</w:t>
      </w:r>
      <w:r w:rsidRPr="00D87377">
        <w:rPr>
          <w:rFonts w:ascii="Times New Roman" w:hAnsi="Times New Roman" w:cs="Times New Roman"/>
          <w:sz w:val="28"/>
          <w:szCs w:val="28"/>
          <w:u w:val="single"/>
          <w:lang w:val="en-US"/>
        </w:rPr>
        <w:t>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now.</w:t>
      </w:r>
    </w:p>
    <w:p w:rsidR="00D87377" w:rsidRDefault="00D87377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(she, it) </w:t>
      </w:r>
      <w:r w:rsidRPr="00D87377">
        <w:rPr>
          <w:rFonts w:ascii="Times New Roman" w:hAnsi="Times New Roman" w:cs="Times New Roman"/>
          <w:sz w:val="28"/>
          <w:szCs w:val="28"/>
          <w:u w:val="single"/>
          <w:lang w:val="en-US"/>
        </w:rPr>
        <w:t>isn’t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work</w:t>
      </w:r>
      <w:r w:rsidRPr="00D87377">
        <w:rPr>
          <w:rFonts w:ascii="Times New Roman" w:hAnsi="Times New Roman" w:cs="Times New Roman"/>
          <w:sz w:val="28"/>
          <w:szCs w:val="28"/>
          <w:u w:val="single"/>
          <w:lang w:val="en-US"/>
        </w:rPr>
        <w:t>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now.</w:t>
      </w:r>
    </w:p>
    <w:p w:rsidR="00D87377" w:rsidRDefault="00D87377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737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?</w:t>
      </w:r>
    </w:p>
    <w:p w:rsidR="00D87377" w:rsidRDefault="00D87377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7377">
        <w:rPr>
          <w:rFonts w:ascii="Times New Roman" w:hAnsi="Times New Roman" w:cs="Times New Roman"/>
          <w:sz w:val="28"/>
          <w:szCs w:val="28"/>
          <w:u w:val="single"/>
          <w:lang w:val="en-US"/>
        </w:rPr>
        <w:t>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working now? </w:t>
      </w:r>
    </w:p>
    <w:p w:rsidR="00D87377" w:rsidRDefault="00D87377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7377">
        <w:rPr>
          <w:rFonts w:ascii="Times New Roman" w:hAnsi="Times New Roman" w:cs="Times New Roman"/>
          <w:sz w:val="28"/>
          <w:szCs w:val="28"/>
          <w:u w:val="single"/>
          <w:lang w:val="en-US"/>
        </w:rPr>
        <w:t>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 (we, they) work</w:t>
      </w:r>
      <w:r w:rsidRPr="00D87377">
        <w:rPr>
          <w:rFonts w:ascii="Times New Roman" w:hAnsi="Times New Roman" w:cs="Times New Roman"/>
          <w:sz w:val="28"/>
          <w:szCs w:val="28"/>
          <w:u w:val="single"/>
          <w:lang w:val="en-US"/>
        </w:rPr>
        <w:t>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now?</w:t>
      </w:r>
    </w:p>
    <w:p w:rsidR="00D87377" w:rsidRDefault="00D87377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7377">
        <w:rPr>
          <w:rFonts w:ascii="Times New Roman" w:hAnsi="Times New Roman" w:cs="Times New Roman"/>
          <w:sz w:val="28"/>
          <w:szCs w:val="28"/>
          <w:u w:val="single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 (she, it) work</w:t>
      </w:r>
      <w:r w:rsidRPr="00D87377">
        <w:rPr>
          <w:rFonts w:ascii="Times New Roman" w:hAnsi="Times New Roman" w:cs="Times New Roman"/>
          <w:sz w:val="28"/>
          <w:szCs w:val="28"/>
          <w:u w:val="single"/>
          <w:lang w:val="en-US"/>
        </w:rPr>
        <w:t>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now?</w:t>
      </w:r>
    </w:p>
    <w:p w:rsidR="00D87377" w:rsidRDefault="00D87377" w:rsidP="00802B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377">
        <w:rPr>
          <w:rFonts w:ascii="Times New Roman" w:hAnsi="Times New Roman" w:cs="Times New Roman"/>
          <w:sz w:val="28"/>
          <w:szCs w:val="28"/>
          <w:u w:val="single"/>
          <w:lang w:val="uk-UA"/>
        </w:rPr>
        <w:t>Часові показники: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now, currently, at the moment</w:t>
      </w:r>
    </w:p>
    <w:p w:rsidR="00D87377" w:rsidRDefault="00D87377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зрозуміло з контексту: </w:t>
      </w:r>
      <w:r>
        <w:rPr>
          <w:rFonts w:ascii="Times New Roman" w:hAnsi="Times New Roman" w:cs="Times New Roman"/>
          <w:sz w:val="28"/>
          <w:szCs w:val="28"/>
          <w:lang w:val="en-US"/>
        </w:rPr>
        <w:t>Listen</w:t>
      </w:r>
      <w:r w:rsidRPr="00D52A94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Someone is singing in the hall.</w:t>
      </w:r>
    </w:p>
    <w:p w:rsidR="00D87377" w:rsidRDefault="00D87377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7377" w:rsidRDefault="00D87377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7377">
        <w:rPr>
          <w:rFonts w:ascii="Times New Roman" w:hAnsi="Times New Roman" w:cs="Times New Roman"/>
          <w:sz w:val="28"/>
          <w:szCs w:val="28"/>
          <w:u w:val="single"/>
          <w:lang w:val="uk-UA"/>
        </w:rPr>
        <w:t>Написання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run – running</w:t>
      </w:r>
    </w:p>
    <w:p w:rsidR="00D87377" w:rsidRDefault="00446873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make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making</w:t>
      </w:r>
    </w:p>
    <w:p w:rsidR="00446873" w:rsidRDefault="00446873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lying</w:t>
      </w:r>
    </w:p>
    <w:p w:rsidR="00446873" w:rsidRPr="00446873" w:rsidRDefault="00446873" w:rsidP="00802BFF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46873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 xml:space="preserve">Деякі дієслова не вживаються в </w:t>
      </w:r>
      <w:r w:rsidRPr="00446873">
        <w:rPr>
          <w:rFonts w:ascii="Times New Roman" w:hAnsi="Times New Roman" w:cs="Times New Roman"/>
          <w:sz w:val="28"/>
          <w:szCs w:val="28"/>
          <w:u w:val="single"/>
          <w:lang w:val="en-US"/>
        </w:rPr>
        <w:t>Present</w:t>
      </w:r>
      <w:r w:rsidRPr="00D52A9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446873">
        <w:rPr>
          <w:rFonts w:ascii="Times New Roman" w:hAnsi="Times New Roman" w:cs="Times New Roman"/>
          <w:sz w:val="28"/>
          <w:szCs w:val="28"/>
          <w:u w:val="single"/>
          <w:lang w:val="en-US"/>
        </w:rPr>
        <w:t>Continuous</w:t>
      </w:r>
      <w:r w:rsidRPr="00D52A94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446873" w:rsidRPr="00446873" w:rsidRDefault="00446873" w:rsidP="00802B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love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hate, like, hear, understand, belong, taste, smell, prefer. belong, believe, forget etc.</w:t>
      </w:r>
    </w:p>
    <w:p w:rsidR="00D87377" w:rsidRPr="006A6507" w:rsidRDefault="006A6507" w:rsidP="00802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цей час вживається для позначення планів на майбутнє:</w:t>
      </w:r>
      <w:r w:rsidRPr="006A6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6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A6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eating</w:t>
      </w:r>
      <w:r w:rsidRPr="006A6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6A6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tonight</w:t>
      </w:r>
      <w:r w:rsidRPr="006A650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52A94" w:rsidRPr="006A6507" w:rsidRDefault="00D52A94" w:rsidP="00802B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2A94" w:rsidRPr="006A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3C"/>
    <w:rsid w:val="001B322F"/>
    <w:rsid w:val="00446873"/>
    <w:rsid w:val="0054473C"/>
    <w:rsid w:val="00682F1D"/>
    <w:rsid w:val="006A6507"/>
    <w:rsid w:val="0075096F"/>
    <w:rsid w:val="00802BFF"/>
    <w:rsid w:val="00824AB2"/>
    <w:rsid w:val="009812D1"/>
    <w:rsid w:val="00A21717"/>
    <w:rsid w:val="00D52A94"/>
    <w:rsid w:val="00D87377"/>
    <w:rsid w:val="00E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A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2021-10-15T17:28:00Z</dcterms:created>
  <dcterms:modified xsi:type="dcterms:W3CDTF">2021-10-16T09:43:00Z</dcterms:modified>
</cp:coreProperties>
</file>