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BB" w:rsidRDefault="00522ABB" w:rsidP="00522ABB">
      <w:pPr>
        <w:pStyle w:val="1"/>
      </w:pPr>
      <w:bookmarkStart w:id="0" w:name="_Toc120695360"/>
      <w:r>
        <w:t>3 ГОРЕНИЕ ГАЗОВЫХ И ЖИДКИХ ТОПЛИВ</w:t>
      </w:r>
      <w:bookmarkEnd w:id="0"/>
    </w:p>
    <w:p w:rsidR="00522ABB" w:rsidRPr="00541C97" w:rsidRDefault="00522ABB" w:rsidP="00522ABB">
      <w:pPr>
        <w:pStyle w:val="21"/>
      </w:pPr>
      <w:bookmarkStart w:id="1" w:name="_Toc120695361"/>
      <w:r w:rsidRPr="00541C97">
        <w:t>3.1</w:t>
      </w:r>
      <w:r>
        <w:rPr>
          <w:lang w:val="ru-RU"/>
        </w:rPr>
        <w:t xml:space="preserve"> </w:t>
      </w:r>
      <w:r w:rsidRPr="00541C97">
        <w:t xml:space="preserve"> </w:t>
      </w:r>
      <w:proofErr w:type="spellStart"/>
      <w:r w:rsidRPr="00541C97">
        <w:t>Скорость</w:t>
      </w:r>
      <w:proofErr w:type="spellEnd"/>
      <w:r w:rsidRPr="00541C97">
        <w:t xml:space="preserve"> </w:t>
      </w:r>
      <w:proofErr w:type="spellStart"/>
      <w:r w:rsidRPr="00541C97">
        <w:t>химического</w:t>
      </w:r>
      <w:proofErr w:type="spellEnd"/>
      <w:r w:rsidRPr="00541C97">
        <w:t xml:space="preserve"> </w:t>
      </w:r>
      <w:proofErr w:type="spellStart"/>
      <w:r w:rsidRPr="00541C97">
        <w:t>реагирования</w:t>
      </w:r>
      <w:bookmarkEnd w:id="1"/>
      <w:proofErr w:type="spellEnd"/>
    </w:p>
    <w:p w:rsidR="00522ABB" w:rsidRDefault="00522ABB" w:rsidP="00522ABB">
      <w:pPr>
        <w:pStyle w:val="a3"/>
        <w:rPr>
          <w:sz w:val="28"/>
          <w:lang w:val="ru-RU"/>
        </w:rPr>
      </w:pPr>
    </w:p>
    <w:p w:rsidR="00522ABB" w:rsidRDefault="00522ABB" w:rsidP="00522ABB">
      <w:pPr>
        <w:pStyle w:val="a3"/>
        <w:rPr>
          <w:sz w:val="28"/>
          <w:lang w:val="ru-RU"/>
        </w:rPr>
      </w:pPr>
      <w:r>
        <w:rPr>
          <w:sz w:val="28"/>
          <w:lang w:val="ru-RU"/>
        </w:rPr>
        <w:tab/>
        <w:t>Рассмотрим реакцию окисления метана кислородом:</w:t>
      </w:r>
    </w:p>
    <w:p w:rsidR="00522ABB" w:rsidRPr="009D25C3" w:rsidRDefault="00522ABB" w:rsidP="00522ABB">
      <w:pPr>
        <w:pStyle w:val="a3"/>
        <w:jc w:val="center"/>
        <w:rPr>
          <w:sz w:val="28"/>
          <w:lang w:val="ru-RU"/>
        </w:rPr>
      </w:pPr>
      <w:r w:rsidRPr="009D25C3">
        <w:rPr>
          <w:sz w:val="28"/>
          <w:lang w:val="ru-RU"/>
        </w:rPr>
        <w:t>СН</w:t>
      </w:r>
      <w:r w:rsidRPr="009D25C3">
        <w:rPr>
          <w:sz w:val="28"/>
          <w:vertAlign w:val="subscript"/>
          <w:lang w:val="ru-RU"/>
        </w:rPr>
        <w:t>4</w:t>
      </w:r>
      <w:r w:rsidRPr="009D25C3">
        <w:rPr>
          <w:sz w:val="28"/>
          <w:lang w:val="ru-RU"/>
        </w:rPr>
        <w:t>+2О</w:t>
      </w:r>
      <w:r w:rsidRPr="009D25C3">
        <w:rPr>
          <w:sz w:val="28"/>
          <w:vertAlign w:val="subscript"/>
          <w:lang w:val="ru-RU"/>
        </w:rPr>
        <w:t>2</w:t>
      </w:r>
      <w:r w:rsidRPr="009D25C3">
        <w:rPr>
          <w:sz w:val="28"/>
          <w:lang w:val="ru-RU"/>
        </w:rPr>
        <w:t>=СО</w:t>
      </w:r>
      <w:r w:rsidRPr="009D25C3">
        <w:rPr>
          <w:sz w:val="28"/>
          <w:vertAlign w:val="subscript"/>
          <w:lang w:val="ru-RU"/>
        </w:rPr>
        <w:t>2</w:t>
      </w:r>
      <w:r w:rsidRPr="009D25C3">
        <w:rPr>
          <w:sz w:val="28"/>
          <w:lang w:val="ru-RU"/>
        </w:rPr>
        <w:t>+2Н</w:t>
      </w:r>
      <w:r w:rsidRPr="009D25C3">
        <w:rPr>
          <w:sz w:val="28"/>
          <w:vertAlign w:val="subscript"/>
          <w:lang w:val="ru-RU"/>
        </w:rPr>
        <w:t>2</w:t>
      </w:r>
      <w:r w:rsidRPr="009D25C3">
        <w:rPr>
          <w:sz w:val="28"/>
          <w:lang w:val="ru-RU"/>
        </w:rPr>
        <w:t>О.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i/>
          <w:sz w:val="28"/>
          <w:lang w:val="ru-RU"/>
        </w:rPr>
        <w:t>С</w:t>
      </w:r>
      <w:r w:rsidRPr="00376A10">
        <w:rPr>
          <w:i/>
          <w:sz w:val="28"/>
          <w:lang w:val="ru-RU"/>
        </w:rPr>
        <w:t>коростью реакции</w:t>
      </w:r>
      <w:r w:rsidRPr="00460FFB"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окисления метана определяют по изменению концентрации метана </w:t>
      </w:r>
      <w:r w:rsidRPr="00F93A2C">
        <w:rPr>
          <w:position w:val="-16"/>
          <w:sz w:val="28"/>
        </w:rPr>
        <w:object w:dxaOrig="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20.95pt" o:ole="" fillcolor="window">
            <v:imagedata r:id="rId5" o:title=""/>
          </v:shape>
          <o:OLEObject Type="Embed" ProgID="Equation.3" ShapeID="_x0000_i1025" DrawAspect="Content" ObjectID="_1696071236" r:id="rId6"/>
        </w:object>
      </w:r>
      <w:r>
        <w:rPr>
          <w:sz w:val="28"/>
          <w:lang w:val="ru-RU"/>
        </w:rPr>
        <w:t xml:space="preserve"> за промежуток времени </w:t>
      </w:r>
      <w:proofErr w:type="spellStart"/>
      <w:r w:rsidRPr="00376A10">
        <w:rPr>
          <w:i/>
          <w:sz w:val="28"/>
          <w:lang w:val="ru-RU"/>
        </w:rPr>
        <w:t>dτ</w:t>
      </w:r>
      <w:proofErr w:type="spellEnd"/>
      <w:r>
        <w:rPr>
          <w:sz w:val="28"/>
          <w:lang w:val="ru-RU"/>
        </w:rPr>
        <w:t>, кг/(</w:t>
      </w:r>
      <w:r w:rsidRPr="00475AA1">
        <w:rPr>
          <w:sz w:val="28"/>
          <w:lang w:val="ru-RU"/>
        </w:rPr>
        <w:t>м</w:t>
      </w:r>
      <w:r w:rsidRPr="00475AA1">
        <w:rPr>
          <w:sz w:val="28"/>
          <w:vertAlign w:val="superscript"/>
          <w:lang w:val="ru-RU"/>
        </w:rPr>
        <w:t>3</w:t>
      </w:r>
      <w:r>
        <w:rPr>
          <w:sz w:val="28"/>
          <w:lang w:val="ru-RU"/>
        </w:rPr>
        <w:sym w:font="Symbol" w:char="F0D7"/>
      </w:r>
      <w:r w:rsidRPr="00475AA1">
        <w:rPr>
          <w:sz w:val="28"/>
          <w:lang w:val="ru-RU"/>
        </w:rPr>
        <w:t>с</w:t>
      </w:r>
      <w:r>
        <w:rPr>
          <w:sz w:val="28"/>
          <w:lang w:val="ru-RU"/>
        </w:rPr>
        <w:t>):</w:t>
      </w:r>
    </w:p>
    <w:p w:rsidR="00522ABB" w:rsidRDefault="00522ABB" w:rsidP="00522ABB">
      <w:pPr>
        <w:pStyle w:val="a3"/>
        <w:tabs>
          <w:tab w:val="center" w:pos="4678"/>
          <w:tab w:val="right" w:pos="9540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F93A2C">
        <w:rPr>
          <w:position w:val="-28"/>
          <w:sz w:val="28"/>
        </w:rPr>
        <w:object w:dxaOrig="1980" w:dyaOrig="760">
          <v:shape id="_x0000_i1026" type="#_x0000_t75" style="width:98.85pt;height:38.15pt" o:ole="" fillcolor="window">
            <v:imagedata r:id="rId7" o:title=""/>
          </v:shape>
          <o:OLEObject Type="Embed" ProgID="Equation.3" ShapeID="_x0000_i1026" DrawAspect="Content" ObjectID="_1696071237" r:id="rId8"/>
        </w:object>
      </w:r>
      <w:r>
        <w:rPr>
          <w:sz w:val="28"/>
          <w:lang w:val="ru-RU"/>
        </w:rPr>
        <w:t>.</w:t>
      </w:r>
      <w:r>
        <w:rPr>
          <w:sz w:val="28"/>
          <w:lang w:val="ru-RU"/>
        </w:rPr>
        <w:tab/>
        <w:t>(3.1)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t>Знак</w:t>
      </w:r>
      <w:r w:rsidRPr="005D762E">
        <w:rPr>
          <w:sz w:val="28"/>
          <w:lang w:val="ru-RU"/>
        </w:rPr>
        <w:t xml:space="preserve"> минус</w:t>
      </w:r>
      <w:r>
        <w:rPr>
          <w:sz w:val="28"/>
          <w:lang w:val="ru-RU"/>
        </w:rPr>
        <w:t xml:space="preserve"> показывает, что концентрация метана по ходу реакции уменьшаются. Скорость же образования конечных продуктов будет положительной, так как их концентрация увеличивается. </w:t>
      </w:r>
    </w:p>
    <w:p w:rsidR="00522ABB" w:rsidRDefault="00522ABB" w:rsidP="00522ABB">
      <w:pPr>
        <w:pStyle w:val="22"/>
        <w:spacing w:line="240" w:lineRule="auto"/>
        <w:ind w:firstLine="708"/>
      </w:pPr>
      <w:proofErr w:type="spellStart"/>
      <w:r>
        <w:t>Скорости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компонентам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 xml:space="preserve"> </w:t>
      </w:r>
      <w:r>
        <w:rPr>
          <w:lang w:val="ru-RU"/>
        </w:rPr>
        <w:t xml:space="preserve">окисления </w:t>
      </w:r>
      <w:proofErr w:type="spellStart"/>
      <w:r>
        <w:t>различны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скорость</w:t>
      </w:r>
      <w:proofErr w:type="spellEnd"/>
      <w:r>
        <w:t xml:space="preserve"> </w:t>
      </w:r>
      <w:proofErr w:type="spellStart"/>
      <w:r>
        <w:t>убыли</w:t>
      </w:r>
      <w:proofErr w:type="spellEnd"/>
      <w:r>
        <w:t xml:space="preserve"> </w:t>
      </w:r>
      <w:proofErr w:type="spellStart"/>
      <w:r>
        <w:t>кислорода</w:t>
      </w:r>
      <w:proofErr w:type="spellEnd"/>
      <w:r>
        <w:t xml:space="preserve"> </w:t>
      </w:r>
      <w:r w:rsidRPr="00376A10">
        <w:rPr>
          <w:position w:val="-14"/>
        </w:rPr>
        <w:object w:dxaOrig="440" w:dyaOrig="380">
          <v:shape id="_x0000_i1027" type="#_x0000_t75" style="width:22.05pt;height:18.8pt" o:ole="" fillcolor="window">
            <v:imagedata r:id="rId9" o:title=""/>
          </v:shape>
          <o:OLEObject Type="Embed" ProgID="Equation.3" ShapeID="_x0000_i1027" DrawAspect="Content" ObjectID="_1696071238" r:id="rId10"/>
        </w:object>
      </w:r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r w:rsidRPr="005D762E">
        <w:rPr>
          <w:i/>
        </w:rPr>
        <w:t xml:space="preserve">в </w:t>
      </w:r>
      <w:proofErr w:type="spellStart"/>
      <w:r w:rsidRPr="005D762E">
        <w:rPr>
          <w:i/>
        </w:rPr>
        <w:t>два</w:t>
      </w:r>
      <w:proofErr w:type="spellEnd"/>
      <w:r w:rsidRPr="005D762E">
        <w:rPr>
          <w:i/>
        </w:rPr>
        <w:t xml:space="preserve"> </w:t>
      </w:r>
      <w:proofErr w:type="spellStart"/>
      <w:r w:rsidRPr="005D762E">
        <w:rPr>
          <w:i/>
        </w:rPr>
        <w:t>раза</w:t>
      </w:r>
      <w:proofErr w:type="spellEnd"/>
      <w:r w:rsidRPr="005D762E">
        <w:rPr>
          <w:i/>
        </w:rPr>
        <w:t xml:space="preserve"> </w:t>
      </w:r>
      <w:proofErr w:type="spellStart"/>
      <w:r w:rsidRPr="005D762E">
        <w:rPr>
          <w:i/>
        </w:rPr>
        <w:t>выше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скорость</w:t>
      </w:r>
      <w:proofErr w:type="spellEnd"/>
      <w:r>
        <w:t xml:space="preserve"> </w:t>
      </w:r>
      <w:proofErr w:type="spellStart"/>
      <w:r>
        <w:t>исчезновения</w:t>
      </w:r>
      <w:proofErr w:type="spellEnd"/>
      <w:r>
        <w:t xml:space="preserve"> </w:t>
      </w:r>
      <w:proofErr w:type="spellStart"/>
      <w:r>
        <w:t>метана</w:t>
      </w:r>
      <w:proofErr w:type="spellEnd"/>
      <w:r>
        <w:t xml:space="preserve"> </w:t>
      </w:r>
      <w:r w:rsidRPr="00376A10">
        <w:rPr>
          <w:position w:val="-14"/>
        </w:rPr>
        <w:object w:dxaOrig="520" w:dyaOrig="380">
          <v:shape id="_x0000_i1028" type="#_x0000_t75" style="width:25.8pt;height:18.8pt" o:ole="" fillcolor="window">
            <v:imagedata r:id="rId11" o:title=""/>
          </v:shape>
          <o:OLEObject Type="Embed" ProgID="Equation.3" ShapeID="_x0000_i1028" DrawAspect="Content" ObjectID="_1696071239" r:id="rId12"/>
        </w:object>
      </w:r>
      <w:r>
        <w:t xml:space="preserve"> </w:t>
      </w:r>
    </w:p>
    <w:p w:rsidR="00522ABB" w:rsidRPr="007E4C17" w:rsidRDefault="00522ABB" w:rsidP="00522ABB">
      <w:pPr>
        <w:pStyle w:val="22"/>
        <w:spacing w:line="240" w:lineRule="auto"/>
        <w:ind w:firstLine="708"/>
        <w:jc w:val="center"/>
        <w:rPr>
          <w:lang w:val="ru-RU"/>
        </w:rPr>
      </w:pPr>
      <w:r w:rsidRPr="00F93A2C">
        <w:rPr>
          <w:position w:val="-26"/>
        </w:rPr>
        <w:object w:dxaOrig="1600" w:dyaOrig="520">
          <v:shape id="_x0000_i1029" type="#_x0000_t75" style="width:80.05pt;height:25.8pt" o:ole="" fillcolor="window">
            <v:imagedata r:id="rId13" o:title=""/>
          </v:shape>
          <o:OLEObject Type="Embed" ProgID="Equation.3" ShapeID="_x0000_i1029" DrawAspect="Content" ObjectID="_1696071240" r:id="rId14"/>
        </w:object>
      </w:r>
      <w:r>
        <w:t>.</w:t>
      </w:r>
    </w:p>
    <w:p w:rsidR="00522ABB" w:rsidRDefault="00522ABB" w:rsidP="00522ABB">
      <w:pPr>
        <w:pStyle w:val="22"/>
        <w:spacing w:line="240" w:lineRule="auto"/>
        <w:ind w:firstLine="708"/>
      </w:pPr>
    </w:p>
    <w:p w:rsidR="00522ABB" w:rsidRPr="001E1B90" w:rsidRDefault="00522ABB" w:rsidP="00522ABB">
      <w:pPr>
        <w:pStyle w:val="22"/>
        <w:spacing w:line="240" w:lineRule="auto"/>
        <w:jc w:val="center"/>
        <w:rPr>
          <w:b/>
          <w:i/>
        </w:rPr>
      </w:pPr>
      <w:proofErr w:type="spellStart"/>
      <w:r w:rsidRPr="001E1B90">
        <w:rPr>
          <w:b/>
          <w:i/>
        </w:rPr>
        <w:t>Закон</w:t>
      </w:r>
      <w:proofErr w:type="spellEnd"/>
      <w:r w:rsidRPr="001E1B90">
        <w:rPr>
          <w:b/>
          <w:i/>
        </w:rPr>
        <w:t xml:space="preserve"> </w:t>
      </w:r>
      <w:proofErr w:type="spellStart"/>
      <w:r w:rsidRPr="001E1B90">
        <w:rPr>
          <w:b/>
          <w:i/>
        </w:rPr>
        <w:t>действующих</w:t>
      </w:r>
      <w:proofErr w:type="spellEnd"/>
      <w:r w:rsidRPr="001E1B90">
        <w:rPr>
          <w:b/>
          <w:i/>
        </w:rPr>
        <w:t xml:space="preserve"> </w:t>
      </w:r>
      <w:proofErr w:type="spellStart"/>
      <w:r w:rsidRPr="001E1B90">
        <w:rPr>
          <w:b/>
          <w:i/>
        </w:rPr>
        <w:t>масс</w:t>
      </w:r>
      <w:proofErr w:type="spellEnd"/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На основе кинетических представлений о ходе химических реакций был получен </w:t>
      </w:r>
      <w:r>
        <w:rPr>
          <w:i/>
          <w:sz w:val="28"/>
          <w:lang w:val="ru-RU"/>
        </w:rPr>
        <w:t>закон действующих масс</w:t>
      </w:r>
      <w:r>
        <w:rPr>
          <w:sz w:val="28"/>
          <w:lang w:val="ru-RU"/>
        </w:rPr>
        <w:t xml:space="preserve">, который гласит: </w:t>
      </w:r>
    </w:p>
    <w:p w:rsidR="00522ABB" w:rsidRPr="00BF04ED" w:rsidRDefault="00522ABB" w:rsidP="00522ABB">
      <w:pPr>
        <w:pStyle w:val="a3"/>
        <w:ind w:firstLine="720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«В</w:t>
      </w:r>
      <w:r w:rsidRPr="00BF04ED">
        <w:rPr>
          <w:b/>
          <w:i/>
          <w:sz w:val="28"/>
          <w:lang w:val="ru-RU"/>
        </w:rPr>
        <w:t xml:space="preserve"> однородной среде при постоянной температуре скорость реакции пропорциональна произведению концентраций реагирующих веществ в степенях, равных стехиометрическим коэффициентам реакции</w:t>
      </w:r>
      <w:r>
        <w:rPr>
          <w:b/>
          <w:i/>
          <w:sz w:val="28"/>
          <w:lang w:val="ru-RU"/>
        </w:rPr>
        <w:t>»</w:t>
      </w:r>
      <w:r w:rsidRPr="00BF04ED">
        <w:rPr>
          <w:b/>
          <w:i/>
          <w:sz w:val="28"/>
          <w:lang w:val="ru-RU"/>
        </w:rPr>
        <w:t xml:space="preserve"> 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Для протекания реакции необходимо, чтобы произошло столкновение между молекулами. Поэтому скорость реакции </w:t>
      </w:r>
      <w:r w:rsidRPr="00376A10">
        <w:rPr>
          <w:position w:val="-14"/>
        </w:rPr>
        <w:object w:dxaOrig="520" w:dyaOrig="380">
          <v:shape id="_x0000_i1030" type="#_x0000_t75" style="width:25.8pt;height:18.8pt" o:ole="" fillcolor="window">
            <v:imagedata r:id="rId11" o:title=""/>
          </v:shape>
          <o:OLEObject Type="Embed" ProgID="Equation.3" ShapeID="_x0000_i1030" DrawAspect="Content" ObjectID="_1696071241" r:id="rId15"/>
        </w:object>
      </w:r>
      <w:r>
        <w:rPr>
          <w:sz w:val="28"/>
          <w:lang w:val="ru-RU"/>
        </w:rPr>
        <w:t xml:space="preserve"> будет тем выше, чем больше концентрация реагирующих веществ. Для реакции окисления метана кислородом </w:t>
      </w:r>
      <w:r w:rsidRPr="009458D3">
        <w:rPr>
          <w:i/>
          <w:sz w:val="28"/>
          <w:lang w:val="ru-RU"/>
        </w:rPr>
        <w:t>закон действующих масс</w:t>
      </w:r>
      <w:r>
        <w:rPr>
          <w:sz w:val="28"/>
          <w:lang w:val="ru-RU"/>
        </w:rPr>
        <w:t xml:space="preserve"> может быть записан в виде</w:t>
      </w:r>
    </w:p>
    <w:p w:rsidR="00522ABB" w:rsidRDefault="00522ABB" w:rsidP="00522ABB">
      <w:pPr>
        <w:pStyle w:val="a3"/>
        <w:tabs>
          <w:tab w:val="center" w:pos="4678"/>
          <w:tab w:val="right" w:pos="9540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F93A2C">
        <w:rPr>
          <w:position w:val="-16"/>
          <w:sz w:val="28"/>
        </w:rPr>
        <w:object w:dxaOrig="2320" w:dyaOrig="480">
          <v:shape id="_x0000_i1031" type="#_x0000_t75" style="width:116.05pt;height:24.2pt" o:ole="" fillcolor="window">
            <v:imagedata r:id="rId16" o:title=""/>
          </v:shape>
          <o:OLEObject Type="Embed" ProgID="Equation.3" ShapeID="_x0000_i1031" DrawAspect="Content" ObjectID="_1696071242" r:id="rId17"/>
        </w:object>
      </w:r>
      <w:r>
        <w:rPr>
          <w:sz w:val="28"/>
          <w:lang w:val="ru-RU"/>
        </w:rPr>
        <w:t>,</w:t>
      </w:r>
      <w:r>
        <w:rPr>
          <w:sz w:val="28"/>
          <w:lang w:val="ru-RU"/>
        </w:rPr>
        <w:tab/>
        <w:t>(3.2)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где </w:t>
      </w:r>
      <w:r>
        <w:rPr>
          <w:i/>
          <w:sz w:val="28"/>
        </w:rPr>
        <w:t>k</w:t>
      </w:r>
      <w:r>
        <w:rPr>
          <w:sz w:val="28"/>
          <w:lang w:val="ru-RU"/>
        </w:rPr>
        <w:t xml:space="preserve"> – </w:t>
      </w:r>
      <w:r w:rsidRPr="00931FF3">
        <w:rPr>
          <w:i/>
          <w:sz w:val="28"/>
          <w:lang w:val="ru-RU"/>
        </w:rPr>
        <w:t>константа скорости</w:t>
      </w:r>
      <w:r>
        <w:rPr>
          <w:sz w:val="28"/>
          <w:lang w:val="ru-RU"/>
        </w:rPr>
        <w:t xml:space="preserve"> химического реагирования, зависящая от температуры согласно закону Аррениуса:</w:t>
      </w:r>
    </w:p>
    <w:p w:rsidR="00522ABB" w:rsidRDefault="00522ABB" w:rsidP="00522ABB">
      <w:pPr>
        <w:pStyle w:val="a3"/>
        <w:tabs>
          <w:tab w:val="center" w:pos="4678"/>
          <w:tab w:val="right" w:pos="9540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C06252">
        <w:rPr>
          <w:position w:val="-32"/>
          <w:sz w:val="28"/>
        </w:rPr>
        <w:object w:dxaOrig="2060" w:dyaOrig="780">
          <v:shape id="_x0000_i1032" type="#_x0000_t75" style="width:103.15pt;height:39.2pt" o:ole="" fillcolor="window">
            <v:imagedata r:id="rId18" o:title=""/>
          </v:shape>
          <o:OLEObject Type="Embed" ProgID="Equation.3" ShapeID="_x0000_i1032" DrawAspect="Content" ObjectID="_1696071243" r:id="rId19"/>
        </w:object>
      </w:r>
      <w:r>
        <w:rPr>
          <w:sz w:val="28"/>
          <w:lang w:val="ru-RU"/>
        </w:rPr>
        <w:t>,</w:t>
      </w:r>
      <w:r>
        <w:rPr>
          <w:sz w:val="28"/>
          <w:lang w:val="ru-RU"/>
        </w:rPr>
        <w:tab/>
        <w:t>(3.3)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здесь </w:t>
      </w:r>
      <w:r>
        <w:rPr>
          <w:i/>
          <w:sz w:val="28"/>
        </w:rPr>
        <w:t>k</w:t>
      </w:r>
      <w:r w:rsidRPr="00F93A2C"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– </w:t>
      </w:r>
      <w:proofErr w:type="spellStart"/>
      <w:r>
        <w:rPr>
          <w:sz w:val="28"/>
          <w:lang w:val="ru-RU"/>
        </w:rPr>
        <w:t>предэкспоненциальный</w:t>
      </w:r>
      <w:proofErr w:type="spellEnd"/>
      <w:r>
        <w:rPr>
          <w:sz w:val="28"/>
          <w:lang w:val="ru-RU"/>
        </w:rPr>
        <w:t xml:space="preserve"> множитель; </w:t>
      </w:r>
    </w:p>
    <w:p w:rsidR="00522ABB" w:rsidRDefault="00522ABB" w:rsidP="00522ABB">
      <w:pPr>
        <w:pStyle w:val="a3"/>
        <w:ind w:left="708" w:firstLine="709"/>
        <w:rPr>
          <w:sz w:val="28"/>
          <w:lang w:val="ru-RU"/>
        </w:rPr>
      </w:pPr>
      <w:r w:rsidRPr="009458D3">
        <w:rPr>
          <w:i/>
          <w:sz w:val="28"/>
        </w:rPr>
        <w:t>R</w:t>
      </w:r>
      <w:r>
        <w:rPr>
          <w:sz w:val="28"/>
          <w:lang w:val="ru-RU"/>
        </w:rPr>
        <w:t> = 8314 – универсальная газовая постоянная, Дж/(моль</w:t>
      </w:r>
      <w:r>
        <w:rPr>
          <w:sz w:val="28"/>
          <w:lang w:val="ru-RU"/>
        </w:rPr>
        <w:sym w:font="Symbol" w:char="F0D7"/>
      </w:r>
      <w:r>
        <w:rPr>
          <w:sz w:val="28"/>
          <w:lang w:val="ru-RU"/>
        </w:rPr>
        <w:t>К);</w:t>
      </w:r>
    </w:p>
    <w:p w:rsidR="00522ABB" w:rsidRDefault="00522ABB" w:rsidP="00522ABB">
      <w:pPr>
        <w:pStyle w:val="a3"/>
        <w:ind w:left="708" w:firstLine="709"/>
        <w:rPr>
          <w:sz w:val="28"/>
          <w:lang w:val="ru-RU"/>
        </w:rPr>
      </w:pPr>
      <w:r>
        <w:rPr>
          <w:i/>
          <w:sz w:val="28"/>
          <w:lang w:val="ru-RU"/>
        </w:rPr>
        <w:t>Е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sym w:font="Symbol" w:char="F02D"/>
      </w:r>
      <w:r>
        <w:rPr>
          <w:sz w:val="28"/>
          <w:lang w:val="ru-RU"/>
        </w:rPr>
        <w:t xml:space="preserve"> энергия активации, необходимая для разрушения внутримолекулярных связей, Дж/моль. </w:t>
      </w:r>
    </w:p>
    <w:p w:rsidR="00522ABB" w:rsidRDefault="00522ABB" w:rsidP="00522ABB">
      <w:pPr>
        <w:pStyle w:val="a3"/>
        <w:ind w:left="708" w:firstLine="709"/>
        <w:rPr>
          <w:sz w:val="28"/>
          <w:lang w:val="ru-RU"/>
        </w:rPr>
      </w:pPr>
      <w:r w:rsidRPr="00931FF3">
        <w:rPr>
          <w:sz w:val="28"/>
          <w:lang w:val="ru-RU"/>
        </w:rPr>
        <w:lastRenderedPageBreak/>
        <w:t xml:space="preserve">Энергия активации </w:t>
      </w:r>
      <w:r w:rsidRPr="00931FF3">
        <w:rPr>
          <w:i/>
          <w:sz w:val="28"/>
          <w:lang w:val="ru-RU"/>
        </w:rPr>
        <w:t xml:space="preserve">Е </w:t>
      </w:r>
      <w:r w:rsidRPr="00931FF3">
        <w:rPr>
          <w:sz w:val="28"/>
          <w:lang w:val="ru-RU"/>
        </w:rPr>
        <w:t>определяет скорость реакции: чем она меньше, тем быстрее протекает реакция.</w:t>
      </w:r>
      <w:r>
        <w:rPr>
          <w:sz w:val="28"/>
          <w:lang w:val="ru-RU"/>
        </w:rPr>
        <w:t xml:space="preserve"> Для большинства горючих газов </w:t>
      </w:r>
      <w:r>
        <w:rPr>
          <w:i/>
          <w:sz w:val="28"/>
          <w:lang w:val="ru-RU"/>
        </w:rPr>
        <w:t>Е</w:t>
      </w:r>
      <w:r>
        <w:rPr>
          <w:sz w:val="28"/>
          <w:lang w:val="ru-RU"/>
        </w:rPr>
        <w:t xml:space="preserve"> составляет </w:t>
      </w:r>
    </w:p>
    <w:p w:rsidR="00522ABB" w:rsidRDefault="00522ABB" w:rsidP="00522ABB">
      <w:pPr>
        <w:pStyle w:val="a3"/>
        <w:ind w:firstLine="709"/>
        <w:jc w:val="center"/>
        <w:rPr>
          <w:sz w:val="28"/>
          <w:lang w:val="ru-RU"/>
        </w:rPr>
      </w:pPr>
      <w:r w:rsidRPr="009458D3">
        <w:rPr>
          <w:i/>
          <w:sz w:val="28"/>
          <w:lang w:val="ru-RU"/>
        </w:rPr>
        <w:t>Е</w:t>
      </w:r>
      <w:r>
        <w:rPr>
          <w:sz w:val="28"/>
          <w:lang w:val="ru-RU"/>
        </w:rPr>
        <w:t xml:space="preserve"> = 80…120 кДж/моль. 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>Н</w:t>
      </w:r>
      <w:r w:rsidRPr="00C06252">
        <w:rPr>
          <w:sz w:val="28"/>
          <w:lang w:val="ru-RU"/>
        </w:rPr>
        <w:t>е все столкновения</w:t>
      </w:r>
      <w:r>
        <w:rPr>
          <w:sz w:val="28"/>
          <w:lang w:val="ru-RU"/>
        </w:rPr>
        <w:t xml:space="preserve"> молекул</w:t>
      </w:r>
      <w:r w:rsidRPr="00C06252">
        <w:rPr>
          <w:sz w:val="28"/>
          <w:lang w:val="ru-RU"/>
        </w:rPr>
        <w:t xml:space="preserve"> </w:t>
      </w:r>
      <w:r>
        <w:rPr>
          <w:sz w:val="28"/>
          <w:lang w:val="ru-RU"/>
        </w:rPr>
        <w:t>п</w:t>
      </w:r>
      <w:r w:rsidRPr="00C06252">
        <w:rPr>
          <w:sz w:val="28"/>
          <w:lang w:val="ru-RU"/>
        </w:rPr>
        <w:t xml:space="preserve">риводят к реагированию. Упрощенно можно считать, что </w:t>
      </w:r>
      <w:r w:rsidRPr="00C06252">
        <w:rPr>
          <w:i/>
          <w:sz w:val="28"/>
          <w:lang w:val="ru-RU"/>
        </w:rPr>
        <w:t xml:space="preserve">Е </w:t>
      </w:r>
      <w:r>
        <w:rPr>
          <w:sz w:val="28"/>
          <w:lang w:val="ru-RU"/>
        </w:rPr>
        <w:t>– необходимый уровень энергии</w:t>
      </w:r>
      <w:r w:rsidRPr="00C06252">
        <w:rPr>
          <w:sz w:val="28"/>
          <w:lang w:val="ru-RU"/>
        </w:rPr>
        <w:t xml:space="preserve"> сталкивающихся молекул</w:t>
      </w:r>
      <w:r>
        <w:rPr>
          <w:sz w:val="28"/>
          <w:lang w:val="ru-RU"/>
        </w:rPr>
        <w:t>,</w:t>
      </w:r>
      <w:r w:rsidRPr="00C06252">
        <w:rPr>
          <w:sz w:val="28"/>
          <w:lang w:val="ru-RU"/>
        </w:rPr>
        <w:t xml:space="preserve"> </w:t>
      </w:r>
      <w:r>
        <w:rPr>
          <w:i/>
          <w:sz w:val="28"/>
        </w:rPr>
        <w:t>k</w:t>
      </w:r>
      <w:r w:rsidRPr="00F93A2C"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sym w:font="Symbol" w:char="F02D"/>
      </w:r>
      <w:r w:rsidRPr="00C06252">
        <w:rPr>
          <w:sz w:val="28"/>
          <w:lang w:val="ru-RU"/>
        </w:rPr>
        <w:t xml:space="preserve"> это общее число столкновений, </w:t>
      </w:r>
      <w:r>
        <w:rPr>
          <w:i/>
          <w:sz w:val="28"/>
        </w:rPr>
        <w:t>k</w:t>
      </w:r>
      <w:r>
        <w:rPr>
          <w:sz w:val="28"/>
          <w:lang w:val="ru-RU"/>
        </w:rPr>
        <w:t> – </w:t>
      </w:r>
      <w:r w:rsidRPr="00C06252">
        <w:rPr>
          <w:sz w:val="28"/>
          <w:lang w:val="ru-RU"/>
        </w:rPr>
        <w:t xml:space="preserve">число прореагировавших молекул. 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 w:rsidRPr="00C06252">
        <w:rPr>
          <w:sz w:val="28"/>
          <w:lang w:val="ru-RU"/>
        </w:rPr>
        <w:t xml:space="preserve">С </w:t>
      </w:r>
      <w:r w:rsidRPr="005D762E">
        <w:rPr>
          <w:i/>
          <w:sz w:val="28"/>
          <w:lang w:val="ru-RU"/>
        </w:rPr>
        <w:t>повышением температуры</w:t>
      </w:r>
      <w:r w:rsidRPr="00C06252">
        <w:rPr>
          <w:sz w:val="28"/>
          <w:lang w:val="ru-RU"/>
        </w:rPr>
        <w:t xml:space="preserve"> резко растет число сталкивающихся молекул</w:t>
      </w:r>
      <w:r>
        <w:rPr>
          <w:sz w:val="28"/>
          <w:lang w:val="ru-RU"/>
        </w:rPr>
        <w:t>, обладающих</w:t>
      </w:r>
      <w:r w:rsidRPr="00C06252">
        <w:rPr>
          <w:sz w:val="28"/>
          <w:lang w:val="ru-RU"/>
        </w:rPr>
        <w:t xml:space="preserve"> достаточным уровнем энергии</w:t>
      </w:r>
      <w:r>
        <w:rPr>
          <w:sz w:val="28"/>
          <w:lang w:val="ru-RU"/>
        </w:rPr>
        <w:t>, что увеличивает скорость реакции.</w:t>
      </w:r>
    </w:p>
    <w:p w:rsidR="00522ABB" w:rsidRPr="001E1B90" w:rsidRDefault="00522ABB" w:rsidP="00522ABB">
      <w:pPr>
        <w:pStyle w:val="a3"/>
        <w:rPr>
          <w:sz w:val="28"/>
          <w:szCs w:val="28"/>
          <w:lang w:val="ru-RU"/>
        </w:rPr>
      </w:pPr>
    </w:p>
    <w:p w:rsidR="00522ABB" w:rsidRPr="001E1B90" w:rsidRDefault="00522ABB" w:rsidP="00522ABB">
      <w:pPr>
        <w:pStyle w:val="a3"/>
        <w:jc w:val="center"/>
        <w:rPr>
          <w:b/>
          <w:i/>
          <w:sz w:val="28"/>
          <w:lang w:val="ru-RU"/>
        </w:rPr>
      </w:pPr>
      <w:r w:rsidRPr="001E1B90">
        <w:rPr>
          <w:b/>
          <w:i/>
          <w:sz w:val="28"/>
          <w:lang w:val="ru-RU"/>
        </w:rPr>
        <w:t>Влиян</w:t>
      </w:r>
      <w:r>
        <w:rPr>
          <w:b/>
          <w:i/>
          <w:sz w:val="28"/>
          <w:lang w:val="ru-RU"/>
        </w:rPr>
        <w:t>ие давления на скорость реакции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Концентрации реагирующих компонентов зависят от давлений </w:t>
      </w:r>
      <w:proofErr w:type="spellStart"/>
      <w:r>
        <w:rPr>
          <w:sz w:val="28"/>
          <w:lang w:val="ru-RU"/>
        </w:rPr>
        <w:t>прямопропорционально</w:t>
      </w:r>
      <w:proofErr w:type="spellEnd"/>
      <w:r>
        <w:rPr>
          <w:sz w:val="28"/>
          <w:lang w:val="ru-RU"/>
        </w:rPr>
        <w:t>:</w:t>
      </w:r>
    </w:p>
    <w:p w:rsidR="00522ABB" w:rsidRDefault="00522ABB" w:rsidP="00522ABB">
      <w:pPr>
        <w:pStyle w:val="a3"/>
        <w:tabs>
          <w:tab w:val="center" w:pos="4678"/>
          <w:tab w:val="right" w:pos="9540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F93A2C">
        <w:rPr>
          <w:position w:val="-26"/>
          <w:sz w:val="28"/>
        </w:rPr>
        <w:object w:dxaOrig="1700" w:dyaOrig="700">
          <v:shape id="_x0000_i1033" type="#_x0000_t75" style="width:84.9pt;height:34.95pt" o:ole="" fillcolor="window">
            <v:imagedata r:id="rId20" o:title=""/>
          </v:shape>
          <o:OLEObject Type="Embed" ProgID="Equation.3" ShapeID="_x0000_i1033" DrawAspect="Content" ObjectID="_1696071244" r:id="rId21"/>
        </w:object>
      </w:r>
      <w:r>
        <w:rPr>
          <w:sz w:val="28"/>
          <w:lang w:val="ru-RU"/>
        </w:rPr>
        <w:t>,</w:t>
      </w:r>
      <w:r>
        <w:rPr>
          <w:sz w:val="28"/>
          <w:lang w:val="ru-RU"/>
        </w:rPr>
        <w:tab/>
        <w:t>(3.4)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где </w:t>
      </w:r>
      <w:proofErr w:type="spellStart"/>
      <w:r>
        <w:rPr>
          <w:i/>
          <w:sz w:val="28"/>
        </w:rPr>
        <w:t>r</w:t>
      </w:r>
      <w:r>
        <w:rPr>
          <w:i/>
          <w:sz w:val="28"/>
          <w:vertAlign w:val="subscript"/>
        </w:rPr>
        <w:t>i</w:t>
      </w:r>
      <w:proofErr w:type="spellEnd"/>
      <w:r>
        <w:rPr>
          <w:sz w:val="28"/>
          <w:lang w:val="ru-RU"/>
        </w:rPr>
        <w:t xml:space="preserve"> – объемная доля реагирующего вещества в смеси;</w:t>
      </w:r>
    </w:p>
    <w:p w:rsidR="00522ABB" w:rsidRDefault="00522ABB" w:rsidP="00522ABB">
      <w:pPr>
        <w:pStyle w:val="a3"/>
        <w:ind w:left="707" w:firstLine="709"/>
        <w:rPr>
          <w:sz w:val="28"/>
          <w:lang w:val="ru-RU"/>
        </w:rPr>
      </w:pPr>
      <w:r>
        <w:rPr>
          <w:i/>
          <w:sz w:val="28"/>
          <w:lang w:val="ru-RU"/>
        </w:rPr>
        <w:t>Р</w:t>
      </w:r>
      <w:r>
        <w:rPr>
          <w:sz w:val="28"/>
          <w:lang w:val="ru-RU"/>
        </w:rPr>
        <w:t xml:space="preserve"> – давление, Па; </w:t>
      </w:r>
    </w:p>
    <w:p w:rsidR="00522ABB" w:rsidRPr="001E1B90" w:rsidRDefault="00522ABB" w:rsidP="00522ABB">
      <w:pPr>
        <w:pStyle w:val="a3"/>
        <w:ind w:left="707" w:firstLine="709"/>
        <w:rPr>
          <w:sz w:val="28"/>
          <w:lang w:val="ru-RU"/>
        </w:rPr>
      </w:pPr>
      <w:r w:rsidRPr="0045727E">
        <w:rPr>
          <w:i/>
          <w:sz w:val="28"/>
        </w:rPr>
        <w:t>R</w:t>
      </w:r>
      <w:r>
        <w:rPr>
          <w:sz w:val="28"/>
          <w:lang w:val="ru-RU"/>
        </w:rPr>
        <w:t> = 8314/</w:t>
      </w:r>
      <w:r>
        <w:rPr>
          <w:sz w:val="28"/>
          <w:lang w:val="ru-RU"/>
        </w:rPr>
        <w:sym w:font="Symbol" w:char="F06D"/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sym w:font="Symbol" w:char="F02D"/>
      </w:r>
      <w:r>
        <w:rPr>
          <w:sz w:val="28"/>
          <w:lang w:val="ru-RU"/>
        </w:rPr>
        <w:t xml:space="preserve"> газовая постоянная данного газа, Дж/(кг</w:t>
      </w:r>
      <w:r>
        <w:rPr>
          <w:sz w:val="28"/>
          <w:lang w:val="ru-RU"/>
        </w:rPr>
        <w:sym w:font="Symbol" w:char="F0D7"/>
      </w:r>
      <w:r>
        <w:rPr>
          <w:sz w:val="28"/>
          <w:lang w:val="ru-RU"/>
        </w:rPr>
        <w:t>К).</w:t>
      </w:r>
    </w:p>
    <w:p w:rsidR="00522ABB" w:rsidRDefault="00522ABB" w:rsidP="00522ABB">
      <w:pPr>
        <w:pStyle w:val="a3"/>
        <w:ind w:firstLine="720"/>
        <w:rPr>
          <w:sz w:val="28"/>
          <w:szCs w:val="28"/>
          <w:lang w:val="ru-RU"/>
        </w:rPr>
      </w:pPr>
      <w:r w:rsidRPr="00C06252">
        <w:rPr>
          <w:sz w:val="28"/>
          <w:szCs w:val="28"/>
          <w:lang w:val="ru-RU"/>
        </w:rPr>
        <w:t>Учитывая, что скорость реакции</w:t>
      </w:r>
      <w:r>
        <w:rPr>
          <w:sz w:val="28"/>
          <w:szCs w:val="28"/>
          <w:lang w:val="ru-RU"/>
        </w:rPr>
        <w:t xml:space="preserve"> горения</w:t>
      </w:r>
      <w:r w:rsidRPr="00C06252">
        <w:rPr>
          <w:sz w:val="28"/>
          <w:szCs w:val="28"/>
          <w:lang w:val="ru-RU"/>
        </w:rPr>
        <w:t xml:space="preserve"> </w:t>
      </w:r>
      <w:r w:rsidRPr="009159D1">
        <w:rPr>
          <w:i/>
          <w:sz w:val="28"/>
          <w:szCs w:val="28"/>
        </w:rPr>
        <w:t>W</w:t>
      </w:r>
      <w:r>
        <w:rPr>
          <w:sz w:val="28"/>
          <w:szCs w:val="28"/>
          <w:lang w:val="ru-RU"/>
        </w:rPr>
        <w:t xml:space="preserve"> </w:t>
      </w:r>
      <w:r w:rsidRPr="00C06252">
        <w:rPr>
          <w:sz w:val="28"/>
          <w:szCs w:val="28"/>
          <w:lang w:val="ru-RU"/>
        </w:rPr>
        <w:t>пропорциональна концентрации реагирующих веществ</w:t>
      </w:r>
      <w:r>
        <w:rPr>
          <w:sz w:val="28"/>
          <w:szCs w:val="28"/>
          <w:lang w:val="ru-RU"/>
        </w:rPr>
        <w:t>,</w:t>
      </w:r>
      <w:r w:rsidRPr="00C06252">
        <w:rPr>
          <w:sz w:val="28"/>
          <w:szCs w:val="28"/>
          <w:lang w:val="ru-RU"/>
        </w:rPr>
        <w:t xml:space="preserve"> получим</w:t>
      </w:r>
      <w:r>
        <w:rPr>
          <w:sz w:val="28"/>
          <w:szCs w:val="28"/>
          <w:lang w:val="ru-RU"/>
        </w:rPr>
        <w:t>:</w:t>
      </w:r>
    </w:p>
    <w:p w:rsidR="00522ABB" w:rsidRPr="002F73E8" w:rsidRDefault="00522ABB" w:rsidP="00522ABB">
      <w:pPr>
        <w:pStyle w:val="a3"/>
        <w:numPr>
          <w:ilvl w:val="0"/>
          <w:numId w:val="1"/>
        </w:numPr>
        <w:rPr>
          <w:i/>
          <w:sz w:val="28"/>
          <w:szCs w:val="28"/>
          <w:lang w:val="ru-RU"/>
        </w:rPr>
      </w:pPr>
      <w:r w:rsidRPr="00C06252">
        <w:rPr>
          <w:sz w:val="28"/>
          <w:szCs w:val="28"/>
          <w:lang w:val="ru-RU"/>
        </w:rPr>
        <w:t xml:space="preserve">для мономолекулярной реакции </w:t>
      </w:r>
      <w:r w:rsidRPr="0045727E">
        <w:rPr>
          <w:sz w:val="28"/>
          <w:szCs w:val="28"/>
          <w:lang w:val="ru-RU"/>
        </w:rPr>
        <w:t>(Н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45727E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2 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0,5О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C06252">
        <w:rPr>
          <w:i/>
          <w:sz w:val="28"/>
          <w:szCs w:val="28"/>
          <w:lang w:val="ru-RU"/>
        </w:rPr>
        <w:t>)</w:t>
      </w:r>
      <w:r w:rsidRPr="00C84209">
        <w:rPr>
          <w:i/>
          <w:sz w:val="28"/>
          <w:szCs w:val="28"/>
          <w:lang w:val="ru-RU"/>
        </w:rPr>
        <w:t xml:space="preserve"> </w:t>
      </w:r>
      <w:r w:rsidRPr="002F73E8">
        <w:rPr>
          <w:i/>
          <w:sz w:val="28"/>
          <w:szCs w:val="28"/>
          <w:lang w:val="ru-RU"/>
        </w:rPr>
        <w:t xml:space="preserve">скорость реакции пропорциональна давлению </w:t>
      </w:r>
    </w:p>
    <w:p w:rsidR="00522ABB" w:rsidRDefault="00522ABB" w:rsidP="00522ABB">
      <w:pPr>
        <w:pStyle w:val="a3"/>
        <w:ind w:left="1440"/>
        <w:jc w:val="center"/>
        <w:rPr>
          <w:sz w:val="28"/>
          <w:szCs w:val="28"/>
          <w:lang w:val="ru-RU"/>
        </w:rPr>
      </w:pPr>
      <w:r w:rsidRPr="00C06252">
        <w:rPr>
          <w:i/>
          <w:sz w:val="28"/>
          <w:szCs w:val="28"/>
        </w:rPr>
        <w:t>W</w:t>
      </w:r>
      <w:r w:rsidRPr="00C06252">
        <w:rPr>
          <w:i/>
          <w:sz w:val="28"/>
          <w:szCs w:val="28"/>
          <w:lang w:val="ru-RU"/>
        </w:rPr>
        <w:t>~</w:t>
      </w:r>
      <w:proofErr w:type="gramStart"/>
      <w:r w:rsidRPr="00C06252">
        <w:rPr>
          <w:i/>
          <w:sz w:val="28"/>
          <w:szCs w:val="28"/>
        </w:rPr>
        <w:t>P</w:t>
      </w:r>
      <w:r w:rsidRPr="00C06252">
        <w:rPr>
          <w:i/>
          <w:sz w:val="28"/>
          <w:szCs w:val="28"/>
          <w:lang w:val="ru-RU"/>
        </w:rPr>
        <w:t xml:space="preserve"> </w:t>
      </w:r>
      <w:r w:rsidRPr="00C06252">
        <w:rPr>
          <w:sz w:val="28"/>
          <w:szCs w:val="28"/>
          <w:lang w:val="ru-RU"/>
        </w:rPr>
        <w:t>,</w:t>
      </w:r>
      <w:proofErr w:type="gramEnd"/>
    </w:p>
    <w:p w:rsidR="00522ABB" w:rsidRDefault="00522ABB" w:rsidP="00522AB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06252">
        <w:rPr>
          <w:sz w:val="28"/>
          <w:szCs w:val="28"/>
          <w:lang w:val="ru-RU"/>
        </w:rPr>
        <w:t xml:space="preserve">для бимолекулярной реакции </w:t>
      </w:r>
      <w:r w:rsidRPr="0045727E">
        <w:rPr>
          <w:sz w:val="28"/>
          <w:szCs w:val="28"/>
          <w:lang w:val="ru-RU"/>
        </w:rPr>
        <w:t>(</w:t>
      </w:r>
      <w:r w:rsidRPr="0045727E">
        <w:rPr>
          <w:sz w:val="28"/>
          <w:szCs w:val="28"/>
        </w:rPr>
        <w:t>CO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</w:rPr>
        <w:t>H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45727E"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</w:rPr>
        <w:t>CO</w:t>
      </w:r>
      <w:r w:rsidRPr="0045727E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</w:rPr>
        <w:t>H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C06252">
        <w:rPr>
          <w:i/>
          <w:sz w:val="28"/>
          <w:szCs w:val="28"/>
          <w:lang w:val="ru-RU"/>
        </w:rPr>
        <w:t>)</w:t>
      </w:r>
      <w:r w:rsidRPr="00C84209">
        <w:rPr>
          <w:i/>
          <w:sz w:val="28"/>
          <w:szCs w:val="28"/>
          <w:lang w:val="ru-RU"/>
        </w:rPr>
        <w:t xml:space="preserve"> </w:t>
      </w:r>
      <w:r w:rsidRPr="002F73E8">
        <w:rPr>
          <w:i/>
          <w:sz w:val="28"/>
          <w:szCs w:val="28"/>
          <w:lang w:val="ru-RU"/>
        </w:rPr>
        <w:t xml:space="preserve">скорость пропорциональна квадрату давления </w:t>
      </w:r>
    </w:p>
    <w:p w:rsidR="00522ABB" w:rsidRDefault="00522ABB" w:rsidP="00522ABB">
      <w:pPr>
        <w:pStyle w:val="a3"/>
        <w:ind w:left="1440"/>
        <w:jc w:val="center"/>
        <w:rPr>
          <w:sz w:val="28"/>
          <w:szCs w:val="28"/>
          <w:lang w:val="ru-RU"/>
        </w:rPr>
      </w:pPr>
      <w:r w:rsidRPr="00C06252">
        <w:rPr>
          <w:i/>
          <w:sz w:val="28"/>
          <w:szCs w:val="28"/>
        </w:rPr>
        <w:t>W</w:t>
      </w:r>
      <w:r w:rsidRPr="00C06252">
        <w:rPr>
          <w:i/>
          <w:sz w:val="28"/>
          <w:szCs w:val="28"/>
          <w:lang w:val="ru-RU"/>
        </w:rPr>
        <w:t>~</w:t>
      </w:r>
      <w:r w:rsidRPr="00C06252">
        <w:rPr>
          <w:i/>
          <w:sz w:val="28"/>
          <w:szCs w:val="28"/>
        </w:rPr>
        <w:t>P</w:t>
      </w:r>
      <w:r w:rsidRPr="00C06252">
        <w:rPr>
          <w:i/>
          <w:sz w:val="28"/>
          <w:szCs w:val="28"/>
          <w:vertAlign w:val="superscript"/>
          <w:lang w:val="ru-RU"/>
        </w:rPr>
        <w:t>2</w:t>
      </w:r>
      <w:r w:rsidRPr="00C06252">
        <w:rPr>
          <w:sz w:val="28"/>
          <w:szCs w:val="28"/>
          <w:lang w:val="ru-RU"/>
        </w:rPr>
        <w:t>,</w:t>
      </w:r>
    </w:p>
    <w:p w:rsidR="00522ABB" w:rsidRDefault="00522ABB" w:rsidP="00522ABB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06252">
        <w:rPr>
          <w:sz w:val="28"/>
          <w:szCs w:val="28"/>
          <w:lang w:val="ru-RU"/>
        </w:rPr>
        <w:t>для тримолекулярной реакции</w:t>
      </w:r>
      <w:r w:rsidRPr="0091330E">
        <w:rPr>
          <w:sz w:val="28"/>
          <w:szCs w:val="28"/>
          <w:lang w:val="ru-RU"/>
        </w:rPr>
        <w:t xml:space="preserve"> </w:t>
      </w:r>
      <w:r w:rsidRPr="0045727E">
        <w:rPr>
          <w:sz w:val="28"/>
          <w:szCs w:val="28"/>
          <w:lang w:val="ru-RU"/>
        </w:rPr>
        <w:t>(СН</w:t>
      </w:r>
      <w:r>
        <w:rPr>
          <w:sz w:val="28"/>
          <w:szCs w:val="28"/>
          <w:vertAlign w:val="subscript"/>
          <w:lang w:val="ru-RU"/>
        </w:rPr>
        <w:t>4 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2О</w:t>
      </w:r>
      <w:r w:rsidRPr="0045727E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СО</w:t>
      </w:r>
      <w:r w:rsidRPr="0045727E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2Н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45727E">
        <w:rPr>
          <w:sz w:val="28"/>
          <w:szCs w:val="28"/>
          <w:lang w:val="ru-RU"/>
        </w:rPr>
        <w:t>О)</w:t>
      </w:r>
      <w:r w:rsidRPr="00C06252">
        <w:rPr>
          <w:sz w:val="28"/>
          <w:szCs w:val="28"/>
          <w:lang w:val="ru-RU"/>
        </w:rPr>
        <w:t xml:space="preserve"> </w:t>
      </w:r>
      <w:r w:rsidRPr="002F73E8">
        <w:rPr>
          <w:i/>
          <w:sz w:val="28"/>
          <w:szCs w:val="28"/>
          <w:lang w:val="ru-RU"/>
        </w:rPr>
        <w:t xml:space="preserve">скорость пропорциональная кубу давления </w:t>
      </w:r>
    </w:p>
    <w:p w:rsidR="00522ABB" w:rsidRDefault="00522ABB" w:rsidP="00522ABB">
      <w:pPr>
        <w:pStyle w:val="a3"/>
        <w:ind w:left="1440"/>
        <w:jc w:val="center"/>
        <w:rPr>
          <w:sz w:val="28"/>
          <w:szCs w:val="28"/>
          <w:lang w:val="ru-RU"/>
        </w:rPr>
      </w:pPr>
      <w:r w:rsidRPr="00C06252">
        <w:rPr>
          <w:i/>
          <w:sz w:val="28"/>
          <w:szCs w:val="28"/>
        </w:rPr>
        <w:t>W</w:t>
      </w:r>
      <w:r w:rsidRPr="00C06252">
        <w:rPr>
          <w:i/>
          <w:sz w:val="28"/>
          <w:szCs w:val="28"/>
          <w:lang w:val="ru-RU"/>
        </w:rPr>
        <w:t>~</w:t>
      </w:r>
      <w:r w:rsidRPr="00C06252">
        <w:rPr>
          <w:i/>
          <w:sz w:val="28"/>
          <w:szCs w:val="28"/>
        </w:rPr>
        <w:t>P</w:t>
      </w:r>
      <w:r w:rsidRPr="00C06252">
        <w:rPr>
          <w:i/>
          <w:sz w:val="28"/>
          <w:szCs w:val="28"/>
          <w:vertAlign w:val="superscript"/>
          <w:lang w:val="ru-RU"/>
        </w:rPr>
        <w:t>3</w:t>
      </w:r>
      <w:r w:rsidRPr="0045727E">
        <w:rPr>
          <w:sz w:val="28"/>
          <w:szCs w:val="28"/>
          <w:lang w:val="ru-RU"/>
        </w:rPr>
        <w:t>.</w:t>
      </w:r>
    </w:p>
    <w:p w:rsidR="00522ABB" w:rsidRDefault="00522ABB" w:rsidP="00522ABB">
      <w:pPr>
        <w:pStyle w:val="a3"/>
        <w:ind w:firstLine="7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Следовательно</w:t>
      </w:r>
      <w:proofErr w:type="gramEnd"/>
      <w:r>
        <w:rPr>
          <w:sz w:val="28"/>
          <w:szCs w:val="28"/>
          <w:lang w:val="ru-RU"/>
        </w:rPr>
        <w:t>: с</w:t>
      </w:r>
      <w:r w:rsidRPr="009174D7">
        <w:rPr>
          <w:sz w:val="28"/>
          <w:szCs w:val="28"/>
          <w:lang w:val="ru-RU"/>
        </w:rPr>
        <w:t xml:space="preserve">корость реакции </w:t>
      </w:r>
      <w:r w:rsidRPr="00222CE2">
        <w:rPr>
          <w:sz w:val="28"/>
          <w:szCs w:val="28"/>
          <w:lang w:val="ru-RU"/>
        </w:rPr>
        <w:t>пропорциональна</w:t>
      </w:r>
      <w:r w:rsidRPr="009159D1">
        <w:rPr>
          <w:i/>
          <w:sz w:val="28"/>
          <w:szCs w:val="28"/>
          <w:lang w:val="ru-RU"/>
        </w:rPr>
        <w:t xml:space="preserve"> давлению</w:t>
      </w:r>
      <w:r w:rsidRPr="009174D7">
        <w:rPr>
          <w:sz w:val="28"/>
          <w:szCs w:val="28"/>
          <w:lang w:val="ru-RU"/>
        </w:rPr>
        <w:t xml:space="preserve"> </w:t>
      </w:r>
      <w:r w:rsidRPr="00222CE2">
        <w:rPr>
          <w:i/>
          <w:sz w:val="28"/>
          <w:szCs w:val="28"/>
          <w:lang w:val="ru-RU"/>
        </w:rPr>
        <w:t>в степени</w:t>
      </w:r>
      <w:r>
        <w:rPr>
          <w:sz w:val="28"/>
          <w:szCs w:val="28"/>
          <w:lang w:val="ru-RU"/>
        </w:rPr>
        <w:t>,</w:t>
      </w:r>
      <w:r w:rsidRPr="009174D7">
        <w:rPr>
          <w:sz w:val="28"/>
          <w:szCs w:val="28"/>
          <w:lang w:val="ru-RU"/>
        </w:rPr>
        <w:t xml:space="preserve"> равной </w:t>
      </w:r>
      <w:r w:rsidRPr="0091330E">
        <w:rPr>
          <w:i/>
          <w:sz w:val="28"/>
          <w:szCs w:val="28"/>
          <w:lang w:val="ru-RU"/>
        </w:rPr>
        <w:t>порядку реакции</w:t>
      </w:r>
      <w:r w:rsidRPr="009174D7">
        <w:rPr>
          <w:sz w:val="28"/>
          <w:szCs w:val="28"/>
          <w:lang w:val="ru-RU"/>
        </w:rPr>
        <w:t xml:space="preserve"> </w:t>
      </w:r>
      <w:r w:rsidRPr="00FE2A34">
        <w:rPr>
          <w:i/>
          <w:sz w:val="28"/>
          <w:szCs w:val="28"/>
        </w:rPr>
        <w:t>ν</w:t>
      </w:r>
      <w:r w:rsidRPr="009174D7">
        <w:rPr>
          <w:sz w:val="28"/>
          <w:szCs w:val="28"/>
          <w:lang w:val="ru-RU"/>
        </w:rPr>
        <w:t>, который представляет собой сумму стехиометрических коэффициентов исходных веществ в уравнении реакции</w:t>
      </w:r>
      <w:r w:rsidRPr="009133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91330E">
        <w:rPr>
          <w:sz w:val="28"/>
          <w:szCs w:val="28"/>
        </w:rPr>
        <w:t>ν</w:t>
      </w:r>
      <w:r w:rsidRPr="0091330E">
        <w:rPr>
          <w:sz w:val="28"/>
          <w:szCs w:val="28"/>
          <w:lang w:val="ru-RU"/>
        </w:rPr>
        <w:t xml:space="preserve">=1, </w:t>
      </w:r>
      <w:r w:rsidRPr="0091330E">
        <w:rPr>
          <w:sz w:val="28"/>
          <w:szCs w:val="28"/>
        </w:rPr>
        <w:t>ν</w:t>
      </w:r>
      <w:r w:rsidRPr="0091330E">
        <w:rPr>
          <w:sz w:val="28"/>
          <w:szCs w:val="28"/>
          <w:lang w:val="ru-RU"/>
        </w:rPr>
        <w:t xml:space="preserve">=2, </w:t>
      </w:r>
      <w:r w:rsidRPr="0091330E">
        <w:rPr>
          <w:sz w:val="28"/>
          <w:szCs w:val="28"/>
        </w:rPr>
        <w:t>ν</w:t>
      </w:r>
      <w:r w:rsidRPr="0091330E">
        <w:rPr>
          <w:sz w:val="28"/>
          <w:szCs w:val="28"/>
          <w:lang w:val="ru-RU"/>
        </w:rPr>
        <w:t>=3 и т.д.</w:t>
      </w:r>
      <w:r>
        <w:rPr>
          <w:sz w:val="28"/>
          <w:szCs w:val="28"/>
          <w:lang w:val="ru-RU"/>
        </w:rPr>
        <w:t>)</w:t>
      </w:r>
      <w:r w:rsidRPr="009174D7">
        <w:rPr>
          <w:sz w:val="28"/>
          <w:szCs w:val="28"/>
          <w:lang w:val="ru-RU"/>
        </w:rPr>
        <w:t xml:space="preserve">. </w:t>
      </w:r>
    </w:p>
    <w:p w:rsidR="00522ABB" w:rsidRDefault="00522ABB" w:rsidP="00522ABB">
      <w:pPr>
        <w:pStyle w:val="a3"/>
        <w:rPr>
          <w:sz w:val="28"/>
          <w:szCs w:val="28"/>
          <w:lang w:val="ru-RU"/>
        </w:rPr>
      </w:pPr>
    </w:p>
    <w:p w:rsidR="00522ABB" w:rsidRPr="0045727E" w:rsidRDefault="00522ABB" w:rsidP="00522ABB">
      <w:pPr>
        <w:pStyle w:val="a3"/>
        <w:jc w:val="center"/>
        <w:rPr>
          <w:b/>
          <w:i/>
          <w:sz w:val="28"/>
          <w:lang w:val="ru-RU"/>
        </w:rPr>
      </w:pPr>
      <w:r w:rsidRPr="0045727E">
        <w:rPr>
          <w:b/>
          <w:i/>
          <w:sz w:val="28"/>
          <w:lang w:val="ru-RU"/>
        </w:rPr>
        <w:t>Зависимость ск</w:t>
      </w:r>
      <w:r>
        <w:rPr>
          <w:b/>
          <w:i/>
          <w:sz w:val="28"/>
          <w:lang w:val="ru-RU"/>
        </w:rPr>
        <w:t>орости реакции от состава смеси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Смесь называется </w:t>
      </w:r>
      <w:r w:rsidRPr="0091330E">
        <w:rPr>
          <w:i/>
          <w:sz w:val="28"/>
          <w:lang w:val="ru-RU"/>
        </w:rPr>
        <w:t>стехиометрической</w:t>
      </w:r>
      <w:r>
        <w:rPr>
          <w:sz w:val="28"/>
          <w:lang w:val="ru-RU"/>
        </w:rPr>
        <w:t xml:space="preserve">, если концентрации компонентов пропорциональны стехиометрическим коэффициентам в реакции. </w:t>
      </w:r>
      <w:r w:rsidRPr="009159D1">
        <w:rPr>
          <w:i/>
          <w:sz w:val="28"/>
          <w:lang w:val="ru-RU"/>
        </w:rPr>
        <w:t>Максимальная скорость реакции</w:t>
      </w:r>
      <w:r>
        <w:rPr>
          <w:i/>
          <w:sz w:val="28"/>
          <w:lang w:val="ru-RU"/>
        </w:rPr>
        <w:t xml:space="preserve"> горения</w:t>
      </w:r>
      <w:r w:rsidRPr="009159D1">
        <w:rPr>
          <w:i/>
          <w:sz w:val="28"/>
          <w:lang w:val="ru-RU"/>
        </w:rPr>
        <w:t xml:space="preserve"> наблюдается в стехиометрической смеси.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При </w:t>
      </w:r>
      <w:r w:rsidRPr="002F73E8">
        <w:rPr>
          <w:i/>
          <w:sz w:val="28"/>
          <w:lang w:val="ru-RU"/>
        </w:rPr>
        <w:t>избытке</w:t>
      </w:r>
      <w:r>
        <w:rPr>
          <w:sz w:val="28"/>
          <w:lang w:val="ru-RU"/>
        </w:rPr>
        <w:t xml:space="preserve"> горючего или </w:t>
      </w:r>
      <w:r w:rsidRPr="002F73E8">
        <w:rPr>
          <w:i/>
          <w:sz w:val="28"/>
          <w:lang w:val="ru-RU"/>
        </w:rPr>
        <w:t>избытке</w:t>
      </w:r>
      <w:r>
        <w:rPr>
          <w:sz w:val="28"/>
          <w:lang w:val="ru-RU"/>
        </w:rPr>
        <w:t xml:space="preserve"> окислителя скорость реакции </w:t>
      </w:r>
      <w:r w:rsidRPr="002F73E8">
        <w:rPr>
          <w:i/>
          <w:sz w:val="28"/>
          <w:lang w:val="ru-RU"/>
        </w:rPr>
        <w:t>уменьшается</w:t>
      </w:r>
      <w:r>
        <w:rPr>
          <w:sz w:val="28"/>
          <w:lang w:val="ru-RU"/>
        </w:rPr>
        <w:t xml:space="preserve"> ввиду уменьшения тепловыделения. 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При наличии инертной </w:t>
      </w:r>
      <w:r w:rsidRPr="00A70D8F">
        <w:rPr>
          <w:i/>
          <w:sz w:val="28"/>
          <w:lang w:val="ru-RU"/>
        </w:rPr>
        <w:t xml:space="preserve">примеси </w:t>
      </w:r>
      <w:r>
        <w:rPr>
          <w:sz w:val="28"/>
          <w:lang w:val="ru-RU"/>
        </w:rPr>
        <w:t xml:space="preserve">скорость реакции также </w:t>
      </w:r>
      <w:r w:rsidRPr="00A70D8F">
        <w:rPr>
          <w:i/>
          <w:sz w:val="28"/>
          <w:lang w:val="ru-RU"/>
        </w:rPr>
        <w:t xml:space="preserve">уменьшается </w:t>
      </w:r>
      <w:r>
        <w:rPr>
          <w:sz w:val="28"/>
          <w:lang w:val="ru-RU"/>
        </w:rPr>
        <w:t>в результате уменьшения концентрации реагирующих веществ. Это наблюдается при использовании воздуха в качестве окислителя, который наряду с кислородом содержит и азот, являющийся инертной примесью.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>Рассмотрим реакцию горения метана в среде чистого кислорода</w:t>
      </w:r>
    </w:p>
    <w:p w:rsidR="00522ABB" w:rsidRDefault="00522ABB" w:rsidP="00522ABB">
      <w:pPr>
        <w:pStyle w:val="a3"/>
        <w:ind w:firstLine="708"/>
        <w:jc w:val="right"/>
        <w:rPr>
          <w:sz w:val="28"/>
          <w:lang w:val="ru-RU"/>
        </w:rPr>
      </w:pPr>
      <w:r w:rsidRPr="0045727E">
        <w:rPr>
          <w:sz w:val="28"/>
          <w:szCs w:val="28"/>
          <w:lang w:val="ru-RU"/>
        </w:rPr>
        <w:t>СН</w:t>
      </w:r>
      <w:r w:rsidRPr="0045727E"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2О</w:t>
      </w:r>
      <w:r w:rsidRPr="0045727E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СО</w:t>
      </w:r>
      <w:r w:rsidRPr="0045727E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bscript"/>
          <w:lang w:val="ru-RU"/>
        </w:rPr>
        <w:t> </w:t>
      </w:r>
      <w:r w:rsidRPr="0045727E">
        <w:rPr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 </w:t>
      </w:r>
      <w:r w:rsidRPr="0045727E">
        <w:rPr>
          <w:sz w:val="28"/>
          <w:szCs w:val="28"/>
          <w:lang w:val="ru-RU"/>
        </w:rPr>
        <w:t>2Н</w:t>
      </w:r>
      <w:r w:rsidRPr="0045727E">
        <w:rPr>
          <w:sz w:val="28"/>
          <w:szCs w:val="28"/>
          <w:vertAlign w:val="subscript"/>
          <w:lang w:val="ru-RU"/>
        </w:rPr>
        <w:t>2</w:t>
      </w:r>
      <w:r w:rsidRPr="0045727E">
        <w:rPr>
          <w:sz w:val="28"/>
          <w:szCs w:val="28"/>
          <w:lang w:val="ru-RU"/>
        </w:rPr>
        <w:t>О</w:t>
      </w:r>
      <w:r>
        <w:rPr>
          <w:sz w:val="28"/>
          <w:lang w:val="ru-RU"/>
        </w:rPr>
        <w:t xml:space="preserve">,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(3.5)</w:t>
      </w:r>
    </w:p>
    <w:p w:rsidR="00522ABB" w:rsidRDefault="00522ABB" w:rsidP="00522ABB">
      <w:pPr>
        <w:pStyle w:val="a3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когда сумма объемных долей метана и кислорода равна единице: </w:t>
      </w:r>
    </w:p>
    <w:p w:rsidR="00522ABB" w:rsidRDefault="00522ABB" w:rsidP="00522ABB">
      <w:pPr>
        <w:pStyle w:val="a3"/>
        <w:ind w:firstLine="708"/>
        <w:jc w:val="center"/>
        <w:rPr>
          <w:sz w:val="28"/>
          <w:lang w:val="ru-RU"/>
        </w:rPr>
      </w:pPr>
      <w:r w:rsidRPr="0045727E">
        <w:rPr>
          <w:position w:val="-14"/>
          <w:sz w:val="28"/>
          <w:lang w:val="ru-RU"/>
        </w:rPr>
        <w:object w:dxaOrig="1260" w:dyaOrig="380">
          <v:shape id="_x0000_i1034" type="#_x0000_t75" style="width:1in;height:21.5pt" o:ole="" fillcolor="window">
            <v:imagedata r:id="rId22" o:title=""/>
          </v:shape>
          <o:OLEObject Type="Embed" ProgID="Equation.3" ShapeID="_x0000_i1034" DrawAspect="Content" ObjectID="_1696071245" r:id="rId23"/>
        </w:object>
      </w:r>
      <w:r>
        <w:rPr>
          <w:sz w:val="28"/>
          <w:lang w:val="ru-RU"/>
        </w:rPr>
        <w:t>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Тогда объёмная доля метана, при которой скорость реагирования метана с кислородом будет максимальна, составит </w:t>
      </w:r>
    </w:p>
    <w:p w:rsidR="00522ABB" w:rsidRDefault="00522ABB" w:rsidP="00522ABB">
      <w:pPr>
        <w:pStyle w:val="a3"/>
        <w:ind w:firstLine="708"/>
        <w:jc w:val="center"/>
        <w:rPr>
          <w:sz w:val="28"/>
          <w:lang w:val="ru-RU"/>
        </w:rPr>
      </w:pPr>
      <w:r w:rsidRPr="003A1250">
        <w:rPr>
          <w:position w:val="-16"/>
          <w:sz w:val="28"/>
          <w:lang w:val="ru-RU"/>
        </w:rPr>
        <w:object w:dxaOrig="1240" w:dyaOrig="420">
          <v:shape id="_x0000_i1035" type="#_x0000_t75" style="width:61.8pt;height:20.95pt" o:ole="" fillcolor="window">
            <v:imagedata r:id="rId24" o:title=""/>
          </v:shape>
          <o:OLEObject Type="Embed" ProgID="Equation.3" ShapeID="_x0000_i1035" DrawAspect="Content" ObjectID="_1696071246" r:id="rId25"/>
        </w:object>
      </w:r>
      <w:r>
        <w:rPr>
          <w:sz w:val="28"/>
          <w:lang w:val="ru-RU"/>
        </w:rPr>
        <w:t>,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что соответствует объёмной доле метана в стехиометрической смеси (рис. 3.3). 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</w:p>
    <w:p w:rsidR="00522ABB" w:rsidRDefault="00522ABB" w:rsidP="00522ABB">
      <w:pPr>
        <w:pStyle w:val="a3"/>
        <w:jc w:val="center"/>
        <w:rPr>
          <w:noProof/>
          <w:lang w:val="ru-RU" w:eastAsia="ru-RU"/>
        </w:rPr>
      </w:pPr>
      <w:r w:rsidRPr="00FA09F4">
        <w:rPr>
          <w:noProof/>
          <w:lang w:eastAsia="en-US"/>
        </w:rPr>
        <w:drawing>
          <wp:inline distT="0" distB="0" distL="0" distR="0">
            <wp:extent cx="3138805" cy="28251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BB" w:rsidRDefault="00522ABB" w:rsidP="00522ABB">
      <w:pPr>
        <w:pStyle w:val="a3"/>
        <w:jc w:val="left"/>
        <w:rPr>
          <w:noProof/>
          <w:lang w:val="ru-RU" w:eastAsia="ru-RU"/>
        </w:rPr>
      </w:pPr>
    </w:p>
    <w:p w:rsidR="00522ABB" w:rsidRDefault="00522ABB" w:rsidP="00522ABB">
      <w:pPr>
        <w:pStyle w:val="a3"/>
        <w:jc w:val="center"/>
        <w:rPr>
          <w:lang w:val="ru-RU"/>
        </w:rPr>
      </w:pPr>
      <w:r w:rsidRPr="00B65448">
        <w:rPr>
          <w:sz w:val="28"/>
          <w:szCs w:val="28"/>
          <w:lang w:val="ru-RU"/>
        </w:rPr>
        <w:t xml:space="preserve">Рисунок 3.3 -  Зависимость относительной скорости химического реагирования метана с кислородом </w:t>
      </w:r>
      <w:r>
        <w:rPr>
          <w:sz w:val="28"/>
          <w:szCs w:val="28"/>
          <w:lang w:val="ru-RU"/>
        </w:rPr>
        <w:t>от объемной доли метана в смеси</w:t>
      </w:r>
      <w:r w:rsidRPr="00106D6F">
        <w:rPr>
          <w:lang w:val="ru-RU"/>
        </w:rPr>
        <w:t xml:space="preserve"> </w:t>
      </w:r>
    </w:p>
    <w:p w:rsidR="00522ABB" w:rsidRPr="00106D6F" w:rsidRDefault="00522ABB" w:rsidP="00522ABB">
      <w:pPr>
        <w:pStyle w:val="a3"/>
        <w:jc w:val="center"/>
        <w:rPr>
          <w:b/>
          <w:sz w:val="28"/>
          <w:szCs w:val="28"/>
          <w:lang w:val="ru-RU"/>
        </w:rPr>
      </w:pPr>
      <w:r w:rsidRPr="00106D6F">
        <w:rPr>
          <w:b/>
          <w:sz w:val="28"/>
          <w:szCs w:val="28"/>
          <w:lang w:val="ru-RU"/>
        </w:rPr>
        <w:t>3.2 Цепные реакции горения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>Р</w:t>
      </w:r>
      <w:r w:rsidRPr="00A92A93">
        <w:rPr>
          <w:sz w:val="28"/>
          <w:lang w:val="ru-RU"/>
        </w:rPr>
        <w:t>еакции</w:t>
      </w:r>
      <w:r>
        <w:rPr>
          <w:sz w:val="28"/>
          <w:lang w:val="ru-RU"/>
        </w:rPr>
        <w:t xml:space="preserve"> горения </w:t>
      </w:r>
      <w:r w:rsidRPr="00A92A93">
        <w:rPr>
          <w:sz w:val="28"/>
          <w:lang w:val="ru-RU"/>
        </w:rPr>
        <w:t>протекают не</w:t>
      </w:r>
      <w:r>
        <w:rPr>
          <w:sz w:val="28"/>
          <w:lang w:val="ru-RU"/>
        </w:rPr>
        <w:t xml:space="preserve"> между молекулами исходных веществ, а через промежуточные стадии, в которых образуются </w:t>
      </w:r>
      <w:r w:rsidRPr="00B65448">
        <w:rPr>
          <w:i/>
          <w:sz w:val="28"/>
          <w:lang w:val="ru-RU"/>
        </w:rPr>
        <w:t>промежуточные активные продукты</w:t>
      </w:r>
      <w:r>
        <w:rPr>
          <w:i/>
          <w:sz w:val="28"/>
          <w:lang w:val="ru-RU"/>
        </w:rPr>
        <w:t xml:space="preserve"> - </w:t>
      </w:r>
      <w:r w:rsidRPr="00990B1F">
        <w:rPr>
          <w:b/>
          <w:i/>
          <w:sz w:val="28"/>
          <w:lang w:val="ru-RU"/>
        </w:rPr>
        <w:t>радикалы</w:t>
      </w:r>
      <w:r>
        <w:rPr>
          <w:sz w:val="28"/>
          <w:lang w:val="ru-RU"/>
        </w:rPr>
        <w:t xml:space="preserve">. 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Реакции совершаются между радикалами и исходными веществами, причем наряду с конечными продуктами вновь </w:t>
      </w:r>
      <w:r w:rsidRPr="002F73E8">
        <w:rPr>
          <w:i/>
          <w:sz w:val="28"/>
          <w:lang w:val="ru-RU"/>
        </w:rPr>
        <w:t>образуются радикалы</w:t>
      </w:r>
      <w:r>
        <w:rPr>
          <w:sz w:val="28"/>
          <w:lang w:val="ru-RU"/>
        </w:rPr>
        <w:t xml:space="preserve">, которые обеспечивают дальнейшее протекание реакции. Подобные реакции называются </w:t>
      </w:r>
      <w:r w:rsidRPr="00B65448">
        <w:rPr>
          <w:i/>
          <w:sz w:val="28"/>
          <w:lang w:val="ru-RU"/>
        </w:rPr>
        <w:t>цепными реакциями</w:t>
      </w:r>
      <w:r w:rsidRPr="009E77C1">
        <w:rPr>
          <w:sz w:val="28"/>
          <w:lang w:val="ru-RU"/>
        </w:rPr>
        <w:t>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Различают </w:t>
      </w:r>
      <w:r w:rsidRPr="00FE2A34">
        <w:rPr>
          <w:i/>
          <w:sz w:val="28"/>
          <w:lang w:val="ru-RU"/>
        </w:rPr>
        <w:t>неразветвленные</w:t>
      </w:r>
      <w:r>
        <w:rPr>
          <w:sz w:val="28"/>
          <w:lang w:val="ru-RU"/>
        </w:rPr>
        <w:t xml:space="preserve"> цепные реакции, когда концентрации активных продуктов остаются постоянными, и </w:t>
      </w:r>
      <w:r w:rsidRPr="001E5185">
        <w:rPr>
          <w:i/>
          <w:sz w:val="28"/>
          <w:lang w:val="ru-RU"/>
        </w:rPr>
        <w:t>разветвленные</w:t>
      </w:r>
      <w:r>
        <w:rPr>
          <w:sz w:val="28"/>
          <w:lang w:val="ru-RU"/>
        </w:rPr>
        <w:t xml:space="preserve"> цепные реакции, когда с течением времени концентрация активных продуктов</w:t>
      </w:r>
      <w:r w:rsidRPr="00990B1F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увеличивается. </w:t>
      </w:r>
    </w:p>
    <w:p w:rsidR="00522ABB" w:rsidRDefault="00522ABB" w:rsidP="00522ABB">
      <w:pPr>
        <w:pStyle w:val="a3"/>
        <w:jc w:val="center"/>
        <w:rPr>
          <w:b/>
          <w:i/>
          <w:sz w:val="28"/>
          <w:lang w:val="ru-RU"/>
        </w:rPr>
      </w:pPr>
    </w:p>
    <w:p w:rsidR="00522ABB" w:rsidRPr="00ED4B11" w:rsidRDefault="00522ABB" w:rsidP="00522ABB">
      <w:pPr>
        <w:pStyle w:val="a3"/>
        <w:jc w:val="center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Цепное горение водорода</w:t>
      </w:r>
    </w:p>
    <w:p w:rsidR="00522ABB" w:rsidRPr="00990B1F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Реакцией зарождения цепей является реакция диссоциации атома водорода из-за внешнего воздействия </w:t>
      </w:r>
      <w:r>
        <w:rPr>
          <w:i/>
          <w:sz w:val="28"/>
        </w:rPr>
        <w:t>ν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(например, фотон света).</w:t>
      </w:r>
    </w:p>
    <w:p w:rsidR="00522ABB" w:rsidRDefault="00522ABB" w:rsidP="00522ABB">
      <w:pPr>
        <w:pStyle w:val="a3"/>
        <w:ind w:firstLine="708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>
        <w:rPr>
          <w:i/>
          <w:sz w:val="28"/>
          <w:lang w:val="ru-RU"/>
        </w:rPr>
        <w:t>+</w:t>
      </w:r>
      <w:r>
        <w:rPr>
          <w:i/>
          <w:sz w:val="28"/>
        </w:rPr>
        <w:t> ν</w:t>
      </w:r>
      <w:r>
        <w:rPr>
          <w:i/>
          <w:sz w:val="28"/>
          <w:lang w:val="ru-RU"/>
        </w:rPr>
        <w:t xml:space="preserve"> =</w:t>
      </w:r>
      <w:r>
        <w:rPr>
          <w:i/>
          <w:sz w:val="28"/>
        </w:rPr>
        <w:t> </w:t>
      </w:r>
      <w:r w:rsidRPr="00ED4B11">
        <w:rPr>
          <w:sz w:val="28"/>
          <w:lang w:val="ru-RU"/>
        </w:rPr>
        <w:t>2Н.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>Далее идет последовательная цепь реакций:</w:t>
      </w:r>
    </w:p>
    <w:p w:rsidR="00522ABB" w:rsidRPr="00ED4B11" w:rsidRDefault="00522ABB" w:rsidP="00522ABB">
      <w:pPr>
        <w:pStyle w:val="a3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</w:rPr>
        <w:t> 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</w:p>
    <w:p w:rsidR="00522ABB" w:rsidRPr="00ED4B11" w:rsidRDefault="00522ABB" w:rsidP="00522ABB">
      <w:pPr>
        <w:pStyle w:val="a3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О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 xml:space="preserve"> </w:t>
      </w:r>
      <w:r w:rsidRPr="00ED4B11">
        <w:rPr>
          <w:sz w:val="28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Н</w:t>
      </w:r>
    </w:p>
    <w:p w:rsidR="00522ABB" w:rsidRPr="00ED4B11" w:rsidRDefault="00522ABB" w:rsidP="00522ABB">
      <w:pPr>
        <w:pStyle w:val="a3"/>
        <w:jc w:val="center"/>
        <w:rPr>
          <w:sz w:val="28"/>
          <w:u w:val="single"/>
          <w:lang w:val="ru-RU"/>
        </w:rPr>
      </w:pPr>
      <w:r w:rsidRPr="00ED4B11">
        <w:rPr>
          <w:sz w:val="28"/>
          <w:u w:val="single"/>
          <w:lang w:val="ru-RU"/>
        </w:rPr>
        <w:t>(ОН</w:t>
      </w:r>
      <w:r>
        <w:rPr>
          <w:sz w:val="28"/>
          <w:u w:val="single"/>
          <w:lang w:val="ru-RU"/>
        </w:rPr>
        <w:t> </w:t>
      </w:r>
      <w:r w:rsidRPr="00ED4B11">
        <w:rPr>
          <w:sz w:val="28"/>
          <w:u w:val="single"/>
          <w:lang w:val="ru-RU"/>
        </w:rPr>
        <w:t>+</w:t>
      </w:r>
      <w:r>
        <w:rPr>
          <w:sz w:val="28"/>
          <w:u w:val="single"/>
          <w:lang w:val="ru-RU"/>
        </w:rPr>
        <w:t> </w:t>
      </w:r>
      <w:r w:rsidRPr="00ED4B11">
        <w:rPr>
          <w:sz w:val="28"/>
          <w:u w:val="single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u w:val="single"/>
          <w:lang w:val="ru-RU"/>
        </w:rPr>
        <w:t>=</w:t>
      </w:r>
      <w:r>
        <w:rPr>
          <w:sz w:val="28"/>
          <w:u w:val="single"/>
          <w:lang w:val="ru-RU"/>
        </w:rPr>
        <w:t> </w:t>
      </w:r>
      <w:r w:rsidRPr="00ED4B11">
        <w:rPr>
          <w:sz w:val="28"/>
          <w:u w:val="single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 w:rsidRPr="00ED4B11">
        <w:rPr>
          <w:sz w:val="28"/>
          <w:u w:val="single"/>
          <w:lang w:val="ru-RU"/>
        </w:rPr>
        <w:t>О</w:t>
      </w:r>
      <w:r>
        <w:rPr>
          <w:sz w:val="28"/>
          <w:u w:val="single"/>
          <w:lang w:val="ru-RU"/>
        </w:rPr>
        <w:t> </w:t>
      </w:r>
      <w:r w:rsidRPr="00ED4B11">
        <w:rPr>
          <w:sz w:val="28"/>
          <w:u w:val="single"/>
          <w:lang w:val="ru-RU"/>
        </w:rPr>
        <w:t>+</w:t>
      </w:r>
      <w:r>
        <w:rPr>
          <w:sz w:val="28"/>
          <w:u w:val="single"/>
          <w:lang w:val="ru-RU"/>
        </w:rPr>
        <w:t> </w:t>
      </w:r>
      <w:proofErr w:type="gramStart"/>
      <w:r w:rsidRPr="00ED4B11">
        <w:rPr>
          <w:sz w:val="28"/>
          <w:u w:val="single"/>
          <w:lang w:val="ru-RU"/>
        </w:rPr>
        <w:t>Н)·</w:t>
      </w:r>
      <w:proofErr w:type="gramEnd"/>
      <w:r w:rsidRPr="00ED4B11">
        <w:rPr>
          <w:sz w:val="28"/>
          <w:u w:val="single"/>
          <w:lang w:val="ru-RU"/>
        </w:rPr>
        <w:t>2</w:t>
      </w:r>
    </w:p>
    <w:p w:rsidR="00522ABB" w:rsidRPr="00ED4B11" w:rsidRDefault="00522ABB" w:rsidP="00522ABB">
      <w:pPr>
        <w:pStyle w:val="a3"/>
        <w:jc w:val="center"/>
        <w:rPr>
          <w:sz w:val="28"/>
          <w:u w:val="single"/>
          <w:lang w:val="ru-RU"/>
        </w:rPr>
      </w:pPr>
      <w:r w:rsidRPr="00ED4B11">
        <w:rPr>
          <w:sz w:val="28"/>
          <w:lang w:val="ru-RU"/>
        </w:rPr>
        <w:t>Н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3Н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3Н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2Н</w:t>
      </w:r>
      <w:r w:rsidRPr="00ED4B11">
        <w:rPr>
          <w:sz w:val="28"/>
          <w:vertAlign w:val="subscript"/>
          <w:lang w:val="ru-RU"/>
        </w:rPr>
        <w:t>2</w:t>
      </w:r>
      <w:r w:rsidRPr="00ED4B11">
        <w:rPr>
          <w:sz w:val="28"/>
          <w:lang w:val="ru-RU"/>
        </w:rPr>
        <w:t>О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Складывая эти реакции, причем последнюю дважды, чтобы исключить комплексы </w:t>
      </w:r>
      <w:r w:rsidRPr="00ED4B11">
        <w:rPr>
          <w:sz w:val="28"/>
          <w:lang w:val="ru-RU"/>
        </w:rPr>
        <w:t>ОН,</w:t>
      </w:r>
      <w:r>
        <w:rPr>
          <w:sz w:val="28"/>
          <w:lang w:val="ru-RU"/>
        </w:rPr>
        <w:t xml:space="preserve"> получим </w:t>
      </w:r>
      <w:r w:rsidRPr="007A5504">
        <w:rPr>
          <w:i/>
          <w:sz w:val="28"/>
          <w:lang w:val="ru-RU"/>
        </w:rPr>
        <w:t>результирующую реакцию</w:t>
      </w:r>
      <w:r>
        <w:rPr>
          <w:sz w:val="28"/>
          <w:lang w:val="ru-RU"/>
        </w:rPr>
        <w:t xml:space="preserve"> в виде </w:t>
      </w:r>
    </w:p>
    <w:p w:rsidR="00522ABB" w:rsidRDefault="00522ABB" w:rsidP="00522ABB">
      <w:pPr>
        <w:pStyle w:val="a3"/>
        <w:ind w:firstLine="709"/>
        <w:jc w:val="right"/>
        <w:rPr>
          <w:i/>
          <w:sz w:val="28"/>
          <w:lang w:val="ru-RU"/>
        </w:rPr>
      </w:pPr>
      <w:r w:rsidRPr="00ED4B11">
        <w:rPr>
          <w:sz w:val="28"/>
          <w:lang w:val="ru-RU"/>
        </w:rPr>
        <w:t>Н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3Н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3Н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  <w:lang w:val="ru-RU"/>
        </w:rPr>
        <w:t> </w:t>
      </w:r>
      <w:r w:rsidRPr="00ED4B11">
        <w:rPr>
          <w:sz w:val="28"/>
          <w:lang w:val="ru-RU"/>
        </w:rPr>
        <w:t>2Н</w:t>
      </w:r>
      <w:r w:rsidRPr="00ED4B11">
        <w:rPr>
          <w:sz w:val="28"/>
          <w:vertAlign w:val="subscript"/>
          <w:lang w:val="ru-RU"/>
        </w:rPr>
        <w:t>2</w:t>
      </w:r>
      <w:r w:rsidRPr="00ED4B11">
        <w:rPr>
          <w:sz w:val="28"/>
          <w:lang w:val="ru-RU"/>
        </w:rPr>
        <w:t>О.</w:t>
      </w:r>
      <w:r w:rsidRPr="00AA1459"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(3.6)</w:t>
      </w: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</w:p>
    <w:p w:rsidR="00522ABB" w:rsidRDefault="00522ABB" w:rsidP="00522ABB">
      <w:pPr>
        <w:pStyle w:val="a3"/>
        <w:ind w:firstLine="709"/>
        <w:rPr>
          <w:sz w:val="28"/>
          <w:lang w:val="ru-RU"/>
        </w:rPr>
      </w:pPr>
      <w:r>
        <w:rPr>
          <w:sz w:val="28"/>
          <w:lang w:val="ru-RU"/>
        </w:rPr>
        <w:t>Вступление в реакцию</w:t>
      </w:r>
      <w:r w:rsidRPr="002F73E8">
        <w:rPr>
          <w:i/>
          <w:sz w:val="28"/>
          <w:lang w:val="ru-RU"/>
        </w:rPr>
        <w:t xml:space="preserve"> одного </w:t>
      </w:r>
      <w:r w:rsidRPr="000A03E1">
        <w:rPr>
          <w:sz w:val="28"/>
          <w:lang w:val="ru-RU"/>
        </w:rPr>
        <w:t xml:space="preserve">атома водорода </w:t>
      </w:r>
      <w:r>
        <w:rPr>
          <w:sz w:val="28"/>
          <w:lang w:val="ru-RU"/>
        </w:rPr>
        <w:t>параллельно с образованием конечных продуктов вызывает</w:t>
      </w:r>
      <w:r w:rsidRPr="000A03E1">
        <w:rPr>
          <w:sz w:val="28"/>
          <w:lang w:val="ru-RU"/>
        </w:rPr>
        <w:t xml:space="preserve"> появление</w:t>
      </w:r>
      <w:r w:rsidRPr="002F73E8">
        <w:rPr>
          <w:i/>
          <w:sz w:val="28"/>
          <w:lang w:val="ru-RU"/>
        </w:rPr>
        <w:t xml:space="preserve"> трех </w:t>
      </w:r>
      <w:r w:rsidRPr="000A03E1">
        <w:rPr>
          <w:sz w:val="28"/>
          <w:lang w:val="ru-RU"/>
        </w:rPr>
        <w:t>новых</w:t>
      </w:r>
      <w:r w:rsidRPr="002F73E8">
        <w:rPr>
          <w:i/>
          <w:sz w:val="28"/>
          <w:lang w:val="ru-RU"/>
        </w:rPr>
        <w:t xml:space="preserve"> </w:t>
      </w:r>
      <w:r w:rsidRPr="000A03E1">
        <w:rPr>
          <w:sz w:val="28"/>
          <w:lang w:val="ru-RU"/>
        </w:rPr>
        <w:t>атомов</w:t>
      </w:r>
      <w:r>
        <w:rPr>
          <w:sz w:val="28"/>
          <w:lang w:val="ru-RU"/>
        </w:rPr>
        <w:t xml:space="preserve"> водорода, т.е. имеется процесс </w:t>
      </w:r>
      <w:r w:rsidRPr="00B65448">
        <w:rPr>
          <w:i/>
          <w:sz w:val="28"/>
          <w:lang w:val="ru-RU"/>
        </w:rPr>
        <w:t>разветвления цепей</w:t>
      </w:r>
      <w:r>
        <w:rPr>
          <w:sz w:val="28"/>
          <w:lang w:val="ru-RU"/>
        </w:rPr>
        <w:t xml:space="preserve">. Дальнейшее развитие цепей обусловливает нарастание свободных атомов и радикалов, поэтому со временем реакция ускоряется, приобретая </w:t>
      </w:r>
      <w:r w:rsidRPr="007A5504">
        <w:rPr>
          <w:i/>
          <w:sz w:val="28"/>
          <w:lang w:val="ru-RU"/>
        </w:rPr>
        <w:t>взрывной характер</w:t>
      </w:r>
      <w:r>
        <w:rPr>
          <w:sz w:val="28"/>
          <w:lang w:val="ru-RU"/>
        </w:rPr>
        <w:t>.</w:t>
      </w:r>
    </w:p>
    <w:p w:rsidR="00522ABB" w:rsidRDefault="00522ABB" w:rsidP="00522ABB">
      <w:pPr>
        <w:pStyle w:val="a3"/>
        <w:rPr>
          <w:sz w:val="28"/>
          <w:u w:val="single"/>
          <w:lang w:val="ru-RU"/>
        </w:rPr>
      </w:pPr>
    </w:p>
    <w:p w:rsidR="00522ABB" w:rsidRPr="00ED4B11" w:rsidRDefault="00522ABB" w:rsidP="00522ABB">
      <w:pPr>
        <w:pStyle w:val="a3"/>
        <w:jc w:val="center"/>
        <w:rPr>
          <w:b/>
          <w:i/>
          <w:sz w:val="28"/>
          <w:lang w:val="ru-RU"/>
        </w:rPr>
      </w:pPr>
      <w:r w:rsidRPr="00ED4B11">
        <w:rPr>
          <w:b/>
          <w:i/>
          <w:sz w:val="28"/>
          <w:lang w:val="ru-RU"/>
        </w:rPr>
        <w:t>Горение оксида углерода и углеводородов.</w:t>
      </w:r>
    </w:p>
    <w:p w:rsidR="00522ABB" w:rsidRPr="00AA1459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По разветвленным цепным реакциям протекает горение и других составляющих газообразных топлив: оксида углерода, метана и других углеводородов. На горение </w:t>
      </w:r>
      <w:r w:rsidRPr="002F73E8">
        <w:rPr>
          <w:i/>
          <w:sz w:val="28"/>
          <w:lang w:val="ru-RU"/>
        </w:rPr>
        <w:t>оксида углерода</w:t>
      </w:r>
      <w:r>
        <w:rPr>
          <w:sz w:val="28"/>
          <w:lang w:val="ru-RU"/>
        </w:rPr>
        <w:t xml:space="preserve"> существенное влияние оказывает наличие в газе </w:t>
      </w:r>
      <w:r w:rsidRPr="00B65448">
        <w:rPr>
          <w:i/>
          <w:sz w:val="28"/>
          <w:lang w:val="ru-RU"/>
        </w:rPr>
        <w:t>паров воды</w:t>
      </w:r>
      <w:r>
        <w:rPr>
          <w:sz w:val="28"/>
          <w:lang w:val="ru-RU"/>
        </w:rPr>
        <w:t xml:space="preserve">, которые участвуют в реакциях продолжения цепей. </w:t>
      </w:r>
      <w:r w:rsidRPr="00AA1459">
        <w:rPr>
          <w:sz w:val="28"/>
          <w:lang w:val="ru-RU"/>
        </w:rPr>
        <w:t>Поэтому в выражение для скорости горения оксида углерода входит концентрация паров воды:</w:t>
      </w:r>
    </w:p>
    <w:p w:rsidR="00522ABB" w:rsidRDefault="00522ABB" w:rsidP="00522ABB">
      <w:pPr>
        <w:pStyle w:val="a3"/>
        <w:tabs>
          <w:tab w:val="center" w:pos="4536"/>
          <w:tab w:val="right" w:pos="9540"/>
        </w:tabs>
        <w:rPr>
          <w:sz w:val="28"/>
          <w:lang w:val="ru-RU"/>
        </w:rPr>
      </w:pPr>
      <w:r w:rsidRPr="00AA1459">
        <w:rPr>
          <w:sz w:val="28"/>
          <w:lang w:val="ru-RU"/>
        </w:rPr>
        <w:tab/>
      </w:r>
      <w:r w:rsidRPr="00AA1459">
        <w:rPr>
          <w:position w:val="-32"/>
          <w:sz w:val="28"/>
        </w:rPr>
        <w:object w:dxaOrig="5440" w:dyaOrig="780">
          <v:shape id="_x0000_i1049" type="#_x0000_t75" style="width:271.9pt;height:39.2pt" o:ole="" fillcolor="window">
            <v:imagedata r:id="rId27" o:title=""/>
          </v:shape>
          <o:OLEObject Type="Embed" ProgID="Equation.3" ShapeID="_x0000_i1049" DrawAspect="Content" ObjectID="_1696071247" r:id="rId28"/>
        </w:object>
      </w:r>
      <w:r w:rsidRPr="00AA1459">
        <w:rPr>
          <w:sz w:val="28"/>
          <w:lang w:val="ru-RU"/>
        </w:rPr>
        <w:t>.</w:t>
      </w:r>
      <w:r w:rsidRPr="00AA1459">
        <w:rPr>
          <w:sz w:val="28"/>
          <w:lang w:val="ru-RU"/>
        </w:rPr>
        <w:tab/>
        <w:t>(3.7)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Как показывает эксперимент, </w:t>
      </w:r>
      <w:r w:rsidRPr="002F73E8">
        <w:rPr>
          <w:i/>
          <w:sz w:val="28"/>
          <w:lang w:val="ru-RU"/>
        </w:rPr>
        <w:t>сухой оксид углерода</w:t>
      </w:r>
      <w:r>
        <w:rPr>
          <w:sz w:val="28"/>
          <w:lang w:val="ru-RU"/>
        </w:rPr>
        <w:t xml:space="preserve"> </w:t>
      </w:r>
      <w:r w:rsidRPr="00AA1459">
        <w:rPr>
          <w:b/>
          <w:i/>
          <w:sz w:val="28"/>
          <w:lang w:val="ru-RU"/>
        </w:rPr>
        <w:t>не горит</w:t>
      </w:r>
      <w:r>
        <w:rPr>
          <w:sz w:val="28"/>
          <w:lang w:val="ru-RU"/>
        </w:rPr>
        <w:t xml:space="preserve">. Это связано с тем, что в отсутствие радикалов </w:t>
      </w:r>
      <w:r w:rsidRPr="00ED4B11">
        <w:rPr>
          <w:sz w:val="28"/>
          <w:lang w:val="ru-RU"/>
        </w:rPr>
        <w:t>Н и ОН горение СО</w:t>
      </w:r>
      <w:r>
        <w:rPr>
          <w:sz w:val="28"/>
          <w:lang w:val="ru-RU"/>
        </w:rPr>
        <w:t xml:space="preserve"> не имеет разветвленного цепного механизма. При появлении атомарного кислорода </w:t>
      </w:r>
    </w:p>
    <w:p w:rsidR="00522ABB" w:rsidRDefault="00522ABB" w:rsidP="00522ABB">
      <w:pPr>
        <w:pStyle w:val="a3"/>
        <w:ind w:firstLine="720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  <w:lang w:val="ru-RU"/>
        </w:rPr>
        <w:t> </w:t>
      </w:r>
      <w:r>
        <w:rPr>
          <w:i/>
          <w:sz w:val="28"/>
          <w:lang w:val="ru-RU"/>
        </w:rPr>
        <w:t>+ ν</w:t>
      </w:r>
      <w:r>
        <w:rPr>
          <w:i/>
          <w:sz w:val="28"/>
        </w:rPr>
        <w:t> </w:t>
      </w:r>
      <w:r>
        <w:rPr>
          <w:i/>
          <w:sz w:val="28"/>
          <w:lang w:val="ru-RU"/>
        </w:rPr>
        <w:t>=</w:t>
      </w:r>
      <w:r>
        <w:rPr>
          <w:i/>
          <w:sz w:val="28"/>
        </w:rPr>
        <w:t> </w:t>
      </w:r>
      <w:r w:rsidRPr="00ED4B11">
        <w:rPr>
          <w:sz w:val="28"/>
          <w:lang w:val="ru-RU"/>
        </w:rPr>
        <w:t>2О,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он тут же вступает в реакцию с оксидом углерода, что </w:t>
      </w:r>
      <w:r w:rsidRPr="007A5504">
        <w:rPr>
          <w:i/>
          <w:sz w:val="28"/>
          <w:lang w:val="ru-RU"/>
        </w:rPr>
        <w:t>приводит к обрыву цепей</w:t>
      </w:r>
      <w:r>
        <w:rPr>
          <w:sz w:val="28"/>
          <w:lang w:val="ru-RU"/>
        </w:rPr>
        <w:t xml:space="preserve"> </w:t>
      </w:r>
    </w:p>
    <w:p w:rsidR="00522ABB" w:rsidRDefault="00522ABB" w:rsidP="00522ABB">
      <w:pPr>
        <w:pStyle w:val="a3"/>
        <w:ind w:firstLine="720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О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СО</w:t>
      </w:r>
      <w:r>
        <w:rPr>
          <w:sz w:val="28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</w:rPr>
        <w:t> </w:t>
      </w:r>
      <w:r w:rsidRPr="00ED4B11">
        <w:rPr>
          <w:sz w:val="28"/>
          <w:lang w:val="ru-RU"/>
        </w:rPr>
        <w:t>СО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>.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Появление в смеси </w:t>
      </w:r>
      <w:proofErr w:type="gramStart"/>
      <w:r>
        <w:rPr>
          <w:sz w:val="28"/>
          <w:lang w:val="ru-RU"/>
        </w:rPr>
        <w:t xml:space="preserve">радикалов </w:t>
      </w:r>
      <w:r w:rsidRPr="00ED4B11">
        <w:rPr>
          <w:sz w:val="28"/>
          <w:lang w:val="ru-RU"/>
        </w:rPr>
        <w:t>Н</w:t>
      </w:r>
      <w:proofErr w:type="gramEnd"/>
      <w:r w:rsidRPr="00ED4B11">
        <w:rPr>
          <w:sz w:val="28"/>
          <w:lang w:val="ru-RU"/>
        </w:rPr>
        <w:t xml:space="preserve"> и ОН приводит к образованию дополнительных радикалов О </w:t>
      </w:r>
    </w:p>
    <w:p w:rsidR="00522ABB" w:rsidRDefault="00522ABB" w:rsidP="00522ABB">
      <w:pPr>
        <w:pStyle w:val="a3"/>
        <w:ind w:firstLine="720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</w:rPr>
        <w:t> 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>
        <w:rPr>
          <w:sz w:val="28"/>
          <w:lang w:val="ru-RU"/>
        </w:rPr>
        <w:t>.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 w:rsidRPr="00ED4B11">
        <w:rPr>
          <w:sz w:val="28"/>
          <w:lang w:val="ru-RU"/>
        </w:rPr>
        <w:t>Кроме</w:t>
      </w:r>
      <w:r>
        <w:rPr>
          <w:sz w:val="28"/>
          <w:lang w:val="ru-RU"/>
        </w:rPr>
        <w:t xml:space="preserve"> того, при протекании реакции </w:t>
      </w:r>
    </w:p>
    <w:p w:rsidR="00522ABB" w:rsidRDefault="00522ABB" w:rsidP="00522ABB">
      <w:pPr>
        <w:pStyle w:val="a3"/>
        <w:ind w:firstLine="720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СО</w:t>
      </w:r>
      <w:r>
        <w:rPr>
          <w:sz w:val="28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</w:rPr>
        <w:t> </w:t>
      </w:r>
      <w:r w:rsidRPr="00ED4B11">
        <w:rPr>
          <w:sz w:val="28"/>
          <w:lang w:val="ru-RU"/>
        </w:rPr>
        <w:t>СО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Н</w:t>
      </w:r>
    </w:p>
    <w:p w:rsidR="00522ABB" w:rsidRDefault="00522ABB" w:rsidP="00522ABB">
      <w:pPr>
        <w:pStyle w:val="a3"/>
        <w:ind w:firstLine="720"/>
        <w:rPr>
          <w:sz w:val="28"/>
          <w:lang w:val="ru-RU"/>
        </w:rPr>
      </w:pPr>
      <w:r w:rsidRPr="00ED4B11">
        <w:rPr>
          <w:sz w:val="28"/>
          <w:lang w:val="ru-RU"/>
        </w:rPr>
        <w:t>дополнительно</w:t>
      </w:r>
      <w:r>
        <w:rPr>
          <w:sz w:val="28"/>
          <w:lang w:val="ru-RU"/>
        </w:rPr>
        <w:t xml:space="preserve"> генерируются радикалы </w:t>
      </w:r>
      <w:r w:rsidRPr="00ED4B11">
        <w:rPr>
          <w:sz w:val="28"/>
          <w:lang w:val="ru-RU"/>
        </w:rPr>
        <w:t>Н,</w:t>
      </w:r>
      <w:r>
        <w:rPr>
          <w:sz w:val="28"/>
          <w:lang w:val="ru-RU"/>
        </w:rPr>
        <w:t xml:space="preserve"> что приводит к разветвленному механизму горения </w:t>
      </w:r>
      <w:r w:rsidRPr="00ED4B11">
        <w:rPr>
          <w:sz w:val="28"/>
          <w:lang w:val="ru-RU"/>
        </w:rPr>
        <w:t xml:space="preserve">СО. </w:t>
      </w:r>
    </w:p>
    <w:p w:rsidR="00522ABB" w:rsidRPr="00ED4B11" w:rsidRDefault="00522ABB" w:rsidP="00522ABB">
      <w:pPr>
        <w:pStyle w:val="a3"/>
        <w:ind w:firstLine="720"/>
        <w:rPr>
          <w:sz w:val="28"/>
          <w:lang w:val="ru-RU"/>
        </w:rPr>
      </w:pPr>
      <w:r w:rsidRPr="00ED4B11">
        <w:rPr>
          <w:sz w:val="28"/>
          <w:lang w:val="ru-RU"/>
        </w:rPr>
        <w:t xml:space="preserve">Таким образом, </w:t>
      </w:r>
      <w:r w:rsidRPr="002F73E8">
        <w:rPr>
          <w:i/>
          <w:sz w:val="28"/>
          <w:lang w:val="ru-RU"/>
        </w:rPr>
        <w:t>при помощи водяных паров</w:t>
      </w:r>
      <w:r w:rsidRPr="00ED4B11">
        <w:rPr>
          <w:sz w:val="28"/>
          <w:lang w:val="ru-RU"/>
        </w:rPr>
        <w:t xml:space="preserve"> или </w:t>
      </w:r>
      <w:r w:rsidRPr="002F73E8">
        <w:rPr>
          <w:i/>
          <w:sz w:val="28"/>
          <w:lang w:val="ru-RU"/>
        </w:rPr>
        <w:t>водорода</w:t>
      </w:r>
      <w:r w:rsidRPr="00ED4B11">
        <w:rPr>
          <w:sz w:val="28"/>
          <w:lang w:val="ru-RU"/>
        </w:rPr>
        <w:t xml:space="preserve"> в пламени создаются </w:t>
      </w:r>
      <w:r>
        <w:rPr>
          <w:sz w:val="28"/>
          <w:lang w:val="ru-RU"/>
        </w:rPr>
        <w:t>радикалы</w:t>
      </w:r>
      <w:r w:rsidRPr="00AA1459">
        <w:rPr>
          <w:sz w:val="28"/>
          <w:lang w:val="ru-RU"/>
        </w:rPr>
        <w:t xml:space="preserve"> </w:t>
      </w:r>
      <w:r w:rsidRPr="00ED4B11">
        <w:rPr>
          <w:sz w:val="28"/>
          <w:lang w:val="ru-RU"/>
        </w:rPr>
        <w:t>Н и ОН, необходимые для реакций разветвления цепей.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>
        <w:rPr>
          <w:sz w:val="28"/>
          <w:lang w:val="ru-RU"/>
        </w:rPr>
        <w:t>Скорость горения</w:t>
      </w:r>
      <w:r w:rsidRPr="00A70D8F">
        <w:rPr>
          <w:i/>
          <w:sz w:val="28"/>
          <w:lang w:val="ru-RU"/>
        </w:rPr>
        <w:t xml:space="preserve"> углеводородов</w:t>
      </w:r>
      <w:r>
        <w:rPr>
          <w:sz w:val="28"/>
          <w:lang w:val="ru-RU"/>
        </w:rPr>
        <w:t xml:space="preserve"> меньше, чем скорость горения водорода и оксида углерода. Горение их протекает по более сложным механизмам, одновременно с процессом горения углеводородов протекают реакции </w:t>
      </w:r>
      <w:r w:rsidRPr="0089161F">
        <w:rPr>
          <w:i/>
          <w:sz w:val="28"/>
          <w:lang w:val="ru-RU"/>
        </w:rPr>
        <w:t>термического разложения</w:t>
      </w:r>
      <w:r>
        <w:rPr>
          <w:sz w:val="28"/>
          <w:lang w:val="ru-RU"/>
        </w:rPr>
        <w:t xml:space="preserve"> с образованием </w:t>
      </w:r>
      <w:proofErr w:type="spellStart"/>
      <w:r w:rsidRPr="001E5185">
        <w:rPr>
          <w:i/>
          <w:sz w:val="28"/>
          <w:lang w:val="ru-RU"/>
        </w:rPr>
        <w:t>сажистого</w:t>
      </w:r>
      <w:proofErr w:type="spellEnd"/>
      <w:r w:rsidRPr="001E5185">
        <w:rPr>
          <w:i/>
          <w:sz w:val="28"/>
          <w:lang w:val="ru-RU"/>
        </w:rPr>
        <w:t xml:space="preserve"> углерода</w:t>
      </w:r>
      <w:r>
        <w:rPr>
          <w:i/>
          <w:sz w:val="28"/>
          <w:lang w:val="ru-RU"/>
        </w:rPr>
        <w:t xml:space="preserve"> С</w:t>
      </w:r>
      <w:r>
        <w:rPr>
          <w:sz w:val="28"/>
          <w:lang w:val="ru-RU"/>
        </w:rPr>
        <w:t xml:space="preserve">. Полное описание </w:t>
      </w:r>
      <w:r w:rsidRPr="00A70D8F">
        <w:rPr>
          <w:i/>
          <w:sz w:val="28"/>
          <w:lang w:val="ru-RU"/>
        </w:rPr>
        <w:t>горения метана</w:t>
      </w:r>
      <w:r>
        <w:rPr>
          <w:sz w:val="28"/>
          <w:lang w:val="ru-RU"/>
        </w:rPr>
        <w:t xml:space="preserve"> предполагает рассмотрение более 400 реакций. Основные из них следующие:</w:t>
      </w:r>
    </w:p>
    <w:p w:rsidR="00522ABB" w:rsidRDefault="00522ABB" w:rsidP="00522ABB">
      <w:pPr>
        <w:pStyle w:val="a3"/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 xml:space="preserve">реакция отщепления первого атома водорода от метана в присутствии кислорода  </w:t>
      </w:r>
    </w:p>
    <w:p w:rsidR="00522ABB" w:rsidRDefault="00522ABB" w:rsidP="00522ABB">
      <w:pPr>
        <w:pStyle w:val="a3"/>
        <w:ind w:left="1428" w:hanging="719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4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</w:rPr>
        <w:sym w:font="Symbol" w:char="F0AE"/>
      </w:r>
      <w:r>
        <w:rPr>
          <w:sz w:val="28"/>
        </w:rPr>
        <w:t> </w:t>
      </w: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3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 w:rsidRPr="00ED4B11">
        <w:rPr>
          <w:sz w:val="28"/>
          <w:lang w:val="ru-RU"/>
        </w:rPr>
        <w:t>,</w:t>
      </w:r>
    </w:p>
    <w:p w:rsidR="00522ABB" w:rsidRDefault="00522ABB" w:rsidP="00522ABB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ED4B11">
        <w:rPr>
          <w:sz w:val="28"/>
          <w:lang w:val="ru-RU"/>
        </w:rPr>
        <w:t xml:space="preserve">образование радикалов </w:t>
      </w:r>
      <w:proofErr w:type="gramStart"/>
      <w:r w:rsidRPr="00ED4B11">
        <w:rPr>
          <w:sz w:val="28"/>
          <w:lang w:val="ru-RU"/>
        </w:rPr>
        <w:t>О</w:t>
      </w:r>
      <w:proofErr w:type="gramEnd"/>
      <w:r w:rsidRPr="00ED4B11">
        <w:rPr>
          <w:sz w:val="28"/>
          <w:lang w:val="ru-RU"/>
        </w:rPr>
        <w:t xml:space="preserve"> и ОН</w:t>
      </w:r>
      <w:r>
        <w:rPr>
          <w:sz w:val="28"/>
          <w:lang w:val="ru-RU"/>
        </w:rPr>
        <w:t xml:space="preserve"> </w:t>
      </w:r>
      <w:r w:rsidRPr="00ED4B11">
        <w:rPr>
          <w:sz w:val="28"/>
          <w:lang w:val="ru-RU"/>
        </w:rPr>
        <w:t xml:space="preserve"> </w:t>
      </w:r>
    </w:p>
    <w:p w:rsidR="00522ABB" w:rsidRDefault="00522ABB" w:rsidP="00522ABB">
      <w:pPr>
        <w:pStyle w:val="a3"/>
        <w:ind w:left="1428" w:hanging="719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</w:rPr>
        <w:sym w:font="Symbol" w:char="F0AE"/>
      </w:r>
      <w:r>
        <w:rPr>
          <w:sz w:val="28"/>
        </w:rPr>
        <w:t> 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О,</w:t>
      </w:r>
    </w:p>
    <w:p w:rsidR="00522ABB" w:rsidRDefault="00522ABB" w:rsidP="00522ABB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ED4B11">
        <w:rPr>
          <w:sz w:val="28"/>
          <w:lang w:val="ru-RU"/>
        </w:rPr>
        <w:t>реакции образования и окисления метанола СН</w:t>
      </w:r>
      <w:r w:rsidRPr="00ED4B11">
        <w:rPr>
          <w:sz w:val="28"/>
          <w:vertAlign w:val="subscript"/>
          <w:lang w:val="ru-RU"/>
        </w:rPr>
        <w:t>3</w:t>
      </w:r>
      <w:r w:rsidRPr="00ED4B11">
        <w:rPr>
          <w:sz w:val="28"/>
          <w:lang w:val="ru-RU"/>
        </w:rPr>
        <w:t>ОН и диссоциация формальдегида</w:t>
      </w:r>
      <w:r w:rsidRPr="00AA1459">
        <w:rPr>
          <w:sz w:val="28"/>
          <w:lang w:val="ru-RU"/>
        </w:rPr>
        <w:t xml:space="preserve"> </w:t>
      </w:r>
      <w:r w:rsidRPr="00ED4B11">
        <w:rPr>
          <w:sz w:val="28"/>
          <w:lang w:val="ru-RU"/>
        </w:rPr>
        <w:t>НСНО с образованием водорода и оксида углерода</w:t>
      </w:r>
    </w:p>
    <w:p w:rsidR="00522ABB" w:rsidRDefault="00522ABB" w:rsidP="00522ABB">
      <w:pPr>
        <w:pStyle w:val="a3"/>
        <w:ind w:left="1428" w:hanging="719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3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</w:rPr>
        <w:sym w:font="Symbol" w:char="F0AE"/>
      </w:r>
      <w:r>
        <w:rPr>
          <w:sz w:val="28"/>
        </w:rPr>
        <w:t> </w:t>
      </w: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3</w:t>
      </w:r>
      <w:r w:rsidRPr="00ED4B11">
        <w:rPr>
          <w:sz w:val="28"/>
          <w:lang w:val="ru-RU"/>
        </w:rPr>
        <w:t>ОН,</w:t>
      </w:r>
    </w:p>
    <w:p w:rsidR="00522ABB" w:rsidRDefault="00522ABB" w:rsidP="00522ABB">
      <w:pPr>
        <w:pStyle w:val="a3"/>
        <w:ind w:left="1428" w:hanging="719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3</w:t>
      </w:r>
      <w:r w:rsidRPr="00ED4B11">
        <w:rPr>
          <w:sz w:val="28"/>
          <w:lang w:val="ru-RU"/>
        </w:rPr>
        <w:t>ОН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О</w:t>
      </w:r>
      <w:r>
        <w:rPr>
          <w:sz w:val="28"/>
        </w:rPr>
        <w:t> </w:t>
      </w:r>
      <w:r w:rsidRPr="00ED4B11">
        <w:rPr>
          <w:sz w:val="28"/>
        </w:rPr>
        <w:sym w:font="Symbol" w:char="F0AE"/>
      </w:r>
      <w:r>
        <w:rPr>
          <w:sz w:val="28"/>
        </w:rPr>
        <w:t> </w:t>
      </w:r>
      <w:r w:rsidRPr="00ED4B11">
        <w:rPr>
          <w:sz w:val="28"/>
          <w:lang w:val="ru-RU"/>
        </w:rPr>
        <w:t>НСНО</w:t>
      </w:r>
      <w:r>
        <w:rPr>
          <w:sz w:val="28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 w:rsidRPr="00ED4B11">
        <w:rPr>
          <w:sz w:val="28"/>
          <w:lang w:val="ru-RU"/>
        </w:rPr>
        <w:t>О,</w:t>
      </w:r>
    </w:p>
    <w:p w:rsidR="00522ABB" w:rsidRDefault="00522ABB" w:rsidP="00522ABB">
      <w:pPr>
        <w:pStyle w:val="a3"/>
        <w:ind w:left="709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НСНО</w:t>
      </w:r>
      <w:r>
        <w:rPr>
          <w:sz w:val="28"/>
        </w:rPr>
        <w:t> </w:t>
      </w:r>
      <w:r w:rsidRPr="00ED4B11">
        <w:rPr>
          <w:sz w:val="28"/>
        </w:rPr>
        <w:sym w:font="Symbol" w:char="F0AE"/>
      </w:r>
      <w:r>
        <w:rPr>
          <w:sz w:val="28"/>
        </w:rPr>
        <w:t> </w:t>
      </w:r>
      <w:r w:rsidRPr="00ED4B11">
        <w:rPr>
          <w:sz w:val="28"/>
          <w:lang w:val="ru-RU"/>
        </w:rPr>
        <w:t>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 w:rsidRPr="00ED4B11">
        <w:rPr>
          <w:sz w:val="28"/>
          <w:lang w:val="ru-RU"/>
        </w:rPr>
        <w:t>СО.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 w:rsidRPr="00ED4B11">
        <w:rPr>
          <w:sz w:val="28"/>
          <w:lang w:val="ru-RU"/>
        </w:rPr>
        <w:t xml:space="preserve">Далее водород и оксид углерода сгорают по своим цепным механизмам. </w:t>
      </w:r>
    </w:p>
    <w:p w:rsidR="00522ABB" w:rsidRDefault="00522ABB" w:rsidP="00522ABB">
      <w:pPr>
        <w:pStyle w:val="a3"/>
        <w:ind w:firstLine="708"/>
        <w:rPr>
          <w:sz w:val="28"/>
          <w:lang w:val="ru-RU"/>
        </w:rPr>
      </w:pPr>
      <w:r w:rsidRPr="00ED4B11">
        <w:rPr>
          <w:sz w:val="28"/>
          <w:lang w:val="ru-RU"/>
        </w:rPr>
        <w:t xml:space="preserve">В отсутствии кислорода идет </w:t>
      </w:r>
      <w:r w:rsidRPr="00A70D8F">
        <w:rPr>
          <w:i/>
          <w:sz w:val="28"/>
          <w:lang w:val="ru-RU"/>
        </w:rPr>
        <w:t>термическая диссоциация метана</w:t>
      </w:r>
      <w:r w:rsidRPr="00ED4B11">
        <w:rPr>
          <w:sz w:val="28"/>
          <w:lang w:val="ru-RU"/>
        </w:rPr>
        <w:t xml:space="preserve"> с образованием в кон</w:t>
      </w:r>
      <w:r>
        <w:rPr>
          <w:sz w:val="28"/>
          <w:lang w:val="ru-RU"/>
        </w:rPr>
        <w:t xml:space="preserve">ечном итоге </w:t>
      </w:r>
      <w:proofErr w:type="spellStart"/>
      <w:r>
        <w:rPr>
          <w:sz w:val="28"/>
          <w:lang w:val="ru-RU"/>
        </w:rPr>
        <w:t>сажистого</w:t>
      </w:r>
      <w:proofErr w:type="spellEnd"/>
      <w:r>
        <w:rPr>
          <w:sz w:val="28"/>
          <w:lang w:val="ru-RU"/>
        </w:rPr>
        <w:t xml:space="preserve"> углерода </w:t>
      </w:r>
    </w:p>
    <w:p w:rsidR="00522ABB" w:rsidRDefault="00522ABB" w:rsidP="00522ABB">
      <w:pPr>
        <w:pStyle w:val="a3"/>
        <w:ind w:firstLine="708"/>
        <w:jc w:val="center"/>
        <w:rPr>
          <w:sz w:val="28"/>
          <w:lang w:val="ru-RU"/>
        </w:rPr>
      </w:pPr>
      <w:r w:rsidRPr="00ED4B11">
        <w:rPr>
          <w:sz w:val="28"/>
          <w:lang w:val="ru-RU"/>
        </w:rPr>
        <w:t>СН</w:t>
      </w:r>
      <w:r w:rsidRPr="00ED4B11">
        <w:rPr>
          <w:sz w:val="28"/>
          <w:vertAlign w:val="subscript"/>
          <w:lang w:val="ru-RU"/>
        </w:rPr>
        <w:t>4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=</w:t>
      </w:r>
      <w:r>
        <w:rPr>
          <w:sz w:val="28"/>
        </w:rPr>
        <w:t> </w:t>
      </w:r>
      <w:r w:rsidRPr="00ED4B11">
        <w:rPr>
          <w:sz w:val="28"/>
          <w:lang w:val="ru-RU"/>
        </w:rPr>
        <w:t>2Н</w:t>
      </w:r>
      <w:r w:rsidRPr="00ED4B11">
        <w:rPr>
          <w:sz w:val="28"/>
          <w:vertAlign w:val="subscript"/>
          <w:lang w:val="ru-RU"/>
        </w:rPr>
        <w:t>2</w:t>
      </w:r>
      <w:r>
        <w:rPr>
          <w:sz w:val="28"/>
          <w:vertAlign w:val="subscript"/>
        </w:rPr>
        <w:t> </w:t>
      </w:r>
      <w:r w:rsidRPr="00ED4B11">
        <w:rPr>
          <w:sz w:val="28"/>
          <w:lang w:val="ru-RU"/>
        </w:rPr>
        <w:t>+</w:t>
      </w:r>
      <w:r>
        <w:rPr>
          <w:sz w:val="28"/>
        </w:rPr>
        <w:t> </w:t>
      </w:r>
      <w:r>
        <w:rPr>
          <w:sz w:val="28"/>
          <w:lang w:val="ru-RU"/>
        </w:rPr>
        <w:t>С.</w:t>
      </w:r>
    </w:p>
    <w:p w:rsidR="001D09DB" w:rsidRPr="00522ABB" w:rsidRDefault="001D09DB">
      <w:pPr>
        <w:rPr>
          <w:lang w:val="ru-RU"/>
        </w:rPr>
      </w:pPr>
      <w:bookmarkStart w:id="2" w:name="_GoBack"/>
      <w:bookmarkEnd w:id="2"/>
    </w:p>
    <w:sectPr w:rsidR="001D09DB" w:rsidRPr="00522A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90E"/>
    <w:multiLevelType w:val="hybridMultilevel"/>
    <w:tmpl w:val="CAB2917E"/>
    <w:lvl w:ilvl="0" w:tplc="8346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368F7"/>
    <w:multiLevelType w:val="hybridMultilevel"/>
    <w:tmpl w:val="4D8C6AB6"/>
    <w:lvl w:ilvl="0" w:tplc="8346B7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BB"/>
    <w:rsid w:val="0000738A"/>
    <w:rsid w:val="00011E2F"/>
    <w:rsid w:val="000134EB"/>
    <w:rsid w:val="000136C9"/>
    <w:rsid w:val="00016C5A"/>
    <w:rsid w:val="0002466C"/>
    <w:rsid w:val="000265D4"/>
    <w:rsid w:val="00040147"/>
    <w:rsid w:val="000436AD"/>
    <w:rsid w:val="00045BA4"/>
    <w:rsid w:val="00060B81"/>
    <w:rsid w:val="00066287"/>
    <w:rsid w:val="000818CB"/>
    <w:rsid w:val="0008337F"/>
    <w:rsid w:val="00091618"/>
    <w:rsid w:val="00093288"/>
    <w:rsid w:val="000A11AF"/>
    <w:rsid w:val="000A5D2C"/>
    <w:rsid w:val="000B3F94"/>
    <w:rsid w:val="000B7074"/>
    <w:rsid w:val="000C1872"/>
    <w:rsid w:val="000C2A42"/>
    <w:rsid w:val="000D1B61"/>
    <w:rsid w:val="000D2D4C"/>
    <w:rsid w:val="000E32AF"/>
    <w:rsid w:val="000F06E0"/>
    <w:rsid w:val="000F2870"/>
    <w:rsid w:val="000F5E36"/>
    <w:rsid w:val="000F7EDA"/>
    <w:rsid w:val="00100491"/>
    <w:rsid w:val="0010254A"/>
    <w:rsid w:val="001042B8"/>
    <w:rsid w:val="001148B2"/>
    <w:rsid w:val="0011617A"/>
    <w:rsid w:val="00117918"/>
    <w:rsid w:val="001204A0"/>
    <w:rsid w:val="001229EA"/>
    <w:rsid w:val="00122D5E"/>
    <w:rsid w:val="00123A32"/>
    <w:rsid w:val="001246CE"/>
    <w:rsid w:val="00126660"/>
    <w:rsid w:val="0014427E"/>
    <w:rsid w:val="001673E1"/>
    <w:rsid w:val="00170CD5"/>
    <w:rsid w:val="00171C6F"/>
    <w:rsid w:val="00190E00"/>
    <w:rsid w:val="00197404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4D3A"/>
    <w:rsid w:val="001F76A1"/>
    <w:rsid w:val="00203E1B"/>
    <w:rsid w:val="00211DA9"/>
    <w:rsid w:val="00213CF4"/>
    <w:rsid w:val="00246A07"/>
    <w:rsid w:val="00253FF0"/>
    <w:rsid w:val="002575AA"/>
    <w:rsid w:val="00260E55"/>
    <w:rsid w:val="00262EAD"/>
    <w:rsid w:val="00263CC6"/>
    <w:rsid w:val="00264AF7"/>
    <w:rsid w:val="00272117"/>
    <w:rsid w:val="00283166"/>
    <w:rsid w:val="002854FC"/>
    <w:rsid w:val="002A5CAC"/>
    <w:rsid w:val="002B1442"/>
    <w:rsid w:val="002C176B"/>
    <w:rsid w:val="002C2BB1"/>
    <w:rsid w:val="002C6467"/>
    <w:rsid w:val="002D0FCD"/>
    <w:rsid w:val="002D1394"/>
    <w:rsid w:val="002D1E42"/>
    <w:rsid w:val="002D47C7"/>
    <w:rsid w:val="002E093F"/>
    <w:rsid w:val="002E322F"/>
    <w:rsid w:val="00310985"/>
    <w:rsid w:val="00320F16"/>
    <w:rsid w:val="003215F9"/>
    <w:rsid w:val="0032751B"/>
    <w:rsid w:val="00335DCA"/>
    <w:rsid w:val="00353941"/>
    <w:rsid w:val="003558AC"/>
    <w:rsid w:val="00357813"/>
    <w:rsid w:val="00361566"/>
    <w:rsid w:val="00364C3C"/>
    <w:rsid w:val="003652A2"/>
    <w:rsid w:val="00366749"/>
    <w:rsid w:val="00371118"/>
    <w:rsid w:val="00371E4A"/>
    <w:rsid w:val="00374EB2"/>
    <w:rsid w:val="0037599F"/>
    <w:rsid w:val="00380983"/>
    <w:rsid w:val="00383C5E"/>
    <w:rsid w:val="00386FB7"/>
    <w:rsid w:val="00395982"/>
    <w:rsid w:val="003B484E"/>
    <w:rsid w:val="003B79F6"/>
    <w:rsid w:val="003C7AA4"/>
    <w:rsid w:val="003D3506"/>
    <w:rsid w:val="003E0904"/>
    <w:rsid w:val="003E34F7"/>
    <w:rsid w:val="003E4DA2"/>
    <w:rsid w:val="003E631B"/>
    <w:rsid w:val="003E6967"/>
    <w:rsid w:val="003F13FA"/>
    <w:rsid w:val="0040049F"/>
    <w:rsid w:val="004072EB"/>
    <w:rsid w:val="00420018"/>
    <w:rsid w:val="004215EC"/>
    <w:rsid w:val="0042226B"/>
    <w:rsid w:val="004232D0"/>
    <w:rsid w:val="00425548"/>
    <w:rsid w:val="00426070"/>
    <w:rsid w:val="00436EFA"/>
    <w:rsid w:val="00451F59"/>
    <w:rsid w:val="0046261C"/>
    <w:rsid w:val="00462A4C"/>
    <w:rsid w:val="004701E3"/>
    <w:rsid w:val="0047311D"/>
    <w:rsid w:val="00476B9F"/>
    <w:rsid w:val="00477FD3"/>
    <w:rsid w:val="00487307"/>
    <w:rsid w:val="004912EE"/>
    <w:rsid w:val="00493844"/>
    <w:rsid w:val="00494F7A"/>
    <w:rsid w:val="004A7806"/>
    <w:rsid w:val="004B3592"/>
    <w:rsid w:val="004C1014"/>
    <w:rsid w:val="004D0699"/>
    <w:rsid w:val="004E41CF"/>
    <w:rsid w:val="004F0D3A"/>
    <w:rsid w:val="00510088"/>
    <w:rsid w:val="00511138"/>
    <w:rsid w:val="00512252"/>
    <w:rsid w:val="00513A79"/>
    <w:rsid w:val="00522ABB"/>
    <w:rsid w:val="005251CE"/>
    <w:rsid w:val="00526F87"/>
    <w:rsid w:val="0053558A"/>
    <w:rsid w:val="00535A98"/>
    <w:rsid w:val="00536FF0"/>
    <w:rsid w:val="00551DBF"/>
    <w:rsid w:val="00560B65"/>
    <w:rsid w:val="00567856"/>
    <w:rsid w:val="005741DF"/>
    <w:rsid w:val="005764DD"/>
    <w:rsid w:val="00577157"/>
    <w:rsid w:val="00580B14"/>
    <w:rsid w:val="00583C49"/>
    <w:rsid w:val="00586574"/>
    <w:rsid w:val="0059509B"/>
    <w:rsid w:val="005A48B3"/>
    <w:rsid w:val="005A6ADE"/>
    <w:rsid w:val="005B3266"/>
    <w:rsid w:val="005C5530"/>
    <w:rsid w:val="005D1E09"/>
    <w:rsid w:val="005D6975"/>
    <w:rsid w:val="005D7307"/>
    <w:rsid w:val="005E2DA9"/>
    <w:rsid w:val="005E56FF"/>
    <w:rsid w:val="005F06F9"/>
    <w:rsid w:val="005F3D78"/>
    <w:rsid w:val="00600088"/>
    <w:rsid w:val="0060406F"/>
    <w:rsid w:val="00606D7F"/>
    <w:rsid w:val="00606E59"/>
    <w:rsid w:val="00624921"/>
    <w:rsid w:val="00634B04"/>
    <w:rsid w:val="0065270C"/>
    <w:rsid w:val="00666C0B"/>
    <w:rsid w:val="006728AB"/>
    <w:rsid w:val="00677E01"/>
    <w:rsid w:val="006804AB"/>
    <w:rsid w:val="00682CD1"/>
    <w:rsid w:val="0068500A"/>
    <w:rsid w:val="006915B8"/>
    <w:rsid w:val="00697F83"/>
    <w:rsid w:val="006A21ED"/>
    <w:rsid w:val="006B113E"/>
    <w:rsid w:val="006B5299"/>
    <w:rsid w:val="006B58BA"/>
    <w:rsid w:val="006C19DD"/>
    <w:rsid w:val="006C674B"/>
    <w:rsid w:val="006D1E62"/>
    <w:rsid w:val="006D4FA9"/>
    <w:rsid w:val="006E3778"/>
    <w:rsid w:val="006E3F5E"/>
    <w:rsid w:val="006E643D"/>
    <w:rsid w:val="006F08B4"/>
    <w:rsid w:val="00717747"/>
    <w:rsid w:val="00721FA9"/>
    <w:rsid w:val="007266A2"/>
    <w:rsid w:val="007325E1"/>
    <w:rsid w:val="00733ECB"/>
    <w:rsid w:val="007507EA"/>
    <w:rsid w:val="00755C23"/>
    <w:rsid w:val="0076399C"/>
    <w:rsid w:val="007662FF"/>
    <w:rsid w:val="00771057"/>
    <w:rsid w:val="007713E9"/>
    <w:rsid w:val="00783E2D"/>
    <w:rsid w:val="00791881"/>
    <w:rsid w:val="0079487D"/>
    <w:rsid w:val="007950FE"/>
    <w:rsid w:val="007B01DD"/>
    <w:rsid w:val="007B0E98"/>
    <w:rsid w:val="007B4B27"/>
    <w:rsid w:val="007D1AE5"/>
    <w:rsid w:val="007E226B"/>
    <w:rsid w:val="007F6C19"/>
    <w:rsid w:val="00803DF9"/>
    <w:rsid w:val="00804EB5"/>
    <w:rsid w:val="0080759D"/>
    <w:rsid w:val="00815C2E"/>
    <w:rsid w:val="008400E6"/>
    <w:rsid w:val="00840DBA"/>
    <w:rsid w:val="00845705"/>
    <w:rsid w:val="00846FD5"/>
    <w:rsid w:val="008506B1"/>
    <w:rsid w:val="00850BB6"/>
    <w:rsid w:val="008514D7"/>
    <w:rsid w:val="00866BCE"/>
    <w:rsid w:val="008734DD"/>
    <w:rsid w:val="00877F60"/>
    <w:rsid w:val="008801B2"/>
    <w:rsid w:val="0088488A"/>
    <w:rsid w:val="008921B8"/>
    <w:rsid w:val="00892385"/>
    <w:rsid w:val="00893BB3"/>
    <w:rsid w:val="008B15F1"/>
    <w:rsid w:val="008B1ED4"/>
    <w:rsid w:val="008B2DBA"/>
    <w:rsid w:val="008B3378"/>
    <w:rsid w:val="008D4BE7"/>
    <w:rsid w:val="008D5351"/>
    <w:rsid w:val="008E676D"/>
    <w:rsid w:val="008E79E0"/>
    <w:rsid w:val="008F4E3B"/>
    <w:rsid w:val="008F7F16"/>
    <w:rsid w:val="009010F9"/>
    <w:rsid w:val="009062B8"/>
    <w:rsid w:val="009067D3"/>
    <w:rsid w:val="009167A9"/>
    <w:rsid w:val="00917A17"/>
    <w:rsid w:val="00921192"/>
    <w:rsid w:val="00924A78"/>
    <w:rsid w:val="00924C84"/>
    <w:rsid w:val="00930EA8"/>
    <w:rsid w:val="00932EDE"/>
    <w:rsid w:val="00941A1F"/>
    <w:rsid w:val="00941CDC"/>
    <w:rsid w:val="0094760B"/>
    <w:rsid w:val="00953B29"/>
    <w:rsid w:val="00955FB0"/>
    <w:rsid w:val="00972D06"/>
    <w:rsid w:val="00975B25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2729"/>
    <w:rsid w:val="009C470A"/>
    <w:rsid w:val="009D1488"/>
    <w:rsid w:val="009D29DF"/>
    <w:rsid w:val="009D4AB8"/>
    <w:rsid w:val="009D586F"/>
    <w:rsid w:val="009E2A4D"/>
    <w:rsid w:val="009F5327"/>
    <w:rsid w:val="00A12D8B"/>
    <w:rsid w:val="00A215EA"/>
    <w:rsid w:val="00A24644"/>
    <w:rsid w:val="00A27BF2"/>
    <w:rsid w:val="00A36640"/>
    <w:rsid w:val="00A373DC"/>
    <w:rsid w:val="00A40F5C"/>
    <w:rsid w:val="00A41DFC"/>
    <w:rsid w:val="00A43C43"/>
    <w:rsid w:val="00A44E76"/>
    <w:rsid w:val="00A466F4"/>
    <w:rsid w:val="00A57443"/>
    <w:rsid w:val="00A66913"/>
    <w:rsid w:val="00A72547"/>
    <w:rsid w:val="00A77AFF"/>
    <w:rsid w:val="00A90EDF"/>
    <w:rsid w:val="00AA10F3"/>
    <w:rsid w:val="00AA1FED"/>
    <w:rsid w:val="00AA3184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62F2"/>
    <w:rsid w:val="00B66423"/>
    <w:rsid w:val="00B871A6"/>
    <w:rsid w:val="00B8778C"/>
    <w:rsid w:val="00BC39D5"/>
    <w:rsid w:val="00BC456E"/>
    <w:rsid w:val="00BC62F4"/>
    <w:rsid w:val="00BC66A8"/>
    <w:rsid w:val="00BD1405"/>
    <w:rsid w:val="00BD1F1A"/>
    <w:rsid w:val="00BD472A"/>
    <w:rsid w:val="00BE4AE0"/>
    <w:rsid w:val="00BE7ABD"/>
    <w:rsid w:val="00C024C9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8047F"/>
    <w:rsid w:val="00C80973"/>
    <w:rsid w:val="00C82FF5"/>
    <w:rsid w:val="00C83D2D"/>
    <w:rsid w:val="00C84672"/>
    <w:rsid w:val="00C94524"/>
    <w:rsid w:val="00C96EE2"/>
    <w:rsid w:val="00CA3FC2"/>
    <w:rsid w:val="00CA6DB5"/>
    <w:rsid w:val="00CB0433"/>
    <w:rsid w:val="00CB3725"/>
    <w:rsid w:val="00CB7964"/>
    <w:rsid w:val="00CC0BAF"/>
    <w:rsid w:val="00CC54D5"/>
    <w:rsid w:val="00CC6F63"/>
    <w:rsid w:val="00CD065C"/>
    <w:rsid w:val="00CD368D"/>
    <w:rsid w:val="00CD6DE3"/>
    <w:rsid w:val="00CE187D"/>
    <w:rsid w:val="00D00C66"/>
    <w:rsid w:val="00D0681E"/>
    <w:rsid w:val="00D113F1"/>
    <w:rsid w:val="00D1337B"/>
    <w:rsid w:val="00D20097"/>
    <w:rsid w:val="00D23D2B"/>
    <w:rsid w:val="00D27E3B"/>
    <w:rsid w:val="00D30752"/>
    <w:rsid w:val="00D357D8"/>
    <w:rsid w:val="00D47EB1"/>
    <w:rsid w:val="00D558B4"/>
    <w:rsid w:val="00D566ED"/>
    <w:rsid w:val="00D56D10"/>
    <w:rsid w:val="00D70360"/>
    <w:rsid w:val="00D71AC0"/>
    <w:rsid w:val="00D760DF"/>
    <w:rsid w:val="00D824E7"/>
    <w:rsid w:val="00D90DDE"/>
    <w:rsid w:val="00D9119F"/>
    <w:rsid w:val="00D926F5"/>
    <w:rsid w:val="00D92EFC"/>
    <w:rsid w:val="00D93096"/>
    <w:rsid w:val="00DA17DC"/>
    <w:rsid w:val="00DA2C59"/>
    <w:rsid w:val="00DA5555"/>
    <w:rsid w:val="00DA703E"/>
    <w:rsid w:val="00DA7A5D"/>
    <w:rsid w:val="00DB29C9"/>
    <w:rsid w:val="00DB4778"/>
    <w:rsid w:val="00DD21F3"/>
    <w:rsid w:val="00DE0A7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402DB"/>
    <w:rsid w:val="00E54938"/>
    <w:rsid w:val="00E646DB"/>
    <w:rsid w:val="00E71116"/>
    <w:rsid w:val="00E77EF9"/>
    <w:rsid w:val="00E83284"/>
    <w:rsid w:val="00E94109"/>
    <w:rsid w:val="00E94C4A"/>
    <w:rsid w:val="00EA00C8"/>
    <w:rsid w:val="00EA46ED"/>
    <w:rsid w:val="00EA5324"/>
    <w:rsid w:val="00EB039A"/>
    <w:rsid w:val="00EB2356"/>
    <w:rsid w:val="00EB6215"/>
    <w:rsid w:val="00EB7F7B"/>
    <w:rsid w:val="00EC7548"/>
    <w:rsid w:val="00ED19F0"/>
    <w:rsid w:val="00ED41BE"/>
    <w:rsid w:val="00ED4CFB"/>
    <w:rsid w:val="00EF0331"/>
    <w:rsid w:val="00EF2DAC"/>
    <w:rsid w:val="00EF45DF"/>
    <w:rsid w:val="00EF5405"/>
    <w:rsid w:val="00F026DF"/>
    <w:rsid w:val="00F036EF"/>
    <w:rsid w:val="00F04AD6"/>
    <w:rsid w:val="00F05F23"/>
    <w:rsid w:val="00F11176"/>
    <w:rsid w:val="00F12B6D"/>
    <w:rsid w:val="00F13B06"/>
    <w:rsid w:val="00F16B6F"/>
    <w:rsid w:val="00F20C27"/>
    <w:rsid w:val="00F40BE3"/>
    <w:rsid w:val="00F4576D"/>
    <w:rsid w:val="00F50B79"/>
    <w:rsid w:val="00F60B8C"/>
    <w:rsid w:val="00F665F6"/>
    <w:rsid w:val="00F70765"/>
    <w:rsid w:val="00F70B68"/>
    <w:rsid w:val="00F77C17"/>
    <w:rsid w:val="00F81420"/>
    <w:rsid w:val="00F83444"/>
    <w:rsid w:val="00F959D4"/>
    <w:rsid w:val="00F973F8"/>
    <w:rsid w:val="00FA0090"/>
    <w:rsid w:val="00FB3671"/>
    <w:rsid w:val="00FB5FF5"/>
    <w:rsid w:val="00FC0DE6"/>
    <w:rsid w:val="00FC4585"/>
    <w:rsid w:val="00FC5F74"/>
    <w:rsid w:val="00FD0EA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200BF-C0F7-4765-BA09-3C643A3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№2"/>
    <w:basedOn w:val="2"/>
    <w:rsid w:val="00522AB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Cs/>
      <w:smallCaps/>
      <w:color w:val="auto"/>
      <w:sz w:val="28"/>
      <w:szCs w:val="28"/>
      <w:lang w:val="x-none" w:eastAsia="ja-JP"/>
    </w:rPr>
  </w:style>
  <w:style w:type="paragraph" w:styleId="a3">
    <w:name w:val="Body Text"/>
    <w:basedOn w:val="a"/>
    <w:link w:val="a4"/>
    <w:rsid w:val="00522A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522ABB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22">
    <w:name w:val="Body Text 2"/>
    <w:basedOn w:val="a"/>
    <w:link w:val="23"/>
    <w:rsid w:val="00522A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ja-JP"/>
    </w:rPr>
  </w:style>
  <w:style w:type="character" w:customStyle="1" w:styleId="23">
    <w:name w:val="Основной текст 2 Знак"/>
    <w:basedOn w:val="a0"/>
    <w:link w:val="22"/>
    <w:rsid w:val="00522ABB"/>
    <w:rPr>
      <w:rFonts w:ascii="Times New Roman" w:eastAsia="Times New Roman" w:hAnsi="Times New Roman" w:cs="Times New Roman"/>
      <w:sz w:val="28"/>
      <w:szCs w:val="20"/>
      <w:lang w:val="x-none" w:eastAsia="ja-JP"/>
    </w:rPr>
  </w:style>
  <w:style w:type="paragraph" w:customStyle="1" w:styleId="1">
    <w:name w:val="Заголовок 1 мой"/>
    <w:basedOn w:val="a"/>
    <w:rsid w:val="00522ABB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x-none"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522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2021-10-18T11:05:00Z</dcterms:created>
  <dcterms:modified xsi:type="dcterms:W3CDTF">2021-10-18T11:06:00Z</dcterms:modified>
</cp:coreProperties>
</file>