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06" w:rsidRDefault="00120B06" w:rsidP="00120B0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ПІДСУМКОВИЙ КОНТРОЛЬ</w:t>
      </w:r>
    </w:p>
    <w:p w:rsidR="00120B06" w:rsidRPr="008F4B20" w:rsidRDefault="00120B06" w:rsidP="00120B06">
      <w:pPr>
        <w:jc w:val="center"/>
        <w:rPr>
          <w:b/>
          <w:szCs w:val="28"/>
          <w:lang w:val="uk-UA"/>
        </w:rPr>
      </w:pPr>
      <w:bookmarkStart w:id="0" w:name="_GoBack"/>
      <w:bookmarkEnd w:id="0"/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>Підведення підсумків практики відбувається у два етапи:</w:t>
      </w:r>
    </w:p>
    <w:p w:rsidR="00120B06" w:rsidRPr="008F4B20" w:rsidRDefault="00120B06" w:rsidP="00120B0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>Публічна презентація результатів дослідження, виконаного в межах індивідуального завдання керівника практики від підприємства.</w:t>
      </w:r>
    </w:p>
    <w:p w:rsidR="00120B06" w:rsidRPr="008F4B20" w:rsidRDefault="00120B06" w:rsidP="00120B0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>Індивідуальні звіти здобувачів щодо їх особистого внеску у кожен етап дослідження та у виконання кожного поставленого завдання.</w:t>
      </w:r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 xml:space="preserve">У підсумку здобувач отримує відповідну оцінку. Оцінка практики є комплексною і відображає активну роботу здобувачів протягом періоду проходження практики, виконання поставлених завдань, належне оформлення результатів роботи, доповідь на підсумковій презентації. </w:t>
      </w:r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>Оцінка за практику вноситься в залікову відомість і залікову книжку здобувача за підписом керівника практики від вищого навчального закладу.</w:t>
      </w:r>
    </w:p>
    <w:p w:rsidR="00120B06" w:rsidRPr="008F4B20" w:rsidRDefault="00120B06" w:rsidP="00120B06">
      <w:pPr>
        <w:spacing w:after="120"/>
        <w:jc w:val="center"/>
        <w:rPr>
          <w:b/>
          <w:szCs w:val="28"/>
          <w:lang w:val="uk-UA"/>
        </w:rPr>
      </w:pPr>
    </w:p>
    <w:p w:rsidR="00120B06" w:rsidRPr="008F4B20" w:rsidRDefault="00120B06" w:rsidP="00120B06">
      <w:pPr>
        <w:spacing w:after="120"/>
        <w:jc w:val="center"/>
        <w:rPr>
          <w:b/>
          <w:bCs/>
          <w:szCs w:val="28"/>
        </w:rPr>
      </w:pPr>
      <w:r w:rsidRPr="008F4B20">
        <w:rPr>
          <w:b/>
          <w:szCs w:val="28"/>
          <w:lang w:val="uk-UA"/>
        </w:rPr>
        <w:t xml:space="preserve">КРИТЕРІЇ ОЦІНЮВАННЯ 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120B06" w:rsidRPr="008F4B20" w:rsidTr="00B11C8F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120B06" w:rsidRPr="008F4B20" w:rsidRDefault="00120B06" w:rsidP="00B11C8F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rFonts w:cs="Arial"/>
                <w:b/>
                <w:bCs/>
                <w:iCs/>
                <w:sz w:val="22"/>
                <w:szCs w:val="22"/>
                <w:lang w:val="uk-UA"/>
              </w:rPr>
            </w:pPr>
            <w:r w:rsidRPr="008F4B20">
              <w:rPr>
                <w:rFonts w:cs="Arial"/>
                <w:b/>
                <w:bCs/>
                <w:iCs/>
                <w:caps/>
                <w:sz w:val="22"/>
                <w:szCs w:val="22"/>
                <w:lang w:val="uk-UA"/>
              </w:rPr>
              <w:t>З</w:t>
            </w:r>
            <w:r w:rsidRPr="008F4B20">
              <w:rPr>
                <w:rFonts w:cs="Arial"/>
                <w:b/>
                <w:bCs/>
                <w:iCs/>
                <w:sz w:val="22"/>
                <w:szCs w:val="22"/>
                <w:lang w:val="uk-UA"/>
              </w:rPr>
              <w:t>а шкалою</w:t>
            </w:r>
          </w:p>
          <w:p w:rsidR="00120B06" w:rsidRPr="008F4B20" w:rsidRDefault="00120B06" w:rsidP="00B11C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5"/>
              <w:rPr>
                <w:rFonts w:ascii="Calibri" w:hAnsi="Calibri"/>
                <w:b/>
                <w:bCs/>
                <w:sz w:val="22"/>
                <w:szCs w:val="22"/>
                <w:lang w:val="uk-UA" w:eastAsia="ru-RU"/>
              </w:rPr>
            </w:pPr>
            <w:r w:rsidRPr="008F4B20"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120B06" w:rsidRPr="008F4B20" w:rsidRDefault="00120B06" w:rsidP="00B11C8F">
            <w:pPr>
              <w:ind w:right="-108"/>
              <w:jc w:val="center"/>
              <w:outlineLvl w:val="4"/>
              <w:rPr>
                <w:rFonts w:ascii="Calibri" w:hAnsi="Calibri"/>
                <w:b/>
                <w:bCs/>
                <w:iCs/>
                <w:sz w:val="22"/>
                <w:szCs w:val="22"/>
                <w:lang w:val="uk-UA"/>
              </w:rPr>
            </w:pPr>
            <w:r w:rsidRPr="008F4B20">
              <w:rPr>
                <w:rFonts w:ascii="Calibri" w:hAnsi="Calibri"/>
                <w:b/>
                <w:bCs/>
                <w:iCs/>
                <w:sz w:val="22"/>
                <w:szCs w:val="22"/>
                <w:lang w:val="uk-UA"/>
              </w:rPr>
              <w:t>За шкалою</w:t>
            </w:r>
          </w:p>
          <w:p w:rsidR="00120B06" w:rsidRPr="008F4B20" w:rsidRDefault="00120B06" w:rsidP="00B11C8F">
            <w:pPr>
              <w:jc w:val="center"/>
              <w:rPr>
                <w:b/>
                <w:sz w:val="22"/>
              </w:rPr>
            </w:pPr>
            <w:r w:rsidRPr="008F4B20"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Pr="008F4B20">
              <w:rPr>
                <w:b/>
                <w:sz w:val="22"/>
                <w:szCs w:val="22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</w:tcPr>
          <w:p w:rsidR="00120B06" w:rsidRPr="008F4B20" w:rsidRDefault="00120B06" w:rsidP="00B11C8F">
            <w:pPr>
              <w:keepNext/>
              <w:tabs>
                <w:tab w:val="num" w:pos="0"/>
              </w:tabs>
              <w:spacing w:before="240"/>
              <w:jc w:val="center"/>
              <w:outlineLvl w:val="2"/>
              <w:rPr>
                <w:bCs/>
                <w:i/>
                <w:sz w:val="22"/>
                <w:szCs w:val="22"/>
              </w:rPr>
            </w:pPr>
            <w:r w:rsidRPr="008F4B20">
              <w:rPr>
                <w:bCs/>
                <w:i/>
                <w:sz w:val="22"/>
                <w:szCs w:val="22"/>
              </w:rPr>
              <w:t xml:space="preserve">За </w:t>
            </w:r>
            <w:proofErr w:type="spellStart"/>
            <w:r w:rsidRPr="008F4B20">
              <w:rPr>
                <w:bCs/>
                <w:i/>
                <w:sz w:val="22"/>
                <w:szCs w:val="22"/>
              </w:rPr>
              <w:t>національною</w:t>
            </w:r>
            <w:proofErr w:type="spellEnd"/>
            <w:r w:rsidRPr="008F4B20">
              <w:rPr>
                <w:bCs/>
                <w:i/>
                <w:sz w:val="22"/>
                <w:szCs w:val="22"/>
              </w:rPr>
              <w:t xml:space="preserve"> шкалою</w:t>
            </w:r>
          </w:p>
        </w:tc>
      </w:tr>
      <w:tr w:rsidR="00120B06" w:rsidRPr="008F4B20" w:rsidTr="00B11C8F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120B06" w:rsidRPr="008F4B20" w:rsidRDefault="00120B06" w:rsidP="00B11C8F">
            <w:pPr>
              <w:keepNext/>
              <w:numPr>
                <w:ilvl w:val="1"/>
                <w:numId w:val="1"/>
              </w:numPr>
              <w:spacing w:before="240" w:after="60"/>
              <w:outlineLvl w:val="1"/>
              <w:rPr>
                <w:rFonts w:ascii="Calibri Light" w:hAnsi="Calibri Light"/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120B06" w:rsidRPr="008F4B20" w:rsidRDefault="00120B06" w:rsidP="00B11C8F">
            <w:pPr>
              <w:spacing w:before="240" w:after="60"/>
              <w:outlineLvl w:val="4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120B06" w:rsidRPr="008F4B20" w:rsidRDefault="00120B06" w:rsidP="00B11C8F">
            <w:pPr>
              <w:keepNext/>
              <w:spacing w:before="24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proofErr w:type="spellStart"/>
            <w:r w:rsidRPr="008F4B20">
              <w:rPr>
                <w:b/>
                <w:bCs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120B06" w:rsidRPr="008F4B20" w:rsidRDefault="00120B06" w:rsidP="00B11C8F">
            <w:pPr>
              <w:keepNext/>
              <w:spacing w:before="24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proofErr w:type="spellStart"/>
            <w:r w:rsidRPr="008F4B20">
              <w:rPr>
                <w:b/>
                <w:bCs/>
                <w:sz w:val="22"/>
                <w:szCs w:val="22"/>
              </w:rPr>
              <w:t>Залі</w:t>
            </w:r>
            <w:proofErr w:type="gramStart"/>
            <w:r w:rsidRPr="008F4B20">
              <w:rPr>
                <w:b/>
                <w:bCs/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відмінно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120B06" w:rsidRPr="008F4B20" w:rsidRDefault="00120B06" w:rsidP="00B11C8F">
            <w:pPr>
              <w:keepNext/>
              <w:numPr>
                <w:ilvl w:val="3"/>
                <w:numId w:val="1"/>
              </w:numPr>
              <w:jc w:val="center"/>
              <w:outlineLvl w:val="3"/>
              <w:rPr>
                <w:bCs/>
                <w:i/>
                <w:sz w:val="22"/>
                <w:szCs w:val="22"/>
                <w:lang w:val="uk-UA"/>
              </w:rPr>
            </w:pPr>
            <w:r w:rsidRPr="008F4B20">
              <w:rPr>
                <w:bCs/>
                <w:i/>
                <w:sz w:val="22"/>
                <w:szCs w:val="22"/>
                <w:lang w:val="uk-UA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120B06" w:rsidRPr="008F4B20" w:rsidRDefault="00120B06" w:rsidP="00B11C8F">
            <w:pPr>
              <w:keepNext/>
              <w:numPr>
                <w:ilvl w:val="3"/>
                <w:numId w:val="1"/>
              </w:numPr>
              <w:jc w:val="center"/>
              <w:outlineLvl w:val="3"/>
              <w:rPr>
                <w:bCs/>
                <w:sz w:val="22"/>
                <w:szCs w:val="22"/>
                <w:lang w:val="uk-UA"/>
              </w:rPr>
            </w:pPr>
            <w:r w:rsidRPr="008F4B20">
              <w:rPr>
                <w:bCs/>
                <w:i/>
                <w:sz w:val="22"/>
                <w:szCs w:val="22"/>
                <w:lang w:val="uk-UA"/>
              </w:rPr>
              <w:t>Зараховано</w:t>
            </w:r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дуже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8F4B20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gram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4 (</w:t>
            </w:r>
            <w:proofErr w:type="gramStart"/>
            <w:r w:rsidRPr="008F4B20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gram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gramStart"/>
            <w:r w:rsidRPr="008F4B20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gram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Merge w:val="restart"/>
            <w:vAlign w:val="center"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3 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достатньо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 – з 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можливістю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 повторного 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складання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2 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зараховано</w:t>
            </w:r>
            <w:proofErr w:type="spellEnd"/>
          </w:p>
        </w:tc>
      </w:tr>
      <w:tr w:rsidR="00120B06" w:rsidRPr="008F4B20" w:rsidTr="00B11C8F">
        <w:trPr>
          <w:cantSplit/>
          <w:jc w:val="center"/>
        </w:trPr>
        <w:tc>
          <w:tcPr>
            <w:tcW w:w="1725" w:type="dxa"/>
            <w:vAlign w:val="center"/>
          </w:tcPr>
          <w:p w:rsidR="00120B06" w:rsidRPr="008F4B20" w:rsidRDefault="00120B06" w:rsidP="00B11C8F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:rsidR="00120B06" w:rsidRPr="008F4B20" w:rsidRDefault="00120B06" w:rsidP="00B11C8F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8F4B20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 – </w:t>
            </w:r>
            <w:proofErr w:type="gramStart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з 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обов</w:t>
            </w:r>
            <w:proofErr w:type="gramEnd"/>
            <w:r w:rsidRPr="008F4B20">
              <w:rPr>
                <w:color w:val="000000"/>
                <w:spacing w:val="-2"/>
                <w:sz w:val="22"/>
                <w:szCs w:val="22"/>
              </w:rPr>
              <w:t>’язковим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F4B20">
              <w:rPr>
                <w:color w:val="000000"/>
                <w:spacing w:val="-2"/>
                <w:sz w:val="22"/>
                <w:szCs w:val="22"/>
              </w:rPr>
              <w:t>повторним</w:t>
            </w:r>
            <w:proofErr w:type="spellEnd"/>
            <w:r w:rsidRPr="008F4B20">
              <w:rPr>
                <w:color w:val="000000"/>
                <w:spacing w:val="-2"/>
                <w:sz w:val="22"/>
                <w:szCs w:val="22"/>
              </w:rPr>
              <w:t xml:space="preserve"> курсом)</w:t>
            </w:r>
          </w:p>
        </w:tc>
        <w:tc>
          <w:tcPr>
            <w:tcW w:w="2126" w:type="dxa"/>
            <w:vMerge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120B06" w:rsidRPr="008F4B20" w:rsidRDefault="00120B06" w:rsidP="00B11C8F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:rsidR="00120B06" w:rsidRPr="008F4B20" w:rsidRDefault="00120B06" w:rsidP="00120B06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120B06" w:rsidRPr="008F4B20" w:rsidRDefault="00120B06" w:rsidP="00120B06">
      <w:pPr>
        <w:ind w:firstLine="709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 xml:space="preserve">1) Здобувач отримує оцінку </w:t>
      </w:r>
      <w:r w:rsidRPr="008F4B20">
        <w:rPr>
          <w:b/>
          <w:iCs/>
          <w:szCs w:val="28"/>
          <w:lang w:val="uk-UA"/>
        </w:rPr>
        <w:t>«відмінно»</w:t>
      </w:r>
      <w:r w:rsidRPr="008F4B20">
        <w:rPr>
          <w:szCs w:val="28"/>
          <w:lang w:val="uk-UA"/>
        </w:rPr>
        <w:t>, якщо він вчасно виконав усі поставлені перед ним завдання; продемонстрував високий рівень заглиблення у предмет досліджень, високий рівень теоретичної підготовки та ефективне застосування теоретичного матеріалу до конкретних дослідницьких проектів; результати виконання кожного завдання відзначаються ґрунтовністю, методологічною та методичною грамотністю; продемонстрована ефективність як індивідуальної, так і групової роботи; відгук про проходження практики позитивний; матеріали про проходження практики оформлені відповідно до вимог.</w:t>
      </w:r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 xml:space="preserve">2) Здобувач отримує оцінку </w:t>
      </w:r>
      <w:r w:rsidRPr="008F4B20">
        <w:rPr>
          <w:b/>
          <w:iCs/>
          <w:szCs w:val="28"/>
          <w:lang w:val="uk-UA"/>
        </w:rPr>
        <w:t>«добре»</w:t>
      </w:r>
      <w:r w:rsidRPr="008F4B20">
        <w:rPr>
          <w:szCs w:val="28"/>
          <w:lang w:val="uk-UA"/>
        </w:rPr>
        <w:t xml:space="preserve">, якщо він вчасно виконав усі поставлені перед ним завдання; продемонстрував хороший рівень заглиблення у предмет досліджень, хороший рівень теоретичної підготовки </w:t>
      </w:r>
      <w:r w:rsidRPr="008F4B20">
        <w:rPr>
          <w:szCs w:val="28"/>
          <w:lang w:val="uk-UA"/>
        </w:rPr>
        <w:lastRenderedPageBreak/>
        <w:t>та його застосування до конкретних дослідницьких проектів; результати виконання кожного завдання відзначаються методологічною та методичною грамотністю; продемонстрована ефективність як індивідуальної, так і групової роботи; відгук про проходження практики позитивний; незначні зауваження щодо результатів виконання кожного поставленого завдання, змісту та оформлення підсумкових документів.</w:t>
      </w:r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 xml:space="preserve">3) Здобувач отримує оцінку </w:t>
      </w:r>
      <w:r w:rsidRPr="008F4B20">
        <w:rPr>
          <w:b/>
          <w:iCs/>
          <w:szCs w:val="28"/>
          <w:lang w:val="uk-UA"/>
        </w:rPr>
        <w:t>«задовільно»</w:t>
      </w:r>
      <w:r w:rsidRPr="008F4B20">
        <w:rPr>
          <w:szCs w:val="28"/>
          <w:lang w:val="uk-UA"/>
        </w:rPr>
        <w:t>, якщо виконання поставлених завдань здійснювалось із затягуванням строків та не у повному обсязі; продемонстрував посередній рівень заглиблення у предмет досліджень; достатній рівень теоретичної підготовки, проте були виявлені проблеми із ефективним застосування теоретичного матеріалу до конкретних дослідницьких проектів; результати виконання кожного завдання відзначаються посереднім рівнем методологічної та методичної грамотності; продемонстрований посередній рівень ефективності як індивідуальної, так і групової роботи; відгук про проходження практики позитивний, проте наявні значні зауваження щодо результатів виконання кожного поставленого завдання, змісту та оформлення підсумкових документів.</w:t>
      </w:r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 xml:space="preserve">4) Здобувач отримує оцінку </w:t>
      </w:r>
      <w:r w:rsidRPr="008F4B20">
        <w:rPr>
          <w:b/>
          <w:iCs/>
          <w:szCs w:val="28"/>
          <w:lang w:val="uk-UA"/>
        </w:rPr>
        <w:t>«незадовільно»</w:t>
      </w:r>
      <w:r w:rsidRPr="008F4B20">
        <w:rPr>
          <w:szCs w:val="28"/>
          <w:lang w:val="uk-UA"/>
        </w:rPr>
        <w:t>, якщо поставлені завдання не були виконані або ж їх несвоєчасне виконання призвело до зриву колективної роботи; відсутнє розуміння предмету досліджень; відсутнє розуміння можливостей застосування теоретичного матеріалу до конкретних дослідницьких проектів; продемонстрована нездатність до індивідуальної та групової роботи; відгук про проходження практики негативний; відсутні підсумкові документи з проходження практики або їх зміст та обсяг не відповідає вимогам програми практики.</w:t>
      </w:r>
    </w:p>
    <w:p w:rsidR="00120B06" w:rsidRPr="008F4B20" w:rsidRDefault="00120B06" w:rsidP="00120B06">
      <w:pPr>
        <w:ind w:firstLine="720"/>
        <w:jc w:val="both"/>
        <w:rPr>
          <w:szCs w:val="28"/>
          <w:lang w:val="uk-UA"/>
        </w:rPr>
      </w:pPr>
      <w:r w:rsidRPr="008F4B20">
        <w:rPr>
          <w:szCs w:val="28"/>
          <w:lang w:val="uk-UA"/>
        </w:rPr>
        <w:t>Оголошення оцінки за проходження практики відбувається на підсумковій конференції. Результати практики обговорюються на засіданні кафедри соціології, науково-методичної та вченої ради факультету соціології та управління.</w:t>
      </w:r>
    </w:p>
    <w:p w:rsidR="003F68BA" w:rsidRPr="00120B06" w:rsidRDefault="003F68BA">
      <w:pPr>
        <w:rPr>
          <w:szCs w:val="28"/>
          <w:lang w:val="uk-UA"/>
        </w:rPr>
      </w:pPr>
    </w:p>
    <w:sectPr w:rsidR="003F68BA" w:rsidRPr="0012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33C42"/>
    <w:multiLevelType w:val="hybridMultilevel"/>
    <w:tmpl w:val="FCF02F4C"/>
    <w:lvl w:ilvl="0" w:tplc="ED766EB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3071646"/>
    <w:multiLevelType w:val="hybridMultilevel"/>
    <w:tmpl w:val="74E4D2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AB"/>
    <w:rsid w:val="00005CAB"/>
    <w:rsid w:val="00120B06"/>
    <w:rsid w:val="003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2021-10-19T15:23:00Z</dcterms:created>
  <dcterms:modified xsi:type="dcterms:W3CDTF">2021-10-19T15:23:00Z</dcterms:modified>
</cp:coreProperties>
</file>