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8A" w:rsidRPr="0077258A" w:rsidRDefault="0077258A" w:rsidP="00772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Пам’ятка. </w:t>
      </w:r>
      <w:r w:rsidRPr="0077258A">
        <w:rPr>
          <w:rFonts w:ascii="Times New Roman" w:hAnsi="Times New Roman" w:cs="Times New Roman"/>
          <w:b/>
          <w:sz w:val="28"/>
          <w:szCs w:val="28"/>
          <w:lang w:val="uk-UA"/>
        </w:rPr>
        <w:t>Діагностичні критерії раннього дитячого аутизму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258A">
        <w:rPr>
          <w:rFonts w:ascii="Times New Roman" w:hAnsi="Times New Roman" w:cs="Times New Roman"/>
          <w:color w:val="C00000"/>
          <w:sz w:val="28"/>
          <w:szCs w:val="28"/>
          <w:lang w:val="uk-UA"/>
        </w:rPr>
        <w:t>Ознаки загальних порушень розвитку дітей від 1 до 3 років</w:t>
      </w:r>
      <w:r w:rsidRPr="0077258A">
        <w:rPr>
          <w:rFonts w:ascii="Times New Roman" w:hAnsi="Times New Roman" w:cs="Times New Roman"/>
          <w:color w:val="C00000"/>
          <w:sz w:val="28"/>
          <w:szCs w:val="28"/>
          <w:lang w:val="uk-UA"/>
        </w:rPr>
        <w:t>.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258A">
        <w:rPr>
          <w:rFonts w:ascii="Times New Roman" w:hAnsi="Times New Roman" w:cs="Times New Roman"/>
          <w:b/>
          <w:sz w:val="28"/>
          <w:szCs w:val="28"/>
          <w:lang w:val="uk-UA"/>
        </w:rPr>
        <w:t>Соціальні характеристики: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уникає дивитись в очі батькам та іншим людям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не розрізняє незнайомих людей і тих, кого бачить щодня, не боїться незнайомих людей, не демонструє емоційної прив’язаності до батьків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має вузький діапазон емоцій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не помічає інших, не звертає на них увагу, не намагається потоваришувати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рідко заводить чи підтримує гру з однолітками або приєднується до групи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погано розуміє загальнозрозумілі звукові сигнали та команди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не до ладу сміється чи кричить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не розуміє емоцій інших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незвично реагує на певні предмети, наприклад, може з острахом ставитися до побутових речей або певних іграшок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ігнорує реальну небезпеку, здається, що не розуміє небезпечності висоти, гарячих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неадекватно виявляє свої емоції, емоційну і соціальну взаємність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258A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спілкування: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мало посміхається, має відгороджений вигляд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не відповідно віку мовчазний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не реагує на своє ім’я, поводиться так, ніби не чує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пізно починає говорити, має регрес у мовному розвитку (раніше щось говорив, а потім перестав)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механічно, часто невідповідно до ситуації, повторює почуті слова або фрази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часто має труднощі при наслідуванні або використанні жестів і правильної міміки для спілкування, не розуміє мімічних виразів та відповідних до них емоцій (наприклад, не розуміє близька людина плаче чи радіє)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не демонструє вказівний жест і не махає рукою на знак прощання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опирається або напружується коли беруть на руки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періодично робить серійні повторювальні рухи (трусить кистями рук, химерно рухає пальцями чи руками, розгойдується, наносить удари по тулубу та ін..)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надзвичайно чутливий до певних звукових подразників (наприклад, пилососа, дрелі та ін..), не реагує на певні звукові подразники, наприклад, мовні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опирається змінам звичного розпорядку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258A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пізнавальної діяльності: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пізнає навколишній світ неадекватними способами (лиже, нюхає)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уникає дивитися на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уникає торкатися інших людей, вважає за краще торкатися предметів або використовувати руку іншої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імпульсивна або зі схильністю до нав’язливих дій поведінка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не переносить набуті навички на іншу обстановку чи ситуацію(не моделює)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тлумачить мову буквально, погано розуміє вирази обличчя, жести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відволікається через звукові або зорові подразники, не вміє очікувати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утруднені організаційні навички, навички планування або вибору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258A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58A">
        <w:rPr>
          <w:rFonts w:ascii="Times New Roman" w:hAnsi="Times New Roman" w:cs="Times New Roman"/>
          <w:sz w:val="28"/>
          <w:szCs w:val="28"/>
          <w:lang w:val="uk-UA"/>
        </w:rPr>
        <w:t>– діяльність стереотипна, з великою кількістю поведінкових штампів, ритуалів, які не завжди адекватні наявній ситуації.</w:t>
      </w:r>
    </w:p>
    <w:p w:rsidR="00844DC4" w:rsidRPr="0077258A" w:rsidRDefault="0077258A" w:rsidP="00772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7258A">
        <w:rPr>
          <w:rFonts w:ascii="Times New Roman" w:hAnsi="Times New Roman" w:cs="Times New Roman"/>
          <w:sz w:val="28"/>
          <w:szCs w:val="28"/>
          <w:lang w:val="uk-UA"/>
        </w:rPr>
        <w:t>Важлива в ранньому віці диференціальна діагностика аутизму, з порушеннями слуху, мови, розумової відсталості. Тому, чим раніше батьки звернуться до спеціаліста, тим ефективнішим буде весь корекційний процес.</w:t>
      </w:r>
    </w:p>
    <w:sectPr w:rsidR="00844DC4" w:rsidRPr="0077258A" w:rsidSect="0084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258A"/>
    <w:rsid w:val="0077258A"/>
    <w:rsid w:val="0084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2410</Characters>
  <Application>Microsoft Office Word</Application>
  <DocSecurity>0</DocSecurity>
  <Lines>20</Lines>
  <Paragraphs>5</Paragraphs>
  <ScaleCrop>false</ScaleCrop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2021-10-22T18:03:00Z</dcterms:created>
  <dcterms:modified xsi:type="dcterms:W3CDTF">2021-10-22T18:10:00Z</dcterms:modified>
</cp:coreProperties>
</file>