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45" w:rsidRDefault="008B2998" w:rsidP="00B10345">
      <w:pPr>
        <w:spacing w:after="0" w:line="228" w:lineRule="auto"/>
        <w:ind w:left="720"/>
        <w:jc w:val="both"/>
        <w:rPr>
          <w:rFonts w:ascii="Times New Roman" w:hAnsi="Times New Roman"/>
          <w:b/>
          <w:i/>
          <w:color w:val="000000"/>
          <w:sz w:val="28"/>
          <w:szCs w:val="28"/>
          <w:lang w:val="uk-UA"/>
        </w:rPr>
      </w:pPr>
      <w:r w:rsidRPr="008B2998">
        <w:rPr>
          <w:rFonts w:ascii="Times New Roman" w:hAnsi="Times New Roman"/>
          <w:b/>
          <w:i/>
          <w:color w:val="000000"/>
          <w:sz w:val="28"/>
          <w:szCs w:val="28"/>
          <w:lang w:val="uk-UA"/>
        </w:rPr>
        <w:t>Самостійна робота13.</w:t>
      </w:r>
    </w:p>
    <w:p w:rsidR="00B10345" w:rsidRDefault="008B2998" w:rsidP="00B10345">
      <w:pPr>
        <w:spacing w:after="0" w:line="228" w:lineRule="auto"/>
        <w:ind w:left="720"/>
        <w:jc w:val="both"/>
        <w:rPr>
          <w:rFonts w:ascii="Times New Roman" w:hAnsi="Times New Roman"/>
          <w:sz w:val="28"/>
          <w:szCs w:val="28"/>
          <w:lang w:val="uk-UA"/>
        </w:rPr>
      </w:pPr>
      <w:r w:rsidRPr="008B2998">
        <w:rPr>
          <w:rFonts w:ascii="Times New Roman" w:hAnsi="Times New Roman"/>
          <w:b/>
          <w:i/>
          <w:color w:val="000000"/>
          <w:sz w:val="28"/>
          <w:szCs w:val="28"/>
          <w:lang w:val="uk-UA"/>
        </w:rPr>
        <w:t>Трагічний гуманізм в драматургії Шекспіра</w:t>
      </w:r>
      <w:r>
        <w:rPr>
          <w:rFonts w:ascii="Times New Roman" w:hAnsi="Times New Roman"/>
          <w:b/>
          <w:i/>
          <w:sz w:val="28"/>
          <w:szCs w:val="28"/>
          <w:lang w:val="uk-UA"/>
        </w:rPr>
        <w:t xml:space="preserve">: </w:t>
      </w:r>
      <w:r w:rsidRPr="000D5964">
        <w:rPr>
          <w:rFonts w:ascii="Times New Roman" w:hAnsi="Times New Roman"/>
          <w:b/>
          <w:i/>
          <w:sz w:val="28"/>
          <w:szCs w:val="28"/>
          <w:lang w:val="uk-UA"/>
        </w:rPr>
        <w:t>«Гамлет, Принц Датський»</w:t>
      </w:r>
      <w:r w:rsidR="00B10345" w:rsidRPr="00B10345">
        <w:rPr>
          <w:rFonts w:ascii="Times New Roman" w:hAnsi="Times New Roman"/>
          <w:sz w:val="28"/>
          <w:szCs w:val="28"/>
          <w:lang w:val="uk-UA"/>
        </w:rPr>
        <w:t xml:space="preserve"> </w:t>
      </w:r>
    </w:p>
    <w:p w:rsidR="00B10345" w:rsidRDefault="00B10345" w:rsidP="00B10345">
      <w:pPr>
        <w:spacing w:after="0" w:line="228" w:lineRule="auto"/>
        <w:ind w:left="720"/>
        <w:jc w:val="both"/>
        <w:rPr>
          <w:rFonts w:ascii="Times New Roman" w:hAnsi="Times New Roman"/>
          <w:sz w:val="28"/>
          <w:szCs w:val="28"/>
          <w:lang w:val="uk-UA"/>
        </w:rPr>
      </w:pPr>
    </w:p>
    <w:p w:rsidR="00B10345" w:rsidRDefault="00B10345" w:rsidP="00B10345">
      <w:pPr>
        <w:spacing w:after="0" w:line="228" w:lineRule="auto"/>
        <w:ind w:left="720"/>
        <w:jc w:val="both"/>
        <w:rPr>
          <w:rFonts w:ascii="Times New Roman" w:hAnsi="Times New Roman"/>
          <w:sz w:val="28"/>
          <w:szCs w:val="28"/>
          <w:lang w:val="uk-UA"/>
        </w:rPr>
      </w:pPr>
      <w:r>
        <w:rPr>
          <w:rFonts w:ascii="Times New Roman" w:hAnsi="Times New Roman"/>
          <w:b/>
          <w:i/>
          <w:color w:val="000000"/>
          <w:sz w:val="28"/>
          <w:szCs w:val="28"/>
          <w:lang w:val="uk-UA"/>
        </w:rPr>
        <w:t xml:space="preserve"> </w:t>
      </w:r>
      <w:r w:rsidRPr="00B10345">
        <w:rPr>
          <w:rFonts w:ascii="Times New Roman" w:hAnsi="Times New Roman"/>
          <w:color w:val="000000"/>
          <w:sz w:val="28"/>
          <w:szCs w:val="28"/>
          <w:lang w:val="uk-UA"/>
        </w:rPr>
        <w:t>Прочитайте текст трагедії «Гамлет» та запропоновану  наукову інформацію</w:t>
      </w:r>
      <w:r w:rsidRPr="00B10345">
        <w:rPr>
          <w:rFonts w:ascii="Times New Roman" w:hAnsi="Times New Roman"/>
          <w:sz w:val="28"/>
          <w:szCs w:val="28"/>
          <w:lang w:val="uk-UA"/>
        </w:rPr>
        <w:t>. Підготуйтеся до дискусійного обговорення запропонованих питань.</w:t>
      </w:r>
    </w:p>
    <w:p w:rsidR="00B10345" w:rsidRPr="00B10345" w:rsidRDefault="00B10345" w:rsidP="00B10345">
      <w:pPr>
        <w:spacing w:after="0" w:line="228" w:lineRule="auto"/>
        <w:ind w:left="720"/>
        <w:jc w:val="both"/>
        <w:rPr>
          <w:rFonts w:ascii="Times New Roman" w:hAnsi="Times New Roman"/>
          <w:sz w:val="28"/>
          <w:szCs w:val="28"/>
          <w:lang w:val="uk-UA"/>
        </w:rPr>
      </w:pPr>
    </w:p>
    <w:p w:rsidR="00B10345" w:rsidRDefault="00B10345" w:rsidP="00B10345">
      <w:pPr>
        <w:numPr>
          <w:ilvl w:val="0"/>
          <w:numId w:val="1"/>
        </w:numPr>
        <w:spacing w:after="0" w:line="228" w:lineRule="auto"/>
        <w:jc w:val="both"/>
        <w:rPr>
          <w:rFonts w:ascii="Times New Roman" w:hAnsi="Times New Roman"/>
          <w:sz w:val="28"/>
          <w:szCs w:val="28"/>
          <w:lang w:val="uk-UA"/>
        </w:rPr>
      </w:pPr>
      <w:r w:rsidRPr="00B03D89">
        <w:rPr>
          <w:rFonts w:ascii="Times New Roman" w:hAnsi="Times New Roman"/>
          <w:sz w:val="28"/>
          <w:szCs w:val="28"/>
          <w:lang w:val="uk-UA"/>
        </w:rPr>
        <w:t xml:space="preserve">Які саме художні новації наявні у </w:t>
      </w:r>
      <w:r w:rsidRPr="00B10345">
        <w:rPr>
          <w:rFonts w:ascii="Times New Roman" w:hAnsi="Times New Roman"/>
          <w:sz w:val="28"/>
          <w:szCs w:val="28"/>
          <w:lang w:val="uk-UA"/>
        </w:rPr>
        <w:t>трагеді</w:t>
      </w:r>
      <w:r>
        <w:rPr>
          <w:rFonts w:ascii="Times New Roman" w:hAnsi="Times New Roman"/>
          <w:sz w:val="28"/>
          <w:szCs w:val="28"/>
          <w:lang w:val="uk-UA"/>
        </w:rPr>
        <w:t>ї</w:t>
      </w:r>
      <w:r w:rsidRPr="00B10345">
        <w:rPr>
          <w:rFonts w:ascii="Times New Roman" w:hAnsi="Times New Roman"/>
          <w:sz w:val="28"/>
          <w:szCs w:val="28"/>
          <w:lang w:val="uk-UA"/>
        </w:rPr>
        <w:t xml:space="preserve"> В.Шекспір</w:t>
      </w:r>
      <w:r w:rsidRPr="00B03D89">
        <w:rPr>
          <w:rFonts w:ascii="Times New Roman" w:hAnsi="Times New Roman"/>
          <w:sz w:val="28"/>
          <w:szCs w:val="28"/>
          <w:lang w:val="uk-UA"/>
        </w:rPr>
        <w:t>а</w:t>
      </w:r>
      <w:r>
        <w:rPr>
          <w:rFonts w:ascii="Times New Roman" w:hAnsi="Times New Roman"/>
          <w:sz w:val="28"/>
          <w:szCs w:val="28"/>
          <w:lang w:val="uk-UA"/>
        </w:rPr>
        <w:t xml:space="preserve"> «Гамлет»</w:t>
      </w:r>
      <w:r w:rsidRPr="00B03D89">
        <w:rPr>
          <w:rFonts w:ascii="Times New Roman" w:hAnsi="Times New Roman"/>
          <w:sz w:val="28"/>
          <w:szCs w:val="28"/>
          <w:lang w:val="uk-UA"/>
        </w:rPr>
        <w:t xml:space="preserve"> у порівнянні з драматичними творами його сучасників?</w:t>
      </w:r>
    </w:p>
    <w:p w:rsidR="00B10345" w:rsidRDefault="00B10345" w:rsidP="00B10345">
      <w:pPr>
        <w:numPr>
          <w:ilvl w:val="0"/>
          <w:numId w:val="1"/>
        </w:numPr>
        <w:spacing w:after="0" w:line="228" w:lineRule="auto"/>
        <w:jc w:val="both"/>
        <w:rPr>
          <w:rFonts w:ascii="Times New Roman" w:hAnsi="Times New Roman"/>
          <w:sz w:val="28"/>
          <w:szCs w:val="28"/>
          <w:lang w:val="uk-UA"/>
        </w:rPr>
      </w:pPr>
      <w:r w:rsidRPr="0031115D">
        <w:rPr>
          <w:rFonts w:ascii="Times New Roman" w:hAnsi="Times New Roman"/>
          <w:sz w:val="28"/>
          <w:szCs w:val="28"/>
          <w:lang w:val="uk-UA"/>
        </w:rPr>
        <w:t>Окресліть основні етапи еволюції гамлетівського сюжету в європейській літературі.</w:t>
      </w:r>
    </w:p>
    <w:p w:rsidR="00B10345" w:rsidRDefault="00B10345" w:rsidP="00B10345">
      <w:pPr>
        <w:numPr>
          <w:ilvl w:val="0"/>
          <w:numId w:val="1"/>
        </w:numPr>
        <w:spacing w:after="0" w:line="228" w:lineRule="auto"/>
        <w:jc w:val="both"/>
        <w:rPr>
          <w:rFonts w:ascii="Times New Roman" w:hAnsi="Times New Roman"/>
          <w:sz w:val="28"/>
          <w:szCs w:val="28"/>
          <w:lang w:val="uk-UA"/>
        </w:rPr>
      </w:pPr>
      <w:r>
        <w:rPr>
          <w:rFonts w:ascii="Times New Roman" w:hAnsi="Times New Roman"/>
          <w:sz w:val="28"/>
          <w:szCs w:val="28"/>
          <w:lang w:val="uk-UA"/>
        </w:rPr>
        <w:t xml:space="preserve"> </w:t>
      </w:r>
      <w:r w:rsidRPr="0031115D">
        <w:rPr>
          <w:rFonts w:ascii="Times New Roman" w:hAnsi="Times New Roman"/>
          <w:sz w:val="28"/>
          <w:szCs w:val="28"/>
          <w:lang w:val="uk-UA"/>
        </w:rPr>
        <w:t>Розкажіть, що Ви знаєте про історію публікації та перших театральних постановок «Гамлета» В.Шекспіра.</w:t>
      </w:r>
    </w:p>
    <w:p w:rsidR="00B10345" w:rsidRDefault="00B10345" w:rsidP="00B10345">
      <w:pPr>
        <w:numPr>
          <w:ilvl w:val="0"/>
          <w:numId w:val="1"/>
        </w:numPr>
        <w:spacing w:after="0" w:line="228" w:lineRule="auto"/>
        <w:jc w:val="both"/>
        <w:rPr>
          <w:rFonts w:ascii="Times New Roman" w:hAnsi="Times New Roman"/>
          <w:sz w:val="28"/>
          <w:szCs w:val="28"/>
          <w:lang w:val="uk-UA"/>
        </w:rPr>
      </w:pPr>
      <w:r>
        <w:rPr>
          <w:rFonts w:ascii="Times New Roman" w:hAnsi="Times New Roman"/>
          <w:sz w:val="28"/>
          <w:szCs w:val="28"/>
          <w:lang w:val="uk-UA"/>
        </w:rPr>
        <w:t xml:space="preserve"> </w:t>
      </w:r>
      <w:r w:rsidRPr="0031115D">
        <w:rPr>
          <w:rFonts w:ascii="Times New Roman" w:hAnsi="Times New Roman"/>
          <w:sz w:val="28"/>
          <w:szCs w:val="28"/>
          <w:lang w:val="uk-UA"/>
        </w:rPr>
        <w:t>Які ключові проблемні вузли відображені в «Гамлеті» В.Шекспіра? Якою є специфіка їхньої інтерпретації?</w:t>
      </w:r>
    </w:p>
    <w:p w:rsidR="008B2998" w:rsidRDefault="008B2998" w:rsidP="008B2998">
      <w:pPr>
        <w:spacing w:after="0" w:line="240" w:lineRule="auto"/>
        <w:ind w:firstLine="720"/>
        <w:jc w:val="center"/>
        <w:rPr>
          <w:rFonts w:ascii="Times New Roman" w:hAnsi="Times New Roman"/>
          <w:b/>
          <w:i/>
          <w:sz w:val="28"/>
          <w:szCs w:val="28"/>
          <w:lang w:val="uk-UA"/>
        </w:rPr>
      </w:pPr>
    </w:p>
    <w:p w:rsidR="008B2998" w:rsidRPr="000D5964" w:rsidRDefault="008B2998" w:rsidP="008B2998">
      <w:pPr>
        <w:spacing w:after="0" w:line="240" w:lineRule="auto"/>
        <w:ind w:firstLine="720"/>
        <w:jc w:val="center"/>
        <w:rPr>
          <w:rFonts w:ascii="Times New Roman" w:hAnsi="Times New Roman"/>
          <w:b/>
          <w:i/>
          <w:sz w:val="28"/>
          <w:szCs w:val="28"/>
          <w:lang w:val="uk-UA"/>
        </w:rPr>
      </w:pP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Сьогодні «Гамлет» з повним правом вважається найзагадковішою та найпопулярнішою трагедією не тільки Шекспірового канону, але й усієї світової літератури. Саме в «Гамлеті» повною мірою втілився геній великого драматурга, що вражає своїм масштабом та унікальністю. Гамлетівський сюжет, що своїм корінням сягає доби Середньовіччя, а у Шекспіра знаходить найдосконаліше втілення, за останні століття перетворився на одну із традиційних структур. Образ Гамлета сприймається сучасним соціумом як загальнолюдський символ, що спроможний відобразити найскладніші </w:t>
      </w:r>
      <w:proofErr w:type="spellStart"/>
      <w:r w:rsidRPr="000D5964">
        <w:rPr>
          <w:rFonts w:ascii="Times New Roman" w:hAnsi="Times New Roman"/>
          <w:sz w:val="28"/>
          <w:szCs w:val="28"/>
          <w:lang w:val="uk-UA"/>
        </w:rPr>
        <w:t>екзістенційні</w:t>
      </w:r>
      <w:proofErr w:type="spellEnd"/>
      <w:r w:rsidRPr="000D5964">
        <w:rPr>
          <w:rFonts w:ascii="Times New Roman" w:hAnsi="Times New Roman"/>
          <w:sz w:val="28"/>
          <w:szCs w:val="28"/>
          <w:lang w:val="uk-UA"/>
        </w:rPr>
        <w:t xml:space="preserve"> колізії та найгостріші проблеми сьогодення.</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Час написання великої трагедії вченим вдалось з’ясувати доволі точно. При розв’язанні цієї складної історико-літературної проблеми дослідники спиралися на відомості з двох основних джерел. Першим є список творів Шекспіра, складений </w:t>
      </w:r>
      <w:proofErr w:type="spellStart"/>
      <w:r w:rsidRPr="000D5964">
        <w:rPr>
          <w:rFonts w:ascii="Times New Roman" w:hAnsi="Times New Roman"/>
          <w:sz w:val="28"/>
          <w:szCs w:val="28"/>
          <w:lang w:val="uk-UA"/>
        </w:rPr>
        <w:t>Френсісом</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Мерезом</w:t>
      </w:r>
      <w:proofErr w:type="spellEnd"/>
      <w:r w:rsidRPr="000D5964">
        <w:rPr>
          <w:rFonts w:ascii="Times New Roman" w:hAnsi="Times New Roman"/>
          <w:sz w:val="28"/>
          <w:szCs w:val="28"/>
          <w:lang w:val="uk-UA"/>
        </w:rPr>
        <w:t xml:space="preserve"> у 1598 р., до якого трагедію «Гамлет» внесено не було. А отже, п’єса могла з’явитись тільки пізніше за 1598 рік. Другим джерелом є запис письменника Габріель </w:t>
      </w:r>
      <w:proofErr w:type="spellStart"/>
      <w:r w:rsidRPr="000D5964">
        <w:rPr>
          <w:rFonts w:ascii="Times New Roman" w:hAnsi="Times New Roman"/>
          <w:sz w:val="28"/>
          <w:szCs w:val="28"/>
          <w:lang w:val="uk-UA"/>
        </w:rPr>
        <w:t>Гарві</w:t>
      </w:r>
      <w:proofErr w:type="spellEnd"/>
      <w:r w:rsidRPr="000D5964">
        <w:rPr>
          <w:rFonts w:ascii="Times New Roman" w:hAnsi="Times New Roman"/>
          <w:sz w:val="28"/>
          <w:szCs w:val="28"/>
          <w:lang w:val="uk-UA"/>
        </w:rPr>
        <w:t xml:space="preserve">, що зберігся у його архіві: в цьому записі йдеться про те, що сучасна </w:t>
      </w:r>
      <w:proofErr w:type="spellStart"/>
      <w:r w:rsidRPr="000D5964">
        <w:rPr>
          <w:rFonts w:ascii="Times New Roman" w:hAnsi="Times New Roman"/>
          <w:sz w:val="28"/>
          <w:szCs w:val="28"/>
          <w:lang w:val="uk-UA"/>
        </w:rPr>
        <w:t>Гарві</w:t>
      </w:r>
      <w:proofErr w:type="spellEnd"/>
      <w:r w:rsidRPr="000D5964">
        <w:rPr>
          <w:rFonts w:ascii="Times New Roman" w:hAnsi="Times New Roman"/>
          <w:sz w:val="28"/>
          <w:szCs w:val="28"/>
          <w:lang w:val="uk-UA"/>
        </w:rPr>
        <w:t xml:space="preserve"> молодь захоплюється «Венерою і Адонісом» Шекспіра, а люди більш зрілого розуму віддають перевагу його «</w:t>
      </w:r>
      <w:proofErr w:type="spellStart"/>
      <w:r w:rsidRPr="000D5964">
        <w:rPr>
          <w:rFonts w:ascii="Times New Roman" w:hAnsi="Times New Roman"/>
          <w:sz w:val="28"/>
          <w:szCs w:val="28"/>
          <w:lang w:val="uk-UA"/>
        </w:rPr>
        <w:t>Лукреції</w:t>
      </w:r>
      <w:proofErr w:type="spellEnd"/>
      <w:r w:rsidRPr="000D5964">
        <w:rPr>
          <w:rFonts w:ascii="Times New Roman" w:hAnsi="Times New Roman"/>
          <w:sz w:val="28"/>
          <w:szCs w:val="28"/>
          <w:lang w:val="uk-UA"/>
        </w:rPr>
        <w:t xml:space="preserve">» і трагедії «Гамлет, принц Данський». У цьому ж записі згадується граф </w:t>
      </w:r>
      <w:proofErr w:type="spellStart"/>
      <w:r w:rsidRPr="000D5964">
        <w:rPr>
          <w:rFonts w:ascii="Times New Roman" w:hAnsi="Times New Roman"/>
          <w:sz w:val="28"/>
          <w:szCs w:val="28"/>
          <w:lang w:val="uk-UA"/>
        </w:rPr>
        <w:t>Ессекс</w:t>
      </w:r>
      <w:proofErr w:type="spellEnd"/>
      <w:r w:rsidRPr="000D5964">
        <w:rPr>
          <w:rFonts w:ascii="Times New Roman" w:hAnsi="Times New Roman"/>
          <w:sz w:val="28"/>
          <w:szCs w:val="28"/>
          <w:lang w:val="uk-UA"/>
        </w:rPr>
        <w:t xml:space="preserve">. Про нього говориться як про живого сучасника. Графа ж було страчено 25 лютого 1601 р. А отже, «Гамлет» ніяк не міг вийти з-під пера великого драматурга пізніше за початок 1601 року. Сьогодні загальноприйнятою вважається гіпотеза про те, що «Гамлета» </w:t>
      </w:r>
      <w:proofErr w:type="spellStart"/>
      <w:r w:rsidRPr="000D5964">
        <w:rPr>
          <w:rFonts w:ascii="Times New Roman" w:hAnsi="Times New Roman"/>
          <w:sz w:val="28"/>
          <w:szCs w:val="28"/>
          <w:lang w:val="uk-UA"/>
        </w:rPr>
        <w:t>Шекcпір</w:t>
      </w:r>
      <w:proofErr w:type="spellEnd"/>
      <w:r w:rsidRPr="000D5964">
        <w:rPr>
          <w:rFonts w:ascii="Times New Roman" w:hAnsi="Times New Roman"/>
          <w:sz w:val="28"/>
          <w:szCs w:val="28"/>
          <w:lang w:val="uk-UA"/>
        </w:rPr>
        <w:t xml:space="preserve"> написав саме у період 1600-1601 </w:t>
      </w:r>
      <w:proofErr w:type="spellStart"/>
      <w:r w:rsidRPr="000D5964">
        <w:rPr>
          <w:rFonts w:ascii="Times New Roman" w:hAnsi="Times New Roman"/>
          <w:sz w:val="28"/>
          <w:szCs w:val="28"/>
          <w:lang w:val="uk-UA"/>
        </w:rPr>
        <w:t>pp</w:t>
      </w:r>
      <w:proofErr w:type="spellEnd"/>
      <w:r w:rsidRPr="000D5964">
        <w:rPr>
          <w:rFonts w:ascii="Times New Roman" w:hAnsi="Times New Roman"/>
          <w:sz w:val="28"/>
          <w:szCs w:val="28"/>
          <w:lang w:val="uk-UA"/>
        </w:rPr>
        <w:t>.</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За життя Шекспіра трагедію було надруковано тричі. Перше кварто (Q1) вийшло з друку у 1603 році. Опублікований у цьому виданні текст значною мірою відрізнявся від наступних варіантів – у ньому містилось багато пропусків, зокрема в партії Гамлета, репліки інших дійових осіб також були спотворені та скорочені. Через усі ці недоліки кварто отримало назву «поганого». Ця публікація п’єси, ймовірно, «піратським способом» 1603 р. </w:t>
      </w:r>
      <w:r w:rsidRPr="000D5964">
        <w:rPr>
          <w:rFonts w:ascii="Times New Roman" w:hAnsi="Times New Roman"/>
          <w:sz w:val="28"/>
          <w:szCs w:val="28"/>
          <w:lang w:val="uk-UA"/>
        </w:rPr>
        <w:lastRenderedPageBreak/>
        <w:t xml:space="preserve">примусила трупу театру «Глобус» невдовзі,  1604 p., видати «добре кварто» (Q2), яке, як стверджувалось у написі на титульній сторінці, містило автентичний текст трагедії. Але й на цей раз не обійшлось без помилок і «темних місць», адже набір був зроблений дуже неохайно. Третім виданням, що вийшло ще за життя автора, стало кварто 1611 року (Q3), яке було передруком тексту 1604 року. Після смерті Шекспіра «Гамлет» був надрукований в його першому зібранні творів — Фоліо 1623 року (F1). Вважається, що текст </w:t>
      </w:r>
      <w:proofErr w:type="spellStart"/>
      <w:r w:rsidRPr="000D5964">
        <w:rPr>
          <w:rFonts w:ascii="Times New Roman" w:hAnsi="Times New Roman"/>
          <w:sz w:val="28"/>
          <w:szCs w:val="28"/>
          <w:lang w:val="uk-UA"/>
        </w:rPr>
        <w:t>Folio</w:t>
      </w:r>
      <w:proofErr w:type="spellEnd"/>
      <w:r w:rsidRPr="000D5964">
        <w:rPr>
          <w:rFonts w:ascii="Times New Roman" w:hAnsi="Times New Roman"/>
          <w:sz w:val="28"/>
          <w:szCs w:val="28"/>
          <w:lang w:val="uk-UA"/>
        </w:rPr>
        <w:t xml:space="preserve"> 1623 p. набрано з </w:t>
      </w:r>
      <w:proofErr w:type="spellStart"/>
      <w:r w:rsidRPr="000D5964">
        <w:rPr>
          <w:rFonts w:ascii="Times New Roman" w:hAnsi="Times New Roman"/>
          <w:sz w:val="28"/>
          <w:szCs w:val="28"/>
          <w:lang w:val="uk-UA"/>
        </w:rPr>
        <w:t>невивіреного</w:t>
      </w:r>
      <w:proofErr w:type="spellEnd"/>
      <w:r w:rsidRPr="000D5964">
        <w:rPr>
          <w:rFonts w:ascii="Times New Roman" w:hAnsi="Times New Roman"/>
          <w:sz w:val="28"/>
          <w:szCs w:val="28"/>
          <w:lang w:val="uk-UA"/>
        </w:rPr>
        <w:t xml:space="preserve"> примірника п'єси, який був копією копії, виготовленої для суфлера театру. Між текстами Q2 і F існує доволі багато розбіжностей, серед них і той факт, що варіант фоліо значно коротший за друге кварто. Ці скорочення міг зробити сам Шекспір або ж хтось з акторів з метою пристосувати текст до вимог вистави, яка не могла тривати довше ніж дві з половиною години. У наш час частіше за все друкується зведений текст другого кварто (1604 р.) і фоліо. Але текстологічна проблема «Гамлета» не вважається остаточно розв’язаною. Вона ускладнюється тим, що вибір одного з наявних варіантів певного ключового для трагедії фрагменту майже завжди спричинює кардинальні смислові зсуви, а іноді й привносить взагалі протилежний зміст.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Першими документально зафіксованими виставами «Гамлета» були постановки 1602 та 1603 рр. Побачити трагедію мала змогу не тільки публіка загальнодоступного театру у Лондоні, а ще й освічені театрали Оксфорда та Кембриджа (як зазначає напис на титульному листі видання 1604 року). Поза всяким сумнівом, «Гамлет» мав великий успіх у представників усіх верств населення. Про це свідчить як велика кількість виданих кварто, так і численні згадки про п’єсу, посилання на неї та запозичення, що зустрічаються у творах сучасників Шекспіра, а також той вражаючий об’єм цитат з «Гамлета», які стали «крилатими» та міцно увійшли у щоденне мовлення англійців. Одним з найцікавіших свідчень непересічної популярності цієї Шекспірової трагедії є запис капітана Вільяма </w:t>
      </w:r>
      <w:proofErr w:type="spellStart"/>
      <w:r w:rsidRPr="000D5964">
        <w:rPr>
          <w:rFonts w:ascii="Times New Roman" w:hAnsi="Times New Roman"/>
          <w:sz w:val="28"/>
          <w:szCs w:val="28"/>
          <w:lang w:val="uk-UA"/>
        </w:rPr>
        <w:t>Кілінга</w:t>
      </w:r>
      <w:proofErr w:type="spellEnd"/>
      <w:r w:rsidRPr="000D5964">
        <w:rPr>
          <w:rFonts w:ascii="Times New Roman" w:hAnsi="Times New Roman"/>
          <w:sz w:val="28"/>
          <w:szCs w:val="28"/>
          <w:lang w:val="uk-UA"/>
        </w:rPr>
        <w:t xml:space="preserve"> у судовому журналі корабля «Дракон», згідно з яким трагедія «Гамлет» була поставлена командою корабля двічі – у вересні 1607 та у травні 1608 рр.</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Як і у випадку більшої частини шекспірівського канону, сюжет «Гамлета» не є оригінальним творінням великого драматурга, а обробкою фабули, запозиченої з кривавої «трагедії помсти» невідомого автора, що не дійшла до наших часів. Фабула трагедії йде від </w:t>
      </w:r>
      <w:proofErr w:type="spellStart"/>
      <w:r w:rsidRPr="000D5964">
        <w:rPr>
          <w:rFonts w:ascii="Times New Roman" w:hAnsi="Times New Roman"/>
          <w:sz w:val="28"/>
          <w:szCs w:val="28"/>
          <w:lang w:val="uk-UA"/>
        </w:rPr>
        <w:t>давньоскандинавської</w:t>
      </w:r>
      <w:proofErr w:type="spellEnd"/>
      <w:r w:rsidRPr="000D5964">
        <w:rPr>
          <w:rFonts w:ascii="Times New Roman" w:hAnsi="Times New Roman"/>
          <w:sz w:val="28"/>
          <w:szCs w:val="28"/>
          <w:lang w:val="uk-UA"/>
        </w:rPr>
        <w:t xml:space="preserve"> саги про принца </w:t>
      </w:r>
      <w:proofErr w:type="spellStart"/>
      <w:r w:rsidRPr="000D5964">
        <w:rPr>
          <w:rFonts w:ascii="Times New Roman" w:hAnsi="Times New Roman"/>
          <w:sz w:val="28"/>
          <w:szCs w:val="28"/>
          <w:lang w:val="uk-UA"/>
        </w:rPr>
        <w:t>Амлета</w:t>
      </w:r>
      <w:proofErr w:type="spellEnd"/>
      <w:r w:rsidRPr="000D5964">
        <w:rPr>
          <w:rFonts w:ascii="Times New Roman" w:hAnsi="Times New Roman"/>
          <w:sz w:val="28"/>
          <w:szCs w:val="28"/>
          <w:lang w:val="uk-UA"/>
        </w:rPr>
        <w:t xml:space="preserve">. Ця легенда була вперше письмово зафіксована данським середньовічним монахом-вченим </w:t>
      </w:r>
      <w:proofErr w:type="spellStart"/>
      <w:r w:rsidRPr="000D5964">
        <w:rPr>
          <w:rFonts w:ascii="Times New Roman" w:hAnsi="Times New Roman"/>
          <w:sz w:val="28"/>
          <w:szCs w:val="28"/>
          <w:lang w:val="uk-UA"/>
        </w:rPr>
        <w:t>Саксоном</w:t>
      </w:r>
      <w:proofErr w:type="spellEnd"/>
      <w:r w:rsidRPr="000D5964">
        <w:rPr>
          <w:rFonts w:ascii="Times New Roman" w:hAnsi="Times New Roman"/>
          <w:sz w:val="28"/>
          <w:szCs w:val="28"/>
          <w:lang w:val="uk-UA"/>
        </w:rPr>
        <w:t xml:space="preserve"> Граматиком (1150</w:t>
      </w:r>
      <w:r>
        <w:rPr>
          <w:rFonts w:ascii="Times New Roman" w:hAnsi="Times New Roman"/>
          <w:sz w:val="28"/>
          <w:szCs w:val="28"/>
          <w:lang w:val="uk-UA"/>
        </w:rPr>
        <w:t>–</w:t>
      </w:r>
      <w:r w:rsidRPr="000D5964">
        <w:rPr>
          <w:rFonts w:ascii="Times New Roman" w:hAnsi="Times New Roman"/>
          <w:sz w:val="28"/>
          <w:szCs w:val="28"/>
          <w:lang w:val="uk-UA"/>
        </w:rPr>
        <w:t xml:space="preserve">1220) наприкінці третьої та на початку четвертої книг </w:t>
      </w:r>
      <w:proofErr w:type="spellStart"/>
      <w:r w:rsidRPr="000D5964">
        <w:rPr>
          <w:rFonts w:ascii="Times New Roman" w:hAnsi="Times New Roman"/>
          <w:sz w:val="28"/>
          <w:szCs w:val="28"/>
          <w:lang w:val="uk-UA"/>
        </w:rPr>
        <w:t>латиномовної</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хроніки</w:t>
      </w:r>
      <w:proofErr w:type="spellEnd"/>
      <w:r w:rsidRPr="000D5964">
        <w:rPr>
          <w:rFonts w:ascii="Times New Roman" w:hAnsi="Times New Roman"/>
          <w:sz w:val="28"/>
          <w:szCs w:val="28"/>
          <w:lang w:val="uk-UA"/>
        </w:rPr>
        <w:t xml:space="preserve"> «Діяння данців». За легендою, принц </w:t>
      </w:r>
      <w:proofErr w:type="spellStart"/>
      <w:r w:rsidRPr="000D5964">
        <w:rPr>
          <w:rFonts w:ascii="Times New Roman" w:hAnsi="Times New Roman"/>
          <w:sz w:val="28"/>
          <w:szCs w:val="28"/>
          <w:lang w:val="uk-UA"/>
        </w:rPr>
        <w:t>Амлет</w:t>
      </w:r>
      <w:proofErr w:type="spellEnd"/>
      <w:r w:rsidRPr="000D5964">
        <w:rPr>
          <w:rFonts w:ascii="Times New Roman" w:hAnsi="Times New Roman"/>
          <w:sz w:val="28"/>
          <w:szCs w:val="28"/>
          <w:lang w:val="uk-UA"/>
        </w:rPr>
        <w:t xml:space="preserve">, виявивши велику відвагу та хитрість і прикинувшись божевільним, здійснює криваву помсту вбивцеві батька, після чого стає королем країни. </w:t>
      </w:r>
      <w:proofErr w:type="spellStart"/>
      <w:r w:rsidRPr="000D5964">
        <w:rPr>
          <w:rFonts w:ascii="Times New Roman" w:hAnsi="Times New Roman"/>
          <w:sz w:val="28"/>
          <w:szCs w:val="28"/>
          <w:lang w:val="uk-UA"/>
        </w:rPr>
        <w:t>Амлет</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Саксона</w:t>
      </w:r>
      <w:proofErr w:type="spellEnd"/>
      <w:r w:rsidRPr="000D5964">
        <w:rPr>
          <w:rFonts w:ascii="Times New Roman" w:hAnsi="Times New Roman"/>
          <w:sz w:val="28"/>
          <w:szCs w:val="28"/>
          <w:lang w:val="uk-UA"/>
        </w:rPr>
        <w:t xml:space="preserve"> Граматика є рішучим та цілеспрямованим юнаком, який чітко знає, чого хоче, та впевнено йде до своєї мети. Його не мучать ані моральні вагання, ані докори сумління.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Версія легенди, викладена </w:t>
      </w:r>
      <w:proofErr w:type="spellStart"/>
      <w:r w:rsidRPr="000D5964">
        <w:rPr>
          <w:rFonts w:ascii="Times New Roman" w:hAnsi="Times New Roman"/>
          <w:sz w:val="28"/>
          <w:szCs w:val="28"/>
          <w:lang w:val="uk-UA"/>
        </w:rPr>
        <w:t>Саксоном</w:t>
      </w:r>
      <w:proofErr w:type="spellEnd"/>
      <w:r w:rsidRPr="000D5964">
        <w:rPr>
          <w:rFonts w:ascii="Times New Roman" w:hAnsi="Times New Roman"/>
          <w:sz w:val="28"/>
          <w:szCs w:val="28"/>
          <w:lang w:val="uk-UA"/>
        </w:rPr>
        <w:t xml:space="preserve"> Граматиком, започаткувала цілу гілку перекладів та літературних варіантів. У 1514 в Парижі з’явилося видання літопису, переклад якого пізніше зробив Франсуа де </w:t>
      </w:r>
      <w:proofErr w:type="spellStart"/>
      <w:r w:rsidRPr="000D5964">
        <w:rPr>
          <w:rFonts w:ascii="Times New Roman" w:hAnsi="Times New Roman"/>
          <w:sz w:val="28"/>
          <w:szCs w:val="28"/>
          <w:lang w:val="uk-UA"/>
        </w:rPr>
        <w:t>Бельфоре</w:t>
      </w:r>
      <w:proofErr w:type="spellEnd"/>
      <w:r w:rsidRPr="000D5964">
        <w:rPr>
          <w:rFonts w:ascii="Times New Roman" w:hAnsi="Times New Roman"/>
          <w:sz w:val="28"/>
          <w:szCs w:val="28"/>
          <w:lang w:val="uk-UA"/>
        </w:rPr>
        <w:t xml:space="preserve">. Саме переклад легенди, що містився в п'ятій книзі збірки «Трагічні історії» Франсуа де </w:t>
      </w:r>
      <w:proofErr w:type="spellStart"/>
      <w:r w:rsidRPr="000D5964">
        <w:rPr>
          <w:rFonts w:ascii="Times New Roman" w:hAnsi="Times New Roman"/>
          <w:sz w:val="28"/>
          <w:szCs w:val="28"/>
          <w:lang w:val="uk-UA"/>
        </w:rPr>
        <w:t>Бельф</w:t>
      </w:r>
      <w:r>
        <w:rPr>
          <w:rFonts w:ascii="Times New Roman" w:hAnsi="Times New Roman"/>
          <w:sz w:val="28"/>
          <w:szCs w:val="28"/>
          <w:lang w:val="uk-UA"/>
        </w:rPr>
        <w:t>оре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Histoires</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tragiques</w:t>
      </w:r>
      <w:proofErr w:type="spellEnd"/>
      <w:r>
        <w:rPr>
          <w:rFonts w:ascii="Times New Roman" w:hAnsi="Times New Roman"/>
          <w:sz w:val="28"/>
          <w:szCs w:val="28"/>
          <w:lang w:val="uk-UA"/>
        </w:rPr>
        <w:t>) (1559–</w:t>
      </w:r>
      <w:r w:rsidRPr="000D5964">
        <w:rPr>
          <w:rFonts w:ascii="Times New Roman" w:hAnsi="Times New Roman"/>
          <w:sz w:val="28"/>
          <w:szCs w:val="28"/>
          <w:lang w:val="uk-UA"/>
        </w:rPr>
        <w:t xml:space="preserve">1583) став однією з тих віх, що мірою </w:t>
      </w:r>
      <w:r w:rsidRPr="000D5964">
        <w:rPr>
          <w:rFonts w:ascii="Times New Roman" w:hAnsi="Times New Roman"/>
          <w:sz w:val="28"/>
          <w:szCs w:val="28"/>
          <w:lang w:val="uk-UA"/>
        </w:rPr>
        <w:lastRenderedPageBreak/>
        <w:t xml:space="preserve">багато в чому обумовили подальше функціонування сюжету. У перекладі </w:t>
      </w:r>
      <w:proofErr w:type="spellStart"/>
      <w:r w:rsidRPr="000D5964">
        <w:rPr>
          <w:rFonts w:ascii="Times New Roman" w:hAnsi="Times New Roman"/>
          <w:sz w:val="28"/>
          <w:szCs w:val="28"/>
          <w:lang w:val="uk-UA"/>
        </w:rPr>
        <w:t>Бельфоре</w:t>
      </w:r>
      <w:proofErr w:type="spellEnd"/>
      <w:r w:rsidRPr="000D5964">
        <w:rPr>
          <w:rFonts w:ascii="Times New Roman" w:hAnsi="Times New Roman"/>
          <w:sz w:val="28"/>
          <w:szCs w:val="28"/>
          <w:lang w:val="uk-UA"/>
        </w:rPr>
        <w:t xml:space="preserve"> майже повністю зберігається сюжетна канва легенди. Наявні доволі незначні відмінності у сюжетній схемі та характерологічних особливостях дійових осіб можуть бути пояснені бажанням автора, з одного боку, «виправити», відкоригувати легенду, привести її сюжет у відповідність до характерів героїв, а з іншого боку, осучаснити легенду та зробити її ілюстрацією власних поглядів на мораль. У тексті </w:t>
      </w:r>
      <w:proofErr w:type="spellStart"/>
      <w:r w:rsidRPr="000D5964">
        <w:rPr>
          <w:rFonts w:ascii="Times New Roman" w:hAnsi="Times New Roman"/>
          <w:sz w:val="28"/>
          <w:szCs w:val="28"/>
          <w:lang w:val="uk-UA"/>
        </w:rPr>
        <w:t>Бельфоре</w:t>
      </w:r>
      <w:proofErr w:type="spellEnd"/>
      <w:r w:rsidRPr="000D5964">
        <w:rPr>
          <w:rFonts w:ascii="Times New Roman" w:hAnsi="Times New Roman"/>
          <w:sz w:val="28"/>
          <w:szCs w:val="28"/>
          <w:lang w:val="uk-UA"/>
        </w:rPr>
        <w:t xml:space="preserve"> також відбувається певне «роздвоєння» характеру Гамлета (легендарний </w:t>
      </w:r>
      <w:proofErr w:type="spellStart"/>
      <w:r w:rsidRPr="000D5964">
        <w:rPr>
          <w:rFonts w:ascii="Times New Roman" w:hAnsi="Times New Roman"/>
          <w:sz w:val="28"/>
          <w:szCs w:val="28"/>
          <w:lang w:val="uk-UA"/>
        </w:rPr>
        <w:t>Гамлет-воїн</w:t>
      </w:r>
      <w:proofErr w:type="spellEnd"/>
      <w:r w:rsidRPr="000D5964">
        <w:rPr>
          <w:rFonts w:ascii="Times New Roman" w:hAnsi="Times New Roman"/>
          <w:sz w:val="28"/>
          <w:szCs w:val="28"/>
          <w:lang w:val="uk-UA"/>
        </w:rPr>
        <w:t xml:space="preserve"> і хитрий феодал протистоїть тут </w:t>
      </w:r>
      <w:proofErr w:type="spellStart"/>
      <w:r w:rsidRPr="000D5964">
        <w:rPr>
          <w:rFonts w:ascii="Times New Roman" w:hAnsi="Times New Roman"/>
          <w:sz w:val="28"/>
          <w:szCs w:val="28"/>
          <w:lang w:val="uk-UA"/>
        </w:rPr>
        <w:t>Гамлету-філософу</w:t>
      </w:r>
      <w:proofErr w:type="spellEnd"/>
      <w:r w:rsidRPr="000D5964">
        <w:rPr>
          <w:rFonts w:ascii="Times New Roman" w:hAnsi="Times New Roman"/>
          <w:sz w:val="28"/>
          <w:szCs w:val="28"/>
          <w:lang w:val="uk-UA"/>
        </w:rPr>
        <w:t xml:space="preserve"> і моралісту, створеному </w:t>
      </w:r>
      <w:proofErr w:type="spellStart"/>
      <w:r w:rsidRPr="000D5964">
        <w:rPr>
          <w:rFonts w:ascii="Times New Roman" w:hAnsi="Times New Roman"/>
          <w:sz w:val="28"/>
          <w:szCs w:val="28"/>
          <w:lang w:val="uk-UA"/>
        </w:rPr>
        <w:t>Бельфоре</w:t>
      </w:r>
      <w:proofErr w:type="spellEnd"/>
      <w:r w:rsidRPr="000D5964">
        <w:rPr>
          <w:rFonts w:ascii="Times New Roman" w:hAnsi="Times New Roman"/>
          <w:sz w:val="28"/>
          <w:szCs w:val="28"/>
          <w:lang w:val="uk-UA"/>
        </w:rPr>
        <w:t xml:space="preserve">), яке свідчить про формування нового бачення цього образу. Можливо, саме завдяки привнесеному </w:t>
      </w:r>
      <w:proofErr w:type="spellStart"/>
      <w:r w:rsidRPr="000D5964">
        <w:rPr>
          <w:rFonts w:ascii="Times New Roman" w:hAnsi="Times New Roman"/>
          <w:sz w:val="28"/>
          <w:szCs w:val="28"/>
          <w:lang w:val="uk-UA"/>
        </w:rPr>
        <w:t>Бельфоре</w:t>
      </w:r>
      <w:proofErr w:type="spellEnd"/>
      <w:r w:rsidRPr="000D5964">
        <w:rPr>
          <w:rFonts w:ascii="Times New Roman" w:hAnsi="Times New Roman"/>
          <w:sz w:val="28"/>
          <w:szCs w:val="28"/>
          <w:lang w:val="uk-UA"/>
        </w:rPr>
        <w:t xml:space="preserve"> елементу осучаснення та моралізаторства ця збірка невдовзі стала доволі популярною та відіграла важливу роль у поширенні легенди на території Англії.</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У якій, власне, формі гамлетівський сюжет потрапив до Англії ми, на жаль, не знаємо. Втім, достеменно відомо, що одна з перших </w:t>
      </w:r>
      <w:proofErr w:type="spellStart"/>
      <w:r w:rsidRPr="000D5964">
        <w:rPr>
          <w:rFonts w:ascii="Times New Roman" w:hAnsi="Times New Roman"/>
          <w:sz w:val="28"/>
          <w:szCs w:val="28"/>
          <w:lang w:val="uk-UA"/>
        </w:rPr>
        <w:t>драматизацій</w:t>
      </w:r>
      <w:proofErr w:type="spellEnd"/>
      <w:r w:rsidRPr="000D5964">
        <w:rPr>
          <w:rFonts w:ascii="Times New Roman" w:hAnsi="Times New Roman"/>
          <w:sz w:val="28"/>
          <w:szCs w:val="28"/>
          <w:lang w:val="uk-UA"/>
        </w:rPr>
        <w:t xml:space="preserve"> матеріалу легенди про Гамлета була зіграна вже у 1589 році. </w:t>
      </w:r>
      <w:r w:rsidRPr="000D5964">
        <w:rPr>
          <w:rFonts w:ascii="Times New Roman" w:hAnsi="Times New Roman"/>
          <w:sz w:val="28"/>
          <w:szCs w:val="28"/>
          <w:highlight w:val="yellow"/>
          <w:lang w:val="uk-UA"/>
        </w:rPr>
        <w:t xml:space="preserve">Адже саме 1589 p. </w:t>
      </w:r>
      <w:proofErr w:type="spellStart"/>
      <w:r w:rsidRPr="000D5964">
        <w:rPr>
          <w:rFonts w:ascii="Times New Roman" w:hAnsi="Times New Roman"/>
          <w:sz w:val="28"/>
          <w:szCs w:val="28"/>
          <w:highlight w:val="yellow"/>
          <w:lang w:val="uk-UA"/>
        </w:rPr>
        <w:t>Tомас</w:t>
      </w:r>
      <w:proofErr w:type="spellEnd"/>
      <w:r w:rsidRPr="000D5964">
        <w:rPr>
          <w:rFonts w:ascii="Times New Roman" w:hAnsi="Times New Roman"/>
          <w:sz w:val="28"/>
          <w:szCs w:val="28"/>
          <w:highlight w:val="yellow"/>
          <w:lang w:val="uk-UA"/>
        </w:rPr>
        <w:t xml:space="preserve"> </w:t>
      </w:r>
      <w:proofErr w:type="spellStart"/>
      <w:r w:rsidRPr="000D5964">
        <w:rPr>
          <w:rFonts w:ascii="Times New Roman" w:hAnsi="Times New Roman"/>
          <w:sz w:val="28"/>
          <w:szCs w:val="28"/>
          <w:highlight w:val="yellow"/>
          <w:lang w:val="uk-UA"/>
        </w:rPr>
        <w:t>Неш</w:t>
      </w:r>
      <w:proofErr w:type="spellEnd"/>
      <w:r w:rsidRPr="000D5964">
        <w:rPr>
          <w:rFonts w:ascii="Times New Roman" w:hAnsi="Times New Roman"/>
          <w:sz w:val="28"/>
          <w:szCs w:val="28"/>
          <w:highlight w:val="yellow"/>
          <w:lang w:val="uk-UA"/>
        </w:rPr>
        <w:t xml:space="preserve"> у передмові до роману Роберта </w:t>
      </w:r>
      <w:proofErr w:type="spellStart"/>
      <w:r w:rsidRPr="000D5964">
        <w:rPr>
          <w:rFonts w:ascii="Times New Roman" w:hAnsi="Times New Roman"/>
          <w:sz w:val="28"/>
          <w:szCs w:val="28"/>
          <w:highlight w:val="yellow"/>
          <w:lang w:val="uk-UA"/>
        </w:rPr>
        <w:t>Ґріна</w:t>
      </w:r>
      <w:proofErr w:type="spellEnd"/>
      <w:r w:rsidRPr="000D5964">
        <w:rPr>
          <w:rFonts w:ascii="Times New Roman" w:hAnsi="Times New Roman"/>
          <w:sz w:val="28"/>
          <w:szCs w:val="28"/>
          <w:highlight w:val="yellow"/>
          <w:lang w:val="uk-UA"/>
        </w:rPr>
        <w:t xml:space="preserve"> «</w:t>
      </w:r>
      <w:proofErr w:type="spellStart"/>
      <w:r w:rsidRPr="000D5964">
        <w:rPr>
          <w:rFonts w:ascii="Times New Roman" w:hAnsi="Times New Roman"/>
          <w:sz w:val="28"/>
          <w:szCs w:val="28"/>
          <w:highlight w:val="yellow"/>
          <w:lang w:val="uk-UA"/>
        </w:rPr>
        <w:t>Менафон</w:t>
      </w:r>
      <w:proofErr w:type="spellEnd"/>
      <w:r w:rsidRPr="000D5964">
        <w:rPr>
          <w:rFonts w:ascii="Times New Roman" w:hAnsi="Times New Roman"/>
          <w:sz w:val="28"/>
          <w:szCs w:val="28"/>
          <w:highlight w:val="yellow"/>
          <w:lang w:val="uk-UA"/>
        </w:rPr>
        <w:t xml:space="preserve">» іронічно писав про «купу </w:t>
      </w:r>
      <w:proofErr w:type="spellStart"/>
      <w:r w:rsidRPr="000D5964">
        <w:rPr>
          <w:rFonts w:ascii="Times New Roman" w:hAnsi="Times New Roman"/>
          <w:sz w:val="28"/>
          <w:szCs w:val="28"/>
          <w:highlight w:val="yellow"/>
          <w:lang w:val="uk-UA"/>
        </w:rPr>
        <w:t>Гамлетів</w:t>
      </w:r>
      <w:proofErr w:type="spellEnd"/>
      <w:r w:rsidRPr="000D5964">
        <w:rPr>
          <w:rFonts w:ascii="Times New Roman" w:hAnsi="Times New Roman"/>
          <w:sz w:val="28"/>
          <w:szCs w:val="28"/>
          <w:highlight w:val="yellow"/>
          <w:lang w:val="uk-UA"/>
        </w:rPr>
        <w:t>, які так і сиплють трагічними монологами»</w:t>
      </w:r>
      <w:r w:rsidRPr="000D5964">
        <w:rPr>
          <w:rFonts w:ascii="Times New Roman" w:hAnsi="Times New Roman"/>
          <w:sz w:val="28"/>
          <w:szCs w:val="28"/>
          <w:lang w:val="uk-UA"/>
        </w:rPr>
        <w:t xml:space="preserve">. Визначення авторства цієї п’єси стало приводом для наукових дискусій. Втім, найпоширенішою є версія, згідно з якою цю криваву трагедію створив Томас </w:t>
      </w:r>
      <w:proofErr w:type="spellStart"/>
      <w:r w:rsidRPr="000D5964">
        <w:rPr>
          <w:rFonts w:ascii="Times New Roman" w:hAnsi="Times New Roman"/>
          <w:sz w:val="28"/>
          <w:szCs w:val="28"/>
          <w:lang w:val="uk-UA"/>
        </w:rPr>
        <w:t>Кід</w:t>
      </w:r>
      <w:proofErr w:type="spellEnd"/>
      <w:r w:rsidRPr="000D5964">
        <w:rPr>
          <w:rFonts w:ascii="Times New Roman" w:hAnsi="Times New Roman"/>
          <w:sz w:val="28"/>
          <w:szCs w:val="28"/>
          <w:lang w:val="uk-UA"/>
        </w:rPr>
        <w:t xml:space="preserve">. Вона й могла стати безпосереднім джерелом шедевра Шекспіра. На жаль, текст </w:t>
      </w:r>
      <w:proofErr w:type="spellStart"/>
      <w:r w:rsidRPr="000D5964">
        <w:rPr>
          <w:rFonts w:ascii="Times New Roman" w:hAnsi="Times New Roman"/>
          <w:sz w:val="28"/>
          <w:szCs w:val="28"/>
          <w:lang w:val="uk-UA"/>
        </w:rPr>
        <w:t>пра-Гамлета</w:t>
      </w:r>
      <w:proofErr w:type="spellEnd"/>
      <w:r w:rsidRPr="000D5964">
        <w:rPr>
          <w:rFonts w:ascii="Times New Roman" w:hAnsi="Times New Roman"/>
          <w:sz w:val="28"/>
          <w:szCs w:val="28"/>
          <w:lang w:val="uk-UA"/>
        </w:rPr>
        <w:t xml:space="preserve"> не зберігся і сьогодні вченими на встановлено, як розгортались події у трагічній історії принца Гамлета, що її переповів англійцям невідомий автор.</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Шекспір зберіг лише основні епізоди сюжету легенди, повністю відсікши усю передісторію, що передувала загибелі короля Гамлета, а також вбивши свого головного героя відразу ж після помсти дядькові (у </w:t>
      </w:r>
      <w:proofErr w:type="spellStart"/>
      <w:r w:rsidRPr="000D5964">
        <w:rPr>
          <w:rFonts w:ascii="Times New Roman" w:hAnsi="Times New Roman"/>
          <w:sz w:val="28"/>
          <w:szCs w:val="28"/>
          <w:lang w:val="uk-UA"/>
        </w:rPr>
        <w:t>Саксона</w:t>
      </w:r>
      <w:proofErr w:type="spellEnd"/>
      <w:r w:rsidRPr="000D5964">
        <w:rPr>
          <w:rFonts w:ascii="Times New Roman" w:hAnsi="Times New Roman"/>
          <w:sz w:val="28"/>
          <w:szCs w:val="28"/>
          <w:lang w:val="uk-UA"/>
        </w:rPr>
        <w:t xml:space="preserve"> та </w:t>
      </w:r>
      <w:proofErr w:type="spellStart"/>
      <w:r w:rsidRPr="000D5964">
        <w:rPr>
          <w:rFonts w:ascii="Times New Roman" w:hAnsi="Times New Roman"/>
          <w:sz w:val="28"/>
          <w:szCs w:val="28"/>
          <w:lang w:val="uk-UA"/>
        </w:rPr>
        <w:t>Бельфоре</w:t>
      </w:r>
      <w:proofErr w:type="spellEnd"/>
      <w:r w:rsidRPr="000D5964">
        <w:rPr>
          <w:rFonts w:ascii="Times New Roman" w:hAnsi="Times New Roman"/>
          <w:sz w:val="28"/>
          <w:szCs w:val="28"/>
          <w:lang w:val="uk-UA"/>
        </w:rPr>
        <w:t xml:space="preserve"> Гамлет стає королем, вирушає до Англії, одружується вдруге та гине у битві лише після повернення до Ютландії). І все ж відсічені Шекспіром частини легенди значно впливають на сюжетне наповнення того фрагменту, що обрав для своєї п’єси драматург. Вилучені епізоди згадуються дійовими особами та є причиною усього, що відбувається в трагедії. Це  двобій Гамлета та короля Норвегії, одруження короля Гамлета та Гертруди (проте акцент переноситься на їхнє подружнє життя), народження принца Гамлета, вбивство короля Гамлета братом Клавдієм.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Крім переосмислення присутніх у легенді мотивів, у Шекспіра знаходимо нові епізоди: поява </w:t>
      </w:r>
      <w:proofErr w:type="spellStart"/>
      <w:r w:rsidRPr="000D5964">
        <w:rPr>
          <w:rFonts w:ascii="Times New Roman" w:hAnsi="Times New Roman"/>
          <w:sz w:val="28"/>
          <w:szCs w:val="28"/>
          <w:lang w:val="uk-UA"/>
        </w:rPr>
        <w:t>привида</w:t>
      </w:r>
      <w:proofErr w:type="spellEnd"/>
      <w:r w:rsidRPr="000D5964">
        <w:rPr>
          <w:rFonts w:ascii="Times New Roman" w:hAnsi="Times New Roman"/>
          <w:sz w:val="28"/>
          <w:szCs w:val="28"/>
          <w:lang w:val="uk-UA"/>
        </w:rPr>
        <w:t xml:space="preserve"> батька Гамлета, кохання Гамлета та </w:t>
      </w:r>
      <w:proofErr w:type="spellStart"/>
      <w:r w:rsidRPr="000D5964">
        <w:rPr>
          <w:rFonts w:ascii="Times New Roman" w:hAnsi="Times New Roman"/>
          <w:sz w:val="28"/>
          <w:szCs w:val="28"/>
          <w:lang w:val="uk-UA"/>
        </w:rPr>
        <w:t>Офелії</w:t>
      </w:r>
      <w:proofErr w:type="spellEnd"/>
      <w:r w:rsidRPr="000D5964">
        <w:rPr>
          <w:rFonts w:ascii="Times New Roman" w:hAnsi="Times New Roman"/>
          <w:sz w:val="28"/>
          <w:szCs w:val="28"/>
          <w:lang w:val="uk-UA"/>
        </w:rPr>
        <w:t xml:space="preserve">, приїзд акторів, «мишоловка», молитва короля Клавдія, напад піратів на судно Гамлета та його передчасне повернення до Данії, смерть </w:t>
      </w:r>
      <w:proofErr w:type="spellStart"/>
      <w:r w:rsidRPr="000D5964">
        <w:rPr>
          <w:rFonts w:ascii="Times New Roman" w:hAnsi="Times New Roman"/>
          <w:sz w:val="28"/>
          <w:szCs w:val="28"/>
          <w:lang w:val="uk-UA"/>
        </w:rPr>
        <w:t>Офелії</w:t>
      </w:r>
      <w:proofErr w:type="spellEnd"/>
      <w:r w:rsidRPr="000D5964">
        <w:rPr>
          <w:rFonts w:ascii="Times New Roman" w:hAnsi="Times New Roman"/>
          <w:sz w:val="28"/>
          <w:szCs w:val="28"/>
          <w:lang w:val="uk-UA"/>
        </w:rPr>
        <w:t xml:space="preserve">, розмова з гробокопами, відкопування черепу старого блазня, бійка Гамлета та </w:t>
      </w:r>
      <w:proofErr w:type="spellStart"/>
      <w:r w:rsidRPr="000D5964">
        <w:rPr>
          <w:rFonts w:ascii="Times New Roman" w:hAnsi="Times New Roman"/>
          <w:sz w:val="28"/>
          <w:szCs w:val="28"/>
          <w:lang w:val="uk-UA"/>
        </w:rPr>
        <w:t>Лаерта</w:t>
      </w:r>
      <w:proofErr w:type="spellEnd"/>
      <w:r w:rsidRPr="000D5964">
        <w:rPr>
          <w:rFonts w:ascii="Times New Roman" w:hAnsi="Times New Roman"/>
          <w:sz w:val="28"/>
          <w:szCs w:val="28"/>
          <w:lang w:val="uk-UA"/>
        </w:rPr>
        <w:t xml:space="preserve"> у могилі </w:t>
      </w:r>
      <w:proofErr w:type="spellStart"/>
      <w:r w:rsidRPr="000D5964">
        <w:rPr>
          <w:rFonts w:ascii="Times New Roman" w:hAnsi="Times New Roman"/>
          <w:sz w:val="28"/>
          <w:szCs w:val="28"/>
          <w:lang w:val="uk-UA"/>
        </w:rPr>
        <w:t>Офелії</w:t>
      </w:r>
      <w:proofErr w:type="spellEnd"/>
      <w:r w:rsidRPr="000D5964">
        <w:rPr>
          <w:rFonts w:ascii="Times New Roman" w:hAnsi="Times New Roman"/>
          <w:sz w:val="28"/>
          <w:szCs w:val="28"/>
          <w:lang w:val="uk-UA"/>
        </w:rPr>
        <w:t xml:space="preserve">, двобій принца та </w:t>
      </w:r>
      <w:proofErr w:type="spellStart"/>
      <w:r w:rsidRPr="000D5964">
        <w:rPr>
          <w:rFonts w:ascii="Times New Roman" w:hAnsi="Times New Roman"/>
          <w:sz w:val="28"/>
          <w:szCs w:val="28"/>
          <w:lang w:val="uk-UA"/>
        </w:rPr>
        <w:t>Лаерта</w:t>
      </w:r>
      <w:proofErr w:type="spellEnd"/>
      <w:r w:rsidRPr="000D5964">
        <w:rPr>
          <w:rFonts w:ascii="Times New Roman" w:hAnsi="Times New Roman"/>
          <w:sz w:val="28"/>
          <w:szCs w:val="28"/>
          <w:lang w:val="uk-UA"/>
        </w:rPr>
        <w:t xml:space="preserve"> на рапірах, загибель </w:t>
      </w:r>
      <w:proofErr w:type="spellStart"/>
      <w:r w:rsidRPr="000D5964">
        <w:rPr>
          <w:rFonts w:ascii="Times New Roman" w:hAnsi="Times New Roman"/>
          <w:sz w:val="28"/>
          <w:szCs w:val="28"/>
          <w:lang w:val="uk-UA"/>
        </w:rPr>
        <w:t>Лаерта</w:t>
      </w:r>
      <w:proofErr w:type="spellEnd"/>
      <w:r w:rsidRPr="000D5964">
        <w:rPr>
          <w:rFonts w:ascii="Times New Roman" w:hAnsi="Times New Roman"/>
          <w:sz w:val="28"/>
          <w:szCs w:val="28"/>
          <w:lang w:val="uk-UA"/>
        </w:rPr>
        <w:t xml:space="preserve">, Гертруди та Гамлета від отрути. У трагедії Шекспіра значні зміни відбуваються також на рівні образів персонажів. Значним смисловим розгортанням характеризуються образи таких дійових осіб, як, в першу чергу, сам Гамлет, Клавдій, Гертруда, Полоній, </w:t>
      </w:r>
      <w:proofErr w:type="spellStart"/>
      <w:r w:rsidRPr="000D5964">
        <w:rPr>
          <w:rFonts w:ascii="Times New Roman" w:hAnsi="Times New Roman"/>
          <w:sz w:val="28"/>
          <w:szCs w:val="28"/>
          <w:lang w:val="uk-UA"/>
        </w:rPr>
        <w:t>Розенкранц</w:t>
      </w:r>
      <w:proofErr w:type="spellEnd"/>
      <w:r w:rsidRPr="000D5964">
        <w:rPr>
          <w:rFonts w:ascii="Times New Roman" w:hAnsi="Times New Roman"/>
          <w:sz w:val="28"/>
          <w:szCs w:val="28"/>
          <w:lang w:val="uk-UA"/>
        </w:rPr>
        <w:t xml:space="preserve"> та </w:t>
      </w:r>
      <w:proofErr w:type="spellStart"/>
      <w:r w:rsidRPr="000D5964">
        <w:rPr>
          <w:rFonts w:ascii="Times New Roman" w:hAnsi="Times New Roman"/>
          <w:sz w:val="28"/>
          <w:szCs w:val="28"/>
          <w:lang w:val="uk-UA"/>
        </w:rPr>
        <w:t>Гільденстерн</w:t>
      </w:r>
      <w:proofErr w:type="spellEnd"/>
      <w:r w:rsidRPr="000D5964">
        <w:rPr>
          <w:rFonts w:ascii="Times New Roman" w:hAnsi="Times New Roman"/>
          <w:sz w:val="28"/>
          <w:szCs w:val="28"/>
          <w:lang w:val="uk-UA"/>
        </w:rPr>
        <w:t xml:space="preserve">. Такі персонажі, як </w:t>
      </w:r>
      <w:proofErr w:type="spellStart"/>
      <w:r w:rsidRPr="000D5964">
        <w:rPr>
          <w:rFonts w:ascii="Times New Roman" w:hAnsi="Times New Roman"/>
          <w:sz w:val="28"/>
          <w:szCs w:val="28"/>
          <w:lang w:val="uk-UA"/>
        </w:rPr>
        <w:t>Офелія</w:t>
      </w:r>
      <w:proofErr w:type="spellEnd"/>
      <w:r w:rsidRPr="000D5964">
        <w:rPr>
          <w:rFonts w:ascii="Times New Roman" w:hAnsi="Times New Roman"/>
          <w:sz w:val="28"/>
          <w:szCs w:val="28"/>
          <w:lang w:val="uk-UA"/>
        </w:rPr>
        <w:t xml:space="preserve"> та </w:t>
      </w:r>
      <w:proofErr w:type="spellStart"/>
      <w:r w:rsidRPr="000D5964">
        <w:rPr>
          <w:rFonts w:ascii="Times New Roman" w:hAnsi="Times New Roman"/>
          <w:sz w:val="28"/>
          <w:szCs w:val="28"/>
          <w:lang w:val="uk-UA"/>
        </w:rPr>
        <w:t>Лаерт</w:t>
      </w:r>
      <w:proofErr w:type="spellEnd"/>
      <w:r w:rsidRPr="000D5964">
        <w:rPr>
          <w:rFonts w:ascii="Times New Roman" w:hAnsi="Times New Roman"/>
          <w:sz w:val="28"/>
          <w:szCs w:val="28"/>
          <w:lang w:val="uk-UA"/>
        </w:rPr>
        <w:t xml:space="preserve">, можна сказати, «народжуються» тільки у п’єсі Шекспіра, хоча ймовірним є виникнення цих образів на основі переосмислення їхніх легендарних </w:t>
      </w:r>
      <w:r w:rsidRPr="000D5964">
        <w:rPr>
          <w:rFonts w:ascii="Times New Roman" w:hAnsi="Times New Roman"/>
          <w:sz w:val="28"/>
          <w:szCs w:val="28"/>
          <w:lang w:val="uk-UA"/>
        </w:rPr>
        <w:lastRenderedPageBreak/>
        <w:t xml:space="preserve">прототипів. Усі ці сюжетно-образні трансформації дозволили створити унікальну за своєю напруженістю та інтелектуально-духовною насиченістю драматичну атмосферу.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За часів королеви Єлизавети «Гамлета» з повним правом можна було віднести до доволі популярного жанру «трагедії помсти», що генетично укорінена у творчості Сенеки. Для того, щоб задовольнити запити публіки та вимоги вибагливих єлизаветинських цензорів, Шекспір дотримується цілої низки прийнятих тогочасним суспільством стандартів, у той же час по-новому комбінує та </w:t>
      </w:r>
      <w:proofErr w:type="spellStart"/>
      <w:r w:rsidRPr="000D5964">
        <w:rPr>
          <w:rFonts w:ascii="Times New Roman" w:hAnsi="Times New Roman"/>
          <w:sz w:val="28"/>
          <w:szCs w:val="28"/>
          <w:lang w:val="uk-UA"/>
        </w:rPr>
        <w:t>обігрує</w:t>
      </w:r>
      <w:proofErr w:type="spellEnd"/>
      <w:r w:rsidRPr="000D5964">
        <w:rPr>
          <w:rFonts w:ascii="Times New Roman" w:hAnsi="Times New Roman"/>
          <w:sz w:val="28"/>
          <w:szCs w:val="28"/>
          <w:lang w:val="uk-UA"/>
        </w:rPr>
        <w:t xml:space="preserve"> їх. Так, приміром, трагічна розв’язка трагедії була запрограмована канонами традиції. Фінали трагедій помсти були обумовлені настановами церкви та держави. П’єси часто піддавали цензуруванню, адже вони не мали нести суспільству негативне, небажане повідомлення. В п’єсі помста вважалась морально прийнятною тільки в тому випадку, коли протагоніст гинув у кінці: своєю смертю він мав спокутувати аморальний та незаконний вчинок – акт помсти. Втім, трагічна </w:t>
      </w:r>
      <w:proofErr w:type="spellStart"/>
      <w:r w:rsidRPr="000D5964">
        <w:rPr>
          <w:rFonts w:ascii="Times New Roman" w:hAnsi="Times New Roman"/>
          <w:sz w:val="28"/>
          <w:szCs w:val="28"/>
          <w:lang w:val="uk-UA"/>
        </w:rPr>
        <w:t>роз’язка</w:t>
      </w:r>
      <w:proofErr w:type="spellEnd"/>
      <w:r w:rsidRPr="000D5964">
        <w:rPr>
          <w:rFonts w:ascii="Times New Roman" w:hAnsi="Times New Roman"/>
          <w:sz w:val="28"/>
          <w:szCs w:val="28"/>
          <w:lang w:val="uk-UA"/>
        </w:rPr>
        <w:t xml:space="preserve"> Шекспірового «Гамлета» залишає занадто багато сумнівів та відкритих питань. Варто звернути увагу хоча б на той парадокс, що Гамлет був приречений на загибель ще раніше, ніж Клавдій, – саме Гамлета в першу чергу торкнувся отруєний клинок, і вже тільки після цього загинула Гертруда, а принц позбавив життя </w:t>
      </w:r>
      <w:proofErr w:type="spellStart"/>
      <w:r w:rsidRPr="000D5964">
        <w:rPr>
          <w:rFonts w:ascii="Times New Roman" w:hAnsi="Times New Roman"/>
          <w:sz w:val="28"/>
          <w:szCs w:val="28"/>
          <w:lang w:val="uk-UA"/>
        </w:rPr>
        <w:t>Лаерта</w:t>
      </w:r>
      <w:proofErr w:type="spellEnd"/>
      <w:r w:rsidRPr="000D5964">
        <w:rPr>
          <w:rFonts w:ascii="Times New Roman" w:hAnsi="Times New Roman"/>
          <w:sz w:val="28"/>
          <w:szCs w:val="28"/>
          <w:lang w:val="uk-UA"/>
        </w:rPr>
        <w:t xml:space="preserve"> і Клавдія. Так, з одного боку, «Гамлет» В.Шекспіра спирається на зразки трагедії помсти, а з іншого боку, кардинально переосмислює їх, руйнуючи наявні стереотипи.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Існує міцний зв’язок між «Гамлетом» Шекспіра і текстами, що циркулювали в сучасному йому контексті – як літературними творами, так і </w:t>
      </w:r>
      <w:proofErr w:type="spellStart"/>
      <w:r w:rsidRPr="000D5964">
        <w:rPr>
          <w:rFonts w:ascii="Times New Roman" w:hAnsi="Times New Roman"/>
          <w:sz w:val="28"/>
          <w:szCs w:val="28"/>
          <w:lang w:val="uk-UA"/>
        </w:rPr>
        <w:t>нефікційними</w:t>
      </w:r>
      <w:proofErr w:type="spellEnd"/>
      <w:r w:rsidRPr="000D5964">
        <w:rPr>
          <w:rFonts w:ascii="Times New Roman" w:hAnsi="Times New Roman"/>
          <w:sz w:val="28"/>
          <w:szCs w:val="28"/>
          <w:lang w:val="uk-UA"/>
        </w:rPr>
        <w:t xml:space="preserve"> документами доби. «Гамлет» є тісно пов’язаним з «Іспанською трагедією» Томаса </w:t>
      </w:r>
      <w:proofErr w:type="spellStart"/>
      <w:r w:rsidRPr="000D5964">
        <w:rPr>
          <w:rFonts w:ascii="Times New Roman" w:hAnsi="Times New Roman"/>
          <w:sz w:val="28"/>
          <w:szCs w:val="28"/>
          <w:lang w:val="uk-UA"/>
        </w:rPr>
        <w:t>Кіда</w:t>
      </w:r>
      <w:proofErr w:type="spellEnd"/>
      <w:r w:rsidRPr="000D5964">
        <w:rPr>
          <w:rFonts w:ascii="Times New Roman" w:hAnsi="Times New Roman"/>
          <w:sz w:val="28"/>
          <w:szCs w:val="28"/>
          <w:lang w:val="uk-UA"/>
        </w:rPr>
        <w:t xml:space="preserve"> як однією з його можливих предтеч, адже Шекспір був безсумнівно знайомий з цим твором і, ймовірно, орієнтувався на нього при написанні «Гамлета». Образи </w:t>
      </w:r>
      <w:proofErr w:type="spellStart"/>
      <w:r w:rsidRPr="000D5964">
        <w:rPr>
          <w:rFonts w:ascii="Times New Roman" w:hAnsi="Times New Roman"/>
          <w:sz w:val="28"/>
          <w:szCs w:val="28"/>
          <w:lang w:val="uk-UA"/>
        </w:rPr>
        <w:t>Озрика</w:t>
      </w:r>
      <w:proofErr w:type="spellEnd"/>
      <w:r w:rsidRPr="000D5964">
        <w:rPr>
          <w:rFonts w:ascii="Times New Roman" w:hAnsi="Times New Roman"/>
          <w:sz w:val="28"/>
          <w:szCs w:val="28"/>
          <w:lang w:val="uk-UA"/>
        </w:rPr>
        <w:t xml:space="preserve"> та інших данців багато чим завдячують перу Томаса </w:t>
      </w:r>
      <w:proofErr w:type="spellStart"/>
      <w:r w:rsidRPr="000D5964">
        <w:rPr>
          <w:rFonts w:ascii="Times New Roman" w:hAnsi="Times New Roman"/>
          <w:sz w:val="28"/>
          <w:szCs w:val="28"/>
          <w:lang w:val="uk-UA"/>
        </w:rPr>
        <w:t>Неша</w:t>
      </w:r>
      <w:proofErr w:type="spellEnd"/>
      <w:r w:rsidRPr="000D5964">
        <w:rPr>
          <w:rFonts w:ascii="Times New Roman" w:hAnsi="Times New Roman"/>
          <w:sz w:val="28"/>
          <w:szCs w:val="28"/>
          <w:lang w:val="uk-UA"/>
        </w:rPr>
        <w:t xml:space="preserve"> і його твору «Пірс Безгрошовий». У той же час, текстами, що могли безпосередньо вплинути на ідейне поле трагедії, були філософські, медичні, наукові трактати ренесансних авторів («Промова про людську гідність» </w:t>
      </w:r>
      <w:proofErr w:type="spellStart"/>
      <w:r w:rsidRPr="000D5964">
        <w:rPr>
          <w:rFonts w:ascii="Times New Roman" w:hAnsi="Times New Roman"/>
          <w:sz w:val="28"/>
          <w:szCs w:val="28"/>
          <w:lang w:val="uk-UA"/>
        </w:rPr>
        <w:t>Джованні</w:t>
      </w:r>
      <w:proofErr w:type="spellEnd"/>
      <w:r w:rsidRPr="000D5964">
        <w:rPr>
          <w:rFonts w:ascii="Times New Roman" w:hAnsi="Times New Roman"/>
          <w:sz w:val="28"/>
          <w:szCs w:val="28"/>
          <w:lang w:val="uk-UA"/>
        </w:rPr>
        <w:t xml:space="preserve"> Піко </w:t>
      </w:r>
      <w:proofErr w:type="spellStart"/>
      <w:r w:rsidRPr="000D5964">
        <w:rPr>
          <w:rFonts w:ascii="Times New Roman" w:hAnsi="Times New Roman"/>
          <w:sz w:val="28"/>
          <w:szCs w:val="28"/>
          <w:lang w:val="uk-UA"/>
        </w:rPr>
        <w:t>делла</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Мірандоли</w:t>
      </w:r>
      <w:proofErr w:type="spellEnd"/>
      <w:r w:rsidRPr="000D5964">
        <w:rPr>
          <w:rFonts w:ascii="Times New Roman" w:hAnsi="Times New Roman"/>
          <w:sz w:val="28"/>
          <w:szCs w:val="28"/>
          <w:lang w:val="uk-UA"/>
        </w:rPr>
        <w:t xml:space="preserve">, «Проби» Монтеня, «Трактат про Меланхолію» </w:t>
      </w:r>
      <w:proofErr w:type="spellStart"/>
      <w:r w:rsidRPr="000D5964">
        <w:rPr>
          <w:rFonts w:ascii="Times New Roman" w:hAnsi="Times New Roman"/>
          <w:sz w:val="28"/>
          <w:szCs w:val="28"/>
          <w:lang w:val="uk-UA"/>
        </w:rPr>
        <w:t>Тімоті</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Брайта</w:t>
      </w:r>
      <w:proofErr w:type="spellEnd"/>
      <w:r w:rsidRPr="000D5964">
        <w:rPr>
          <w:rFonts w:ascii="Times New Roman" w:hAnsi="Times New Roman"/>
          <w:sz w:val="28"/>
          <w:szCs w:val="28"/>
          <w:lang w:val="uk-UA"/>
        </w:rPr>
        <w:t xml:space="preserve">, «Придворний» </w:t>
      </w:r>
      <w:proofErr w:type="spellStart"/>
      <w:r w:rsidRPr="000D5964">
        <w:rPr>
          <w:rFonts w:ascii="Times New Roman" w:hAnsi="Times New Roman"/>
          <w:sz w:val="28"/>
          <w:szCs w:val="28"/>
          <w:lang w:val="uk-UA"/>
        </w:rPr>
        <w:t>Бальдассаре</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Кастільйоне</w:t>
      </w:r>
      <w:proofErr w:type="spellEnd"/>
      <w:r w:rsidRPr="000D5964">
        <w:rPr>
          <w:rFonts w:ascii="Times New Roman" w:hAnsi="Times New Roman"/>
          <w:sz w:val="28"/>
          <w:szCs w:val="28"/>
          <w:lang w:val="uk-UA"/>
        </w:rPr>
        <w:t xml:space="preserve">, «Про привидів та духів» </w:t>
      </w:r>
      <w:proofErr w:type="spellStart"/>
      <w:r w:rsidRPr="000D5964">
        <w:rPr>
          <w:rFonts w:ascii="Times New Roman" w:hAnsi="Times New Roman"/>
          <w:sz w:val="28"/>
          <w:szCs w:val="28"/>
          <w:lang w:val="uk-UA"/>
        </w:rPr>
        <w:t>Льюїс</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Лаватера</w:t>
      </w:r>
      <w:proofErr w:type="spellEnd"/>
      <w:r w:rsidRPr="000D5964">
        <w:rPr>
          <w:rFonts w:ascii="Times New Roman" w:hAnsi="Times New Roman"/>
          <w:sz w:val="28"/>
          <w:szCs w:val="28"/>
          <w:lang w:val="uk-UA"/>
        </w:rPr>
        <w:t xml:space="preserve"> тощо).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Одним із ключових серед цих текстів прийнято вважати «Придворного» </w:t>
      </w:r>
      <w:proofErr w:type="spellStart"/>
      <w:r w:rsidRPr="000D5964">
        <w:rPr>
          <w:rFonts w:ascii="Times New Roman" w:hAnsi="Times New Roman"/>
          <w:sz w:val="28"/>
          <w:szCs w:val="28"/>
          <w:lang w:val="uk-UA"/>
        </w:rPr>
        <w:t>Бальдассаре</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Кастільйоне</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Il</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Cortegiano</w:t>
      </w:r>
      <w:proofErr w:type="spellEnd"/>
      <w:r w:rsidRPr="000D5964">
        <w:rPr>
          <w:rFonts w:ascii="Times New Roman" w:hAnsi="Times New Roman"/>
          <w:sz w:val="28"/>
          <w:szCs w:val="28"/>
          <w:lang w:val="uk-UA"/>
        </w:rPr>
        <w:t xml:space="preserve">», 1528), переклад якого був опублікований Томасом Гобі 1561 року. Цей твір містив опис життя при дворі герцога </w:t>
      </w:r>
      <w:proofErr w:type="spellStart"/>
      <w:r w:rsidRPr="000D5964">
        <w:rPr>
          <w:rFonts w:ascii="Times New Roman" w:hAnsi="Times New Roman"/>
          <w:sz w:val="28"/>
          <w:szCs w:val="28"/>
          <w:lang w:val="uk-UA"/>
        </w:rPr>
        <w:t>Гвідобальдо</w:t>
      </w:r>
      <w:proofErr w:type="spellEnd"/>
      <w:r w:rsidRPr="000D5964">
        <w:rPr>
          <w:rFonts w:ascii="Times New Roman" w:hAnsi="Times New Roman"/>
          <w:sz w:val="28"/>
          <w:szCs w:val="28"/>
          <w:lang w:val="uk-UA"/>
        </w:rPr>
        <w:t xml:space="preserve"> та його дружини Єлизавети </w:t>
      </w:r>
      <w:proofErr w:type="spellStart"/>
      <w:r w:rsidRPr="000D5964">
        <w:rPr>
          <w:rFonts w:ascii="Times New Roman" w:hAnsi="Times New Roman"/>
          <w:sz w:val="28"/>
          <w:szCs w:val="28"/>
          <w:lang w:val="uk-UA"/>
        </w:rPr>
        <w:t>Гонзаго</w:t>
      </w:r>
      <w:proofErr w:type="spellEnd"/>
      <w:r w:rsidRPr="000D5964">
        <w:rPr>
          <w:rFonts w:ascii="Times New Roman" w:hAnsi="Times New Roman"/>
          <w:sz w:val="28"/>
          <w:szCs w:val="28"/>
          <w:lang w:val="uk-UA"/>
        </w:rPr>
        <w:t xml:space="preserve"> в </w:t>
      </w:r>
      <w:proofErr w:type="spellStart"/>
      <w:r w:rsidRPr="000D5964">
        <w:rPr>
          <w:rFonts w:ascii="Times New Roman" w:hAnsi="Times New Roman"/>
          <w:sz w:val="28"/>
          <w:szCs w:val="28"/>
          <w:lang w:val="uk-UA"/>
        </w:rPr>
        <w:t>Урбіно</w:t>
      </w:r>
      <w:proofErr w:type="spellEnd"/>
      <w:r w:rsidRPr="000D5964">
        <w:rPr>
          <w:rFonts w:ascii="Times New Roman" w:hAnsi="Times New Roman"/>
          <w:sz w:val="28"/>
          <w:szCs w:val="28"/>
          <w:lang w:val="uk-UA"/>
        </w:rPr>
        <w:t xml:space="preserve">, що переростав у перелік рекомендацій щодо способу життя та поведінки особи шляхетного походження. В ті часи від придворного вимагалося доволі багато: він мав бути вправним у боротьбі, верховій їзді, спорті, знатись на науці, філософії, військовій справі, мистецтві ведення бесіди, танцях, літературі, музиці тощо. Серед моральних якостей придворного мали бути набожність, вірність, мужність, дотепність, гострий розум. Для </w:t>
      </w:r>
      <w:proofErr w:type="spellStart"/>
      <w:r w:rsidRPr="000D5964">
        <w:rPr>
          <w:rFonts w:ascii="Times New Roman" w:hAnsi="Times New Roman"/>
          <w:sz w:val="28"/>
          <w:szCs w:val="28"/>
          <w:lang w:val="uk-UA"/>
        </w:rPr>
        <w:t>Кастільйоне</w:t>
      </w:r>
      <w:proofErr w:type="spellEnd"/>
      <w:r w:rsidRPr="000D5964">
        <w:rPr>
          <w:rFonts w:ascii="Times New Roman" w:hAnsi="Times New Roman"/>
          <w:sz w:val="28"/>
          <w:szCs w:val="28"/>
          <w:lang w:val="uk-UA"/>
        </w:rPr>
        <w:t xml:space="preserve"> придворний – це людина, що належала до «вершків» суспільства, однак його шляхетне походження не було обов’язковою передумовою. Книга </w:t>
      </w:r>
      <w:proofErr w:type="spellStart"/>
      <w:r w:rsidRPr="000D5964">
        <w:rPr>
          <w:rFonts w:ascii="Times New Roman" w:hAnsi="Times New Roman"/>
          <w:sz w:val="28"/>
          <w:szCs w:val="28"/>
          <w:lang w:val="uk-UA"/>
        </w:rPr>
        <w:t>Кастільйоне</w:t>
      </w:r>
      <w:proofErr w:type="spellEnd"/>
      <w:r w:rsidRPr="000D5964">
        <w:rPr>
          <w:rFonts w:ascii="Times New Roman" w:hAnsi="Times New Roman"/>
          <w:sz w:val="28"/>
          <w:szCs w:val="28"/>
          <w:lang w:val="uk-UA"/>
        </w:rPr>
        <w:t xml:space="preserve"> вагомо </w:t>
      </w:r>
      <w:r w:rsidRPr="000D5964">
        <w:rPr>
          <w:rFonts w:ascii="Times New Roman" w:hAnsi="Times New Roman"/>
          <w:sz w:val="28"/>
          <w:szCs w:val="28"/>
          <w:lang w:val="uk-UA"/>
        </w:rPr>
        <w:lastRenderedPageBreak/>
        <w:t xml:space="preserve">вплинула на формування нового типу придворного та нового типу королівського двору.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Образ ідеального придворного, окреслений у творі </w:t>
      </w:r>
      <w:proofErr w:type="spellStart"/>
      <w:r w:rsidRPr="000D5964">
        <w:rPr>
          <w:rFonts w:ascii="Times New Roman" w:hAnsi="Times New Roman"/>
          <w:sz w:val="28"/>
          <w:szCs w:val="28"/>
          <w:lang w:val="uk-UA"/>
        </w:rPr>
        <w:t>Кастільйоне</w:t>
      </w:r>
      <w:proofErr w:type="spellEnd"/>
      <w:r w:rsidRPr="000D5964">
        <w:rPr>
          <w:rFonts w:ascii="Times New Roman" w:hAnsi="Times New Roman"/>
          <w:sz w:val="28"/>
          <w:szCs w:val="28"/>
          <w:lang w:val="uk-UA"/>
        </w:rPr>
        <w:t xml:space="preserve"> та подібних до нього текстах («Правитель» Томаса Еліота, «Шкільний вчитель» </w:t>
      </w:r>
      <w:proofErr w:type="spellStart"/>
      <w:r w:rsidRPr="000D5964">
        <w:rPr>
          <w:rFonts w:ascii="Times New Roman" w:hAnsi="Times New Roman"/>
          <w:sz w:val="28"/>
          <w:szCs w:val="28"/>
          <w:lang w:val="uk-UA"/>
        </w:rPr>
        <w:t>Роджера</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Ешема</w:t>
      </w:r>
      <w:proofErr w:type="spellEnd"/>
      <w:r w:rsidRPr="000D5964">
        <w:rPr>
          <w:rFonts w:ascii="Times New Roman" w:hAnsi="Times New Roman"/>
          <w:sz w:val="28"/>
          <w:szCs w:val="28"/>
          <w:lang w:val="uk-UA"/>
        </w:rPr>
        <w:t xml:space="preserve">, «Ідеальний сенатор» </w:t>
      </w:r>
      <w:proofErr w:type="spellStart"/>
      <w:r w:rsidRPr="000D5964">
        <w:rPr>
          <w:rFonts w:ascii="Times New Roman" w:hAnsi="Times New Roman"/>
          <w:sz w:val="28"/>
          <w:szCs w:val="28"/>
          <w:lang w:val="uk-UA"/>
        </w:rPr>
        <w:t>Госліція</w:t>
      </w:r>
      <w:proofErr w:type="spellEnd"/>
      <w:r w:rsidRPr="000D5964">
        <w:rPr>
          <w:rFonts w:ascii="Times New Roman" w:hAnsi="Times New Roman"/>
          <w:sz w:val="28"/>
          <w:szCs w:val="28"/>
          <w:lang w:val="uk-UA"/>
        </w:rPr>
        <w:t xml:space="preserve">), став предметом кардинального переосмислення в «Гамлеті» Шекспіра. Внаслідок зміни смислових акцентів ідеалізована модель взірцевого придворного у тексті трагедії постає в іронічному світлі. Образи </w:t>
      </w:r>
      <w:proofErr w:type="spellStart"/>
      <w:r w:rsidRPr="000D5964">
        <w:rPr>
          <w:rFonts w:ascii="Times New Roman" w:hAnsi="Times New Roman"/>
          <w:sz w:val="28"/>
          <w:szCs w:val="28"/>
          <w:lang w:val="uk-UA"/>
        </w:rPr>
        <w:t>Розенкранца</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Гільденстерна</w:t>
      </w:r>
      <w:proofErr w:type="spellEnd"/>
      <w:r w:rsidRPr="000D5964">
        <w:rPr>
          <w:rFonts w:ascii="Times New Roman" w:hAnsi="Times New Roman"/>
          <w:sz w:val="28"/>
          <w:szCs w:val="28"/>
          <w:lang w:val="uk-UA"/>
        </w:rPr>
        <w:t xml:space="preserve"> і </w:t>
      </w:r>
      <w:proofErr w:type="spellStart"/>
      <w:r w:rsidRPr="000D5964">
        <w:rPr>
          <w:rFonts w:ascii="Times New Roman" w:hAnsi="Times New Roman"/>
          <w:sz w:val="28"/>
          <w:szCs w:val="28"/>
          <w:lang w:val="uk-UA"/>
        </w:rPr>
        <w:t>Озріка</w:t>
      </w:r>
      <w:proofErr w:type="spellEnd"/>
      <w:r w:rsidRPr="000D5964">
        <w:rPr>
          <w:rFonts w:ascii="Times New Roman" w:hAnsi="Times New Roman"/>
          <w:sz w:val="28"/>
          <w:szCs w:val="28"/>
          <w:lang w:val="uk-UA"/>
        </w:rPr>
        <w:t xml:space="preserve">, які є </w:t>
      </w:r>
      <w:proofErr w:type="spellStart"/>
      <w:r w:rsidRPr="000D5964">
        <w:rPr>
          <w:rFonts w:ascii="Times New Roman" w:hAnsi="Times New Roman"/>
          <w:sz w:val="28"/>
          <w:szCs w:val="28"/>
          <w:lang w:val="uk-UA"/>
        </w:rPr>
        <w:t>напівкарикатурною</w:t>
      </w:r>
      <w:proofErr w:type="spellEnd"/>
      <w:r w:rsidRPr="000D5964">
        <w:rPr>
          <w:rFonts w:ascii="Times New Roman" w:hAnsi="Times New Roman"/>
          <w:sz w:val="28"/>
          <w:szCs w:val="28"/>
          <w:lang w:val="uk-UA"/>
        </w:rPr>
        <w:t xml:space="preserve"> модифікацією втілення приписів </w:t>
      </w:r>
      <w:proofErr w:type="spellStart"/>
      <w:r w:rsidRPr="000D5964">
        <w:rPr>
          <w:rFonts w:ascii="Times New Roman" w:hAnsi="Times New Roman"/>
          <w:sz w:val="28"/>
          <w:szCs w:val="28"/>
          <w:lang w:val="uk-UA"/>
        </w:rPr>
        <w:t>Кастільйоне</w:t>
      </w:r>
      <w:proofErr w:type="spellEnd"/>
      <w:r w:rsidRPr="000D5964">
        <w:rPr>
          <w:rFonts w:ascii="Times New Roman" w:hAnsi="Times New Roman"/>
          <w:sz w:val="28"/>
          <w:szCs w:val="28"/>
          <w:lang w:val="uk-UA"/>
        </w:rPr>
        <w:t xml:space="preserve">, викликають у реципієнта далеко не апологетичну реакцію. Вони хоч і намагаються </w:t>
      </w:r>
      <w:proofErr w:type="spellStart"/>
      <w:r w:rsidRPr="000D5964">
        <w:rPr>
          <w:rFonts w:ascii="Times New Roman" w:hAnsi="Times New Roman"/>
          <w:sz w:val="28"/>
          <w:szCs w:val="28"/>
          <w:lang w:val="uk-UA"/>
        </w:rPr>
        <w:t>усіми</w:t>
      </w:r>
      <w:proofErr w:type="spellEnd"/>
      <w:r w:rsidRPr="000D5964">
        <w:rPr>
          <w:rFonts w:ascii="Times New Roman" w:hAnsi="Times New Roman"/>
          <w:sz w:val="28"/>
          <w:szCs w:val="28"/>
          <w:lang w:val="uk-UA"/>
        </w:rPr>
        <w:t xml:space="preserve"> можливими способами прислужитись королю, не мають в той же час ані особливих талантів, ані інтелектуальних здібностей, ані моральних чеснот, що мали б свідчити про їхню шляхетність та відповідність високим вимогам, які висувались до представників суспільної верхівки.  Таким чином, шекспірівська інтерпретація образу придворного постає як своєрідний </w:t>
      </w:r>
      <w:proofErr w:type="spellStart"/>
      <w:r w:rsidRPr="000D5964">
        <w:rPr>
          <w:rFonts w:ascii="Times New Roman" w:hAnsi="Times New Roman"/>
          <w:sz w:val="28"/>
          <w:szCs w:val="28"/>
          <w:lang w:val="uk-UA"/>
        </w:rPr>
        <w:t>метатекстуальний</w:t>
      </w:r>
      <w:proofErr w:type="spellEnd"/>
      <w:r w:rsidRPr="000D5964">
        <w:rPr>
          <w:rFonts w:ascii="Times New Roman" w:hAnsi="Times New Roman"/>
          <w:sz w:val="28"/>
          <w:szCs w:val="28"/>
          <w:lang w:val="uk-UA"/>
        </w:rPr>
        <w:t xml:space="preserve"> коментар до текстів різноманітних літературних «</w:t>
      </w:r>
      <w:proofErr w:type="spellStart"/>
      <w:r w:rsidRPr="000D5964">
        <w:rPr>
          <w:rFonts w:ascii="Times New Roman" w:hAnsi="Times New Roman"/>
          <w:sz w:val="28"/>
          <w:szCs w:val="28"/>
          <w:lang w:val="uk-UA"/>
        </w:rPr>
        <w:t>зерцал</w:t>
      </w:r>
      <w:proofErr w:type="spellEnd"/>
      <w:r w:rsidRPr="000D5964">
        <w:rPr>
          <w:rFonts w:ascii="Times New Roman" w:hAnsi="Times New Roman"/>
          <w:sz w:val="28"/>
          <w:szCs w:val="28"/>
          <w:lang w:val="uk-UA"/>
        </w:rPr>
        <w:t xml:space="preserve">», які були спрямовані на повчання правителів та їхніх радників, а в реальності вступали у очевидну суперечливість з практикою придворного життя .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Окремо необхідно звернути увагу на зв’язок «Гамлета» з іншими творами Шекспірового канону – «Ричардом ІІ», «Юлієм Цезарем», «Марними зусиллями кохання», «Сном літньої ночі», «</w:t>
      </w:r>
      <w:proofErr w:type="spellStart"/>
      <w:r w:rsidRPr="000D5964">
        <w:rPr>
          <w:rFonts w:ascii="Times New Roman" w:hAnsi="Times New Roman"/>
          <w:sz w:val="28"/>
          <w:szCs w:val="28"/>
          <w:lang w:val="uk-UA"/>
        </w:rPr>
        <w:t>Генрихом</w:t>
      </w:r>
      <w:proofErr w:type="spellEnd"/>
      <w:r w:rsidRPr="000D5964">
        <w:rPr>
          <w:rFonts w:ascii="Times New Roman" w:hAnsi="Times New Roman"/>
          <w:sz w:val="28"/>
          <w:szCs w:val="28"/>
          <w:lang w:val="uk-UA"/>
        </w:rPr>
        <w:t xml:space="preserve"> V» та іншими п’єсами. Тематично «Гамлет» тісно пов’язаний не тільки з драматичними, але й поетичними творами – перш за все «Сонетами» , але й також «Збезчещеною </w:t>
      </w:r>
      <w:proofErr w:type="spellStart"/>
      <w:r w:rsidRPr="000D5964">
        <w:rPr>
          <w:rFonts w:ascii="Times New Roman" w:hAnsi="Times New Roman"/>
          <w:sz w:val="28"/>
          <w:szCs w:val="28"/>
          <w:lang w:val="uk-UA"/>
        </w:rPr>
        <w:t>Лукрецією</w:t>
      </w:r>
      <w:proofErr w:type="spellEnd"/>
      <w:r w:rsidRPr="000D5964">
        <w:rPr>
          <w:rFonts w:ascii="Times New Roman" w:hAnsi="Times New Roman"/>
          <w:sz w:val="28"/>
          <w:szCs w:val="28"/>
          <w:lang w:val="uk-UA"/>
        </w:rPr>
        <w:t xml:space="preserve">».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Отже, правомірно говорити про те, що «Гамлет» В.Шекспіра увібрав у себе сукупність різноманітних дискурсів, активних за часів королеви Єлизавети </w:t>
      </w:r>
      <w:proofErr w:type="spellStart"/>
      <w:r w:rsidRPr="000D5964">
        <w:rPr>
          <w:rFonts w:ascii="Times New Roman" w:hAnsi="Times New Roman"/>
          <w:sz w:val="28"/>
          <w:szCs w:val="28"/>
          <w:lang w:val="uk-UA"/>
        </w:rPr>
        <w:t>Тюдор</w:t>
      </w:r>
      <w:proofErr w:type="spellEnd"/>
      <w:r w:rsidRPr="000D5964">
        <w:rPr>
          <w:rFonts w:ascii="Times New Roman" w:hAnsi="Times New Roman"/>
          <w:sz w:val="28"/>
          <w:szCs w:val="28"/>
          <w:lang w:val="uk-UA"/>
        </w:rPr>
        <w:t xml:space="preserve"> і її наступника короля Якова Стюарта, і відобразив їх у семантично конденсованому вигляді. Це такі «смислові вузли», як політика і соціум, релігія і мораль, індивід та </w:t>
      </w:r>
      <w:proofErr w:type="spellStart"/>
      <w:r w:rsidRPr="000D5964">
        <w:rPr>
          <w:rFonts w:ascii="Times New Roman" w:hAnsi="Times New Roman"/>
          <w:sz w:val="28"/>
          <w:szCs w:val="28"/>
          <w:lang w:val="uk-UA"/>
        </w:rPr>
        <w:t>самоідентифікація</w:t>
      </w:r>
      <w:proofErr w:type="spellEnd"/>
      <w:r w:rsidRPr="000D5964">
        <w:rPr>
          <w:rFonts w:ascii="Times New Roman" w:hAnsi="Times New Roman"/>
          <w:sz w:val="28"/>
          <w:szCs w:val="28"/>
          <w:lang w:val="uk-UA"/>
        </w:rPr>
        <w:t xml:space="preserve">, культурна та інтелектуальна сфера.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Трагедія В.Шекспіра «Гамлет» виявляє в концептуально-смисловому полі «влада-політика-соціум» ті проблеми, розв’язання яких було найбільш </w:t>
      </w:r>
      <w:proofErr w:type="spellStart"/>
      <w:r w:rsidRPr="000D5964">
        <w:rPr>
          <w:rFonts w:ascii="Times New Roman" w:hAnsi="Times New Roman"/>
          <w:sz w:val="28"/>
          <w:szCs w:val="28"/>
          <w:lang w:val="uk-UA"/>
        </w:rPr>
        <w:t>гостроактуальним</w:t>
      </w:r>
      <w:proofErr w:type="spellEnd"/>
      <w:r w:rsidRPr="000D5964">
        <w:rPr>
          <w:rFonts w:ascii="Times New Roman" w:hAnsi="Times New Roman"/>
          <w:sz w:val="28"/>
          <w:szCs w:val="28"/>
          <w:lang w:val="uk-UA"/>
        </w:rPr>
        <w:t xml:space="preserve">. Від самого початку трагедії Шекспір постійно поєднує чи зіставляє у контрасті суспільне й приватне. Новаторський підхід Шекспіра полягає у зображенні державних проблем через посередництво приватної сфери життя і навпаки – виведенні інтимних колізій та переживань на </w:t>
      </w:r>
      <w:proofErr w:type="spellStart"/>
      <w:r w:rsidRPr="000D5964">
        <w:rPr>
          <w:rFonts w:ascii="Times New Roman" w:hAnsi="Times New Roman"/>
          <w:sz w:val="28"/>
          <w:szCs w:val="28"/>
          <w:lang w:val="uk-UA"/>
        </w:rPr>
        <w:t>позаособистісний</w:t>
      </w:r>
      <w:proofErr w:type="spellEnd"/>
      <w:r w:rsidRPr="000D5964">
        <w:rPr>
          <w:rFonts w:ascii="Times New Roman" w:hAnsi="Times New Roman"/>
          <w:sz w:val="28"/>
          <w:szCs w:val="28"/>
          <w:lang w:val="uk-UA"/>
        </w:rPr>
        <w:t xml:space="preserve"> рівень, тобто такий, що виходить за межі індивідуальної долі і відбивається на долі цілої нації, країни тощо. Отже, головні дійові особи завжди мають для реципієнта подвійний статус і розглядаються ним одночасно з урахуванням їхньої функції у державі та місця в родинно-особистісних стосунках. Державне, суспільне, соціально-історичне постійно переплітається у трагедії з особистим, приватним, інтимним. Така постановка проблеми відбиває активізацію у ренесансному інтелектуально-духовному просторі процесів особистісної ідентифікації індивіда, який починає сприйматись та зображуватись у літературних та мистецьких творах у всьому багатстві його іпостасей, обумовлених соціальними, релігійними, світоглядними, </w:t>
      </w:r>
      <w:proofErr w:type="spellStart"/>
      <w:r w:rsidRPr="000D5964">
        <w:rPr>
          <w:rFonts w:ascii="Times New Roman" w:hAnsi="Times New Roman"/>
          <w:sz w:val="28"/>
          <w:szCs w:val="28"/>
          <w:lang w:val="uk-UA"/>
        </w:rPr>
        <w:t>ґендерними</w:t>
      </w:r>
      <w:proofErr w:type="spellEnd"/>
      <w:r w:rsidRPr="000D5964">
        <w:rPr>
          <w:rFonts w:ascii="Times New Roman" w:hAnsi="Times New Roman"/>
          <w:sz w:val="28"/>
          <w:szCs w:val="28"/>
          <w:lang w:val="uk-UA"/>
        </w:rPr>
        <w:t xml:space="preserve">, індивідуально-психологічними чинниками. В той же час, акцент на політичному плані конфлікту також обумовлювався самою ренесансною </w:t>
      </w:r>
      <w:r w:rsidRPr="000D5964">
        <w:rPr>
          <w:rFonts w:ascii="Times New Roman" w:hAnsi="Times New Roman"/>
          <w:sz w:val="28"/>
          <w:szCs w:val="28"/>
          <w:lang w:val="uk-UA"/>
        </w:rPr>
        <w:lastRenderedPageBreak/>
        <w:t xml:space="preserve">дійсністю, для якої приватне життя монарха було сферою публічною, адже монарх поставав не просто людиною, а уособленням держави, слугуючи невід’ємною частиною її функціонування.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В умовах формування централізованих національних держав з міцною королівською владою, яка була здатна стати противагою конфронтаційним угрупованням знаті, ідеологічні засоби легітимації абсолютної монархії відігравали особливо важливу роль. Як і в Середні віки, влада короля мала божественне походження, а його особа вважалась недоторканною, втім, для </w:t>
      </w:r>
      <w:proofErr w:type="spellStart"/>
      <w:r w:rsidRPr="000D5964">
        <w:rPr>
          <w:rFonts w:ascii="Times New Roman" w:hAnsi="Times New Roman"/>
          <w:sz w:val="28"/>
          <w:szCs w:val="28"/>
          <w:lang w:val="uk-UA"/>
        </w:rPr>
        <w:t>ренесансців</w:t>
      </w:r>
      <w:proofErr w:type="spellEnd"/>
      <w:r w:rsidRPr="000D5964">
        <w:rPr>
          <w:rFonts w:ascii="Times New Roman" w:hAnsi="Times New Roman"/>
          <w:sz w:val="28"/>
          <w:szCs w:val="28"/>
          <w:lang w:val="uk-UA"/>
        </w:rPr>
        <w:t>, свідомість яких перебувала під впливом широкого спектру гуманістичних ідей, сама постать монарха перетворювалася на об’єкт прискіпливого споглядання, а його поведінка і логіка вчинків ставали предметом дослідження і у філософських трактатах, і у художній творчості. При цьому у фокус інтересу потрапляли питання статусу королівської влади, престолонаслідування, узурпації влади, тиранії, консолідації держави і підтримання соціальної ієрархії. Отже, дискурс влади є  одним із ключових і в «Гамлеті». Спостерігаючи за життям Клавдієвого двору, єлизаветинський глядач міг віднайти для себе ще багато цікавих паралелей, що наштовхували його на розмисли над суспільними проблемами тогочасної Англії.</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Другим масштабним проблемним полем, яке осмислюється в «Гамлеті», виступає сфера теологічно-релігійна. У тексті немає експліцитно виражених апеляцій до тих гострих міжконфесійних дискусій, які точилися у суспільстві, розділеному на два антагоністичні табори – католиків і протестантів. Втім, на імпліцитному рівні (емоційна забарвленість певних сюжетних поворотів та засобів образності в мовленні персонажів) релігійна проблематика знаходить якщо не чітке вираження, то принаймні відлуння. Текст трагедії багато в чому відбиває боротьбу </w:t>
      </w:r>
      <w:proofErr w:type="spellStart"/>
      <w:r w:rsidRPr="000D5964">
        <w:rPr>
          <w:rFonts w:ascii="Times New Roman" w:hAnsi="Times New Roman"/>
          <w:sz w:val="28"/>
          <w:szCs w:val="28"/>
          <w:lang w:val="uk-UA"/>
        </w:rPr>
        <w:t>до-</w:t>
      </w:r>
      <w:proofErr w:type="spellEnd"/>
      <w:r w:rsidRPr="000D5964">
        <w:rPr>
          <w:rFonts w:ascii="Times New Roman" w:hAnsi="Times New Roman"/>
          <w:sz w:val="28"/>
          <w:szCs w:val="28"/>
          <w:lang w:val="uk-UA"/>
        </w:rPr>
        <w:t xml:space="preserve"> та </w:t>
      </w:r>
      <w:proofErr w:type="spellStart"/>
      <w:r w:rsidRPr="000D5964">
        <w:rPr>
          <w:rFonts w:ascii="Times New Roman" w:hAnsi="Times New Roman"/>
          <w:sz w:val="28"/>
          <w:szCs w:val="28"/>
          <w:lang w:val="uk-UA"/>
        </w:rPr>
        <w:t>постреформаційного</w:t>
      </w:r>
      <w:proofErr w:type="spellEnd"/>
      <w:r w:rsidRPr="000D5964">
        <w:rPr>
          <w:rFonts w:ascii="Times New Roman" w:hAnsi="Times New Roman"/>
          <w:sz w:val="28"/>
          <w:szCs w:val="28"/>
          <w:lang w:val="uk-UA"/>
        </w:rPr>
        <w:t xml:space="preserve"> світогляду. До того ж, у трагедії розглядається ряд ключових для ренесансної свідомості концептів, які для </w:t>
      </w:r>
      <w:proofErr w:type="spellStart"/>
      <w:r w:rsidRPr="000D5964">
        <w:rPr>
          <w:rFonts w:ascii="Times New Roman" w:hAnsi="Times New Roman"/>
          <w:sz w:val="28"/>
          <w:szCs w:val="28"/>
          <w:lang w:val="uk-UA"/>
        </w:rPr>
        <w:t>єлизаветинців</w:t>
      </w:r>
      <w:proofErr w:type="spellEnd"/>
      <w:r w:rsidRPr="000D5964">
        <w:rPr>
          <w:rFonts w:ascii="Times New Roman" w:hAnsi="Times New Roman"/>
          <w:sz w:val="28"/>
          <w:szCs w:val="28"/>
          <w:lang w:val="uk-UA"/>
        </w:rPr>
        <w:t xml:space="preserve"> були надзвичайно тісно пов’язані з релігійною площиною, а саме: доля і свобода вибору, справедливість і милосердя, сумління і помста, смерть і самогубство, тіло і тілесність тощо.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Третім ключовим об’єктом осмислення постає проблемне поле «особистість і </w:t>
      </w:r>
      <w:proofErr w:type="spellStart"/>
      <w:r w:rsidRPr="000D5964">
        <w:rPr>
          <w:rFonts w:ascii="Times New Roman" w:hAnsi="Times New Roman"/>
          <w:sz w:val="28"/>
          <w:szCs w:val="28"/>
          <w:lang w:val="uk-UA"/>
        </w:rPr>
        <w:t>самоідентифікація</w:t>
      </w:r>
      <w:proofErr w:type="spellEnd"/>
      <w:r w:rsidRPr="000D5964">
        <w:rPr>
          <w:rFonts w:ascii="Times New Roman" w:hAnsi="Times New Roman"/>
          <w:sz w:val="28"/>
          <w:szCs w:val="28"/>
          <w:lang w:val="uk-UA"/>
        </w:rPr>
        <w:t xml:space="preserve">». Полемічний діалог Шекспіра з концепціями ренесансних гуманістів, перш за все – італійця </w:t>
      </w:r>
      <w:proofErr w:type="spellStart"/>
      <w:r w:rsidRPr="000D5964">
        <w:rPr>
          <w:rFonts w:ascii="Times New Roman" w:hAnsi="Times New Roman"/>
          <w:sz w:val="28"/>
          <w:szCs w:val="28"/>
          <w:lang w:val="uk-UA"/>
        </w:rPr>
        <w:t>Джованні</w:t>
      </w:r>
      <w:proofErr w:type="spellEnd"/>
      <w:r w:rsidRPr="000D5964">
        <w:rPr>
          <w:rFonts w:ascii="Times New Roman" w:hAnsi="Times New Roman"/>
          <w:sz w:val="28"/>
          <w:szCs w:val="28"/>
          <w:lang w:val="uk-UA"/>
        </w:rPr>
        <w:t xml:space="preserve"> Піко </w:t>
      </w:r>
      <w:proofErr w:type="spellStart"/>
      <w:r w:rsidRPr="000D5964">
        <w:rPr>
          <w:rFonts w:ascii="Times New Roman" w:hAnsi="Times New Roman"/>
          <w:sz w:val="28"/>
          <w:szCs w:val="28"/>
          <w:lang w:val="uk-UA"/>
        </w:rPr>
        <w:t>делла</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Мірандоли</w:t>
      </w:r>
      <w:proofErr w:type="spellEnd"/>
      <w:r w:rsidRPr="000D5964">
        <w:rPr>
          <w:rFonts w:ascii="Times New Roman" w:hAnsi="Times New Roman"/>
          <w:sz w:val="28"/>
          <w:szCs w:val="28"/>
          <w:lang w:val="uk-UA"/>
        </w:rPr>
        <w:t xml:space="preserve"> («Промова про людську гідність») реалізується в трагедії і на рівні текстової тканини, і на рівні усієї смислової структури твору. За своїм ідейним наповненням монологи принца відображають розчарування в ренесансних ідеалах, характерне для періоду пізнього Відродження. У «Гамлеті» Шекспір послідовно руйнує гуманістичні уявлення про основні іпостасі ренесансного ідеалу людини. Жодна з цих іпостасей – мислитель, що прагне пізнати життя через спостереження (Мішель </w:t>
      </w:r>
      <w:proofErr w:type="spellStart"/>
      <w:r w:rsidRPr="000D5964">
        <w:rPr>
          <w:rFonts w:ascii="Times New Roman" w:hAnsi="Times New Roman"/>
          <w:sz w:val="28"/>
          <w:szCs w:val="28"/>
          <w:lang w:val="uk-UA"/>
        </w:rPr>
        <w:t>Фічино</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Джованні</w:t>
      </w:r>
      <w:proofErr w:type="spellEnd"/>
      <w:r w:rsidRPr="000D5964">
        <w:rPr>
          <w:rFonts w:ascii="Times New Roman" w:hAnsi="Times New Roman"/>
          <w:sz w:val="28"/>
          <w:szCs w:val="28"/>
          <w:lang w:val="uk-UA"/>
        </w:rPr>
        <w:t xml:space="preserve"> Піко </w:t>
      </w:r>
      <w:proofErr w:type="spellStart"/>
      <w:r w:rsidRPr="000D5964">
        <w:rPr>
          <w:rFonts w:ascii="Times New Roman" w:hAnsi="Times New Roman"/>
          <w:sz w:val="28"/>
          <w:szCs w:val="28"/>
          <w:lang w:val="uk-UA"/>
        </w:rPr>
        <w:t>делла</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Мірандола</w:t>
      </w:r>
      <w:proofErr w:type="spellEnd"/>
      <w:r w:rsidRPr="000D5964">
        <w:rPr>
          <w:rFonts w:ascii="Times New Roman" w:hAnsi="Times New Roman"/>
          <w:sz w:val="28"/>
          <w:szCs w:val="28"/>
          <w:lang w:val="uk-UA"/>
        </w:rPr>
        <w:t>), активний громадський діяч, творча міць якого спрямована на досягнення суспільного блага (</w:t>
      </w:r>
      <w:r w:rsidRPr="000D5964">
        <w:rPr>
          <w:rFonts w:ascii="Times New Roman" w:hAnsi="Times New Roman"/>
          <w:sz w:val="28"/>
          <w:szCs w:val="28"/>
          <w:highlight w:val="yellow"/>
          <w:lang w:val="uk-UA"/>
        </w:rPr>
        <w:t xml:space="preserve">Леонардо </w:t>
      </w:r>
      <w:proofErr w:type="spellStart"/>
      <w:r w:rsidRPr="000D5964">
        <w:rPr>
          <w:rFonts w:ascii="Times New Roman" w:hAnsi="Times New Roman"/>
          <w:sz w:val="28"/>
          <w:szCs w:val="28"/>
          <w:highlight w:val="yellow"/>
          <w:lang w:val="uk-UA"/>
        </w:rPr>
        <w:t>Бруні</w:t>
      </w:r>
      <w:proofErr w:type="spellEnd"/>
      <w:r w:rsidRPr="000D5964">
        <w:rPr>
          <w:rFonts w:ascii="Times New Roman" w:hAnsi="Times New Roman"/>
          <w:sz w:val="28"/>
          <w:szCs w:val="28"/>
          <w:highlight w:val="yellow"/>
          <w:lang w:val="uk-UA"/>
        </w:rPr>
        <w:t>, М.</w:t>
      </w:r>
      <w:proofErr w:type="spellStart"/>
      <w:r w:rsidRPr="000D5964">
        <w:rPr>
          <w:rFonts w:ascii="Times New Roman" w:hAnsi="Times New Roman"/>
          <w:sz w:val="28"/>
          <w:szCs w:val="28"/>
          <w:highlight w:val="yellow"/>
          <w:lang w:val="uk-UA"/>
        </w:rPr>
        <w:t>Пальмієрі</w:t>
      </w:r>
      <w:proofErr w:type="spellEnd"/>
      <w:r w:rsidRPr="000D5964">
        <w:rPr>
          <w:rFonts w:ascii="Times New Roman" w:hAnsi="Times New Roman"/>
          <w:sz w:val="28"/>
          <w:szCs w:val="28"/>
          <w:lang w:val="uk-UA"/>
        </w:rPr>
        <w:t>), і вчений, котрий знаходиться на вершині інтелектуальної ієрархії (</w:t>
      </w:r>
      <w:r w:rsidRPr="000D5964">
        <w:rPr>
          <w:rFonts w:ascii="Times New Roman" w:hAnsi="Times New Roman"/>
          <w:sz w:val="28"/>
          <w:szCs w:val="28"/>
          <w:highlight w:val="yellow"/>
          <w:lang w:val="uk-UA"/>
        </w:rPr>
        <w:t>К.</w:t>
      </w:r>
      <w:proofErr w:type="spellStart"/>
      <w:r w:rsidRPr="000D5964">
        <w:rPr>
          <w:rFonts w:ascii="Times New Roman" w:hAnsi="Times New Roman"/>
          <w:sz w:val="28"/>
          <w:szCs w:val="28"/>
          <w:highlight w:val="yellow"/>
          <w:lang w:val="uk-UA"/>
        </w:rPr>
        <w:t>Ландіно</w:t>
      </w:r>
      <w:proofErr w:type="spellEnd"/>
      <w:r w:rsidRPr="000D5964">
        <w:rPr>
          <w:rFonts w:ascii="Times New Roman" w:hAnsi="Times New Roman"/>
          <w:sz w:val="28"/>
          <w:szCs w:val="28"/>
          <w:lang w:val="uk-UA"/>
        </w:rPr>
        <w:t xml:space="preserve">) – не витримує випробувань онтологічною реальністю у світі, який «вийшов із </w:t>
      </w:r>
      <w:proofErr w:type="spellStart"/>
      <w:r w:rsidRPr="000D5964">
        <w:rPr>
          <w:rFonts w:ascii="Times New Roman" w:hAnsi="Times New Roman"/>
          <w:sz w:val="28"/>
          <w:szCs w:val="28"/>
          <w:lang w:val="uk-UA"/>
        </w:rPr>
        <w:t>уторів</w:t>
      </w:r>
      <w:proofErr w:type="spellEnd"/>
      <w:r w:rsidRPr="000D5964">
        <w:rPr>
          <w:rFonts w:ascii="Times New Roman" w:hAnsi="Times New Roman"/>
          <w:sz w:val="28"/>
          <w:szCs w:val="28"/>
          <w:lang w:val="uk-UA"/>
        </w:rPr>
        <w:t xml:space="preserve">» .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Отже, осмислення культурно-історичних реалій ренесансної доби відбувається у «Гамлеті» на багатьох рівнях, набуваючи різноманітних форм маніфестації, як експліцитних, так і імпліцитних. «Гамлет» В.Шекспіра мовить </w:t>
      </w:r>
      <w:r w:rsidRPr="000D5964">
        <w:rPr>
          <w:rFonts w:ascii="Times New Roman" w:hAnsi="Times New Roman"/>
          <w:sz w:val="28"/>
          <w:szCs w:val="28"/>
          <w:lang w:val="uk-UA"/>
        </w:rPr>
        <w:lastRenderedPageBreak/>
        <w:t xml:space="preserve">про ренесансний світ вустами персонажів, характеризує його через посередництво мотивів, образів, символів, у ньому відображаються дух, настрої, віяння доби, і, нарешті, ця унікальна трагедія моделює єлизаветинську Англію, створюючи своєрідний художній мікрокосм на основі свідомо та несвідомо відібраних автором культурних констант. Ця здатність трагедії до віддзеркалення ключових проблемних вузлів </w:t>
      </w:r>
      <w:proofErr w:type="spellStart"/>
      <w:r w:rsidRPr="000D5964">
        <w:rPr>
          <w:rFonts w:ascii="Times New Roman" w:hAnsi="Times New Roman"/>
          <w:sz w:val="28"/>
          <w:szCs w:val="28"/>
          <w:lang w:val="uk-UA"/>
        </w:rPr>
        <w:t>соціо-культурного</w:t>
      </w:r>
      <w:proofErr w:type="spellEnd"/>
      <w:r w:rsidRPr="000D5964">
        <w:rPr>
          <w:rFonts w:ascii="Times New Roman" w:hAnsi="Times New Roman"/>
          <w:sz w:val="28"/>
          <w:szCs w:val="28"/>
          <w:lang w:val="uk-UA"/>
        </w:rPr>
        <w:t xml:space="preserve"> контексту зумовила активність подальшого функціонування гамлетівського сюжету в літературі наступних епох.</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Цілісне художнє осмислення «Гамлета» розпочалось в епоху Просвітництва, коли трагедію істотно трансформували задля того, щоб привести у відповідність до норм класицистичного театру (сценічна адаптація трагедії </w:t>
      </w:r>
      <w:r w:rsidRPr="000D5964">
        <w:rPr>
          <w:rFonts w:ascii="Times New Roman" w:hAnsi="Times New Roman"/>
          <w:sz w:val="28"/>
          <w:szCs w:val="28"/>
          <w:highlight w:val="yellow"/>
          <w:lang w:val="uk-UA"/>
        </w:rPr>
        <w:t xml:space="preserve">Ж.-Ф. </w:t>
      </w:r>
      <w:proofErr w:type="spellStart"/>
      <w:r w:rsidRPr="000D5964">
        <w:rPr>
          <w:rFonts w:ascii="Times New Roman" w:hAnsi="Times New Roman"/>
          <w:sz w:val="28"/>
          <w:szCs w:val="28"/>
          <w:highlight w:val="yellow"/>
          <w:lang w:val="uk-UA"/>
        </w:rPr>
        <w:t>Дюсисом</w:t>
      </w:r>
      <w:proofErr w:type="spellEnd"/>
      <w:r w:rsidRPr="000D5964">
        <w:rPr>
          <w:rFonts w:ascii="Times New Roman" w:hAnsi="Times New Roman"/>
          <w:sz w:val="28"/>
          <w:szCs w:val="28"/>
          <w:lang w:val="uk-UA"/>
        </w:rPr>
        <w:t xml:space="preserve">, редагування Шекспірового тексту Олександром </w:t>
      </w:r>
      <w:proofErr w:type="spellStart"/>
      <w:r w:rsidRPr="000D5964">
        <w:rPr>
          <w:rFonts w:ascii="Times New Roman" w:hAnsi="Times New Roman"/>
          <w:sz w:val="28"/>
          <w:szCs w:val="28"/>
          <w:lang w:val="uk-UA"/>
        </w:rPr>
        <w:t>Поупом</w:t>
      </w:r>
      <w:proofErr w:type="spellEnd"/>
      <w:r w:rsidRPr="000D5964">
        <w:rPr>
          <w:rFonts w:ascii="Times New Roman" w:hAnsi="Times New Roman"/>
          <w:sz w:val="28"/>
          <w:szCs w:val="28"/>
          <w:lang w:val="uk-UA"/>
        </w:rPr>
        <w:t xml:space="preserve"> тощо). Внаслідок тотального захоплення творчістю Шекспіра в добу Романтизму (</w:t>
      </w:r>
      <w:proofErr w:type="spellStart"/>
      <w:r w:rsidRPr="000D5964">
        <w:rPr>
          <w:rFonts w:ascii="Times New Roman" w:hAnsi="Times New Roman"/>
          <w:sz w:val="28"/>
          <w:szCs w:val="28"/>
          <w:lang w:val="uk-UA"/>
        </w:rPr>
        <w:t>Йоган</w:t>
      </w:r>
      <w:proofErr w:type="spellEnd"/>
      <w:r w:rsidRPr="000D5964">
        <w:rPr>
          <w:rFonts w:ascii="Times New Roman" w:hAnsi="Times New Roman"/>
          <w:sz w:val="28"/>
          <w:szCs w:val="28"/>
          <w:lang w:val="uk-UA"/>
        </w:rPr>
        <w:t xml:space="preserve"> Вольфганг Ґете, брати </w:t>
      </w:r>
      <w:proofErr w:type="spellStart"/>
      <w:r w:rsidRPr="000D5964">
        <w:rPr>
          <w:rFonts w:ascii="Times New Roman" w:hAnsi="Times New Roman"/>
          <w:sz w:val="28"/>
          <w:szCs w:val="28"/>
          <w:lang w:val="uk-UA"/>
        </w:rPr>
        <w:t>Шлегелі</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Семюєль</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Тейлор</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Колрідж</w:t>
      </w:r>
      <w:proofErr w:type="spellEnd"/>
      <w:r w:rsidRPr="000D5964">
        <w:rPr>
          <w:rFonts w:ascii="Times New Roman" w:hAnsi="Times New Roman"/>
          <w:sz w:val="28"/>
          <w:szCs w:val="28"/>
          <w:lang w:val="uk-UA"/>
        </w:rPr>
        <w:t xml:space="preserve">, </w:t>
      </w:r>
      <w:r w:rsidRPr="000D5964">
        <w:rPr>
          <w:rFonts w:ascii="Times New Roman" w:hAnsi="Times New Roman"/>
          <w:sz w:val="28"/>
          <w:szCs w:val="28"/>
          <w:highlight w:val="yellow"/>
          <w:lang w:val="uk-UA"/>
        </w:rPr>
        <w:t xml:space="preserve">Вільям </w:t>
      </w:r>
      <w:proofErr w:type="spellStart"/>
      <w:r w:rsidRPr="000D5964">
        <w:rPr>
          <w:rFonts w:ascii="Times New Roman" w:hAnsi="Times New Roman"/>
          <w:sz w:val="28"/>
          <w:szCs w:val="28"/>
          <w:highlight w:val="yellow"/>
          <w:lang w:val="uk-UA"/>
        </w:rPr>
        <w:t>Хезліт</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Фредерік</w:t>
      </w:r>
      <w:proofErr w:type="spellEnd"/>
      <w:r w:rsidRPr="000D5964">
        <w:rPr>
          <w:rFonts w:ascii="Times New Roman" w:hAnsi="Times New Roman"/>
          <w:sz w:val="28"/>
          <w:szCs w:val="28"/>
          <w:lang w:val="uk-UA"/>
        </w:rPr>
        <w:t xml:space="preserve"> Стендаль, Віктор </w:t>
      </w:r>
      <w:proofErr w:type="spellStart"/>
      <w:r w:rsidRPr="000D5964">
        <w:rPr>
          <w:rFonts w:ascii="Times New Roman" w:hAnsi="Times New Roman"/>
          <w:sz w:val="28"/>
          <w:szCs w:val="28"/>
          <w:lang w:val="uk-UA"/>
        </w:rPr>
        <w:t>Гюґо</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Ральф</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Вальдо</w:t>
      </w:r>
      <w:proofErr w:type="spellEnd"/>
      <w:r w:rsidRPr="000D5964">
        <w:rPr>
          <w:rFonts w:ascii="Times New Roman" w:hAnsi="Times New Roman"/>
          <w:sz w:val="28"/>
          <w:szCs w:val="28"/>
          <w:lang w:val="uk-UA"/>
        </w:rPr>
        <w:t xml:space="preserve"> Емерсон, Генрі </w:t>
      </w:r>
      <w:proofErr w:type="spellStart"/>
      <w:r w:rsidRPr="000D5964">
        <w:rPr>
          <w:rFonts w:ascii="Times New Roman" w:hAnsi="Times New Roman"/>
          <w:sz w:val="28"/>
          <w:szCs w:val="28"/>
          <w:lang w:val="uk-UA"/>
        </w:rPr>
        <w:t>Мелвілл</w:t>
      </w:r>
      <w:proofErr w:type="spellEnd"/>
      <w:r w:rsidRPr="000D5964">
        <w:rPr>
          <w:rFonts w:ascii="Times New Roman" w:hAnsi="Times New Roman"/>
          <w:sz w:val="28"/>
          <w:szCs w:val="28"/>
          <w:lang w:val="uk-UA"/>
        </w:rPr>
        <w:t xml:space="preserve"> та ін.) «Гамлет» перетворився на своєрідну «культурну ікону». Романтики, відкривши для себе унікальну універсальність Шекспірового генія, стали розглядати Великого Барда як рівноправного співрозмовника у дискусіях щодо </w:t>
      </w:r>
      <w:proofErr w:type="spellStart"/>
      <w:r w:rsidRPr="000D5964">
        <w:rPr>
          <w:rFonts w:ascii="Times New Roman" w:hAnsi="Times New Roman"/>
          <w:sz w:val="28"/>
          <w:szCs w:val="28"/>
          <w:lang w:val="uk-UA"/>
        </w:rPr>
        <w:t>гостроактуальних</w:t>
      </w:r>
      <w:proofErr w:type="spellEnd"/>
      <w:r w:rsidRPr="000D5964">
        <w:rPr>
          <w:rFonts w:ascii="Times New Roman" w:hAnsi="Times New Roman"/>
          <w:sz w:val="28"/>
          <w:szCs w:val="28"/>
          <w:lang w:val="uk-UA"/>
        </w:rPr>
        <w:t xml:space="preserve"> проблем сучасності. Німецький романтизм, у межах якого розпочалось формування культу Шекспіра, перетворив образ Гамлета на тип і відкрив для читача можливість </w:t>
      </w:r>
      <w:proofErr w:type="spellStart"/>
      <w:r w:rsidRPr="000D5964">
        <w:rPr>
          <w:rFonts w:ascii="Times New Roman" w:hAnsi="Times New Roman"/>
          <w:sz w:val="28"/>
          <w:szCs w:val="28"/>
          <w:lang w:val="uk-UA"/>
        </w:rPr>
        <w:t>самоідентифікації</w:t>
      </w:r>
      <w:proofErr w:type="spellEnd"/>
      <w:r w:rsidRPr="000D5964">
        <w:rPr>
          <w:rFonts w:ascii="Times New Roman" w:hAnsi="Times New Roman"/>
          <w:sz w:val="28"/>
          <w:szCs w:val="28"/>
          <w:lang w:val="uk-UA"/>
        </w:rPr>
        <w:t xml:space="preserve"> з протагоністом Шекспірової трагедії (яскравим зразком постає роман </w:t>
      </w:r>
      <w:proofErr w:type="spellStart"/>
      <w:r w:rsidRPr="000D5964">
        <w:rPr>
          <w:rFonts w:ascii="Times New Roman" w:hAnsi="Times New Roman"/>
          <w:sz w:val="28"/>
          <w:szCs w:val="28"/>
          <w:lang w:val="uk-UA"/>
        </w:rPr>
        <w:t>Йоган</w:t>
      </w:r>
      <w:proofErr w:type="spellEnd"/>
      <w:r w:rsidRPr="000D5964">
        <w:rPr>
          <w:rFonts w:ascii="Times New Roman" w:hAnsi="Times New Roman"/>
          <w:sz w:val="28"/>
          <w:szCs w:val="28"/>
          <w:lang w:val="uk-UA"/>
        </w:rPr>
        <w:t xml:space="preserve"> Вольфганг Ґете «Літа науки Вільгельма </w:t>
      </w:r>
      <w:proofErr w:type="spellStart"/>
      <w:r w:rsidRPr="000D5964">
        <w:rPr>
          <w:rFonts w:ascii="Times New Roman" w:hAnsi="Times New Roman"/>
          <w:sz w:val="28"/>
          <w:szCs w:val="28"/>
          <w:lang w:val="uk-UA"/>
        </w:rPr>
        <w:t>Майстера</w:t>
      </w:r>
      <w:proofErr w:type="spellEnd"/>
      <w:r w:rsidRPr="000D5964">
        <w:rPr>
          <w:rFonts w:ascii="Times New Roman" w:hAnsi="Times New Roman"/>
          <w:sz w:val="28"/>
          <w:szCs w:val="28"/>
          <w:lang w:val="uk-UA"/>
        </w:rPr>
        <w:t xml:space="preserve">»).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Починаючи з середини XIX ст. все більшої популярності набуває стратегія осучаснення </w:t>
      </w:r>
      <w:proofErr w:type="spellStart"/>
      <w:r w:rsidRPr="000D5964">
        <w:rPr>
          <w:rFonts w:ascii="Times New Roman" w:hAnsi="Times New Roman"/>
          <w:sz w:val="28"/>
          <w:szCs w:val="28"/>
          <w:lang w:val="uk-UA"/>
        </w:rPr>
        <w:t>хронотопу</w:t>
      </w:r>
      <w:proofErr w:type="spellEnd"/>
      <w:r w:rsidRPr="000D5964">
        <w:rPr>
          <w:rFonts w:ascii="Times New Roman" w:hAnsi="Times New Roman"/>
          <w:sz w:val="28"/>
          <w:szCs w:val="28"/>
          <w:lang w:val="uk-UA"/>
        </w:rPr>
        <w:t xml:space="preserve"> трагедії. Саме цей прийом став тим фундаментом, на якому побудовані численні літературні проекції «Гамлета» в сучасній літературі (</w:t>
      </w:r>
      <w:r w:rsidRPr="000D5964">
        <w:rPr>
          <w:rFonts w:ascii="Times New Roman" w:hAnsi="Times New Roman"/>
          <w:sz w:val="28"/>
          <w:szCs w:val="28"/>
          <w:highlight w:val="yellow"/>
          <w:lang w:val="uk-UA"/>
        </w:rPr>
        <w:t>М.</w:t>
      </w:r>
      <w:proofErr w:type="spellStart"/>
      <w:r w:rsidRPr="000D5964">
        <w:rPr>
          <w:rFonts w:ascii="Times New Roman" w:hAnsi="Times New Roman"/>
          <w:sz w:val="28"/>
          <w:szCs w:val="28"/>
          <w:highlight w:val="yellow"/>
          <w:lang w:val="uk-UA"/>
        </w:rPr>
        <w:t>Хейг</w:t>
      </w:r>
      <w:proofErr w:type="spellEnd"/>
      <w:r w:rsidRPr="000D5964">
        <w:rPr>
          <w:rFonts w:ascii="Times New Roman" w:hAnsi="Times New Roman"/>
          <w:sz w:val="28"/>
          <w:szCs w:val="28"/>
          <w:highlight w:val="yellow"/>
          <w:lang w:val="uk-UA"/>
        </w:rPr>
        <w:t>, Д.</w:t>
      </w:r>
      <w:proofErr w:type="spellStart"/>
      <w:r w:rsidRPr="000D5964">
        <w:rPr>
          <w:rFonts w:ascii="Times New Roman" w:hAnsi="Times New Roman"/>
          <w:sz w:val="28"/>
          <w:szCs w:val="28"/>
          <w:highlight w:val="yellow"/>
          <w:lang w:val="uk-UA"/>
        </w:rPr>
        <w:t>Вроблевські</w:t>
      </w:r>
      <w:proofErr w:type="spellEnd"/>
      <w:r w:rsidRPr="000D5964">
        <w:rPr>
          <w:rFonts w:ascii="Times New Roman" w:hAnsi="Times New Roman"/>
          <w:sz w:val="28"/>
          <w:szCs w:val="28"/>
          <w:lang w:val="uk-UA"/>
        </w:rPr>
        <w:t xml:space="preserve">) та мистецтві кінематографу (Майкл </w:t>
      </w:r>
      <w:proofErr w:type="spellStart"/>
      <w:r w:rsidRPr="000D5964">
        <w:rPr>
          <w:rFonts w:ascii="Times New Roman" w:hAnsi="Times New Roman"/>
          <w:sz w:val="28"/>
          <w:szCs w:val="28"/>
          <w:lang w:val="uk-UA"/>
        </w:rPr>
        <w:t>Алмерейда</w:t>
      </w:r>
      <w:proofErr w:type="spellEnd"/>
      <w:r w:rsidRPr="000D5964">
        <w:rPr>
          <w:rFonts w:ascii="Times New Roman" w:hAnsi="Times New Roman"/>
          <w:sz w:val="28"/>
          <w:szCs w:val="28"/>
          <w:lang w:val="uk-UA"/>
        </w:rPr>
        <w:t xml:space="preserve">). Коли у ХХ – ХХІ ст. письменники вдаються до творчого діалогу з текстом великої трагедії, то стимулом стає вже аж ніяк не прагнення покращити класичний текст, а низка інших спонук (бажання глибше зрозуміти трагедію, унаочнити закладені смислові потенції, запропонувати власне тлумачення, подискутувати з наявною </w:t>
      </w:r>
      <w:proofErr w:type="spellStart"/>
      <w:r w:rsidRPr="000D5964">
        <w:rPr>
          <w:rFonts w:ascii="Times New Roman" w:hAnsi="Times New Roman"/>
          <w:sz w:val="28"/>
          <w:szCs w:val="28"/>
          <w:lang w:val="uk-UA"/>
        </w:rPr>
        <w:t>інтерпретативною</w:t>
      </w:r>
      <w:proofErr w:type="spellEnd"/>
      <w:r w:rsidRPr="000D5964">
        <w:rPr>
          <w:rFonts w:ascii="Times New Roman" w:hAnsi="Times New Roman"/>
          <w:sz w:val="28"/>
          <w:szCs w:val="28"/>
          <w:lang w:val="uk-UA"/>
        </w:rPr>
        <w:t xml:space="preserve"> традицією, взяти участь у своєрідному творчому змаганні з «поетом поетів» і, не в останню чергу, залучити евристичний потенціал «Гамлета» для інтерпретації сучасного культурного контексту). </w:t>
      </w:r>
    </w:p>
    <w:p w:rsidR="008B2998" w:rsidRPr="000D5964" w:rsidRDefault="008B2998" w:rsidP="008B2998">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Природно, що в результаті цієї зміни фокусу творчих пошуків у літературі ХХ – ХХІ ст. з’явились нові тенденції осмислення «Гамлета». Невід’ємною частиною художньої інтерпретації Шекспірового тексту стають літературно-критичні та наукові елементи гамлетівського дискурсу. У цей період смисловий розвиток отримують альтернативні концепції сюжетних ліній великої трагедії, пов’язані, приміром, з такими персонажами, як Гертруда та Клавдій («Гертруда і Клавдій» </w:t>
      </w:r>
      <w:proofErr w:type="spellStart"/>
      <w:r w:rsidRPr="000D5964">
        <w:rPr>
          <w:rFonts w:ascii="Times New Roman" w:hAnsi="Times New Roman"/>
          <w:sz w:val="28"/>
          <w:szCs w:val="28"/>
          <w:lang w:val="uk-UA"/>
        </w:rPr>
        <w:t>Дж.Апдайка</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Розенкранц</w:t>
      </w:r>
      <w:proofErr w:type="spellEnd"/>
      <w:r w:rsidRPr="000D5964">
        <w:rPr>
          <w:rFonts w:ascii="Times New Roman" w:hAnsi="Times New Roman"/>
          <w:sz w:val="28"/>
          <w:szCs w:val="28"/>
          <w:lang w:val="uk-UA"/>
        </w:rPr>
        <w:t xml:space="preserve"> та </w:t>
      </w:r>
      <w:proofErr w:type="spellStart"/>
      <w:r w:rsidRPr="000D5964">
        <w:rPr>
          <w:rFonts w:ascii="Times New Roman" w:hAnsi="Times New Roman"/>
          <w:sz w:val="28"/>
          <w:szCs w:val="28"/>
          <w:lang w:val="uk-UA"/>
        </w:rPr>
        <w:t>Гільденстерн</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Розенкранц</w:t>
      </w:r>
      <w:proofErr w:type="spellEnd"/>
      <w:r w:rsidRPr="000D5964">
        <w:rPr>
          <w:rFonts w:ascii="Times New Roman" w:hAnsi="Times New Roman"/>
          <w:sz w:val="28"/>
          <w:szCs w:val="28"/>
          <w:lang w:val="uk-UA"/>
        </w:rPr>
        <w:t xml:space="preserve"> та </w:t>
      </w:r>
      <w:proofErr w:type="spellStart"/>
      <w:r w:rsidRPr="000D5964">
        <w:rPr>
          <w:rFonts w:ascii="Times New Roman" w:hAnsi="Times New Roman"/>
          <w:sz w:val="28"/>
          <w:szCs w:val="28"/>
          <w:lang w:val="uk-UA"/>
        </w:rPr>
        <w:t>Гільденстерн</w:t>
      </w:r>
      <w:proofErr w:type="spellEnd"/>
      <w:r w:rsidRPr="000D5964">
        <w:rPr>
          <w:rFonts w:ascii="Times New Roman" w:hAnsi="Times New Roman"/>
          <w:sz w:val="28"/>
          <w:szCs w:val="28"/>
          <w:lang w:val="uk-UA"/>
        </w:rPr>
        <w:t xml:space="preserve"> мертві» Тома </w:t>
      </w:r>
      <w:proofErr w:type="spellStart"/>
      <w:r w:rsidRPr="000D5964">
        <w:rPr>
          <w:rFonts w:ascii="Times New Roman" w:hAnsi="Times New Roman"/>
          <w:sz w:val="28"/>
          <w:szCs w:val="28"/>
          <w:lang w:val="uk-UA"/>
        </w:rPr>
        <w:t>Стоппарда</w:t>
      </w:r>
      <w:proofErr w:type="spellEnd"/>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Офелія</w:t>
      </w:r>
      <w:proofErr w:type="spellEnd"/>
      <w:r w:rsidRPr="000D5964">
        <w:rPr>
          <w:rFonts w:ascii="Times New Roman" w:hAnsi="Times New Roman"/>
          <w:sz w:val="28"/>
          <w:szCs w:val="28"/>
          <w:lang w:val="uk-UA"/>
        </w:rPr>
        <w:t xml:space="preserve"> (твори </w:t>
      </w:r>
      <w:r w:rsidRPr="000D5964">
        <w:rPr>
          <w:rFonts w:ascii="Times New Roman" w:hAnsi="Times New Roman"/>
          <w:sz w:val="28"/>
          <w:szCs w:val="28"/>
          <w:highlight w:val="yellow"/>
          <w:lang w:val="uk-UA"/>
        </w:rPr>
        <w:t>Л.</w:t>
      </w:r>
      <w:proofErr w:type="spellStart"/>
      <w:r w:rsidRPr="000D5964">
        <w:rPr>
          <w:rFonts w:ascii="Times New Roman" w:hAnsi="Times New Roman"/>
          <w:sz w:val="28"/>
          <w:szCs w:val="28"/>
          <w:highlight w:val="yellow"/>
          <w:lang w:val="uk-UA"/>
        </w:rPr>
        <w:t>Кляйн</w:t>
      </w:r>
      <w:proofErr w:type="spellEnd"/>
      <w:r w:rsidRPr="000D5964">
        <w:rPr>
          <w:rFonts w:ascii="Times New Roman" w:hAnsi="Times New Roman"/>
          <w:sz w:val="28"/>
          <w:szCs w:val="28"/>
          <w:highlight w:val="yellow"/>
          <w:lang w:val="uk-UA"/>
        </w:rPr>
        <w:t>, Л.</w:t>
      </w:r>
      <w:proofErr w:type="spellStart"/>
      <w:r w:rsidRPr="000D5964">
        <w:rPr>
          <w:rFonts w:ascii="Times New Roman" w:hAnsi="Times New Roman"/>
          <w:sz w:val="28"/>
          <w:szCs w:val="28"/>
          <w:highlight w:val="yellow"/>
          <w:lang w:val="uk-UA"/>
        </w:rPr>
        <w:t>Фідлер</w:t>
      </w:r>
      <w:proofErr w:type="spellEnd"/>
      <w:r w:rsidRPr="000D5964">
        <w:rPr>
          <w:rFonts w:ascii="Times New Roman" w:hAnsi="Times New Roman"/>
          <w:sz w:val="28"/>
          <w:szCs w:val="28"/>
          <w:lang w:val="uk-UA"/>
        </w:rPr>
        <w:t xml:space="preserve">), Полоній (поезія </w:t>
      </w:r>
      <w:r w:rsidRPr="000D5964">
        <w:rPr>
          <w:rFonts w:ascii="Times New Roman" w:hAnsi="Times New Roman"/>
          <w:sz w:val="28"/>
          <w:szCs w:val="28"/>
          <w:highlight w:val="yellow"/>
          <w:lang w:val="uk-UA"/>
        </w:rPr>
        <w:t>М.Голуба</w:t>
      </w:r>
      <w:r w:rsidRPr="000D5964">
        <w:rPr>
          <w:rFonts w:ascii="Times New Roman" w:hAnsi="Times New Roman"/>
          <w:sz w:val="28"/>
          <w:szCs w:val="28"/>
          <w:lang w:val="uk-UA"/>
        </w:rPr>
        <w:t xml:space="preserve">), </w:t>
      </w:r>
      <w:proofErr w:type="spellStart"/>
      <w:r w:rsidRPr="000D5964">
        <w:rPr>
          <w:rFonts w:ascii="Times New Roman" w:hAnsi="Times New Roman"/>
          <w:sz w:val="28"/>
          <w:szCs w:val="28"/>
          <w:lang w:val="uk-UA"/>
        </w:rPr>
        <w:t>Фортінбрас</w:t>
      </w:r>
      <w:proofErr w:type="spellEnd"/>
      <w:r w:rsidRPr="000D5964">
        <w:rPr>
          <w:rFonts w:ascii="Times New Roman" w:hAnsi="Times New Roman"/>
          <w:sz w:val="28"/>
          <w:szCs w:val="28"/>
          <w:lang w:val="uk-UA"/>
        </w:rPr>
        <w:t xml:space="preserve"> (поезія </w:t>
      </w:r>
      <w:r w:rsidRPr="000D5964">
        <w:rPr>
          <w:rFonts w:ascii="Times New Roman" w:hAnsi="Times New Roman"/>
          <w:sz w:val="28"/>
          <w:szCs w:val="28"/>
          <w:highlight w:val="yellow"/>
          <w:lang w:val="uk-UA"/>
        </w:rPr>
        <w:t>З.</w:t>
      </w:r>
      <w:proofErr w:type="spellStart"/>
      <w:r w:rsidRPr="000D5964">
        <w:rPr>
          <w:rFonts w:ascii="Times New Roman" w:hAnsi="Times New Roman"/>
          <w:sz w:val="28"/>
          <w:szCs w:val="28"/>
          <w:highlight w:val="yellow"/>
          <w:lang w:val="uk-UA"/>
        </w:rPr>
        <w:t>Герберт</w:t>
      </w:r>
      <w:proofErr w:type="spellEnd"/>
      <w:r w:rsidRPr="000D5964">
        <w:rPr>
          <w:rFonts w:ascii="Times New Roman" w:hAnsi="Times New Roman"/>
          <w:sz w:val="28"/>
          <w:szCs w:val="28"/>
          <w:lang w:val="uk-UA"/>
        </w:rPr>
        <w:t xml:space="preserve">). У просторі сучасної літератури «Гамлет» перетворюється на своєрідний </w:t>
      </w:r>
      <w:proofErr w:type="spellStart"/>
      <w:r w:rsidRPr="000D5964">
        <w:rPr>
          <w:rFonts w:ascii="Times New Roman" w:hAnsi="Times New Roman"/>
          <w:sz w:val="28"/>
          <w:szCs w:val="28"/>
          <w:lang w:val="uk-UA"/>
        </w:rPr>
        <w:t>екпериментальний</w:t>
      </w:r>
      <w:proofErr w:type="spellEnd"/>
      <w:r w:rsidRPr="000D5964">
        <w:rPr>
          <w:rFonts w:ascii="Times New Roman" w:hAnsi="Times New Roman"/>
          <w:sz w:val="28"/>
          <w:szCs w:val="28"/>
          <w:lang w:val="uk-UA"/>
        </w:rPr>
        <w:t xml:space="preserve"> майданчик для випробовування й унаочнення новаторських </w:t>
      </w:r>
      <w:r w:rsidRPr="000D5964">
        <w:rPr>
          <w:rFonts w:ascii="Times New Roman" w:hAnsi="Times New Roman"/>
          <w:sz w:val="28"/>
          <w:szCs w:val="28"/>
          <w:lang w:val="uk-UA"/>
        </w:rPr>
        <w:lastRenderedPageBreak/>
        <w:t>ідей і філософських гіпотез, боротьби ідеологій, зіткнення й взаємодії різноманітних інтелектуально-культурних тенденцій.</w:t>
      </w:r>
    </w:p>
    <w:p w:rsidR="008B2998" w:rsidRPr="00001029" w:rsidRDefault="008B2998" w:rsidP="008B2998">
      <w:pPr>
        <w:rPr>
          <w:lang w:val="uk-UA"/>
        </w:rPr>
      </w:pPr>
    </w:p>
    <w:p w:rsidR="00C17C45" w:rsidRPr="008B2998" w:rsidRDefault="00C17C45">
      <w:pPr>
        <w:rPr>
          <w:lang w:val="uk-UA"/>
        </w:rPr>
      </w:pPr>
    </w:p>
    <w:sectPr w:rsidR="00C17C45" w:rsidRPr="008B2998" w:rsidSect="00C17C4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A0B84"/>
    <w:multiLevelType w:val="multilevel"/>
    <w:tmpl w:val="FE861A66"/>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8B2998"/>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456"/>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B2998"/>
    <w:rsid w:val="008C25CD"/>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0345"/>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98"/>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14219</Words>
  <Characters>8105</Characters>
  <Application>Microsoft Office Word</Application>
  <DocSecurity>0</DocSecurity>
  <Lines>67</Lines>
  <Paragraphs>44</Paragraphs>
  <ScaleCrop>false</ScaleCrop>
  <Company/>
  <LinksUpToDate>false</LinksUpToDate>
  <CharactersWithSpaces>22280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2</cp:revision>
  <dcterms:created xsi:type="dcterms:W3CDTF">2021-10-22T22:17:00Z</dcterms:created>
  <dcterms:modified xsi:type="dcterms:W3CDTF">2021-10-22T22:29:00Z</dcterms:modified>
</cp:coreProperties>
</file>