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CDF" w:rsidRPr="00392CDF" w:rsidRDefault="00392CDF" w:rsidP="00392CDF">
      <w:pPr>
        <w:spacing w:line="355" w:lineRule="auto"/>
        <w:ind w:left="380" w:firstLine="708"/>
        <w:jc w:val="center"/>
        <w:rPr>
          <w:rFonts w:ascii="Times New Roman" w:eastAsia="Times New Roman" w:hAnsi="Times New Roman"/>
          <w:b/>
          <w:sz w:val="40"/>
          <w:szCs w:val="40"/>
          <w:lang w:val="ru-RU"/>
        </w:rPr>
      </w:pPr>
      <w:r w:rsidRPr="00392CDF">
        <w:rPr>
          <w:rFonts w:ascii="Times New Roman" w:eastAsia="Times New Roman" w:hAnsi="Times New Roman"/>
          <w:b/>
          <w:sz w:val="40"/>
          <w:szCs w:val="40"/>
          <w:lang w:val="ru-RU"/>
        </w:rPr>
        <w:t>Лекція 9.</w:t>
      </w:r>
    </w:p>
    <w:p w:rsidR="00392CDF" w:rsidRPr="00392CDF" w:rsidRDefault="00392CDF" w:rsidP="00392CDF">
      <w:pPr>
        <w:spacing w:line="355" w:lineRule="auto"/>
        <w:ind w:left="380" w:firstLine="708"/>
        <w:jc w:val="center"/>
        <w:rPr>
          <w:rFonts w:ascii="Times New Roman" w:eastAsia="Times New Roman" w:hAnsi="Times New Roman"/>
          <w:b/>
          <w:sz w:val="40"/>
          <w:szCs w:val="40"/>
          <w:lang w:val="ru-RU"/>
        </w:rPr>
      </w:pPr>
      <w:r w:rsidRPr="00392CDF">
        <w:rPr>
          <w:rFonts w:ascii="Times New Roman" w:eastAsia="Times New Roman" w:hAnsi="Times New Roman"/>
          <w:b/>
          <w:sz w:val="40"/>
          <w:szCs w:val="40"/>
          <w:lang w:val="ru-RU"/>
        </w:rPr>
        <w:t>БЮДЖЕТНИЙ КОНТРОЛЬ</w:t>
      </w:r>
    </w:p>
    <w:p w:rsidR="00392CDF" w:rsidRDefault="00392CDF" w:rsidP="00392CDF">
      <w:pPr>
        <w:spacing w:line="355" w:lineRule="auto"/>
        <w:ind w:left="380" w:firstLine="708"/>
        <w:jc w:val="both"/>
        <w:rPr>
          <w:rFonts w:ascii="Times New Roman" w:eastAsia="Times New Roman" w:hAnsi="Times New Roman"/>
          <w:b/>
          <w:sz w:val="28"/>
          <w:lang w:val="ru-RU"/>
        </w:rPr>
      </w:pPr>
    </w:p>
    <w:p w:rsidR="00392CDF" w:rsidRPr="004E42E8" w:rsidRDefault="00392CDF" w:rsidP="00392CDF">
      <w:pPr>
        <w:spacing w:line="355" w:lineRule="auto"/>
        <w:ind w:left="380" w:firstLine="708"/>
        <w:jc w:val="both"/>
        <w:rPr>
          <w:rFonts w:ascii="Times New Roman" w:eastAsia="Times New Roman" w:hAnsi="Times New Roman"/>
          <w:b/>
          <w:sz w:val="28"/>
          <w:lang w:val="ru-RU"/>
        </w:rPr>
      </w:pPr>
      <w:r>
        <w:rPr>
          <w:rFonts w:ascii="Times New Roman" w:eastAsia="Times New Roman" w:hAnsi="Times New Roman"/>
          <w:b/>
          <w:sz w:val="28"/>
          <w:lang w:val="ru-RU"/>
        </w:rPr>
        <w:t>1</w:t>
      </w:r>
      <w:r w:rsidRPr="004E42E8">
        <w:rPr>
          <w:rFonts w:ascii="Times New Roman" w:eastAsia="Times New Roman" w:hAnsi="Times New Roman"/>
          <w:b/>
          <w:sz w:val="28"/>
          <w:lang w:val="ru-RU"/>
        </w:rPr>
        <w:t>. Органи бюджетного контролю як суб’єкти застосування заходів адміністративної та фінансово-правової відповідальності за правопорушення у бюджетній сфері</w:t>
      </w:r>
    </w:p>
    <w:p w:rsidR="00392CDF" w:rsidRPr="004E42E8" w:rsidRDefault="00392CDF" w:rsidP="00392CDF">
      <w:pPr>
        <w:spacing w:line="200" w:lineRule="exact"/>
        <w:rPr>
          <w:rFonts w:ascii="Times New Roman" w:eastAsia="Times New Roman" w:hAnsi="Times New Roman"/>
          <w:lang w:val="ru-RU"/>
        </w:rPr>
      </w:pPr>
    </w:p>
    <w:p w:rsidR="00392CDF" w:rsidRPr="004E42E8" w:rsidRDefault="00392CDF" w:rsidP="00392CDF">
      <w:pPr>
        <w:spacing w:line="299" w:lineRule="exact"/>
        <w:rPr>
          <w:rFonts w:ascii="Times New Roman" w:eastAsia="Times New Roman" w:hAnsi="Times New Roman"/>
          <w:lang w:val="ru-RU"/>
        </w:rPr>
      </w:pPr>
    </w:p>
    <w:p w:rsidR="00392CDF" w:rsidRPr="004E42E8" w:rsidRDefault="00392CDF" w:rsidP="00392CDF">
      <w:pPr>
        <w:spacing w:line="359"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Проблеми діяльності органів бюджетного контролю та правового забезпечення як їх функціонування, так і проведення контрольних заходів були та залишаються предметом наукових досліджень багатьох вчених, у тому числі О.М. Теремцової [163], О.О. Чечуліної [164], Н.Л. Шкіря [165], О.І. Федорів [166</w:t>
      </w:r>
      <w:proofErr w:type="gramStart"/>
      <w:r w:rsidRPr="004E42E8">
        <w:rPr>
          <w:rFonts w:ascii="Times New Roman" w:eastAsia="Times New Roman" w:hAnsi="Times New Roman"/>
          <w:sz w:val="28"/>
          <w:lang w:val="ru-RU"/>
        </w:rPr>
        <w:t>],П.П.Латковського</w:t>
      </w:r>
      <w:proofErr w:type="gramEnd"/>
      <w:r w:rsidRPr="004E42E8">
        <w:rPr>
          <w:rFonts w:ascii="Times New Roman" w:eastAsia="Times New Roman" w:hAnsi="Times New Roman"/>
          <w:sz w:val="28"/>
          <w:lang w:val="ru-RU"/>
        </w:rPr>
        <w:t>[167],О.О. Репетька [168]. При цьому більшість дослідників відзначають зв’язок бюджетного контролю з юридичною відповідальністю. Так, О.П. Гетьманець вважає, що одним із важливих завдань контролю є попередження бюджетних правопорушень, виправлення помилок в бюджетному процесі і відшкодування збитків, тому результативний зміст контрольної діяльності припускає наявність</w:t>
      </w:r>
    </w:p>
    <w:p w:rsidR="00392CDF" w:rsidRPr="004E42E8" w:rsidRDefault="00392CDF" w:rsidP="00392CDF">
      <w:pPr>
        <w:spacing w:line="15" w:lineRule="exact"/>
        <w:rPr>
          <w:rFonts w:ascii="Times New Roman" w:eastAsia="Times New Roman" w:hAnsi="Times New Roman"/>
          <w:lang w:val="ru-RU"/>
        </w:rPr>
      </w:pPr>
    </w:p>
    <w:p w:rsidR="00392CDF" w:rsidRPr="004E42E8" w:rsidRDefault="00392CDF" w:rsidP="00392CDF">
      <w:pPr>
        <w:spacing w:line="358"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механізму відповідальності за порушення бюджетного законодавства [169, с. 206]. У цьому контексті Р.О. Яцкін вказує на те, що актуальність аналізу причин неефективності бюджетно-контрольного механізму, яка об’єктивувалася у виявлених фактах нецільового витрачання бюджетних коштів і не ефективного їх використання, давно назріла [104, с. 56]. Такі думки зумовлені, передусім, дослідженням нормативно-правових актів, що регулюють бюджетний контроль та відповідальність за правопорушення у бюджетній сфері, а також практики їх застосування.</w:t>
      </w:r>
    </w:p>
    <w:p w:rsidR="00392CDF" w:rsidRPr="004E42E8" w:rsidRDefault="00392CDF" w:rsidP="00392CDF">
      <w:pPr>
        <w:spacing w:line="22" w:lineRule="exact"/>
        <w:rPr>
          <w:rFonts w:ascii="Times New Roman" w:eastAsia="Times New Roman" w:hAnsi="Times New Roman"/>
          <w:lang w:val="ru-RU"/>
        </w:rPr>
      </w:pPr>
    </w:p>
    <w:p w:rsidR="00392CDF" w:rsidRPr="004E42E8" w:rsidRDefault="00392CDF" w:rsidP="00392CDF">
      <w:pPr>
        <w:spacing w:line="354"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На законодавчому рівні питання застосування заходів відповідальності за порушення бюджетного законодавства та питання бюджетного контролю тісно конструктивно пов’язані. Про це свідчить і</w:t>
      </w:r>
    </w:p>
    <w:p w:rsidR="00392CDF" w:rsidRPr="004E42E8" w:rsidRDefault="00392CDF" w:rsidP="00392CDF">
      <w:pPr>
        <w:spacing w:line="354" w:lineRule="auto"/>
        <w:ind w:left="380" w:firstLine="720"/>
        <w:jc w:val="both"/>
        <w:rPr>
          <w:rFonts w:ascii="Times New Roman" w:eastAsia="Times New Roman" w:hAnsi="Times New Roman"/>
          <w:sz w:val="28"/>
          <w:lang w:val="ru-RU"/>
        </w:rPr>
        <w:sectPr w:rsidR="00392CDF" w:rsidRPr="004E42E8">
          <w:pgSz w:w="11900" w:h="16838"/>
          <w:pgMar w:top="711" w:right="906" w:bottom="492"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0" w:name="page126"/>
      <w:bookmarkEnd w:id="0"/>
    </w:p>
    <w:p w:rsidR="00392CDF" w:rsidRPr="004E42E8" w:rsidRDefault="00392CDF" w:rsidP="00392CDF">
      <w:pPr>
        <w:spacing w:line="359"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назва та структура розділу </w:t>
      </w:r>
      <w:r>
        <w:rPr>
          <w:rFonts w:ascii="Times New Roman" w:eastAsia="Times New Roman" w:hAnsi="Times New Roman"/>
          <w:sz w:val="28"/>
        </w:rPr>
        <w:t>V</w:t>
      </w:r>
      <w:r w:rsidRPr="004E42E8">
        <w:rPr>
          <w:rFonts w:ascii="Times New Roman" w:eastAsia="Times New Roman" w:hAnsi="Times New Roman"/>
          <w:sz w:val="28"/>
          <w:lang w:val="ru-RU"/>
        </w:rPr>
        <w:t xml:space="preserve"> БК України «Контроль за дотриманням бюджетного законодавства та відповідальність за порушення бюджетного законодавства», і приписи статті 118 БК України </w:t>
      </w:r>
      <w:r w:rsidRPr="004E42E8">
        <w:rPr>
          <w:rFonts w:ascii="Times New Roman" w:eastAsia="Times New Roman" w:hAnsi="Times New Roman"/>
          <w:b/>
          <w:sz w:val="28"/>
          <w:lang w:val="ru-RU"/>
        </w:rPr>
        <w:t>«</w:t>
      </w:r>
      <w:r w:rsidRPr="004E42E8">
        <w:rPr>
          <w:rFonts w:ascii="Times New Roman" w:eastAsia="Times New Roman" w:hAnsi="Times New Roman"/>
          <w:sz w:val="28"/>
          <w:lang w:val="ru-RU"/>
        </w:rPr>
        <w:t>Застосування заходів впливу за порушення бюджетного законодавства». Відповідно до цієї норми суб’єктами застосування такого заходу впливу як попередження про неналежне виконання бюджетного законодавства з вимогою щодо усунення порушення бюджетного законодавства є будь-який учасник бюджетного процесу, уповноважений на здійснення контролю за дотриманням бюджетного законодавства, суб’єктами застосування більшості інших заходів впливу є Міністерство фінансів України, органи державного фінансового контролю, місцеві фінансові органи та інші державні органи, які відповідно до БК України вважаються органами бюджетного контролю.</w:t>
      </w:r>
    </w:p>
    <w:p w:rsidR="00392CDF" w:rsidRPr="004E42E8" w:rsidRDefault="00392CDF" w:rsidP="00392CDF">
      <w:pPr>
        <w:spacing w:line="18" w:lineRule="exact"/>
        <w:rPr>
          <w:rFonts w:ascii="Times New Roman" w:eastAsia="Times New Roman" w:hAnsi="Times New Roman"/>
          <w:lang w:val="ru-RU"/>
        </w:rPr>
      </w:pPr>
    </w:p>
    <w:p w:rsidR="00392CDF" w:rsidRPr="004E42E8" w:rsidRDefault="00392CDF" w:rsidP="00392CDF">
      <w:pPr>
        <w:numPr>
          <w:ilvl w:val="0"/>
          <w:numId w:val="1"/>
        </w:numPr>
        <w:tabs>
          <w:tab w:val="left" w:pos="1407"/>
        </w:tabs>
        <w:spacing w:line="356" w:lineRule="auto"/>
        <w:ind w:left="380" w:firstLine="715"/>
        <w:jc w:val="both"/>
        <w:rPr>
          <w:rFonts w:ascii="Times New Roman" w:eastAsia="Times New Roman" w:hAnsi="Times New Roman"/>
          <w:sz w:val="28"/>
          <w:lang w:val="ru-RU"/>
        </w:rPr>
      </w:pPr>
      <w:r w:rsidRPr="004E42E8">
        <w:rPr>
          <w:rFonts w:ascii="Times New Roman" w:eastAsia="Times New Roman" w:hAnsi="Times New Roman"/>
          <w:sz w:val="28"/>
          <w:lang w:val="ru-RU"/>
        </w:rPr>
        <w:t>процесі застосування заходів адміністративної відповідальності за порушення бюджетного законодавства органам бюджетного контролю також відводиться важлива роль. Так, відповідно до статті 255 КУпАП протоколи про адміністративне правопорушення, передбачене статтею</w:t>
      </w:r>
    </w:p>
    <w:p w:rsidR="00392CDF" w:rsidRPr="004E42E8" w:rsidRDefault="00392CDF" w:rsidP="00392CDF">
      <w:pPr>
        <w:spacing w:line="8" w:lineRule="exact"/>
        <w:rPr>
          <w:rFonts w:ascii="Times New Roman" w:eastAsia="Times New Roman" w:hAnsi="Times New Roman"/>
          <w:lang w:val="ru-RU"/>
        </w:rPr>
      </w:pPr>
    </w:p>
    <w:p w:rsidR="00392CDF" w:rsidRPr="004E42E8" w:rsidRDefault="00392CDF" w:rsidP="00392CDF">
      <w:pPr>
        <w:tabs>
          <w:tab w:val="left" w:pos="1340"/>
          <w:tab w:val="left" w:pos="2480"/>
          <w:tab w:val="left" w:pos="4200"/>
          <w:tab w:val="left" w:pos="5860"/>
          <w:tab w:val="left" w:pos="7900"/>
          <w:tab w:val="left" w:pos="8860"/>
        </w:tabs>
        <w:spacing w:line="0" w:lineRule="atLeast"/>
        <w:ind w:left="380"/>
        <w:rPr>
          <w:rFonts w:ascii="Times New Roman" w:eastAsia="Times New Roman" w:hAnsi="Times New Roman"/>
          <w:sz w:val="27"/>
          <w:lang w:val="ru-RU"/>
        </w:rPr>
      </w:pPr>
      <w:r w:rsidRPr="004E42E8">
        <w:rPr>
          <w:rFonts w:ascii="Times New Roman" w:eastAsia="Times New Roman" w:hAnsi="Times New Roman"/>
          <w:sz w:val="28"/>
          <w:lang w:val="ru-RU"/>
        </w:rPr>
        <w:t>164-12</w:t>
      </w:r>
      <w:r w:rsidRPr="004E42E8">
        <w:rPr>
          <w:rFonts w:ascii="Times New Roman" w:eastAsia="Times New Roman" w:hAnsi="Times New Roman"/>
          <w:lang w:val="ru-RU"/>
        </w:rPr>
        <w:tab/>
      </w:r>
      <w:r w:rsidRPr="004E42E8">
        <w:rPr>
          <w:rFonts w:ascii="Times New Roman" w:eastAsia="Times New Roman" w:hAnsi="Times New Roman"/>
          <w:sz w:val="28"/>
          <w:lang w:val="ru-RU"/>
        </w:rPr>
        <w:t>КУпАП</w:t>
      </w:r>
      <w:r w:rsidRPr="004E42E8">
        <w:rPr>
          <w:rFonts w:ascii="Times New Roman" w:eastAsia="Times New Roman" w:hAnsi="Times New Roman"/>
          <w:lang w:val="ru-RU"/>
        </w:rPr>
        <w:tab/>
      </w:r>
      <w:r w:rsidRPr="004E42E8">
        <w:rPr>
          <w:rFonts w:ascii="Times New Roman" w:eastAsia="Times New Roman" w:hAnsi="Times New Roman"/>
          <w:sz w:val="28"/>
          <w:lang w:val="ru-RU"/>
        </w:rPr>
        <w:t>«Порушення</w:t>
      </w:r>
      <w:r w:rsidRPr="004E42E8">
        <w:rPr>
          <w:rFonts w:ascii="Times New Roman" w:eastAsia="Times New Roman" w:hAnsi="Times New Roman"/>
          <w:lang w:val="ru-RU"/>
        </w:rPr>
        <w:tab/>
      </w:r>
      <w:r w:rsidRPr="004E42E8">
        <w:rPr>
          <w:rFonts w:ascii="Times New Roman" w:eastAsia="Times New Roman" w:hAnsi="Times New Roman"/>
          <w:sz w:val="28"/>
          <w:lang w:val="ru-RU"/>
        </w:rPr>
        <w:t>бюджетного</w:t>
      </w:r>
      <w:r w:rsidRPr="004E42E8">
        <w:rPr>
          <w:rFonts w:ascii="Times New Roman" w:eastAsia="Times New Roman" w:hAnsi="Times New Roman"/>
          <w:sz w:val="28"/>
          <w:lang w:val="ru-RU"/>
        </w:rPr>
        <w:tab/>
        <w:t>законодавства»</w:t>
      </w:r>
      <w:r w:rsidRPr="004E42E8">
        <w:rPr>
          <w:rFonts w:ascii="Times New Roman" w:eastAsia="Times New Roman" w:hAnsi="Times New Roman"/>
          <w:sz w:val="28"/>
          <w:lang w:val="ru-RU"/>
        </w:rPr>
        <w:tab/>
        <w:t>мають</w:t>
      </w:r>
      <w:r w:rsidRPr="004E42E8">
        <w:rPr>
          <w:rFonts w:ascii="Times New Roman" w:eastAsia="Times New Roman" w:hAnsi="Times New Roman"/>
          <w:lang w:val="ru-RU"/>
        </w:rPr>
        <w:tab/>
      </w:r>
      <w:r w:rsidRPr="004E42E8">
        <w:rPr>
          <w:rFonts w:ascii="Times New Roman" w:eastAsia="Times New Roman" w:hAnsi="Times New Roman"/>
          <w:sz w:val="27"/>
          <w:lang w:val="ru-RU"/>
        </w:rPr>
        <w:t>право</w:t>
      </w:r>
    </w:p>
    <w:p w:rsidR="00392CDF" w:rsidRPr="004E42E8" w:rsidRDefault="00392CDF" w:rsidP="00392CDF">
      <w:pPr>
        <w:spacing w:line="161" w:lineRule="exact"/>
        <w:rPr>
          <w:rFonts w:ascii="Times New Roman" w:eastAsia="Times New Roman" w:hAnsi="Times New Roman"/>
          <w:lang w:val="ru-RU"/>
        </w:rPr>
      </w:pPr>
    </w:p>
    <w:p w:rsidR="00392CDF" w:rsidRPr="004E42E8" w:rsidRDefault="00392CDF" w:rsidP="00392CDF">
      <w:pPr>
        <w:tabs>
          <w:tab w:val="left" w:pos="1640"/>
          <w:tab w:val="left" w:pos="3500"/>
          <w:tab w:val="left" w:pos="4000"/>
          <w:tab w:val="left" w:pos="4460"/>
          <w:tab w:val="left" w:pos="5700"/>
          <w:tab w:val="left" w:pos="6600"/>
          <w:tab w:val="left" w:pos="8140"/>
        </w:tabs>
        <w:spacing w:line="0" w:lineRule="atLeast"/>
        <w:ind w:left="380"/>
        <w:rPr>
          <w:rFonts w:ascii="Times New Roman" w:eastAsia="Times New Roman" w:hAnsi="Times New Roman"/>
          <w:sz w:val="27"/>
          <w:lang w:val="ru-RU"/>
        </w:rPr>
      </w:pPr>
      <w:r w:rsidRPr="004E42E8">
        <w:rPr>
          <w:rFonts w:ascii="Times New Roman" w:eastAsia="Times New Roman" w:hAnsi="Times New Roman"/>
          <w:sz w:val="28"/>
          <w:lang w:val="ru-RU"/>
        </w:rPr>
        <w:t>складати</w:t>
      </w:r>
      <w:r w:rsidRPr="004E42E8">
        <w:rPr>
          <w:rFonts w:ascii="Times New Roman" w:eastAsia="Times New Roman" w:hAnsi="Times New Roman"/>
          <w:sz w:val="28"/>
          <w:lang w:val="ru-RU"/>
        </w:rPr>
        <w:tab/>
        <w:t>уповноважені</w:t>
      </w:r>
      <w:r w:rsidRPr="004E42E8">
        <w:rPr>
          <w:rFonts w:ascii="Times New Roman" w:eastAsia="Times New Roman" w:hAnsi="Times New Roman"/>
          <w:sz w:val="28"/>
          <w:lang w:val="ru-RU"/>
        </w:rPr>
        <w:tab/>
        <w:t>на</w:t>
      </w:r>
      <w:r w:rsidRPr="004E42E8">
        <w:rPr>
          <w:rFonts w:ascii="Times New Roman" w:eastAsia="Times New Roman" w:hAnsi="Times New Roman"/>
          <w:sz w:val="28"/>
          <w:lang w:val="ru-RU"/>
        </w:rPr>
        <w:tab/>
        <w:t>те</w:t>
      </w:r>
      <w:r w:rsidRPr="004E42E8">
        <w:rPr>
          <w:rFonts w:ascii="Times New Roman" w:eastAsia="Times New Roman" w:hAnsi="Times New Roman"/>
          <w:sz w:val="28"/>
          <w:lang w:val="ru-RU"/>
        </w:rPr>
        <w:tab/>
        <w:t>посадові</w:t>
      </w:r>
      <w:r w:rsidRPr="004E42E8">
        <w:rPr>
          <w:rFonts w:ascii="Times New Roman" w:eastAsia="Times New Roman" w:hAnsi="Times New Roman"/>
          <w:sz w:val="28"/>
          <w:lang w:val="ru-RU"/>
        </w:rPr>
        <w:tab/>
        <w:t>особи</w:t>
      </w:r>
      <w:r w:rsidRPr="004E42E8">
        <w:rPr>
          <w:rFonts w:ascii="Times New Roman" w:eastAsia="Times New Roman" w:hAnsi="Times New Roman"/>
          <w:sz w:val="28"/>
          <w:lang w:val="ru-RU"/>
        </w:rPr>
        <w:tab/>
        <w:t>органів</w:t>
      </w:r>
      <w:r w:rsidRPr="004E42E8">
        <w:rPr>
          <w:rFonts w:ascii="Times New Roman" w:eastAsia="Times New Roman" w:hAnsi="Times New Roman"/>
          <w:lang w:val="ru-RU"/>
        </w:rPr>
        <w:tab/>
      </w:r>
      <w:r w:rsidRPr="004E42E8">
        <w:rPr>
          <w:rFonts w:ascii="Times New Roman" w:eastAsia="Times New Roman" w:hAnsi="Times New Roman"/>
          <w:sz w:val="27"/>
          <w:lang w:val="ru-RU"/>
        </w:rPr>
        <w:t>державного</w:t>
      </w:r>
    </w:p>
    <w:p w:rsidR="00392CDF" w:rsidRPr="004E42E8" w:rsidRDefault="00392CDF" w:rsidP="00392CDF">
      <w:pPr>
        <w:spacing w:line="163" w:lineRule="exact"/>
        <w:rPr>
          <w:rFonts w:ascii="Times New Roman" w:eastAsia="Times New Roman" w:hAnsi="Times New Roman"/>
          <w:lang w:val="ru-RU"/>
        </w:rPr>
      </w:pPr>
    </w:p>
    <w:p w:rsidR="00392CDF" w:rsidRPr="004E42E8" w:rsidRDefault="00392CDF" w:rsidP="00392CDF">
      <w:pPr>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фінансового контролю та Рахункової палати України.</w:t>
      </w:r>
    </w:p>
    <w:p w:rsidR="00392CDF" w:rsidRPr="004E42E8" w:rsidRDefault="00392CDF" w:rsidP="00392CDF">
      <w:pPr>
        <w:spacing w:line="174" w:lineRule="exact"/>
        <w:rPr>
          <w:rFonts w:ascii="Times New Roman" w:eastAsia="Times New Roman" w:hAnsi="Times New Roman"/>
          <w:lang w:val="ru-RU"/>
        </w:rPr>
      </w:pPr>
    </w:p>
    <w:p w:rsidR="00392CDF" w:rsidRPr="004E42E8" w:rsidRDefault="00392CDF" w:rsidP="00392CDF">
      <w:pPr>
        <w:spacing w:line="373" w:lineRule="auto"/>
        <w:ind w:left="380" w:firstLine="720"/>
        <w:jc w:val="both"/>
        <w:rPr>
          <w:rFonts w:ascii="Times New Roman" w:eastAsia="Times New Roman" w:hAnsi="Times New Roman"/>
          <w:sz w:val="27"/>
          <w:lang w:val="ru-RU"/>
        </w:rPr>
      </w:pPr>
      <w:r w:rsidRPr="004E42E8">
        <w:rPr>
          <w:rFonts w:ascii="Times New Roman" w:eastAsia="Times New Roman" w:hAnsi="Times New Roman"/>
          <w:sz w:val="27"/>
          <w:lang w:val="ru-RU"/>
        </w:rPr>
        <w:t xml:space="preserve">Стаття 110 БК України визначає, що до повноважень Рахункової палати з контролю за дотриманням бюджетного законодавства належить здійснення контролю за надходженням та використанням коштів Державного бюджету України, у тому числі за утворенням, обслуговуванням і погашенням державного боргу, ефективністю управління коштами державного бюджету, використанням коштів місцевих бюджетів у частині трансфертів, що надаються з державного бюджету. ЇЇ правовий статус закріплено у статті 98 Конституції України та у Законі України «Про Рахункову палату» від 2 липня 2015 року [170]. Рахункова палата є державним колегіальним органом, який від імені Верховної Ради України здійснює контроль за надходженням коштів </w:t>
      </w:r>
      <w:proofErr w:type="gramStart"/>
      <w:r w:rsidRPr="004E42E8">
        <w:rPr>
          <w:rFonts w:ascii="Times New Roman" w:eastAsia="Times New Roman" w:hAnsi="Times New Roman"/>
          <w:sz w:val="27"/>
          <w:lang w:val="ru-RU"/>
        </w:rPr>
        <w:t>до Державного бюджету</w:t>
      </w:r>
      <w:proofErr w:type="gramEnd"/>
    </w:p>
    <w:p w:rsidR="00392CDF" w:rsidRPr="004E42E8" w:rsidRDefault="00392CDF" w:rsidP="00392CDF">
      <w:pPr>
        <w:spacing w:line="373" w:lineRule="auto"/>
        <w:ind w:left="380" w:firstLine="720"/>
        <w:jc w:val="both"/>
        <w:rPr>
          <w:rFonts w:ascii="Times New Roman" w:eastAsia="Times New Roman" w:hAnsi="Times New Roman"/>
          <w:sz w:val="27"/>
          <w:lang w:val="ru-RU"/>
        </w:rPr>
        <w:sectPr w:rsidR="00392CDF" w:rsidRPr="004E42E8">
          <w:pgSz w:w="11900" w:h="16838"/>
          <w:pgMar w:top="711" w:right="906" w:bottom="473"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1" w:name="page127"/>
      <w:bookmarkEnd w:id="1"/>
    </w:p>
    <w:p w:rsidR="00392CDF" w:rsidRPr="004E42E8" w:rsidRDefault="00392CDF" w:rsidP="00392CDF">
      <w:pPr>
        <w:spacing w:line="355"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України та їх використанням. Цей суб’єкт бюджетного контролю підзвітний Верховній Раді України та регулярно її інформує про результати своєї роботи.</w:t>
      </w:r>
    </w:p>
    <w:p w:rsidR="00392CDF" w:rsidRPr="004E42E8" w:rsidRDefault="00392CDF" w:rsidP="00392CDF">
      <w:pPr>
        <w:spacing w:line="21" w:lineRule="exact"/>
        <w:rPr>
          <w:rFonts w:ascii="Times New Roman" w:eastAsia="Times New Roman" w:hAnsi="Times New Roman"/>
          <w:lang w:val="ru-RU"/>
        </w:rPr>
      </w:pPr>
    </w:p>
    <w:p w:rsidR="00392CDF" w:rsidRPr="004E42E8" w:rsidRDefault="00392CDF" w:rsidP="00392CDF">
      <w:pPr>
        <w:numPr>
          <w:ilvl w:val="0"/>
          <w:numId w:val="2"/>
        </w:numPr>
        <w:tabs>
          <w:tab w:val="left" w:pos="1424"/>
        </w:tabs>
        <w:spacing w:line="354" w:lineRule="auto"/>
        <w:ind w:left="380" w:firstLine="715"/>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сфері бюджетного контролю Рахункова палата України здійснює фінансовий аудит та аудит ефективності щодо: надходжень </w:t>
      </w:r>
      <w:proofErr w:type="gramStart"/>
      <w:r w:rsidRPr="004E42E8">
        <w:rPr>
          <w:rFonts w:ascii="Times New Roman" w:eastAsia="Times New Roman" w:hAnsi="Times New Roman"/>
          <w:sz w:val="28"/>
          <w:lang w:val="ru-RU"/>
        </w:rPr>
        <w:t>до державного бюджету</w:t>
      </w:r>
      <w:proofErr w:type="gramEnd"/>
      <w:r w:rsidRPr="004E42E8">
        <w:rPr>
          <w:rFonts w:ascii="Times New Roman" w:eastAsia="Times New Roman" w:hAnsi="Times New Roman"/>
          <w:sz w:val="28"/>
          <w:lang w:val="ru-RU"/>
        </w:rPr>
        <w:t xml:space="preserve"> податків, зборів, обов’язкових платежів та інших доходів,</w:t>
      </w:r>
    </w:p>
    <w:p w:rsidR="00392CDF" w:rsidRPr="004E42E8" w:rsidRDefault="00392CDF" w:rsidP="00392CDF">
      <w:pPr>
        <w:spacing w:line="25" w:lineRule="exact"/>
        <w:rPr>
          <w:rFonts w:ascii="Times New Roman" w:eastAsia="Times New Roman" w:hAnsi="Times New Roman"/>
          <w:lang w:val="ru-RU"/>
        </w:rPr>
      </w:pPr>
    </w:p>
    <w:p w:rsidR="00392CDF" w:rsidRPr="004E42E8" w:rsidRDefault="00392CDF" w:rsidP="00392CDF">
      <w:pPr>
        <w:spacing w:line="373" w:lineRule="auto"/>
        <w:ind w:left="380"/>
        <w:jc w:val="both"/>
        <w:rPr>
          <w:rFonts w:ascii="Times New Roman" w:eastAsia="Times New Roman" w:hAnsi="Times New Roman"/>
          <w:sz w:val="27"/>
          <w:lang w:val="ru-RU"/>
        </w:rPr>
      </w:pPr>
      <w:r w:rsidRPr="004E42E8">
        <w:rPr>
          <w:rFonts w:ascii="Times New Roman" w:eastAsia="Times New Roman" w:hAnsi="Times New Roman"/>
          <w:sz w:val="27"/>
          <w:lang w:val="ru-RU"/>
        </w:rPr>
        <w:t xml:space="preserve">включаючи адміністрування контролюючими органами таких надходжень; проведення витрат державного бюджету, включаючи використання бюджетних коштів на забезпечення діяльності Верховної Ради України, Президента України, Кабінету Міністрів України, Конституційного Суду України, Верховного Суду України, вищих спеціалізованих судів, Уповноваженого Верховної Ради України з прав людини, Вищої ради юстиції, Генеральної прокуратури України та інших органів, безпосередньо визначених </w:t>
      </w:r>
      <w:hyperlink r:id="rId5" w:history="1">
        <w:r w:rsidRPr="004E42E8">
          <w:rPr>
            <w:rFonts w:ascii="Times New Roman" w:eastAsia="Times New Roman" w:hAnsi="Times New Roman"/>
            <w:sz w:val="27"/>
            <w:lang w:val="ru-RU"/>
          </w:rPr>
          <w:t>Конституцією України</w:t>
        </w:r>
      </w:hyperlink>
      <w:r w:rsidRPr="004E42E8">
        <w:rPr>
          <w:rFonts w:ascii="Times New Roman" w:eastAsia="Times New Roman" w:hAnsi="Times New Roman"/>
          <w:sz w:val="27"/>
          <w:lang w:val="ru-RU"/>
        </w:rPr>
        <w:t>; використання коштів державного бюджету, наданих місцевим бюджетам та фондам загальнообов’язкового державного соціального і пенсійного страхування; здійснення таємних видатків державного бюджету; управління об’єктами державної власності, що мають фінансові наслідки для державного бюджету, включаючи забезпечення відрахування (сплати) до державного бюджету коштів, отриманих державою як власником таких об’єктів, та використання коштів державного бюджету, спрямованих на відповідні об’єкти; надання кредитів з державного бюджету та повернення таких коштів до державного бюджету; операцій щодо державних внутрішніх та зовнішніх запозичень, державних гарантій, обслуговування і погашення державного та гарантованого державою боргу; використання кредитів (позик), залучених державою до спеціального фонду державного бюджету від іноземних держав, банків і міжнародних фінансових організацій, виконання міжнародних договорів України, що призводить до фінансових наслідків для державного бюджету,</w:t>
      </w:r>
    </w:p>
    <w:p w:rsidR="00392CDF" w:rsidRPr="004E42E8" w:rsidRDefault="00392CDF" w:rsidP="00392CDF">
      <w:pPr>
        <w:spacing w:line="11" w:lineRule="exact"/>
        <w:rPr>
          <w:rFonts w:ascii="Times New Roman" w:eastAsia="Times New Roman" w:hAnsi="Times New Roman"/>
          <w:lang w:val="ru-RU"/>
        </w:rPr>
      </w:pPr>
    </w:p>
    <w:p w:rsidR="00392CDF" w:rsidRPr="004E42E8" w:rsidRDefault="00392CDF" w:rsidP="00392CDF">
      <w:pPr>
        <w:numPr>
          <w:ilvl w:val="0"/>
          <w:numId w:val="3"/>
        </w:numPr>
        <w:tabs>
          <w:tab w:val="left" w:pos="649"/>
        </w:tabs>
        <w:spacing w:line="349" w:lineRule="auto"/>
        <w:ind w:left="380" w:hanging="5"/>
        <w:jc w:val="both"/>
        <w:rPr>
          <w:rFonts w:ascii="Times New Roman" w:eastAsia="Times New Roman" w:hAnsi="Times New Roman"/>
          <w:sz w:val="28"/>
          <w:lang w:val="ru-RU"/>
        </w:rPr>
      </w:pPr>
      <w:r w:rsidRPr="004E42E8">
        <w:rPr>
          <w:rFonts w:ascii="Times New Roman" w:eastAsia="Times New Roman" w:hAnsi="Times New Roman"/>
          <w:sz w:val="28"/>
          <w:lang w:val="ru-RU"/>
        </w:rPr>
        <w:t>межах, які стосуються таких наслідків; виконання державних цільових програм, інвестиційних проектів, державного замовлення, надання</w:t>
      </w:r>
    </w:p>
    <w:p w:rsidR="00392CDF" w:rsidRPr="004E42E8" w:rsidRDefault="00392CDF" w:rsidP="00392CDF">
      <w:pPr>
        <w:tabs>
          <w:tab w:val="left" w:pos="649"/>
        </w:tabs>
        <w:spacing w:line="349" w:lineRule="auto"/>
        <w:ind w:left="380" w:hanging="5"/>
        <w:jc w:val="both"/>
        <w:rPr>
          <w:rFonts w:ascii="Times New Roman" w:eastAsia="Times New Roman" w:hAnsi="Times New Roman"/>
          <w:sz w:val="28"/>
          <w:lang w:val="ru-RU"/>
        </w:rPr>
        <w:sectPr w:rsidR="00392CDF" w:rsidRPr="004E42E8">
          <w:pgSz w:w="11900" w:h="16838"/>
          <w:pgMar w:top="711" w:right="906" w:bottom="498"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2" w:name="page128"/>
      <w:bookmarkEnd w:id="2"/>
    </w:p>
    <w:p w:rsidR="00392CDF" w:rsidRPr="004E42E8" w:rsidRDefault="00392CDF" w:rsidP="00392CDF">
      <w:pPr>
        <w:spacing w:line="358"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державної допомоги суб’єктам господарювання за рахунок коштів державного бюджету; управління коштами державного бюджету центральним органом виконавчої влади, що реалізує державну політику у сфері казначейського обслуговування бюджетних коштів; стану внутрішнього контролю розпорядників коштів державного бюджету; інших операцій, пов’язаних із надходженням коштів </w:t>
      </w:r>
      <w:proofErr w:type="gramStart"/>
      <w:r w:rsidRPr="004E42E8">
        <w:rPr>
          <w:rFonts w:ascii="Times New Roman" w:eastAsia="Times New Roman" w:hAnsi="Times New Roman"/>
          <w:sz w:val="28"/>
          <w:lang w:val="ru-RU"/>
        </w:rPr>
        <w:t>до державного бюджету</w:t>
      </w:r>
      <w:proofErr w:type="gramEnd"/>
      <w:r w:rsidRPr="004E42E8">
        <w:rPr>
          <w:rFonts w:ascii="Times New Roman" w:eastAsia="Times New Roman" w:hAnsi="Times New Roman"/>
          <w:sz w:val="28"/>
          <w:lang w:val="ru-RU"/>
        </w:rPr>
        <w:t xml:space="preserve"> та їх використанням тощо [170].</w:t>
      </w:r>
    </w:p>
    <w:p w:rsidR="00392CDF" w:rsidRPr="004E42E8" w:rsidRDefault="00392CDF" w:rsidP="00392CDF">
      <w:pPr>
        <w:spacing w:line="20" w:lineRule="exact"/>
        <w:rPr>
          <w:rFonts w:ascii="Times New Roman" w:eastAsia="Times New Roman" w:hAnsi="Times New Roman"/>
          <w:lang w:val="ru-RU"/>
        </w:rPr>
      </w:pPr>
    </w:p>
    <w:p w:rsidR="00392CDF" w:rsidRDefault="00392CDF" w:rsidP="00392CDF">
      <w:pPr>
        <w:spacing w:line="359" w:lineRule="auto"/>
        <w:ind w:left="380" w:firstLine="720"/>
        <w:jc w:val="both"/>
        <w:rPr>
          <w:rFonts w:ascii="Times New Roman" w:eastAsia="Times New Roman" w:hAnsi="Times New Roman"/>
          <w:sz w:val="28"/>
        </w:rPr>
      </w:pPr>
      <w:r w:rsidRPr="004E42E8">
        <w:rPr>
          <w:rFonts w:ascii="Times New Roman" w:eastAsia="Times New Roman" w:hAnsi="Times New Roman"/>
          <w:sz w:val="28"/>
          <w:lang w:val="ru-RU"/>
        </w:rPr>
        <w:t xml:space="preserve">Об’єктами контролю Рахункової палати є державні органи, органи місцевого самоврядування, інші бюджетні установи, у тому числі закордонні дипломатичні установи України, суб’єкти господарювання, громадські чи інші організації, фонди загальнообов’язкового державного соціального і пенсійного страхування, Національний банк України та інші фінансові установи. Позитивним кроком нового Закону України «Про Рахункову палату» є визначення основних контрольних повноважень цього суб’єкта щодо одержувачів бюджетних коштів. Так, стаття 14 Закону України «Про Рахункову палату» передбачає, що Рахункова палата здійснює стосовно суб’єктів господарювання, громадських чи інших організацій, які є одержувачами коштів державного бюджету, заходи державного зовнішнього фінансового контролю </w:t>
      </w:r>
      <w:r>
        <w:rPr>
          <w:rFonts w:ascii="Times New Roman" w:eastAsia="Times New Roman" w:hAnsi="Times New Roman"/>
          <w:sz w:val="28"/>
        </w:rPr>
        <w:t>(аудиту) щодо: використання ними коштів державного бюджету (включаючи кошти, надані</w:t>
      </w:r>
    </w:p>
    <w:p w:rsidR="00392CDF" w:rsidRDefault="00392CDF" w:rsidP="00392CDF">
      <w:pPr>
        <w:spacing w:line="18" w:lineRule="exact"/>
        <w:rPr>
          <w:rFonts w:ascii="Times New Roman" w:eastAsia="Times New Roman" w:hAnsi="Times New Roman"/>
        </w:rPr>
      </w:pPr>
    </w:p>
    <w:p w:rsidR="00392CDF" w:rsidRDefault="00392CDF" w:rsidP="00392CDF">
      <w:pPr>
        <w:numPr>
          <w:ilvl w:val="0"/>
          <w:numId w:val="4"/>
        </w:numPr>
        <w:tabs>
          <w:tab w:val="left" w:pos="596"/>
        </w:tabs>
        <w:spacing w:line="349" w:lineRule="auto"/>
        <w:ind w:left="380" w:hanging="5"/>
        <w:rPr>
          <w:rFonts w:ascii="Times New Roman" w:eastAsia="Times New Roman" w:hAnsi="Times New Roman"/>
          <w:sz w:val="28"/>
        </w:rPr>
      </w:pPr>
      <w:r>
        <w:rPr>
          <w:rFonts w:ascii="Times New Roman" w:eastAsia="Times New Roman" w:hAnsi="Times New Roman"/>
          <w:sz w:val="28"/>
        </w:rPr>
        <w:t>вигляді трансфертів і кредитів з бюджету); достовірності здійснення ними розрахунків для отримання коштів державного бюджету.</w:t>
      </w:r>
    </w:p>
    <w:p w:rsidR="00392CDF" w:rsidRDefault="00392CDF" w:rsidP="00392CDF">
      <w:pPr>
        <w:spacing w:line="14" w:lineRule="exact"/>
        <w:rPr>
          <w:rFonts w:ascii="Times New Roman" w:eastAsia="Times New Roman" w:hAnsi="Times New Roman"/>
          <w:sz w:val="28"/>
        </w:rPr>
      </w:pPr>
    </w:p>
    <w:p w:rsidR="00392CDF" w:rsidRPr="004E42E8" w:rsidRDefault="00392CDF" w:rsidP="00392CDF">
      <w:pPr>
        <w:spacing w:line="0" w:lineRule="atLeast"/>
        <w:ind w:left="1100"/>
        <w:rPr>
          <w:rFonts w:ascii="Times New Roman" w:eastAsia="Times New Roman" w:hAnsi="Times New Roman"/>
          <w:sz w:val="28"/>
          <w:lang w:val="ru-RU"/>
        </w:rPr>
      </w:pPr>
      <w:proofErr w:type="gramStart"/>
      <w:r w:rsidRPr="004E42E8">
        <w:rPr>
          <w:rFonts w:ascii="Times New Roman" w:eastAsia="Times New Roman" w:hAnsi="Times New Roman"/>
          <w:sz w:val="28"/>
          <w:lang w:val="ru-RU"/>
        </w:rPr>
        <w:t>Відповідно  до</w:t>
      </w:r>
      <w:proofErr w:type="gramEnd"/>
      <w:r w:rsidRPr="004E42E8">
        <w:rPr>
          <w:rFonts w:ascii="Times New Roman" w:eastAsia="Times New Roman" w:hAnsi="Times New Roman"/>
          <w:sz w:val="28"/>
          <w:lang w:val="ru-RU"/>
        </w:rPr>
        <w:t xml:space="preserve">  статті  4  Закону  України  «Про  Рахункову  палату»</w:t>
      </w:r>
    </w:p>
    <w:p w:rsidR="00392CDF" w:rsidRPr="004E42E8" w:rsidRDefault="00392CDF" w:rsidP="00392CDF">
      <w:pPr>
        <w:spacing w:line="176" w:lineRule="exact"/>
        <w:rPr>
          <w:rFonts w:ascii="Times New Roman" w:eastAsia="Times New Roman" w:hAnsi="Times New Roman"/>
          <w:lang w:val="ru-RU"/>
        </w:rPr>
      </w:pPr>
    </w:p>
    <w:p w:rsidR="00392CDF" w:rsidRPr="004E42E8" w:rsidRDefault="00392CDF" w:rsidP="00392CDF">
      <w:pPr>
        <w:spacing w:line="358"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бюджетний контроль здійснюється за допомогою фінансового аудиту, аудиту ефективності, експертизи, аналізу та інших контрольних заходів. Фінансовий аудит полягає у перевірці, аналізі та оцінці правильності ведення, повноти обліку і достовірності звітності щодо надходжень і витрат бюджету, встановлення фактичного стану справ щодо цільового використання бюджетних коштів, дотримання законодавства при здійсненні операцій з бюджетними коштами. Аудит ефективності передбачає</w:t>
      </w:r>
    </w:p>
    <w:p w:rsidR="00392CDF" w:rsidRPr="004E42E8" w:rsidRDefault="00392CDF" w:rsidP="00392CDF">
      <w:pPr>
        <w:spacing w:line="358" w:lineRule="auto"/>
        <w:ind w:left="380"/>
        <w:jc w:val="both"/>
        <w:rPr>
          <w:rFonts w:ascii="Times New Roman" w:eastAsia="Times New Roman" w:hAnsi="Times New Roman"/>
          <w:sz w:val="28"/>
          <w:lang w:val="ru-RU"/>
        </w:rPr>
        <w:sectPr w:rsidR="00392CDF" w:rsidRPr="004E42E8">
          <w:pgSz w:w="11900" w:h="16838"/>
          <w:pgMar w:top="700" w:right="906" w:bottom="487"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3" w:name="page129"/>
      <w:bookmarkEnd w:id="3"/>
    </w:p>
    <w:p w:rsidR="00392CDF" w:rsidRPr="004E42E8" w:rsidRDefault="00392CDF" w:rsidP="00392CDF">
      <w:pPr>
        <w:spacing w:line="359"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встановлення фактичного стану справ та надання оцінки щодо своєчасності і повноти бюджетних надходжень, продуктивності, результативності, економності використання бюджетних коштів їх розпорядниками та одержувачами, законності, своєчасності і повноти прийняття управлінських рішень учасниками бюджетного процесу, стану внутрішнього контролю розпорядників бюджетних коштів. Звідси основними критеріями контролю за використанням коштів державного бюджету України слід вважати: законність використання коштів, відповідність видатків встановленим нормативам, доцільність, цільове та ефективне використання коштів. Перевірка законності передбачає визначення відповідності фінансової роботи підприємства, установи, організації, державного органу чинним нормативно-правовим актам. Перевірка доцільності передбачає визначення потреби, необхідності у використанні коштів. Кошти повинні використовуватися за цільовим призначенням, тобто відповідно до мети, на досягнення якої вони виділялися. Ефективність визначається такими критеріями: продуктивність, результативність, економність [171, с. 283].</w:t>
      </w:r>
    </w:p>
    <w:p w:rsidR="00392CDF" w:rsidRPr="004E42E8" w:rsidRDefault="00392CDF" w:rsidP="00392CDF">
      <w:pPr>
        <w:spacing w:line="23" w:lineRule="exact"/>
        <w:rPr>
          <w:rFonts w:ascii="Times New Roman" w:eastAsia="Times New Roman" w:hAnsi="Times New Roman"/>
          <w:lang w:val="ru-RU"/>
        </w:rPr>
      </w:pPr>
    </w:p>
    <w:p w:rsidR="00392CDF" w:rsidRDefault="00392CDF" w:rsidP="00392CDF">
      <w:pPr>
        <w:spacing w:line="358" w:lineRule="auto"/>
        <w:ind w:left="380" w:firstLine="720"/>
        <w:jc w:val="both"/>
        <w:rPr>
          <w:rFonts w:ascii="Times New Roman" w:eastAsia="Times New Roman" w:hAnsi="Times New Roman"/>
          <w:sz w:val="28"/>
        </w:rPr>
      </w:pPr>
      <w:r w:rsidRPr="004E42E8">
        <w:rPr>
          <w:rFonts w:ascii="Times New Roman" w:eastAsia="Times New Roman" w:hAnsi="Times New Roman"/>
          <w:sz w:val="28"/>
          <w:lang w:val="ru-RU"/>
        </w:rPr>
        <w:t xml:space="preserve">Таким чином, як під час фінансового аудиту, так і під час аудиту ефективності представниками Рахункової палати України виявляються порушення бюджетного законодавства та фіксуються у звітах. Рахункова палата за результатами здійснення заходів державного зовнішнього фінансового контролю (аудиту) регулярно інформує Верховну Раду України, Президента України про результати здійснення заходів державного зовнішнього фінансового контролю </w:t>
      </w:r>
      <w:r>
        <w:rPr>
          <w:rFonts w:ascii="Times New Roman" w:eastAsia="Times New Roman" w:hAnsi="Times New Roman"/>
          <w:sz w:val="28"/>
        </w:rPr>
        <w:t>(аудиту), включаючи факти порушень бюджетного законодавства.</w:t>
      </w:r>
    </w:p>
    <w:p w:rsidR="00392CDF" w:rsidRDefault="00392CDF" w:rsidP="00392CDF">
      <w:pPr>
        <w:spacing w:line="23" w:lineRule="exact"/>
        <w:rPr>
          <w:rFonts w:ascii="Times New Roman" w:eastAsia="Times New Roman" w:hAnsi="Times New Roman"/>
        </w:rPr>
      </w:pPr>
    </w:p>
    <w:p w:rsidR="00392CDF" w:rsidRPr="004E42E8" w:rsidRDefault="00392CDF" w:rsidP="00392CDF">
      <w:pPr>
        <w:numPr>
          <w:ilvl w:val="0"/>
          <w:numId w:val="5"/>
        </w:numPr>
        <w:tabs>
          <w:tab w:val="left" w:pos="1381"/>
        </w:tabs>
        <w:spacing w:line="357" w:lineRule="auto"/>
        <w:ind w:left="380" w:firstLine="715"/>
        <w:jc w:val="both"/>
        <w:rPr>
          <w:rFonts w:ascii="Times New Roman" w:eastAsia="Times New Roman" w:hAnsi="Times New Roman"/>
          <w:sz w:val="28"/>
          <w:lang w:val="ru-RU"/>
        </w:rPr>
      </w:pPr>
      <w:r w:rsidRPr="004E42E8">
        <w:rPr>
          <w:rFonts w:ascii="Times New Roman" w:eastAsia="Times New Roman" w:hAnsi="Times New Roman"/>
          <w:sz w:val="28"/>
          <w:lang w:val="ru-RU"/>
        </w:rPr>
        <w:t>статті 35 Закону України «Про Рахункову палату» передбачено, що звіт за результатами здійснення заходів державного зовнішнього фінансового контролю має містити висновки за критеріями: правильності ведення, повноти обліку і достовірності звітності щодо надходжень і витрат бюджету, встановлення фактичного стану справ щодо цільового</w:t>
      </w:r>
    </w:p>
    <w:p w:rsidR="00392CDF" w:rsidRPr="004E42E8" w:rsidRDefault="00392CDF" w:rsidP="00392CDF">
      <w:pPr>
        <w:tabs>
          <w:tab w:val="left" w:pos="1381"/>
        </w:tabs>
        <w:spacing w:line="357" w:lineRule="auto"/>
        <w:ind w:left="380" w:firstLine="715"/>
        <w:jc w:val="both"/>
        <w:rPr>
          <w:rFonts w:ascii="Times New Roman" w:eastAsia="Times New Roman" w:hAnsi="Times New Roman"/>
          <w:sz w:val="28"/>
          <w:lang w:val="ru-RU"/>
        </w:rPr>
        <w:sectPr w:rsidR="00392CDF" w:rsidRPr="004E42E8">
          <w:pgSz w:w="11900" w:h="16838"/>
          <w:pgMar w:top="711" w:right="906" w:bottom="971"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4" w:name="page130"/>
      <w:bookmarkEnd w:id="4"/>
    </w:p>
    <w:p w:rsidR="00392CDF" w:rsidRPr="004E42E8" w:rsidRDefault="00392CDF" w:rsidP="00392CDF">
      <w:pPr>
        <w:spacing w:line="351"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використання бюджетних коштів, дотримання законодавства при здійсненні операцій з бюджетними коштами.</w:t>
      </w:r>
    </w:p>
    <w:p w:rsidR="00392CDF" w:rsidRPr="004E42E8" w:rsidRDefault="00392CDF" w:rsidP="00392CDF">
      <w:pPr>
        <w:spacing w:line="26" w:lineRule="exact"/>
        <w:rPr>
          <w:rFonts w:ascii="Times New Roman" w:eastAsia="Times New Roman" w:hAnsi="Times New Roman"/>
          <w:lang w:val="ru-RU"/>
        </w:rPr>
      </w:pPr>
    </w:p>
    <w:p w:rsidR="00392CDF" w:rsidRPr="004E42E8" w:rsidRDefault="00392CDF" w:rsidP="00392CDF">
      <w:pPr>
        <w:spacing w:line="356"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Пропозиції повинні бути орієнтованими на вжиття конкретних заходів і адресованими організаціям та посадовцям, що відповідають за здійснення відповідних заходів і уповноважені на це; практичними, тобто такими, що можуть бути здійснені в розумний термін і враховують правові</w:t>
      </w:r>
    </w:p>
    <w:p w:rsidR="00392CDF" w:rsidRPr="004E42E8" w:rsidRDefault="00392CDF" w:rsidP="00392CDF">
      <w:pPr>
        <w:spacing w:line="22" w:lineRule="exact"/>
        <w:rPr>
          <w:rFonts w:ascii="Times New Roman" w:eastAsia="Times New Roman" w:hAnsi="Times New Roman"/>
          <w:lang w:val="ru-RU"/>
        </w:rPr>
      </w:pPr>
    </w:p>
    <w:p w:rsidR="00392CDF" w:rsidRPr="004E42E8" w:rsidRDefault="00392CDF" w:rsidP="00392CDF">
      <w:pPr>
        <w:numPr>
          <w:ilvl w:val="0"/>
          <w:numId w:val="6"/>
        </w:numPr>
        <w:tabs>
          <w:tab w:val="left" w:pos="634"/>
        </w:tabs>
        <w:spacing w:line="356" w:lineRule="auto"/>
        <w:ind w:left="380" w:hanging="5"/>
        <w:jc w:val="both"/>
        <w:rPr>
          <w:rFonts w:ascii="Times New Roman" w:eastAsia="Times New Roman" w:hAnsi="Times New Roman"/>
          <w:sz w:val="28"/>
          <w:lang w:val="ru-RU"/>
        </w:rPr>
      </w:pPr>
      <w:r w:rsidRPr="004E42E8">
        <w:rPr>
          <w:rFonts w:ascii="Times New Roman" w:eastAsia="Times New Roman" w:hAnsi="Times New Roman"/>
          <w:sz w:val="28"/>
          <w:lang w:val="ru-RU"/>
        </w:rPr>
        <w:t>інші обмеження; направленими на усунення основних причин існування виявленого недоліку або порушення; сформульовані так, щоб можна було перевірити їх виконання; економічно ефективними, тобто витрати, пов’язані з їх виконанням, не повинні перевищувати одержуваної вигоди;</w:t>
      </w:r>
    </w:p>
    <w:p w:rsidR="00392CDF" w:rsidRPr="004E42E8" w:rsidRDefault="00392CDF" w:rsidP="00392CDF">
      <w:pPr>
        <w:spacing w:line="22" w:lineRule="exact"/>
        <w:rPr>
          <w:rFonts w:ascii="Times New Roman" w:eastAsia="Times New Roman" w:hAnsi="Times New Roman"/>
          <w:lang w:val="ru-RU"/>
        </w:rPr>
      </w:pPr>
    </w:p>
    <w:p w:rsidR="00392CDF" w:rsidRDefault="00392CDF" w:rsidP="00392CDF">
      <w:pPr>
        <w:spacing w:line="349" w:lineRule="auto"/>
        <w:ind w:left="380"/>
        <w:rPr>
          <w:rFonts w:ascii="Times New Roman" w:eastAsia="Times New Roman" w:hAnsi="Times New Roman"/>
          <w:sz w:val="28"/>
        </w:rPr>
      </w:pPr>
      <w:r w:rsidRPr="004E42E8">
        <w:rPr>
          <w:rFonts w:ascii="Times New Roman" w:eastAsia="Times New Roman" w:hAnsi="Times New Roman"/>
          <w:sz w:val="28"/>
          <w:lang w:val="ru-RU"/>
        </w:rPr>
        <w:t xml:space="preserve">позитивними за тональністю та змістом; чіткими, стислими і простими за формою </w:t>
      </w:r>
      <w:r>
        <w:rPr>
          <w:rFonts w:ascii="Times New Roman" w:eastAsia="Times New Roman" w:hAnsi="Times New Roman"/>
          <w:sz w:val="28"/>
        </w:rPr>
        <w:t>[170].</w:t>
      </w:r>
    </w:p>
    <w:p w:rsidR="00392CDF" w:rsidRDefault="00392CDF" w:rsidP="00392CDF">
      <w:pPr>
        <w:spacing w:line="28" w:lineRule="exact"/>
        <w:rPr>
          <w:rFonts w:ascii="Times New Roman" w:eastAsia="Times New Roman" w:hAnsi="Times New Roman"/>
        </w:rPr>
      </w:pPr>
    </w:p>
    <w:p w:rsidR="00392CDF" w:rsidRDefault="00392CDF" w:rsidP="00392CDF">
      <w:pPr>
        <w:numPr>
          <w:ilvl w:val="0"/>
          <w:numId w:val="7"/>
        </w:numPr>
        <w:tabs>
          <w:tab w:val="left" w:pos="1525"/>
        </w:tabs>
        <w:spacing w:line="357" w:lineRule="auto"/>
        <w:ind w:left="380" w:firstLine="715"/>
        <w:jc w:val="both"/>
        <w:rPr>
          <w:rFonts w:ascii="Times New Roman" w:eastAsia="Times New Roman" w:hAnsi="Times New Roman"/>
          <w:sz w:val="28"/>
        </w:rPr>
      </w:pPr>
      <w:r>
        <w:rPr>
          <w:rFonts w:ascii="Times New Roman" w:eastAsia="Times New Roman" w:hAnsi="Times New Roman"/>
          <w:sz w:val="28"/>
        </w:rPr>
        <w:t>разі виявлення фактів привласнення грошей і матеріальних цінностей, нецільового використання державних коштів і майна, порушень фінансової дисципліни, інших зловживань щодо державних матеріальних цінностей, які мають ознаки кримінального або адміністративного правопорушення, Рахункова палата інформує про них відповідні правоохоронні органи [172].</w:t>
      </w:r>
    </w:p>
    <w:p w:rsidR="00392CDF" w:rsidRDefault="00392CDF" w:rsidP="00392CDF">
      <w:pPr>
        <w:spacing w:line="26" w:lineRule="exact"/>
        <w:rPr>
          <w:rFonts w:ascii="Times New Roman" w:eastAsia="Times New Roman" w:hAnsi="Times New Roman"/>
        </w:rPr>
      </w:pPr>
    </w:p>
    <w:p w:rsidR="00392CDF" w:rsidRDefault="00392CDF" w:rsidP="00392CDF">
      <w:pPr>
        <w:spacing w:line="359" w:lineRule="auto"/>
        <w:ind w:left="380" w:firstLine="720"/>
        <w:jc w:val="both"/>
        <w:rPr>
          <w:rFonts w:ascii="Times New Roman" w:eastAsia="Times New Roman" w:hAnsi="Times New Roman"/>
          <w:sz w:val="28"/>
        </w:rPr>
      </w:pPr>
      <w:r>
        <w:rPr>
          <w:rFonts w:ascii="Times New Roman" w:eastAsia="Times New Roman" w:hAnsi="Times New Roman"/>
          <w:sz w:val="28"/>
        </w:rPr>
        <w:t>Діяльність Рахункової палати як суб’єкта протидії правопорушення у бюджетній сфері характеризується як кількісними, так і якісними показниками. Так, у 2013 році Рахунковою палатою здійснено 955 контрольно-аналітичних та експертних заходів, за результатами яких підготовлено та надіслано до вищих органів законодавчої і виконавчої влади, установ, організацій, підприємств 520 звітів, висновків, інформацій, актів та листів для відповідного реагування, усунення виявлених порушень і недоліків, а також для відшкодування втрат і збитків, заподіяних Державному бюджету України. Усі зазначені документи містили обґрунтовані, виважені та конкретні рекомендації щодо виправлення і поліпшення ситуації, недопущення та запобігання різного роду порушенням і недолікам у майбутньому, а також щодо підвищення ефективності,</w:t>
      </w:r>
    </w:p>
    <w:p w:rsidR="00392CDF" w:rsidRDefault="00392CDF" w:rsidP="00392CDF">
      <w:pPr>
        <w:spacing w:line="359" w:lineRule="auto"/>
        <w:ind w:left="380" w:firstLine="720"/>
        <w:jc w:val="both"/>
        <w:rPr>
          <w:rFonts w:ascii="Times New Roman" w:eastAsia="Times New Roman" w:hAnsi="Times New Roman"/>
          <w:sz w:val="28"/>
        </w:rPr>
        <w:sectPr w:rsidR="00392CDF">
          <w:pgSz w:w="11900" w:h="16838"/>
          <w:pgMar w:top="711" w:right="906" w:bottom="484" w:left="1440" w:header="0" w:footer="0" w:gutter="0"/>
          <w:cols w:space="0" w:equalWidth="0">
            <w:col w:w="9560"/>
          </w:cols>
          <w:docGrid w:linePitch="360"/>
        </w:sectPr>
      </w:pPr>
    </w:p>
    <w:p w:rsidR="00392CDF" w:rsidRPr="00392CDF" w:rsidRDefault="00392CDF" w:rsidP="00392CDF">
      <w:pPr>
        <w:spacing w:line="361" w:lineRule="exact"/>
        <w:rPr>
          <w:rFonts w:ascii="Times New Roman" w:eastAsia="Times New Roman" w:hAnsi="Times New Roman"/>
        </w:rPr>
      </w:pPr>
      <w:bookmarkStart w:id="5" w:name="page131"/>
      <w:bookmarkEnd w:id="5"/>
    </w:p>
    <w:p w:rsidR="00392CDF" w:rsidRPr="004E42E8" w:rsidRDefault="00392CDF" w:rsidP="00392CDF">
      <w:pPr>
        <w:spacing w:line="357"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результативності та економності використання коштів Державного бюджету України як у розрізі кожного напряму використання бюджетних коштів, так і в цілому. До Верховної Ради України надіслано 116 документів, Президенту України – 7, Раді національної безпеки і оборони України – 15, народним депутатам України – 2, Кабінету Міністрів України</w:t>
      </w:r>
    </w:p>
    <w:p w:rsidR="00392CDF" w:rsidRPr="004E42E8" w:rsidRDefault="00392CDF" w:rsidP="00392CDF">
      <w:pPr>
        <w:spacing w:line="20" w:lineRule="exact"/>
        <w:rPr>
          <w:rFonts w:ascii="Times New Roman" w:eastAsia="Times New Roman" w:hAnsi="Times New Roman"/>
          <w:lang w:val="ru-RU"/>
        </w:rPr>
      </w:pPr>
    </w:p>
    <w:p w:rsidR="00392CDF" w:rsidRPr="004E42E8" w:rsidRDefault="00392CDF" w:rsidP="00392CDF">
      <w:pPr>
        <w:spacing w:line="351"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 105, Міністерству фінансів України – 13, органам прокуратури та іншим правоохоронним органам – 16, міністерствам, іншим центральним органам</w:t>
      </w:r>
    </w:p>
    <w:p w:rsidR="00392CDF" w:rsidRPr="004E42E8" w:rsidRDefault="00392CDF" w:rsidP="00392CDF">
      <w:pPr>
        <w:spacing w:line="12" w:lineRule="exact"/>
        <w:rPr>
          <w:rFonts w:ascii="Times New Roman" w:eastAsia="Times New Roman" w:hAnsi="Times New Roman"/>
          <w:lang w:val="ru-RU"/>
        </w:rPr>
      </w:pPr>
    </w:p>
    <w:p w:rsidR="00392CDF" w:rsidRPr="004E42E8" w:rsidRDefault="00392CDF" w:rsidP="00392CDF">
      <w:pPr>
        <w:tabs>
          <w:tab w:val="left" w:pos="2140"/>
          <w:tab w:val="left" w:pos="3360"/>
          <w:tab w:val="left" w:pos="5100"/>
          <w:tab w:val="left" w:pos="7160"/>
          <w:tab w:val="left" w:pos="9400"/>
        </w:tabs>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виконавчої</w:t>
      </w:r>
      <w:r w:rsidRPr="004E42E8">
        <w:rPr>
          <w:rFonts w:ascii="Times New Roman" w:eastAsia="Times New Roman" w:hAnsi="Times New Roman"/>
          <w:lang w:val="ru-RU"/>
        </w:rPr>
        <w:tab/>
      </w:r>
      <w:r w:rsidRPr="004E42E8">
        <w:rPr>
          <w:rFonts w:ascii="Times New Roman" w:eastAsia="Times New Roman" w:hAnsi="Times New Roman"/>
          <w:sz w:val="28"/>
          <w:lang w:val="ru-RU"/>
        </w:rPr>
        <w:t>влади,</w:t>
      </w:r>
      <w:r w:rsidRPr="004E42E8">
        <w:rPr>
          <w:rFonts w:ascii="Times New Roman" w:eastAsia="Times New Roman" w:hAnsi="Times New Roman"/>
          <w:lang w:val="ru-RU"/>
        </w:rPr>
        <w:tab/>
      </w:r>
      <w:r w:rsidRPr="004E42E8">
        <w:rPr>
          <w:rFonts w:ascii="Times New Roman" w:eastAsia="Times New Roman" w:hAnsi="Times New Roman"/>
          <w:sz w:val="28"/>
          <w:lang w:val="ru-RU"/>
        </w:rPr>
        <w:t>установам,</w:t>
      </w:r>
      <w:r w:rsidRPr="004E42E8">
        <w:rPr>
          <w:rFonts w:ascii="Times New Roman" w:eastAsia="Times New Roman" w:hAnsi="Times New Roman"/>
          <w:lang w:val="ru-RU"/>
        </w:rPr>
        <w:tab/>
      </w:r>
      <w:r w:rsidRPr="004E42E8">
        <w:rPr>
          <w:rFonts w:ascii="Times New Roman" w:eastAsia="Times New Roman" w:hAnsi="Times New Roman"/>
          <w:sz w:val="28"/>
          <w:lang w:val="ru-RU"/>
        </w:rPr>
        <w:t>організаціям,</w:t>
      </w:r>
      <w:r w:rsidRPr="004E42E8">
        <w:rPr>
          <w:rFonts w:ascii="Times New Roman" w:eastAsia="Times New Roman" w:hAnsi="Times New Roman"/>
          <w:lang w:val="ru-RU"/>
        </w:rPr>
        <w:tab/>
      </w:r>
      <w:r w:rsidRPr="004E42E8">
        <w:rPr>
          <w:rFonts w:ascii="Times New Roman" w:eastAsia="Times New Roman" w:hAnsi="Times New Roman"/>
          <w:sz w:val="28"/>
          <w:lang w:val="ru-RU"/>
        </w:rPr>
        <w:t>підприємствам</w:t>
      </w:r>
      <w:r w:rsidRPr="004E42E8">
        <w:rPr>
          <w:rFonts w:ascii="Times New Roman" w:eastAsia="Times New Roman" w:hAnsi="Times New Roman"/>
          <w:lang w:val="ru-RU"/>
        </w:rPr>
        <w:tab/>
      </w:r>
      <w:r w:rsidRPr="004E42E8">
        <w:rPr>
          <w:rFonts w:ascii="Times New Roman" w:eastAsia="Times New Roman" w:hAnsi="Times New Roman"/>
          <w:sz w:val="28"/>
          <w:lang w:val="ru-RU"/>
        </w:rPr>
        <w:t>–</w:t>
      </w:r>
    </w:p>
    <w:p w:rsidR="00392CDF" w:rsidRPr="004E42E8" w:rsidRDefault="00392CDF" w:rsidP="00392CDF">
      <w:pPr>
        <w:spacing w:line="160" w:lineRule="exact"/>
        <w:rPr>
          <w:rFonts w:ascii="Times New Roman" w:eastAsia="Times New Roman" w:hAnsi="Times New Roman"/>
          <w:lang w:val="ru-RU"/>
        </w:rPr>
      </w:pPr>
    </w:p>
    <w:p w:rsidR="00392CDF" w:rsidRDefault="00392CDF" w:rsidP="00392CDF">
      <w:pPr>
        <w:numPr>
          <w:ilvl w:val="0"/>
          <w:numId w:val="8"/>
        </w:numPr>
        <w:tabs>
          <w:tab w:val="left" w:pos="860"/>
        </w:tabs>
        <w:spacing w:line="0" w:lineRule="atLeast"/>
        <w:ind w:left="860" w:hanging="485"/>
        <w:rPr>
          <w:rFonts w:ascii="Times New Roman" w:eastAsia="Times New Roman" w:hAnsi="Times New Roman"/>
          <w:sz w:val="28"/>
        </w:rPr>
      </w:pPr>
      <w:r>
        <w:rPr>
          <w:rFonts w:ascii="Times New Roman" w:eastAsia="Times New Roman" w:hAnsi="Times New Roman"/>
          <w:sz w:val="28"/>
        </w:rPr>
        <w:t>документів [173].</w:t>
      </w:r>
    </w:p>
    <w:p w:rsidR="00392CDF" w:rsidRDefault="00392CDF" w:rsidP="00392CDF">
      <w:pPr>
        <w:spacing w:line="174" w:lineRule="exact"/>
        <w:rPr>
          <w:rFonts w:ascii="Times New Roman" w:eastAsia="Times New Roman" w:hAnsi="Times New Roman"/>
          <w:sz w:val="28"/>
        </w:rPr>
      </w:pPr>
    </w:p>
    <w:p w:rsidR="00392CDF" w:rsidRPr="004E42E8" w:rsidRDefault="00392CDF" w:rsidP="00392CDF">
      <w:pPr>
        <w:numPr>
          <w:ilvl w:val="1"/>
          <w:numId w:val="8"/>
        </w:numPr>
        <w:tabs>
          <w:tab w:val="left" w:pos="1479"/>
        </w:tabs>
        <w:spacing w:line="358" w:lineRule="auto"/>
        <w:ind w:left="380" w:firstLine="715"/>
        <w:jc w:val="both"/>
        <w:rPr>
          <w:rFonts w:ascii="Times New Roman" w:eastAsia="Times New Roman" w:hAnsi="Times New Roman"/>
          <w:sz w:val="28"/>
          <w:lang w:val="ru-RU"/>
        </w:rPr>
      </w:pPr>
      <w:r w:rsidRPr="004E42E8">
        <w:rPr>
          <w:rFonts w:ascii="Times New Roman" w:eastAsia="Times New Roman" w:hAnsi="Times New Roman"/>
          <w:sz w:val="28"/>
          <w:lang w:val="ru-RU"/>
        </w:rPr>
        <w:t>2015 році Рахункова палата також активно впливала на стан протидії правопорушенням у бюджетній сфері. У жовтні‒листопаді 2015 року було проведено аудит ефективності використання коштів субвенції з державного бюджету місцевим бюджетам на надання пільг та субсидій населенню на оплату житлово-комунальних послуг, за результатами якого рішенням Рахункової палати від 24 листопада 2015 року № 9-3 затверджено</w:t>
      </w:r>
    </w:p>
    <w:p w:rsidR="00392CDF" w:rsidRPr="004E42E8" w:rsidRDefault="00392CDF" w:rsidP="00392CDF">
      <w:pPr>
        <w:spacing w:line="17" w:lineRule="exact"/>
        <w:rPr>
          <w:rFonts w:ascii="Times New Roman" w:eastAsia="Times New Roman" w:hAnsi="Times New Roman"/>
          <w:sz w:val="28"/>
          <w:lang w:val="ru-RU"/>
        </w:rPr>
      </w:pPr>
    </w:p>
    <w:p w:rsidR="00392CDF" w:rsidRPr="004E42E8" w:rsidRDefault="00392CDF" w:rsidP="00392CDF">
      <w:pPr>
        <w:spacing w:line="359"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звіт. Звіт та пропозиції щодо усунення порушень бюджетного законодавства було направлено серед інших суб’єктів і Міністерству соціальної політики. Останній суб’єкт проінформував Рахункову палату про заходи усунення порушень, зокрема було повідомлено про вжиття заходів для забезпечення моніторингу та узагальнення результатів проведених на місцях перевірок цільового використання відповідних бюджетних асигнувань [174]. Показовими є результати діяльності Рахункової палати України за 2014 рік. Так, найбільший обсяг порушень бюджетного законодавства, виявлених цим суб’єктом, складають порушення планування бюджетних видатків (28,7%), а вже потім ‒ використання бюджетних коштів з порушенням за</w:t>
      </w:r>
      <w:r>
        <w:rPr>
          <w:rFonts w:ascii="Times New Roman" w:eastAsia="Times New Roman" w:hAnsi="Times New Roman"/>
          <w:sz w:val="28"/>
          <w:lang w:val="ru-RU"/>
        </w:rPr>
        <w:t>конодавства (16,6 %)</w:t>
      </w:r>
      <w:r w:rsidRPr="004E42E8">
        <w:rPr>
          <w:rFonts w:ascii="Times New Roman" w:eastAsia="Times New Roman" w:hAnsi="Times New Roman"/>
          <w:sz w:val="28"/>
          <w:lang w:val="ru-RU"/>
        </w:rPr>
        <w:t>. Такі дані підтверджують доцільність надання законодавцем у 2015 році повноважень Рахунковій палаті України щодо контролю на усіх стадіях бюджетного процесу, а не лише на стадії виконання Державного та місцевих бюджетів.</w:t>
      </w:r>
    </w:p>
    <w:p w:rsidR="00392CDF" w:rsidRPr="004E42E8" w:rsidRDefault="00392CDF" w:rsidP="00392CDF">
      <w:pPr>
        <w:spacing w:line="359" w:lineRule="auto"/>
        <w:ind w:left="380"/>
        <w:jc w:val="both"/>
        <w:rPr>
          <w:rFonts w:ascii="Times New Roman" w:eastAsia="Times New Roman" w:hAnsi="Times New Roman"/>
          <w:sz w:val="28"/>
          <w:lang w:val="ru-RU"/>
        </w:rPr>
        <w:sectPr w:rsidR="00392CDF" w:rsidRPr="004E42E8">
          <w:pgSz w:w="11900" w:h="16838"/>
          <w:pgMar w:top="711" w:right="906" w:bottom="971" w:left="1440" w:header="0" w:footer="0" w:gutter="0"/>
          <w:cols w:space="0" w:equalWidth="0">
            <w:col w:w="9560"/>
          </w:cols>
          <w:docGrid w:linePitch="360"/>
        </w:sectPr>
      </w:pPr>
    </w:p>
    <w:p w:rsidR="00392CDF" w:rsidRPr="00392CDF" w:rsidRDefault="00392CDF" w:rsidP="00392CDF">
      <w:pPr>
        <w:spacing w:line="361" w:lineRule="exact"/>
        <w:rPr>
          <w:rFonts w:ascii="Times New Roman" w:eastAsia="Times New Roman" w:hAnsi="Times New Roman"/>
          <w:lang w:val="ru-RU"/>
        </w:rPr>
      </w:pPr>
      <w:bookmarkStart w:id="6" w:name="page132"/>
      <w:bookmarkEnd w:id="6"/>
    </w:p>
    <w:p w:rsidR="00392CDF" w:rsidRPr="00392CDF" w:rsidRDefault="00392CDF" w:rsidP="00392CDF">
      <w:pPr>
        <w:numPr>
          <w:ilvl w:val="0"/>
          <w:numId w:val="9"/>
        </w:numPr>
        <w:tabs>
          <w:tab w:val="left" w:pos="1371"/>
        </w:tabs>
        <w:spacing w:line="358" w:lineRule="auto"/>
        <w:ind w:left="380" w:firstLine="715"/>
        <w:jc w:val="both"/>
        <w:rPr>
          <w:rFonts w:ascii="Times New Roman" w:eastAsia="Times New Roman" w:hAnsi="Times New Roman"/>
          <w:sz w:val="28"/>
          <w:lang w:val="ru-RU"/>
        </w:rPr>
      </w:pPr>
      <w:r w:rsidRPr="00392CDF">
        <w:rPr>
          <w:rFonts w:ascii="Times New Roman" w:eastAsia="Times New Roman" w:hAnsi="Times New Roman"/>
          <w:sz w:val="28"/>
          <w:lang w:val="ru-RU"/>
        </w:rPr>
        <w:t>системі контролюючих суб’єктів спеціальної компетенції діяльність Міністерства фінансів України має особливе значення тому, що, з одного боку, воно виконує найважливіші функції з управління бюджетним процесом від складання проекту Державного бюджету України до звіту про його виконання, а з іншого боку, забезпечує об’єктивну оцінку реального стану фінансової системи в цілому і бюджетної системи зокрема, відстежує законність формування та використання бюджетних коштів на всіх рівнях бюджетів, втручається, у разі необхідності, й застосовує коригуючі та превентивні заходи, сприяє виконанню бюджетів, отже, здійснює бюджетний контроль [175, с. 256-257].</w:t>
      </w:r>
    </w:p>
    <w:p w:rsidR="00392CDF" w:rsidRPr="00392CDF" w:rsidRDefault="00392CDF" w:rsidP="00392CDF">
      <w:pPr>
        <w:spacing w:line="29" w:lineRule="exact"/>
        <w:rPr>
          <w:rFonts w:ascii="Times New Roman" w:eastAsia="Times New Roman" w:hAnsi="Times New Roman"/>
          <w:lang w:val="ru-RU"/>
        </w:rPr>
      </w:pPr>
    </w:p>
    <w:p w:rsidR="00392CDF" w:rsidRPr="00392CDF" w:rsidRDefault="00392CDF" w:rsidP="00392CDF">
      <w:pPr>
        <w:spacing w:line="359" w:lineRule="auto"/>
        <w:ind w:left="380" w:firstLine="720"/>
        <w:jc w:val="both"/>
        <w:rPr>
          <w:rFonts w:ascii="Times New Roman" w:eastAsia="Times New Roman" w:hAnsi="Times New Roman"/>
          <w:sz w:val="28"/>
          <w:lang w:val="ru-RU"/>
        </w:rPr>
      </w:pPr>
      <w:r w:rsidRPr="00392CDF">
        <w:rPr>
          <w:rFonts w:ascii="Times New Roman" w:eastAsia="Times New Roman" w:hAnsi="Times New Roman"/>
          <w:sz w:val="28"/>
          <w:lang w:val="ru-RU"/>
        </w:rPr>
        <w:t>Контрольні повноваження Міністерства фінансів України визначені у БК України та постанові Кабінету Міністрів України «Про затвердження Положення про Міністерство фінансів України» [176]. Статтею 111 БК України передбачено, що Міністерство фінансів України, здійснюючи контроль за дотриманням бюджетного законодавства на кожній стадії бюджетного процесу, в межах своїх повноважень забезпечує реалізацію єдиної державної політики у сфері контролю за дотриманням бюджетного законодавства, координує та спрямовує діяльність органів виконавчої влади, уповноважених на проведення контролю за дотриманням бюджетного законодавства, визначає основні організаційно-методичні засади та дає оцінку функціонуванню систем внутрішнього контролю і внутрішнього аудиту тощо.</w:t>
      </w:r>
    </w:p>
    <w:p w:rsidR="00392CDF" w:rsidRPr="00392CDF" w:rsidRDefault="00392CDF" w:rsidP="00392CDF">
      <w:pPr>
        <w:spacing w:line="15" w:lineRule="exact"/>
        <w:rPr>
          <w:rFonts w:ascii="Times New Roman" w:eastAsia="Times New Roman" w:hAnsi="Times New Roman"/>
          <w:lang w:val="ru-RU"/>
        </w:rPr>
      </w:pPr>
    </w:p>
    <w:p w:rsidR="00392CDF" w:rsidRPr="004E42E8" w:rsidRDefault="00392CDF" w:rsidP="00392CDF">
      <w:pPr>
        <w:spacing w:line="358" w:lineRule="auto"/>
        <w:ind w:left="380" w:firstLine="720"/>
        <w:jc w:val="both"/>
        <w:rPr>
          <w:rFonts w:ascii="Times New Roman" w:eastAsia="Times New Roman" w:hAnsi="Times New Roman"/>
          <w:sz w:val="28"/>
          <w:lang w:val="ru-RU"/>
        </w:rPr>
      </w:pPr>
      <w:r w:rsidRPr="00392CDF">
        <w:rPr>
          <w:rFonts w:ascii="Times New Roman" w:eastAsia="Times New Roman" w:hAnsi="Times New Roman"/>
          <w:sz w:val="28"/>
          <w:lang w:val="ru-RU"/>
        </w:rPr>
        <w:t xml:space="preserve">Місцеві фінансові органи здійснюють контроль за дотриманням бюджетного законодавства на кожній стадії бюджетного процесу щодо місцевих бюджетів. Міністр фінансів очолює систему органів Міністерства фінансів України, які мають правовий статус органів державної влади. До цієї системи належать структурні підрозділи з питань фінансів обласної, Київської та Севастопольської міської, районної, районної у мм. </w:t>
      </w:r>
      <w:r w:rsidRPr="004E42E8">
        <w:rPr>
          <w:rFonts w:ascii="Times New Roman" w:eastAsia="Times New Roman" w:hAnsi="Times New Roman"/>
          <w:sz w:val="28"/>
          <w:lang w:val="ru-RU"/>
        </w:rPr>
        <w:t>Києві та Севастополі держадміністрації [177]. Ці органи відповідно до норм БК України вважаються місцевими фінансовими органами – установами, що</w:t>
      </w:r>
    </w:p>
    <w:p w:rsidR="00392CDF" w:rsidRPr="004E42E8" w:rsidRDefault="00392CDF" w:rsidP="00392CDF">
      <w:pPr>
        <w:spacing w:line="358" w:lineRule="auto"/>
        <w:ind w:left="380" w:firstLine="720"/>
        <w:jc w:val="both"/>
        <w:rPr>
          <w:rFonts w:ascii="Times New Roman" w:eastAsia="Times New Roman" w:hAnsi="Times New Roman"/>
          <w:sz w:val="28"/>
          <w:lang w:val="ru-RU"/>
        </w:rPr>
        <w:sectPr w:rsidR="00392CDF" w:rsidRPr="004E42E8">
          <w:pgSz w:w="11900" w:h="16838"/>
          <w:pgMar w:top="711" w:right="906" w:bottom="492"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7" w:name="page133"/>
      <w:bookmarkEnd w:id="7"/>
    </w:p>
    <w:p w:rsidR="00392CDF" w:rsidRPr="004E42E8" w:rsidRDefault="00392CDF" w:rsidP="00392CDF">
      <w:pPr>
        <w:spacing w:line="356"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відповідно до законодавства України здійснюють функції з складання, виконання місцевих бюджетів, контролю за витрачанням коштів розпорядниками бюджетних коштів, а також інші функції, пов’язані з управлінням коштами місцевого бюджету [178, с. 392].</w:t>
      </w:r>
    </w:p>
    <w:p w:rsidR="00392CDF" w:rsidRPr="004E42E8" w:rsidRDefault="00392CDF" w:rsidP="00392CDF">
      <w:pPr>
        <w:spacing w:line="22" w:lineRule="exact"/>
        <w:rPr>
          <w:rFonts w:ascii="Times New Roman" w:eastAsia="Times New Roman" w:hAnsi="Times New Roman"/>
          <w:lang w:val="ru-RU"/>
        </w:rPr>
      </w:pPr>
    </w:p>
    <w:p w:rsidR="00392CDF" w:rsidRPr="004E42E8" w:rsidRDefault="00392CDF" w:rsidP="00392CDF">
      <w:pPr>
        <w:spacing w:line="358"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Міністерство фінансів України та місцеві фінансові органи у встановленому законодавством порядку одержують від центральних і місцевих органів виконавчої влади, підприємств, установ та організацій, банків та інших фінансових установ усіх форм власності пояснення, матеріали та інформацію з питань, що виникають під час складання, розгляду, затвердження і виконання бюджетів та звітування про їх виконання.</w:t>
      </w:r>
    </w:p>
    <w:p w:rsidR="00392CDF" w:rsidRPr="004E42E8" w:rsidRDefault="00392CDF" w:rsidP="00392CDF">
      <w:pPr>
        <w:spacing w:line="20" w:lineRule="exact"/>
        <w:rPr>
          <w:rFonts w:ascii="Times New Roman" w:eastAsia="Times New Roman" w:hAnsi="Times New Roman"/>
          <w:lang w:val="ru-RU"/>
        </w:rPr>
      </w:pPr>
    </w:p>
    <w:p w:rsidR="00392CDF" w:rsidRPr="004E42E8" w:rsidRDefault="00392CDF" w:rsidP="00392CDF">
      <w:pPr>
        <w:numPr>
          <w:ilvl w:val="0"/>
          <w:numId w:val="10"/>
        </w:numPr>
        <w:tabs>
          <w:tab w:val="left" w:pos="1414"/>
        </w:tabs>
        <w:spacing w:line="358" w:lineRule="auto"/>
        <w:ind w:left="380" w:firstLine="715"/>
        <w:jc w:val="both"/>
        <w:rPr>
          <w:rFonts w:ascii="Times New Roman" w:eastAsia="Times New Roman" w:hAnsi="Times New Roman"/>
          <w:sz w:val="28"/>
          <w:lang w:val="ru-RU"/>
        </w:rPr>
      </w:pPr>
      <w:r w:rsidRPr="004E42E8">
        <w:rPr>
          <w:rFonts w:ascii="Times New Roman" w:eastAsia="Times New Roman" w:hAnsi="Times New Roman"/>
          <w:sz w:val="28"/>
          <w:lang w:val="ru-RU"/>
        </w:rPr>
        <w:t>наукових дослідженнях наголошується, що Міністерство фінансів здійснює контрольні функції на кожній із стадій бюджетного процесу [89, с. 329]. Так, на першій стадії бюджетного процесу ‒ під час складання проектів бюджетів контроль реалізовується через перевірку дотримання бюджетного законодавства при складанні бюджетних запитів головними розпорядниками бюджетних коштів, у процесі розроблення проекту закону про Державний бюджет України на відповідний рік,</w:t>
      </w:r>
    </w:p>
    <w:p w:rsidR="00392CDF" w:rsidRPr="004E42E8" w:rsidRDefault="00392CDF" w:rsidP="00392CDF">
      <w:pPr>
        <w:spacing w:line="20" w:lineRule="exact"/>
        <w:rPr>
          <w:rFonts w:ascii="Times New Roman" w:eastAsia="Times New Roman" w:hAnsi="Times New Roman"/>
          <w:lang w:val="ru-RU"/>
        </w:rPr>
      </w:pPr>
    </w:p>
    <w:p w:rsidR="00392CDF" w:rsidRPr="004E42E8" w:rsidRDefault="00392CDF" w:rsidP="00392CDF">
      <w:pPr>
        <w:spacing w:line="358"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визначення основних організаційно-методичних засад бюджетного планування, загального рівня доходів та видатків бюджету і кредитування бюджету та надання оцінки обсягу фінансування бюджету для складання проекту Державного бюджету України та індикативних прогнозних показників державного бюджету України на наступні за плановим два бюджетні періоди. Під час розгляду проекту та прийняття закону про Державний бюджет України (на другій стадії бюджетного процесу), Міністерство фінансів України представляє проект закону про Державний бюджет України на пленарному засіданні Верховної Ради України, виявляє неточності в розрахунках прогнозів доходів, передусім податкових, та фінансування бюджету [89, с. 330]. Як суб’єкт звітування про виконання</w:t>
      </w:r>
    </w:p>
    <w:p w:rsidR="00392CDF" w:rsidRPr="004E42E8" w:rsidRDefault="00392CDF" w:rsidP="00392CDF">
      <w:pPr>
        <w:spacing w:line="358" w:lineRule="auto"/>
        <w:ind w:left="380"/>
        <w:jc w:val="both"/>
        <w:rPr>
          <w:rFonts w:ascii="Times New Roman" w:eastAsia="Times New Roman" w:hAnsi="Times New Roman"/>
          <w:sz w:val="28"/>
          <w:lang w:val="ru-RU"/>
        </w:rPr>
        <w:sectPr w:rsidR="00392CDF" w:rsidRPr="004E42E8">
          <w:pgSz w:w="11900" w:h="16838"/>
          <w:pgMar w:top="711" w:right="906" w:bottom="980"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8" w:name="page134"/>
      <w:bookmarkEnd w:id="8"/>
    </w:p>
    <w:p w:rsidR="00392CDF" w:rsidRPr="004E42E8" w:rsidRDefault="00392CDF" w:rsidP="00392CDF">
      <w:pPr>
        <w:spacing w:line="351"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Державного бюджету, Міністерство фінансів України виконує контрольні функції і на завершальній стадії бюджетного процесу.</w:t>
      </w:r>
    </w:p>
    <w:p w:rsidR="00392CDF" w:rsidRPr="004E42E8" w:rsidRDefault="00392CDF" w:rsidP="00392CDF">
      <w:pPr>
        <w:spacing w:line="26" w:lineRule="exact"/>
        <w:rPr>
          <w:rFonts w:ascii="Times New Roman" w:eastAsia="Times New Roman" w:hAnsi="Times New Roman"/>
          <w:lang w:val="ru-RU"/>
        </w:rPr>
      </w:pPr>
    </w:p>
    <w:p w:rsidR="00392CDF" w:rsidRPr="004E42E8" w:rsidRDefault="00392CDF" w:rsidP="00392CDF">
      <w:pPr>
        <w:spacing w:line="356"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Проте, основні контрольні повноваження Міністерство фінансів України реалізовує на стадії виконання бюджету. При цьому, як слушно відзначає О.П. Гетьманець для забезпечення виконання бюджетів Міністерство фінансів України виконує наступні функції:</w:t>
      </w:r>
    </w:p>
    <w:p w:rsidR="00392CDF" w:rsidRPr="004E42E8" w:rsidRDefault="00392CDF" w:rsidP="00392CDF">
      <w:pPr>
        <w:spacing w:line="22" w:lineRule="exact"/>
        <w:rPr>
          <w:rFonts w:ascii="Times New Roman" w:eastAsia="Times New Roman" w:hAnsi="Times New Roman"/>
          <w:lang w:val="ru-RU"/>
        </w:rPr>
      </w:pPr>
    </w:p>
    <w:p w:rsidR="00392CDF" w:rsidRPr="004E42E8" w:rsidRDefault="00392CDF" w:rsidP="00392CDF">
      <w:pPr>
        <w:spacing w:line="354"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 регулюючу, яка притаманна і місцевим фінансовим органам. Якщо у процесі контролю за виконанням бюджету виявлено, що зміна обставин вимагає менших асигнувань головним розпорядником бюджетних коштів,</w:t>
      </w:r>
    </w:p>
    <w:p w:rsidR="00392CDF" w:rsidRPr="004E42E8" w:rsidRDefault="00392CDF" w:rsidP="00392CDF">
      <w:pPr>
        <w:spacing w:line="23" w:lineRule="exact"/>
        <w:rPr>
          <w:rFonts w:ascii="Times New Roman" w:eastAsia="Times New Roman" w:hAnsi="Times New Roman"/>
          <w:lang w:val="ru-RU"/>
        </w:rPr>
      </w:pPr>
    </w:p>
    <w:p w:rsidR="00392CDF" w:rsidRPr="004E42E8" w:rsidRDefault="00392CDF" w:rsidP="00392CDF">
      <w:pPr>
        <w:spacing w:line="356"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Міністр фінансів України (керівник місцевого фінансового органу) приймає рішення про приведення бюджетного призначення у відповідність </w:t>
      </w:r>
      <w:proofErr w:type="gramStart"/>
      <w:r w:rsidRPr="004E42E8">
        <w:rPr>
          <w:rFonts w:ascii="Times New Roman" w:eastAsia="Times New Roman" w:hAnsi="Times New Roman"/>
          <w:sz w:val="28"/>
          <w:lang w:val="ru-RU"/>
        </w:rPr>
        <w:t>до Державного бюджету</w:t>
      </w:r>
      <w:proofErr w:type="gramEnd"/>
      <w:r w:rsidRPr="004E42E8">
        <w:rPr>
          <w:rFonts w:ascii="Times New Roman" w:eastAsia="Times New Roman" w:hAnsi="Times New Roman"/>
          <w:sz w:val="28"/>
          <w:lang w:val="ru-RU"/>
        </w:rPr>
        <w:t xml:space="preserve"> України (місцевого бюджету) шляхом перерозподілу таких асигнувань;</w:t>
      </w:r>
    </w:p>
    <w:p w:rsidR="00392CDF" w:rsidRPr="004E42E8" w:rsidRDefault="00392CDF" w:rsidP="00392CDF">
      <w:pPr>
        <w:spacing w:line="22" w:lineRule="exact"/>
        <w:rPr>
          <w:rFonts w:ascii="Times New Roman" w:eastAsia="Times New Roman" w:hAnsi="Times New Roman"/>
          <w:lang w:val="ru-RU"/>
        </w:rPr>
      </w:pPr>
    </w:p>
    <w:p w:rsidR="00392CDF" w:rsidRPr="004E42E8" w:rsidRDefault="00392CDF" w:rsidP="00392CDF">
      <w:pPr>
        <w:spacing w:line="356"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 методичну, тобто здійснює методичне керівництво з питань виконання бюджету, проводить моніторинг розроблення та виконання галузевих методичних рекомендацій, підготовлених на базі національних положень (стандартів) бухгалтерського обліку;</w:t>
      </w:r>
    </w:p>
    <w:p w:rsidR="00392CDF" w:rsidRPr="004E42E8" w:rsidRDefault="00392CDF" w:rsidP="00392CDF">
      <w:pPr>
        <w:spacing w:line="22" w:lineRule="exact"/>
        <w:rPr>
          <w:rFonts w:ascii="Times New Roman" w:eastAsia="Times New Roman" w:hAnsi="Times New Roman"/>
          <w:lang w:val="ru-RU"/>
        </w:rPr>
      </w:pPr>
    </w:p>
    <w:p w:rsidR="00392CDF" w:rsidRPr="004E42E8" w:rsidRDefault="00392CDF" w:rsidP="00392CDF">
      <w:pPr>
        <w:spacing w:line="355"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 аналітичну, тобто проводить аналітичні дослідження впливу державної політики у сфері бюджетного контролю на публічні фінанси та процесу у бюджетній сфері;</w:t>
      </w:r>
    </w:p>
    <w:p w:rsidR="00392CDF" w:rsidRPr="004E42E8" w:rsidRDefault="00392CDF" w:rsidP="00392CDF">
      <w:pPr>
        <w:spacing w:line="20" w:lineRule="exact"/>
        <w:rPr>
          <w:rFonts w:ascii="Times New Roman" w:eastAsia="Times New Roman" w:hAnsi="Times New Roman"/>
          <w:lang w:val="ru-RU"/>
        </w:rPr>
      </w:pPr>
    </w:p>
    <w:p w:rsidR="00392CDF" w:rsidRPr="004E42E8" w:rsidRDefault="00392CDF" w:rsidP="00392CDF">
      <w:pPr>
        <w:spacing w:line="358"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 нормотворчу, тобто розробляє, опрацьовує та погоджує проекти нормативно-правових актів з питань, що належать до його компетенції, а також готує експертні висновки стосовно визначення вартісної величини впливу законопроектів на доходну чи видаткову частини бюджетів і пропозиції про доцільність їх прийняття, можливість і строки набрання ними чинності;</w:t>
      </w:r>
    </w:p>
    <w:p w:rsidR="00392CDF" w:rsidRPr="004E42E8" w:rsidRDefault="00392CDF" w:rsidP="00392CDF">
      <w:pPr>
        <w:spacing w:line="15" w:lineRule="exact"/>
        <w:rPr>
          <w:rFonts w:ascii="Times New Roman" w:eastAsia="Times New Roman" w:hAnsi="Times New Roman"/>
          <w:lang w:val="ru-RU"/>
        </w:rPr>
      </w:pPr>
    </w:p>
    <w:p w:rsidR="00392CDF" w:rsidRPr="004E42E8" w:rsidRDefault="00392CDF" w:rsidP="00392CDF">
      <w:pPr>
        <w:spacing w:line="355"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 координаційну [175, с. 262-263], тобто здійснює координацію та спрямування діяльності органів виконавчої влади, уповноважених на проведення контролю за дотриманням бюджетного законодавства (підпункт</w:t>
      </w:r>
    </w:p>
    <w:p w:rsidR="00392CDF" w:rsidRPr="004E42E8" w:rsidRDefault="00392CDF" w:rsidP="00392CDF">
      <w:pPr>
        <w:spacing w:line="7" w:lineRule="exact"/>
        <w:rPr>
          <w:rFonts w:ascii="Times New Roman" w:eastAsia="Times New Roman" w:hAnsi="Times New Roman"/>
          <w:lang w:val="ru-RU"/>
        </w:rPr>
      </w:pPr>
    </w:p>
    <w:p w:rsidR="00392CDF" w:rsidRPr="004E42E8" w:rsidRDefault="00392CDF" w:rsidP="00392CDF">
      <w:pPr>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85 п. 4 Положення про Міністерство фінансів України). Така координація</w:t>
      </w:r>
    </w:p>
    <w:p w:rsidR="00392CDF" w:rsidRPr="004E42E8" w:rsidRDefault="00392CDF" w:rsidP="00392CDF">
      <w:pPr>
        <w:spacing w:line="0" w:lineRule="atLeast"/>
        <w:ind w:left="380"/>
        <w:rPr>
          <w:rFonts w:ascii="Times New Roman" w:eastAsia="Times New Roman" w:hAnsi="Times New Roman"/>
          <w:sz w:val="28"/>
          <w:lang w:val="ru-RU"/>
        </w:rPr>
        <w:sectPr w:rsidR="00392CDF" w:rsidRPr="004E42E8">
          <w:pgSz w:w="11900" w:h="16838"/>
          <w:pgMar w:top="711" w:right="906" w:bottom="643"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9" w:name="page135"/>
      <w:bookmarkEnd w:id="9"/>
    </w:p>
    <w:p w:rsidR="00392CDF" w:rsidRPr="004E42E8" w:rsidRDefault="00392CDF" w:rsidP="00392CDF">
      <w:pPr>
        <w:spacing w:line="359"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відбувається на підставі Порядку взаємодії Міністерства фінансів України як головного розпорядника коштів державного бюджету та відповідальних виконавців бюджетних програм на всіх стадіях бюджетного процесу [179], відповідно до якого до системи Міністерства фінансів України входять Державна казначейська служба України та Держфінінспекція України як суб’єкти бюджетного контролю. Обов’язки щодо координації питань у процесі складання, затвердження та виконання державного бюджету, здійснення </w:t>
      </w:r>
      <w:proofErr w:type="gramStart"/>
      <w:r w:rsidRPr="004E42E8">
        <w:rPr>
          <w:rFonts w:ascii="Times New Roman" w:eastAsia="Times New Roman" w:hAnsi="Times New Roman"/>
          <w:sz w:val="28"/>
          <w:lang w:val="ru-RU"/>
        </w:rPr>
        <w:t>у межах</w:t>
      </w:r>
      <w:proofErr w:type="gramEnd"/>
      <w:r w:rsidRPr="004E42E8">
        <w:rPr>
          <w:rFonts w:ascii="Times New Roman" w:eastAsia="Times New Roman" w:hAnsi="Times New Roman"/>
          <w:sz w:val="28"/>
          <w:lang w:val="ru-RU"/>
        </w:rPr>
        <w:t xml:space="preserve"> своїх повноважень контролю за додержанням бюджетного законодавства на кожній стадії бюджетного процесу щодо головного розпорядника покладаються на заступників Міністра фінансів України відповідно до розподілу функціональних повноважень та департамент, на який покладені функції головного розпорядника згідно з Положенням про структурний підрозділ Міністерства фінансів України.</w:t>
      </w:r>
    </w:p>
    <w:p w:rsidR="00392CDF" w:rsidRPr="004E42E8" w:rsidRDefault="00392CDF" w:rsidP="00392CDF">
      <w:pPr>
        <w:spacing w:line="5" w:lineRule="exact"/>
        <w:rPr>
          <w:rFonts w:ascii="Times New Roman" w:eastAsia="Times New Roman" w:hAnsi="Times New Roman"/>
          <w:lang w:val="ru-RU"/>
        </w:rPr>
      </w:pPr>
    </w:p>
    <w:p w:rsidR="00392CDF" w:rsidRPr="004E42E8" w:rsidRDefault="00392CDF" w:rsidP="00392CDF">
      <w:pPr>
        <w:spacing w:line="0" w:lineRule="atLeast"/>
        <w:ind w:left="1100"/>
        <w:rPr>
          <w:rFonts w:ascii="Times New Roman" w:eastAsia="Times New Roman" w:hAnsi="Times New Roman"/>
          <w:sz w:val="28"/>
          <w:lang w:val="ru-RU"/>
        </w:rPr>
      </w:pPr>
      <w:r w:rsidRPr="004E42E8">
        <w:rPr>
          <w:rFonts w:ascii="Times New Roman" w:eastAsia="Times New Roman" w:hAnsi="Times New Roman"/>
          <w:sz w:val="28"/>
          <w:lang w:val="ru-RU"/>
        </w:rPr>
        <w:t>Для реалізації і методичної, і нормотворчої, і координаційної функції</w:t>
      </w:r>
    </w:p>
    <w:p w:rsidR="00392CDF" w:rsidRPr="004E42E8" w:rsidRDefault="00392CDF" w:rsidP="00392CDF">
      <w:pPr>
        <w:spacing w:line="176" w:lineRule="exact"/>
        <w:rPr>
          <w:rFonts w:ascii="Times New Roman" w:eastAsia="Times New Roman" w:hAnsi="Times New Roman"/>
          <w:lang w:val="ru-RU"/>
        </w:rPr>
      </w:pPr>
    </w:p>
    <w:p w:rsidR="00392CDF" w:rsidRDefault="00392CDF" w:rsidP="00392CDF">
      <w:pPr>
        <w:numPr>
          <w:ilvl w:val="0"/>
          <w:numId w:val="11"/>
        </w:numPr>
        <w:tabs>
          <w:tab w:val="left" w:pos="704"/>
        </w:tabs>
        <w:spacing w:line="349" w:lineRule="auto"/>
        <w:ind w:left="380" w:hanging="5"/>
        <w:jc w:val="both"/>
        <w:rPr>
          <w:rFonts w:ascii="Times New Roman" w:eastAsia="Times New Roman" w:hAnsi="Times New Roman"/>
          <w:sz w:val="28"/>
        </w:rPr>
      </w:pPr>
      <w:r w:rsidRPr="004E42E8">
        <w:rPr>
          <w:rFonts w:ascii="Times New Roman" w:eastAsia="Times New Roman" w:hAnsi="Times New Roman"/>
          <w:sz w:val="28"/>
          <w:lang w:val="ru-RU"/>
        </w:rPr>
        <w:t xml:space="preserve">сфері протидії порушенням бюджетного законодавства Міністерство фінансів України видало низку нормативно-правових актів. </w:t>
      </w:r>
      <w:r>
        <w:rPr>
          <w:rFonts w:ascii="Times New Roman" w:eastAsia="Times New Roman" w:hAnsi="Times New Roman"/>
          <w:sz w:val="28"/>
        </w:rPr>
        <w:t>Наказом</w:t>
      </w:r>
    </w:p>
    <w:p w:rsidR="00392CDF" w:rsidRDefault="00392CDF" w:rsidP="00392CDF">
      <w:pPr>
        <w:spacing w:line="15" w:lineRule="exact"/>
        <w:rPr>
          <w:rFonts w:ascii="Times New Roman" w:eastAsia="Times New Roman" w:hAnsi="Times New Roman"/>
        </w:rPr>
      </w:pPr>
    </w:p>
    <w:tbl>
      <w:tblPr>
        <w:tblW w:w="0" w:type="auto"/>
        <w:tblInd w:w="380" w:type="dxa"/>
        <w:tblLayout w:type="fixed"/>
        <w:tblCellMar>
          <w:left w:w="0" w:type="dxa"/>
          <w:right w:w="0" w:type="dxa"/>
        </w:tblCellMar>
        <w:tblLook w:val="0000" w:firstRow="0" w:lastRow="0" w:firstColumn="0" w:lastColumn="0" w:noHBand="0" w:noVBand="0"/>
      </w:tblPr>
      <w:tblGrid>
        <w:gridCol w:w="8040"/>
        <w:gridCol w:w="1160"/>
      </w:tblGrid>
      <w:tr w:rsidR="00392CDF" w:rsidTr="00975D62">
        <w:trPr>
          <w:trHeight w:val="322"/>
        </w:trPr>
        <w:tc>
          <w:tcPr>
            <w:tcW w:w="8040" w:type="dxa"/>
            <w:shd w:val="clear" w:color="auto" w:fill="auto"/>
            <w:vAlign w:val="bottom"/>
          </w:tcPr>
          <w:p w:rsidR="00392CDF" w:rsidRPr="004E42E8" w:rsidRDefault="00392CDF" w:rsidP="00975D62">
            <w:pPr>
              <w:spacing w:line="0" w:lineRule="atLeast"/>
              <w:rPr>
                <w:rFonts w:ascii="Times New Roman" w:eastAsia="Times New Roman" w:hAnsi="Times New Roman"/>
                <w:sz w:val="28"/>
                <w:lang w:val="ru-RU"/>
              </w:rPr>
            </w:pPr>
            <w:r w:rsidRPr="004E42E8">
              <w:rPr>
                <w:rFonts w:ascii="Times New Roman" w:eastAsia="Times New Roman" w:hAnsi="Times New Roman"/>
                <w:sz w:val="28"/>
                <w:lang w:val="ru-RU"/>
              </w:rPr>
              <w:t>Міністерства  фінансів  України  від  31  березня  2004  року</w:t>
            </w:r>
          </w:p>
        </w:tc>
        <w:tc>
          <w:tcPr>
            <w:tcW w:w="1160" w:type="dxa"/>
            <w:shd w:val="clear" w:color="auto" w:fill="auto"/>
            <w:vAlign w:val="bottom"/>
          </w:tcPr>
          <w:p w:rsidR="00392CDF" w:rsidRDefault="00392CDF" w:rsidP="00975D62">
            <w:pPr>
              <w:spacing w:line="0" w:lineRule="atLeast"/>
              <w:ind w:left="220"/>
              <w:rPr>
                <w:rFonts w:ascii="Times New Roman" w:eastAsia="Times New Roman" w:hAnsi="Times New Roman"/>
                <w:sz w:val="28"/>
              </w:rPr>
            </w:pPr>
            <w:r>
              <w:rPr>
                <w:rFonts w:ascii="Times New Roman" w:eastAsia="Times New Roman" w:hAnsi="Times New Roman"/>
                <w:sz w:val="28"/>
              </w:rPr>
              <w:t>№  238</w:t>
            </w:r>
          </w:p>
        </w:tc>
      </w:tr>
    </w:tbl>
    <w:p w:rsidR="00392CDF" w:rsidRDefault="00392CDF" w:rsidP="00392CDF">
      <w:pPr>
        <w:spacing w:line="174" w:lineRule="exact"/>
        <w:rPr>
          <w:rFonts w:ascii="Times New Roman" w:eastAsia="Times New Roman" w:hAnsi="Times New Roman"/>
        </w:rPr>
      </w:pPr>
    </w:p>
    <w:p w:rsidR="00392CDF" w:rsidRPr="004E42E8" w:rsidRDefault="00392CDF" w:rsidP="00392CDF">
      <w:pPr>
        <w:spacing w:line="359"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затверджено Порядок складання та передачі за належністю довідки про порушення бюджетного законодавства та її форми [180], відповідно до якого довідка про порушення бюджетного законодавства ‒ документ про порушення учасниками бюджетного процесу бюджетного законодавства, в якому зазначаються факти нецільового використання бюджетних коштів розпорядниками бюджетних коштів; здійснення видатків бюджету чи надання кредитів з бюджету без встановлених бюджетних призначень або з їх перевищенням всупереч БК України чи закону про Державний бюджет України на відповідний рік; здійснення видатків на утримання бюджетної установи одночасно з різних бюджетів всупереч БК України чи закону про Державний бюджет України на відповідний рік, документально засвідчені в акті ревізії, та інші реквізити, передбачені цим порядком. Такий порядок був затверджений для належного оформлення процесуальних</w:t>
      </w:r>
    </w:p>
    <w:p w:rsidR="00392CDF" w:rsidRPr="004E42E8" w:rsidRDefault="00392CDF" w:rsidP="00392CDF">
      <w:pPr>
        <w:spacing w:line="359" w:lineRule="auto"/>
        <w:ind w:left="380"/>
        <w:jc w:val="both"/>
        <w:rPr>
          <w:rFonts w:ascii="Times New Roman" w:eastAsia="Times New Roman" w:hAnsi="Times New Roman"/>
          <w:sz w:val="28"/>
          <w:lang w:val="ru-RU"/>
        </w:rPr>
        <w:sectPr w:rsidR="00392CDF" w:rsidRPr="004E42E8">
          <w:pgSz w:w="11900" w:h="16838"/>
          <w:pgMar w:top="711" w:right="906" w:bottom="487"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10" w:name="page136"/>
      <w:bookmarkEnd w:id="10"/>
    </w:p>
    <w:p w:rsidR="00392CDF" w:rsidRPr="004E42E8" w:rsidRDefault="00392CDF" w:rsidP="00392CDF">
      <w:pPr>
        <w:spacing w:line="358"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документів, що використовуються у випадку прийняття рішення про зменшення бюджетних асигнувань. Довідку складає посадова особа органу, уповноваженого здійснювати контроль за дотриманням бюджетного законодавства, як правило представник органу Держфінінспекції України, а потім її передає суб’єкту, уповноваженому зменшити бюджетні асигнування ‒ Міністру фінансів України, керівнику місцевого фінансового органу, головному розпоряднику бюджетних коштів.</w:t>
      </w:r>
    </w:p>
    <w:p w:rsidR="00392CDF" w:rsidRPr="004E42E8" w:rsidRDefault="00392CDF" w:rsidP="00392CDF">
      <w:pPr>
        <w:spacing w:line="20" w:lineRule="exact"/>
        <w:rPr>
          <w:rFonts w:ascii="Times New Roman" w:eastAsia="Times New Roman" w:hAnsi="Times New Roman"/>
          <w:lang w:val="ru-RU"/>
        </w:rPr>
      </w:pPr>
    </w:p>
    <w:p w:rsidR="00392CDF" w:rsidRPr="004E42E8" w:rsidRDefault="00392CDF" w:rsidP="00392CDF">
      <w:pPr>
        <w:spacing w:line="359"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Інший нормативно-правовий акт, прийнятий Міністерством фінансів України визначає порядок складання та форму протоколу про порушення бюджетного законодавства [181]. Протокол про порушення бюджетного законодавства ‒ це документ, яким засвідчується факт порушення учасниками бюджетного процесу встановлених БК чи іншим бюджетним законодавством норм щодо складання, розгляду, затвердження, внесення змін, виконання бюджету та звітування про його виконання. Протокол складається посадовими особами Міністерства фінансів України, органів Державної казначейської служби України, органів Державної фінансової інспекції України, місцевих фінансових органів, у тому числі Міністерства фінансів Автономної Республіки Крим, які згідно із законодавством уповноважені здійснювати контроль за дотриманням бюджетного законодавства.</w:t>
      </w:r>
    </w:p>
    <w:p w:rsidR="00392CDF" w:rsidRPr="004E42E8" w:rsidRDefault="00392CDF" w:rsidP="00392CDF">
      <w:pPr>
        <w:spacing w:line="18" w:lineRule="exact"/>
        <w:rPr>
          <w:rFonts w:ascii="Times New Roman" w:eastAsia="Times New Roman" w:hAnsi="Times New Roman"/>
          <w:lang w:val="ru-RU"/>
        </w:rPr>
      </w:pPr>
    </w:p>
    <w:p w:rsidR="00392CDF" w:rsidRPr="004E42E8" w:rsidRDefault="00392CDF" w:rsidP="00392CDF">
      <w:pPr>
        <w:spacing w:line="349"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Координаційними функціями діяльність Міністерства фінансів України як суб’єкта не лише бюджетного контролю, але й</w:t>
      </w:r>
    </w:p>
    <w:p w:rsidR="00392CDF" w:rsidRPr="004E42E8" w:rsidRDefault="00392CDF" w:rsidP="00392CDF">
      <w:pPr>
        <w:spacing w:line="28" w:lineRule="exact"/>
        <w:rPr>
          <w:rFonts w:ascii="Times New Roman" w:eastAsia="Times New Roman" w:hAnsi="Times New Roman"/>
          <w:lang w:val="ru-RU"/>
        </w:rPr>
      </w:pPr>
    </w:p>
    <w:p w:rsidR="00392CDF" w:rsidRPr="004E42E8" w:rsidRDefault="00392CDF" w:rsidP="00392CDF">
      <w:pPr>
        <w:spacing w:line="357"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правозастосовного органу у відносинах бюджетно-правової відповідальності не вичерпуються. Відповідно до п. 4, 6 Положення про Міністерство фінансів України для виконання покладених на нього завдань цей суб’єкт має право застосовувати такі заходи впливу за порушення бюджетного законодавства:</w:t>
      </w:r>
    </w:p>
    <w:p w:rsidR="00392CDF" w:rsidRPr="004E42E8" w:rsidRDefault="00392CDF" w:rsidP="00392CDF">
      <w:pPr>
        <w:spacing w:line="23" w:lineRule="exact"/>
        <w:rPr>
          <w:rFonts w:ascii="Times New Roman" w:eastAsia="Times New Roman" w:hAnsi="Times New Roman"/>
          <w:lang w:val="ru-RU"/>
        </w:rPr>
      </w:pPr>
    </w:p>
    <w:p w:rsidR="00392CDF" w:rsidRPr="004E42E8" w:rsidRDefault="00392CDF" w:rsidP="00392CDF">
      <w:pPr>
        <w:numPr>
          <w:ilvl w:val="0"/>
          <w:numId w:val="12"/>
        </w:numPr>
        <w:tabs>
          <w:tab w:val="left" w:pos="1514"/>
        </w:tabs>
        <w:spacing w:line="349" w:lineRule="auto"/>
        <w:ind w:left="380" w:firstLine="715"/>
        <w:rPr>
          <w:rFonts w:ascii="Times New Roman" w:eastAsia="Times New Roman" w:hAnsi="Times New Roman"/>
          <w:sz w:val="28"/>
          <w:lang w:val="ru-RU"/>
        </w:rPr>
      </w:pPr>
      <w:r w:rsidRPr="004E42E8">
        <w:rPr>
          <w:rFonts w:ascii="Times New Roman" w:eastAsia="Times New Roman" w:hAnsi="Times New Roman"/>
          <w:sz w:val="28"/>
          <w:lang w:val="ru-RU"/>
        </w:rPr>
        <w:t xml:space="preserve">призупиняти </w:t>
      </w:r>
      <w:proofErr w:type="gramStart"/>
      <w:r w:rsidRPr="004E42E8">
        <w:rPr>
          <w:rFonts w:ascii="Times New Roman" w:eastAsia="Times New Roman" w:hAnsi="Times New Roman"/>
          <w:sz w:val="28"/>
          <w:lang w:val="ru-RU"/>
        </w:rPr>
        <w:t>у межах</w:t>
      </w:r>
      <w:proofErr w:type="gramEnd"/>
      <w:r w:rsidRPr="004E42E8">
        <w:rPr>
          <w:rFonts w:ascii="Times New Roman" w:eastAsia="Times New Roman" w:hAnsi="Times New Roman"/>
          <w:sz w:val="28"/>
          <w:lang w:val="ru-RU"/>
        </w:rPr>
        <w:t xml:space="preserve"> повноважень здійснення бюджетних асигнувань у випадках, передбачених законом;</w:t>
      </w:r>
    </w:p>
    <w:p w:rsidR="00392CDF" w:rsidRPr="004E42E8" w:rsidRDefault="00392CDF" w:rsidP="00392CDF">
      <w:pPr>
        <w:tabs>
          <w:tab w:val="left" w:pos="1514"/>
        </w:tabs>
        <w:spacing w:line="349" w:lineRule="auto"/>
        <w:ind w:left="380" w:firstLine="715"/>
        <w:rPr>
          <w:rFonts w:ascii="Times New Roman" w:eastAsia="Times New Roman" w:hAnsi="Times New Roman"/>
          <w:sz w:val="28"/>
          <w:lang w:val="ru-RU"/>
        </w:rPr>
        <w:sectPr w:rsidR="00392CDF" w:rsidRPr="004E42E8">
          <w:pgSz w:w="11900" w:h="16838"/>
          <w:pgMar w:top="711" w:right="906" w:bottom="980" w:left="1440" w:header="0" w:footer="0" w:gutter="0"/>
          <w:cols w:space="0" w:equalWidth="0">
            <w:col w:w="9560"/>
          </w:cols>
          <w:docGrid w:linePitch="360"/>
        </w:sectPr>
      </w:pPr>
    </w:p>
    <w:p w:rsidR="00392CDF" w:rsidRPr="00392CDF" w:rsidRDefault="00392CDF" w:rsidP="00392CDF">
      <w:pPr>
        <w:spacing w:line="361" w:lineRule="exact"/>
        <w:rPr>
          <w:rFonts w:ascii="Times New Roman" w:eastAsia="Times New Roman" w:hAnsi="Times New Roman"/>
          <w:lang w:val="ru-RU"/>
        </w:rPr>
      </w:pPr>
      <w:bookmarkStart w:id="11" w:name="page137"/>
      <w:bookmarkEnd w:id="11"/>
    </w:p>
    <w:p w:rsidR="00392CDF" w:rsidRPr="007D126B" w:rsidRDefault="00392CDF" w:rsidP="00392CDF">
      <w:pPr>
        <w:numPr>
          <w:ilvl w:val="0"/>
          <w:numId w:val="13"/>
        </w:numPr>
        <w:tabs>
          <w:tab w:val="left" w:pos="1426"/>
        </w:tabs>
        <w:spacing w:line="356" w:lineRule="auto"/>
        <w:ind w:left="380" w:firstLine="715"/>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зупиняти в установленому законодавством порядку здійснення операцій з бюджетними коштами в разі виявлення порушення бюджетного законодавства. </w:t>
      </w:r>
      <w:r w:rsidRPr="007D126B">
        <w:rPr>
          <w:rFonts w:ascii="Times New Roman" w:eastAsia="Times New Roman" w:hAnsi="Times New Roman"/>
          <w:sz w:val="28"/>
          <w:lang w:val="ru-RU"/>
        </w:rPr>
        <w:t>Рішення про застосування таких заходів впливу приймає Міністр фінансів;</w:t>
      </w:r>
    </w:p>
    <w:p w:rsidR="00392CDF" w:rsidRPr="007D126B" w:rsidRDefault="00392CDF" w:rsidP="00392CDF">
      <w:pPr>
        <w:spacing w:line="22" w:lineRule="exact"/>
        <w:rPr>
          <w:rFonts w:ascii="Times New Roman" w:eastAsia="Times New Roman" w:hAnsi="Times New Roman"/>
          <w:sz w:val="28"/>
          <w:lang w:val="ru-RU"/>
        </w:rPr>
      </w:pPr>
    </w:p>
    <w:p w:rsidR="00392CDF" w:rsidRPr="004E42E8" w:rsidRDefault="00392CDF" w:rsidP="00392CDF">
      <w:pPr>
        <w:numPr>
          <w:ilvl w:val="0"/>
          <w:numId w:val="13"/>
        </w:numPr>
        <w:tabs>
          <w:tab w:val="left" w:pos="1347"/>
        </w:tabs>
        <w:spacing w:line="349" w:lineRule="auto"/>
        <w:ind w:left="380" w:firstLine="715"/>
        <w:rPr>
          <w:rFonts w:ascii="Times New Roman" w:eastAsia="Times New Roman" w:hAnsi="Times New Roman"/>
          <w:sz w:val="28"/>
          <w:lang w:val="ru-RU"/>
        </w:rPr>
      </w:pPr>
      <w:r w:rsidRPr="004E42E8">
        <w:rPr>
          <w:rFonts w:ascii="Times New Roman" w:eastAsia="Times New Roman" w:hAnsi="Times New Roman"/>
          <w:sz w:val="28"/>
          <w:lang w:val="ru-RU"/>
        </w:rPr>
        <w:t xml:space="preserve">приймати рішення щодо безспірного вилучення коштів з місцевих бюджетів </w:t>
      </w:r>
      <w:proofErr w:type="gramStart"/>
      <w:r w:rsidRPr="004E42E8">
        <w:rPr>
          <w:rFonts w:ascii="Times New Roman" w:eastAsia="Times New Roman" w:hAnsi="Times New Roman"/>
          <w:sz w:val="28"/>
          <w:lang w:val="ru-RU"/>
        </w:rPr>
        <w:t>до державного бюджету</w:t>
      </w:r>
      <w:proofErr w:type="gramEnd"/>
      <w:r w:rsidRPr="004E42E8">
        <w:rPr>
          <w:rFonts w:ascii="Times New Roman" w:eastAsia="Times New Roman" w:hAnsi="Times New Roman"/>
          <w:sz w:val="28"/>
          <w:lang w:val="ru-RU"/>
        </w:rPr>
        <w:t>.</w:t>
      </w:r>
    </w:p>
    <w:p w:rsidR="00392CDF" w:rsidRPr="004E42E8" w:rsidRDefault="00392CDF" w:rsidP="00392CDF">
      <w:pPr>
        <w:spacing w:line="30" w:lineRule="exact"/>
        <w:rPr>
          <w:rFonts w:ascii="Times New Roman" w:eastAsia="Times New Roman" w:hAnsi="Times New Roman"/>
          <w:sz w:val="28"/>
          <w:lang w:val="ru-RU"/>
        </w:rPr>
      </w:pPr>
    </w:p>
    <w:p w:rsidR="00392CDF" w:rsidRPr="004E42E8" w:rsidRDefault="00392CDF" w:rsidP="00392CDF">
      <w:pPr>
        <w:spacing w:line="359"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Державна казначейська служба України є центральним органом виконавчої влади, діяльність якого спрямовується і координується Кабінетом Міністрів України через Міністра фінансів і який реалізує державну політику </w:t>
      </w:r>
      <w:proofErr w:type="gramStart"/>
      <w:r w:rsidRPr="004E42E8">
        <w:rPr>
          <w:rFonts w:ascii="Times New Roman" w:eastAsia="Times New Roman" w:hAnsi="Times New Roman"/>
          <w:sz w:val="28"/>
          <w:lang w:val="ru-RU"/>
        </w:rPr>
        <w:t>у сферах</w:t>
      </w:r>
      <w:proofErr w:type="gramEnd"/>
      <w:r w:rsidRPr="004E42E8">
        <w:rPr>
          <w:rFonts w:ascii="Times New Roman" w:eastAsia="Times New Roman" w:hAnsi="Times New Roman"/>
          <w:sz w:val="28"/>
          <w:lang w:val="ru-RU"/>
        </w:rPr>
        <w:t xml:space="preserve"> казначейського обслуговування бюджетних коштів, бухгалтерського обліку виконання бюджетів. До повноважень Державної казначейської служби України з контролю за дотриманням бюджетного законодавства відповідно до норм БК України належить здійснення контролю за: 1) веденням бухгалтерського обліку всіх надходжень і витрат державного бюджету та місцевих бюджетів, крім випадків, передбачених законодавством, складанням та поданням фінансової і бюджетної звітності; 2) бюджетними повноваженнями при зарахуванні надходжень бюджету; 3) відповідністю кошторисів розпорядників бюджетних коштів показникам розпису бюджету; 4) відповідністю взятих бюджетних зобов’язань розпорядниками бюджетних коштів відповідним бюджетним асигнуванням, паспорту бюджетної програми (у разі застосування програмно-цільового методу у бюджетному процесі); 5) відповідністю платежів взятим бюджетним зобов’язанням та відповідним бюджетним асигнуванням.</w:t>
      </w:r>
    </w:p>
    <w:p w:rsidR="00392CDF" w:rsidRPr="004E42E8" w:rsidRDefault="00392CDF" w:rsidP="00392CDF">
      <w:pPr>
        <w:spacing w:line="25" w:lineRule="exact"/>
        <w:rPr>
          <w:rFonts w:ascii="Times New Roman" w:eastAsia="Times New Roman" w:hAnsi="Times New Roman"/>
          <w:sz w:val="28"/>
          <w:lang w:val="ru-RU"/>
        </w:rPr>
      </w:pPr>
    </w:p>
    <w:p w:rsidR="00392CDF" w:rsidRPr="004E42E8" w:rsidRDefault="00392CDF" w:rsidP="00392CDF">
      <w:pPr>
        <w:spacing w:line="349"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Завдання Державної казначейської служби України, в тому числі під час здійснення контролю за дотриманням бюджетного законодавства,</w:t>
      </w:r>
    </w:p>
    <w:p w:rsidR="00392CDF" w:rsidRPr="004E42E8" w:rsidRDefault="00392CDF" w:rsidP="00392CDF">
      <w:pPr>
        <w:spacing w:line="28" w:lineRule="exact"/>
        <w:rPr>
          <w:rFonts w:ascii="Times New Roman" w:eastAsia="Times New Roman" w:hAnsi="Times New Roman"/>
          <w:sz w:val="28"/>
          <w:lang w:val="ru-RU"/>
        </w:rPr>
      </w:pPr>
    </w:p>
    <w:p w:rsidR="00392CDF" w:rsidRPr="004E42E8" w:rsidRDefault="00392CDF" w:rsidP="00392CDF">
      <w:pPr>
        <w:spacing w:line="356"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визначені Постановою Кабінету Міністрів України «Про затвердження Положення про Державну казначейську службу України» від 15 квітня 2015 р. № 215 [182]. Державна казначейська служба України та її територіальні органи при веденні бухгалтерського обліку виконання</w:t>
      </w:r>
    </w:p>
    <w:p w:rsidR="00392CDF" w:rsidRPr="004E42E8" w:rsidRDefault="00392CDF" w:rsidP="00392CDF">
      <w:pPr>
        <w:spacing w:line="356" w:lineRule="auto"/>
        <w:ind w:left="380"/>
        <w:jc w:val="both"/>
        <w:rPr>
          <w:rFonts w:ascii="Times New Roman" w:eastAsia="Times New Roman" w:hAnsi="Times New Roman"/>
          <w:sz w:val="28"/>
          <w:lang w:val="ru-RU"/>
        </w:rPr>
        <w:sectPr w:rsidR="00392CDF" w:rsidRPr="004E42E8">
          <w:pgSz w:w="11900" w:h="16838"/>
          <w:pgMar w:top="711" w:right="906" w:bottom="491"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12" w:name="page138"/>
      <w:bookmarkEnd w:id="12"/>
    </w:p>
    <w:p w:rsidR="00392CDF" w:rsidRPr="004E42E8" w:rsidRDefault="00392CDF" w:rsidP="00392CDF">
      <w:pPr>
        <w:spacing w:line="357"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бюджетів за доходами повинні забезпечити облік надходжень відповідно </w:t>
      </w:r>
      <w:proofErr w:type="gramStart"/>
      <w:r w:rsidRPr="004E42E8">
        <w:rPr>
          <w:rFonts w:ascii="Times New Roman" w:eastAsia="Times New Roman" w:hAnsi="Times New Roman"/>
          <w:sz w:val="28"/>
          <w:lang w:val="ru-RU"/>
        </w:rPr>
        <w:t>до закону</w:t>
      </w:r>
      <w:proofErr w:type="gramEnd"/>
      <w:r w:rsidRPr="004E42E8">
        <w:rPr>
          <w:rFonts w:ascii="Times New Roman" w:eastAsia="Times New Roman" w:hAnsi="Times New Roman"/>
          <w:sz w:val="28"/>
          <w:lang w:val="ru-RU"/>
        </w:rPr>
        <w:t xml:space="preserve"> України про Державний бюджет України на відповідний рік у розрізі кодів класифікації доходів бюджету. Органи казначейської служби на основі інформації фіскальних органів про перелік платежів, які справляються на певних територіях щорічно на початок бюджетного року, відкривають рахунки для зарахування надходжень до бюджетів [183, с.451].</w:t>
      </w:r>
    </w:p>
    <w:p w:rsidR="00392CDF" w:rsidRPr="004E42E8" w:rsidRDefault="00392CDF" w:rsidP="00392CDF">
      <w:pPr>
        <w:spacing w:line="26" w:lineRule="exact"/>
        <w:rPr>
          <w:rFonts w:ascii="Times New Roman" w:eastAsia="Times New Roman" w:hAnsi="Times New Roman"/>
          <w:lang w:val="ru-RU"/>
        </w:rPr>
      </w:pPr>
    </w:p>
    <w:p w:rsidR="00392CDF" w:rsidRDefault="00392CDF" w:rsidP="00392CDF">
      <w:pPr>
        <w:numPr>
          <w:ilvl w:val="0"/>
          <w:numId w:val="14"/>
        </w:numPr>
        <w:tabs>
          <w:tab w:val="left" w:pos="1460"/>
        </w:tabs>
        <w:spacing w:line="358" w:lineRule="auto"/>
        <w:ind w:left="380" w:firstLine="715"/>
        <w:jc w:val="both"/>
        <w:rPr>
          <w:rFonts w:ascii="Times New Roman" w:eastAsia="Times New Roman" w:hAnsi="Times New Roman"/>
          <w:sz w:val="28"/>
        </w:rPr>
      </w:pPr>
      <w:r w:rsidRPr="004E42E8">
        <w:rPr>
          <w:rFonts w:ascii="Times New Roman" w:eastAsia="Times New Roman" w:hAnsi="Times New Roman"/>
          <w:sz w:val="28"/>
          <w:lang w:val="ru-RU"/>
        </w:rPr>
        <w:t xml:space="preserve">ході виконання державного бюджету за видатками Державною казначейською службою України здійснюється контроль за відповідністю кошторисів розпорядників бюджетних коштів показникам розпису бюджету. Основні вимоги до складання, розгляду, затвердження та до виконання кошторисів бюджетних установ визначені Порядком складання, розгляду, затвердження та основними вимогами до виконання кошторисів бюджетних установ, затвердженим постановою </w:t>
      </w:r>
      <w:r>
        <w:rPr>
          <w:rFonts w:ascii="Times New Roman" w:eastAsia="Times New Roman" w:hAnsi="Times New Roman"/>
          <w:sz w:val="28"/>
        </w:rPr>
        <w:t>Кабінету Міністрів України від 28.02.2002р. №228 [184].</w:t>
      </w:r>
    </w:p>
    <w:p w:rsidR="00392CDF" w:rsidRDefault="00392CDF" w:rsidP="00392CDF">
      <w:pPr>
        <w:spacing w:line="22" w:lineRule="exact"/>
        <w:rPr>
          <w:rFonts w:ascii="Times New Roman" w:eastAsia="Times New Roman" w:hAnsi="Times New Roman"/>
        </w:rPr>
      </w:pPr>
    </w:p>
    <w:p w:rsidR="00392CDF" w:rsidRPr="004E42E8" w:rsidRDefault="00392CDF" w:rsidP="00392CDF">
      <w:pPr>
        <w:spacing w:line="349" w:lineRule="auto"/>
        <w:ind w:left="380" w:firstLine="720"/>
        <w:rPr>
          <w:rFonts w:ascii="Times New Roman" w:eastAsia="Times New Roman" w:hAnsi="Times New Roman"/>
          <w:sz w:val="28"/>
          <w:lang w:val="ru-RU"/>
        </w:rPr>
      </w:pPr>
      <w:r w:rsidRPr="004E42E8">
        <w:rPr>
          <w:rFonts w:ascii="Times New Roman" w:eastAsia="Times New Roman" w:hAnsi="Times New Roman"/>
          <w:sz w:val="28"/>
          <w:lang w:val="ru-RU"/>
        </w:rPr>
        <w:t>Відповідно до п.п. 4, 6 Положення про Державну казначейську службу України казначейство відповідно до покладених на нього завдань та</w:t>
      </w:r>
    </w:p>
    <w:p w:rsidR="00392CDF" w:rsidRPr="004E42E8" w:rsidRDefault="00392CDF" w:rsidP="00392CDF">
      <w:pPr>
        <w:spacing w:line="28" w:lineRule="exact"/>
        <w:rPr>
          <w:rFonts w:ascii="Times New Roman" w:eastAsia="Times New Roman" w:hAnsi="Times New Roman"/>
          <w:lang w:val="ru-RU"/>
        </w:rPr>
      </w:pPr>
    </w:p>
    <w:p w:rsidR="00392CDF" w:rsidRPr="004E42E8" w:rsidRDefault="00392CDF" w:rsidP="00392CDF">
      <w:pPr>
        <w:numPr>
          <w:ilvl w:val="0"/>
          <w:numId w:val="15"/>
        </w:numPr>
        <w:tabs>
          <w:tab w:val="left" w:pos="627"/>
        </w:tabs>
        <w:spacing w:line="359" w:lineRule="auto"/>
        <w:ind w:left="380" w:hanging="5"/>
        <w:jc w:val="both"/>
        <w:rPr>
          <w:rFonts w:ascii="Times New Roman" w:eastAsia="Times New Roman" w:hAnsi="Times New Roman"/>
          <w:sz w:val="28"/>
          <w:lang w:val="ru-RU"/>
        </w:rPr>
      </w:pPr>
      <w:r w:rsidRPr="004E42E8">
        <w:rPr>
          <w:rFonts w:ascii="Times New Roman" w:eastAsia="Times New Roman" w:hAnsi="Times New Roman"/>
          <w:sz w:val="28"/>
          <w:lang w:val="ru-RU"/>
        </w:rPr>
        <w:t>установленому законодавством порядку застосовує або здійснює заходи впливу за порушення бюджетного законодавства. Для виконання цього завдання органи Державної казначейської служби мають право надавати попередження про неналежне виконання бюджетного законодавства з вимогою щодо усунення порушення бюджетного законодавства, а також складати протоколи про порушення бюджетного законодавства учасниками бюджетного процесу, на підставі яких зупиняти в межах повноважень, передбачених законом, операції з бюджетними коштами, а також ініціювати призупинення бюджетних асигнувань; порушувати питання щодо притягнення до відповідальності осіб, винних у порушенні бюджетного законодавства згідно із законом.</w:t>
      </w:r>
    </w:p>
    <w:p w:rsidR="00392CDF" w:rsidRPr="004E42E8" w:rsidRDefault="00392CDF" w:rsidP="00392CDF">
      <w:pPr>
        <w:spacing w:line="16" w:lineRule="exact"/>
        <w:rPr>
          <w:rFonts w:ascii="Times New Roman" w:eastAsia="Times New Roman" w:hAnsi="Times New Roman"/>
          <w:sz w:val="28"/>
          <w:lang w:val="ru-RU"/>
        </w:rPr>
      </w:pPr>
    </w:p>
    <w:p w:rsidR="00392CDF" w:rsidRPr="004E42E8" w:rsidRDefault="00392CDF" w:rsidP="00392CDF">
      <w:pPr>
        <w:spacing w:line="354"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Позитивним моментом нормативно-правового регулювання діяльності Державної казначейської служби України як суб’єкта правозастосування у сфері протидії бюджетним правопорушенням є</w:t>
      </w:r>
    </w:p>
    <w:p w:rsidR="00392CDF" w:rsidRPr="004E42E8" w:rsidRDefault="00392CDF" w:rsidP="00392CDF">
      <w:pPr>
        <w:spacing w:line="354" w:lineRule="auto"/>
        <w:ind w:left="380" w:firstLine="720"/>
        <w:jc w:val="both"/>
        <w:rPr>
          <w:rFonts w:ascii="Times New Roman" w:eastAsia="Times New Roman" w:hAnsi="Times New Roman"/>
          <w:sz w:val="28"/>
          <w:lang w:val="ru-RU"/>
        </w:rPr>
        <w:sectPr w:rsidR="00392CDF" w:rsidRPr="004E42E8">
          <w:pgSz w:w="11900" w:h="16838"/>
          <w:pgMar w:top="700" w:right="906" w:bottom="492"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13" w:name="page139"/>
      <w:bookmarkEnd w:id="13"/>
    </w:p>
    <w:p w:rsidR="00392CDF" w:rsidRPr="004E42E8" w:rsidRDefault="00392CDF" w:rsidP="00392CDF">
      <w:pPr>
        <w:spacing w:line="359"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забезпеченість такої діяльності підзаконним нормами. Методичні рекомендації щодо порядку застосування органами Державної казначейської служби України заходів впливу за порушення бюджетного законодавства (затверджені наказом Державної казначейської служби України від 29 грудня 2012 року № 394) [185] визначають перелік підстав, які стосуються саме органів казначейства, та умови винесення попередження про неналежне виконання бюджетного законодавства з вимогою щодо усунення порушення бюджетного законодавства, зупинення операцій з бюджетними коштами та інших заходів бюджетно-правової відповідальності. Так, зупинення операц</w:t>
      </w:r>
      <w:r>
        <w:rPr>
          <w:rFonts w:ascii="Times New Roman" w:eastAsia="Times New Roman" w:hAnsi="Times New Roman"/>
          <w:sz w:val="28"/>
        </w:rPr>
        <w:t>i</w:t>
      </w:r>
      <w:r w:rsidRPr="004E42E8">
        <w:rPr>
          <w:rFonts w:ascii="Times New Roman" w:eastAsia="Times New Roman" w:hAnsi="Times New Roman"/>
          <w:sz w:val="28"/>
          <w:lang w:val="ru-RU"/>
        </w:rPr>
        <w:t xml:space="preserve">й з бюджетними коштами одночасно </w:t>
      </w:r>
      <w:r>
        <w:rPr>
          <w:rFonts w:ascii="Times New Roman" w:eastAsia="Times New Roman" w:hAnsi="Times New Roman"/>
          <w:sz w:val="28"/>
        </w:rPr>
        <w:t>i</w:t>
      </w:r>
      <w:r w:rsidRPr="004E42E8">
        <w:rPr>
          <w:rFonts w:ascii="Times New Roman" w:eastAsia="Times New Roman" w:hAnsi="Times New Roman"/>
          <w:sz w:val="28"/>
          <w:lang w:val="ru-RU"/>
        </w:rPr>
        <w:t>з попередженням до розпорядник</w:t>
      </w:r>
      <w:r>
        <w:rPr>
          <w:rFonts w:ascii="Times New Roman" w:eastAsia="Times New Roman" w:hAnsi="Times New Roman"/>
          <w:sz w:val="28"/>
        </w:rPr>
        <w:t>i</w:t>
      </w:r>
      <w:r w:rsidRPr="004E42E8">
        <w:rPr>
          <w:rFonts w:ascii="Times New Roman" w:eastAsia="Times New Roman" w:hAnsi="Times New Roman"/>
          <w:sz w:val="28"/>
          <w:lang w:val="ru-RU"/>
        </w:rPr>
        <w:t>в (одержувач</w:t>
      </w:r>
      <w:r>
        <w:rPr>
          <w:rFonts w:ascii="Times New Roman" w:eastAsia="Times New Roman" w:hAnsi="Times New Roman"/>
          <w:sz w:val="28"/>
        </w:rPr>
        <w:t>i</w:t>
      </w:r>
      <w:r w:rsidRPr="004E42E8">
        <w:rPr>
          <w:rFonts w:ascii="Times New Roman" w:eastAsia="Times New Roman" w:hAnsi="Times New Roman"/>
          <w:sz w:val="28"/>
          <w:lang w:val="ru-RU"/>
        </w:rPr>
        <w:t>в) бюджетних кошт</w:t>
      </w:r>
      <w:r>
        <w:rPr>
          <w:rFonts w:ascii="Times New Roman" w:eastAsia="Times New Roman" w:hAnsi="Times New Roman"/>
          <w:sz w:val="28"/>
        </w:rPr>
        <w:t>i</w:t>
      </w:r>
      <w:r w:rsidRPr="004E42E8">
        <w:rPr>
          <w:rFonts w:ascii="Times New Roman" w:eastAsia="Times New Roman" w:hAnsi="Times New Roman"/>
          <w:sz w:val="28"/>
          <w:lang w:val="ru-RU"/>
        </w:rPr>
        <w:t>в застосовується у таких випадках: порушення терм</w:t>
      </w:r>
      <w:r>
        <w:rPr>
          <w:rFonts w:ascii="Times New Roman" w:eastAsia="Times New Roman" w:hAnsi="Times New Roman"/>
          <w:sz w:val="28"/>
        </w:rPr>
        <w:t>i</w:t>
      </w:r>
      <w:r w:rsidRPr="004E42E8">
        <w:rPr>
          <w:rFonts w:ascii="Times New Roman" w:eastAsia="Times New Roman" w:hAnsi="Times New Roman"/>
          <w:sz w:val="28"/>
          <w:lang w:val="ru-RU"/>
        </w:rPr>
        <w:t>н</w:t>
      </w:r>
      <w:r>
        <w:rPr>
          <w:rFonts w:ascii="Times New Roman" w:eastAsia="Times New Roman" w:hAnsi="Times New Roman"/>
          <w:sz w:val="28"/>
        </w:rPr>
        <w:t>i</w:t>
      </w:r>
      <w:r w:rsidRPr="004E42E8">
        <w:rPr>
          <w:rFonts w:ascii="Times New Roman" w:eastAsia="Times New Roman" w:hAnsi="Times New Roman"/>
          <w:sz w:val="28"/>
          <w:lang w:val="ru-RU"/>
        </w:rPr>
        <w:t xml:space="preserve">в подання нової картки </w:t>
      </w:r>
      <w:r>
        <w:rPr>
          <w:rFonts w:ascii="Times New Roman" w:eastAsia="Times New Roman" w:hAnsi="Times New Roman"/>
          <w:sz w:val="28"/>
        </w:rPr>
        <w:t>i</w:t>
      </w:r>
      <w:r w:rsidRPr="004E42E8">
        <w:rPr>
          <w:rFonts w:ascii="Times New Roman" w:eastAsia="Times New Roman" w:hAnsi="Times New Roman"/>
          <w:sz w:val="28"/>
          <w:lang w:val="ru-RU"/>
        </w:rPr>
        <w:t>з зразками п</w:t>
      </w:r>
      <w:r>
        <w:rPr>
          <w:rFonts w:ascii="Times New Roman" w:eastAsia="Times New Roman" w:hAnsi="Times New Roman"/>
          <w:sz w:val="28"/>
        </w:rPr>
        <w:t>i</w:t>
      </w:r>
      <w:r w:rsidRPr="004E42E8">
        <w:rPr>
          <w:rFonts w:ascii="Times New Roman" w:eastAsia="Times New Roman" w:hAnsi="Times New Roman"/>
          <w:sz w:val="28"/>
          <w:lang w:val="ru-RU"/>
        </w:rPr>
        <w:t>дпис</w:t>
      </w:r>
      <w:r>
        <w:rPr>
          <w:rFonts w:ascii="Times New Roman" w:eastAsia="Times New Roman" w:hAnsi="Times New Roman"/>
          <w:sz w:val="28"/>
        </w:rPr>
        <w:t>i</w:t>
      </w:r>
      <w:r w:rsidRPr="004E42E8">
        <w:rPr>
          <w:rFonts w:ascii="Times New Roman" w:eastAsia="Times New Roman" w:hAnsi="Times New Roman"/>
          <w:sz w:val="28"/>
          <w:lang w:val="ru-RU"/>
        </w:rPr>
        <w:t>в та в</w:t>
      </w:r>
      <w:r>
        <w:rPr>
          <w:rFonts w:ascii="Times New Roman" w:eastAsia="Times New Roman" w:hAnsi="Times New Roman"/>
          <w:sz w:val="28"/>
        </w:rPr>
        <w:t>i</w:t>
      </w:r>
      <w:r w:rsidRPr="004E42E8">
        <w:rPr>
          <w:rFonts w:ascii="Times New Roman" w:eastAsia="Times New Roman" w:hAnsi="Times New Roman"/>
          <w:sz w:val="28"/>
          <w:lang w:val="ru-RU"/>
        </w:rPr>
        <w:t>дбитком печатки у раз</w:t>
      </w:r>
      <w:r>
        <w:rPr>
          <w:rFonts w:ascii="Times New Roman" w:eastAsia="Times New Roman" w:hAnsi="Times New Roman"/>
          <w:sz w:val="28"/>
        </w:rPr>
        <w:t>i</w:t>
      </w:r>
      <w:r w:rsidRPr="004E42E8">
        <w:rPr>
          <w:rFonts w:ascii="Times New Roman" w:eastAsia="Times New Roman" w:hAnsi="Times New Roman"/>
          <w:sz w:val="28"/>
          <w:lang w:val="ru-RU"/>
        </w:rPr>
        <w:t xml:space="preserve"> зам</w:t>
      </w:r>
      <w:r>
        <w:rPr>
          <w:rFonts w:ascii="Times New Roman" w:eastAsia="Times New Roman" w:hAnsi="Times New Roman"/>
          <w:sz w:val="28"/>
        </w:rPr>
        <w:t>i</w:t>
      </w:r>
      <w:r w:rsidRPr="004E42E8">
        <w:rPr>
          <w:rFonts w:ascii="Times New Roman" w:eastAsia="Times New Roman" w:hAnsi="Times New Roman"/>
          <w:sz w:val="28"/>
          <w:lang w:val="ru-RU"/>
        </w:rPr>
        <w:t>ни, або доповнення хоча б одним п</w:t>
      </w:r>
      <w:r>
        <w:rPr>
          <w:rFonts w:ascii="Times New Roman" w:eastAsia="Times New Roman" w:hAnsi="Times New Roman"/>
          <w:sz w:val="28"/>
        </w:rPr>
        <w:t>i</w:t>
      </w:r>
      <w:r w:rsidRPr="004E42E8">
        <w:rPr>
          <w:rFonts w:ascii="Times New Roman" w:eastAsia="Times New Roman" w:hAnsi="Times New Roman"/>
          <w:sz w:val="28"/>
          <w:lang w:val="ru-RU"/>
        </w:rPr>
        <w:t>дписом (п</w:t>
      </w:r>
      <w:r>
        <w:rPr>
          <w:rFonts w:ascii="Times New Roman" w:eastAsia="Times New Roman" w:hAnsi="Times New Roman"/>
          <w:sz w:val="28"/>
        </w:rPr>
        <w:t>i</w:t>
      </w:r>
      <w:r w:rsidRPr="004E42E8">
        <w:rPr>
          <w:rFonts w:ascii="Times New Roman" w:eastAsia="Times New Roman" w:hAnsi="Times New Roman"/>
          <w:sz w:val="28"/>
          <w:lang w:val="ru-RU"/>
        </w:rPr>
        <w:t>зн</w:t>
      </w:r>
      <w:r>
        <w:rPr>
          <w:rFonts w:ascii="Times New Roman" w:eastAsia="Times New Roman" w:hAnsi="Times New Roman"/>
          <w:sz w:val="28"/>
        </w:rPr>
        <w:t>i</w:t>
      </w:r>
      <w:r w:rsidRPr="004E42E8">
        <w:rPr>
          <w:rFonts w:ascii="Times New Roman" w:eastAsia="Times New Roman" w:hAnsi="Times New Roman"/>
          <w:sz w:val="28"/>
          <w:lang w:val="ru-RU"/>
        </w:rPr>
        <w:t>ше 5 робочих дн</w:t>
      </w:r>
      <w:r>
        <w:rPr>
          <w:rFonts w:ascii="Times New Roman" w:eastAsia="Times New Roman" w:hAnsi="Times New Roman"/>
          <w:sz w:val="28"/>
        </w:rPr>
        <w:t>i</w:t>
      </w:r>
      <w:r w:rsidRPr="004E42E8">
        <w:rPr>
          <w:rFonts w:ascii="Times New Roman" w:eastAsia="Times New Roman" w:hAnsi="Times New Roman"/>
          <w:sz w:val="28"/>
          <w:lang w:val="ru-RU"/>
        </w:rPr>
        <w:t>в з дати зв</w:t>
      </w:r>
      <w:r>
        <w:rPr>
          <w:rFonts w:ascii="Times New Roman" w:eastAsia="Times New Roman" w:hAnsi="Times New Roman"/>
          <w:sz w:val="28"/>
        </w:rPr>
        <w:t>i</w:t>
      </w:r>
      <w:r w:rsidRPr="004E42E8">
        <w:rPr>
          <w:rFonts w:ascii="Times New Roman" w:eastAsia="Times New Roman" w:hAnsi="Times New Roman"/>
          <w:sz w:val="28"/>
          <w:lang w:val="ru-RU"/>
        </w:rPr>
        <w:t>льнення та (або) призначення хоча б одн</w:t>
      </w:r>
      <w:r>
        <w:rPr>
          <w:rFonts w:ascii="Times New Roman" w:eastAsia="Times New Roman" w:hAnsi="Times New Roman"/>
          <w:sz w:val="28"/>
        </w:rPr>
        <w:t>i</w:t>
      </w:r>
      <w:r w:rsidRPr="004E42E8">
        <w:rPr>
          <w:rFonts w:ascii="Times New Roman" w:eastAsia="Times New Roman" w:hAnsi="Times New Roman"/>
          <w:sz w:val="28"/>
          <w:lang w:val="ru-RU"/>
        </w:rPr>
        <w:t>єї з посадових ос</w:t>
      </w:r>
      <w:r>
        <w:rPr>
          <w:rFonts w:ascii="Times New Roman" w:eastAsia="Times New Roman" w:hAnsi="Times New Roman"/>
          <w:sz w:val="28"/>
        </w:rPr>
        <w:t>i</w:t>
      </w:r>
      <w:r w:rsidRPr="004E42E8">
        <w:rPr>
          <w:rFonts w:ascii="Times New Roman" w:eastAsia="Times New Roman" w:hAnsi="Times New Roman"/>
          <w:sz w:val="28"/>
          <w:lang w:val="ru-RU"/>
        </w:rPr>
        <w:t>б, що мають право першого та другого п</w:t>
      </w:r>
      <w:r>
        <w:rPr>
          <w:rFonts w:ascii="Times New Roman" w:eastAsia="Times New Roman" w:hAnsi="Times New Roman"/>
          <w:sz w:val="28"/>
        </w:rPr>
        <w:t>i</w:t>
      </w:r>
      <w:r w:rsidRPr="004E42E8">
        <w:rPr>
          <w:rFonts w:ascii="Times New Roman" w:eastAsia="Times New Roman" w:hAnsi="Times New Roman"/>
          <w:sz w:val="28"/>
          <w:lang w:val="ru-RU"/>
        </w:rPr>
        <w:t>дпис</w:t>
      </w:r>
      <w:r>
        <w:rPr>
          <w:rFonts w:ascii="Times New Roman" w:eastAsia="Times New Roman" w:hAnsi="Times New Roman"/>
          <w:sz w:val="28"/>
        </w:rPr>
        <w:t>i</w:t>
      </w:r>
      <w:r w:rsidRPr="004E42E8">
        <w:rPr>
          <w:rFonts w:ascii="Times New Roman" w:eastAsia="Times New Roman" w:hAnsi="Times New Roman"/>
          <w:sz w:val="28"/>
          <w:lang w:val="ru-RU"/>
        </w:rPr>
        <w:t>в); нев</w:t>
      </w:r>
      <w:r>
        <w:rPr>
          <w:rFonts w:ascii="Times New Roman" w:eastAsia="Times New Roman" w:hAnsi="Times New Roman"/>
          <w:sz w:val="28"/>
        </w:rPr>
        <w:t>i</w:t>
      </w:r>
      <w:r w:rsidRPr="004E42E8">
        <w:rPr>
          <w:rFonts w:ascii="Times New Roman" w:eastAsia="Times New Roman" w:hAnsi="Times New Roman"/>
          <w:sz w:val="28"/>
          <w:lang w:val="ru-RU"/>
        </w:rPr>
        <w:t>дпов</w:t>
      </w:r>
      <w:r>
        <w:rPr>
          <w:rFonts w:ascii="Times New Roman" w:eastAsia="Times New Roman" w:hAnsi="Times New Roman"/>
          <w:sz w:val="28"/>
        </w:rPr>
        <w:t>i</w:t>
      </w:r>
      <w:r w:rsidRPr="004E42E8">
        <w:rPr>
          <w:rFonts w:ascii="Times New Roman" w:eastAsia="Times New Roman" w:hAnsi="Times New Roman"/>
          <w:sz w:val="28"/>
          <w:lang w:val="ru-RU"/>
        </w:rPr>
        <w:t>дн</w:t>
      </w:r>
      <w:r>
        <w:rPr>
          <w:rFonts w:ascii="Times New Roman" w:eastAsia="Times New Roman" w:hAnsi="Times New Roman"/>
          <w:sz w:val="28"/>
        </w:rPr>
        <w:t>i</w:t>
      </w:r>
      <w:r w:rsidRPr="004E42E8">
        <w:rPr>
          <w:rFonts w:ascii="Times New Roman" w:eastAsia="Times New Roman" w:hAnsi="Times New Roman"/>
          <w:sz w:val="28"/>
          <w:lang w:val="ru-RU"/>
        </w:rPr>
        <w:t xml:space="preserve">сть </w:t>
      </w:r>
      <w:r>
        <w:rPr>
          <w:rFonts w:ascii="Times New Roman" w:eastAsia="Times New Roman" w:hAnsi="Times New Roman"/>
          <w:sz w:val="28"/>
        </w:rPr>
        <w:t>i</w:t>
      </w:r>
      <w:r w:rsidRPr="004E42E8">
        <w:rPr>
          <w:rFonts w:ascii="Times New Roman" w:eastAsia="Times New Roman" w:hAnsi="Times New Roman"/>
          <w:sz w:val="28"/>
          <w:lang w:val="ru-RU"/>
        </w:rPr>
        <w:t>нформац</w:t>
      </w:r>
      <w:r>
        <w:rPr>
          <w:rFonts w:ascii="Times New Roman" w:eastAsia="Times New Roman" w:hAnsi="Times New Roman"/>
          <w:sz w:val="28"/>
        </w:rPr>
        <w:t>i</w:t>
      </w:r>
      <w:r w:rsidRPr="004E42E8">
        <w:rPr>
          <w:rFonts w:ascii="Times New Roman" w:eastAsia="Times New Roman" w:hAnsi="Times New Roman"/>
          <w:sz w:val="28"/>
          <w:lang w:val="ru-RU"/>
        </w:rPr>
        <w:t>ї, наведеної у наданих розпорядниками та одержувачами бюджетних кошт</w:t>
      </w:r>
      <w:r>
        <w:rPr>
          <w:rFonts w:ascii="Times New Roman" w:eastAsia="Times New Roman" w:hAnsi="Times New Roman"/>
          <w:sz w:val="28"/>
        </w:rPr>
        <w:t>i</w:t>
      </w:r>
      <w:r w:rsidRPr="004E42E8">
        <w:rPr>
          <w:rFonts w:ascii="Times New Roman" w:eastAsia="Times New Roman" w:hAnsi="Times New Roman"/>
          <w:sz w:val="28"/>
          <w:lang w:val="ru-RU"/>
        </w:rPr>
        <w:t>в документах, картц</w:t>
      </w:r>
      <w:r>
        <w:rPr>
          <w:rFonts w:ascii="Times New Roman" w:eastAsia="Times New Roman" w:hAnsi="Times New Roman"/>
          <w:sz w:val="28"/>
        </w:rPr>
        <w:t>i</w:t>
      </w:r>
      <w:r w:rsidRPr="004E42E8">
        <w:rPr>
          <w:rFonts w:ascii="Times New Roman" w:eastAsia="Times New Roman" w:hAnsi="Times New Roman"/>
          <w:sz w:val="28"/>
          <w:lang w:val="ru-RU"/>
        </w:rPr>
        <w:t xml:space="preserve"> </w:t>
      </w:r>
      <w:r>
        <w:rPr>
          <w:rFonts w:ascii="Times New Roman" w:eastAsia="Times New Roman" w:hAnsi="Times New Roman"/>
          <w:sz w:val="28"/>
        </w:rPr>
        <w:t>i</w:t>
      </w:r>
      <w:r w:rsidRPr="004E42E8">
        <w:rPr>
          <w:rFonts w:ascii="Times New Roman" w:eastAsia="Times New Roman" w:hAnsi="Times New Roman"/>
          <w:sz w:val="28"/>
          <w:lang w:val="ru-RU"/>
        </w:rPr>
        <w:t>з зразками п</w:t>
      </w:r>
      <w:r>
        <w:rPr>
          <w:rFonts w:ascii="Times New Roman" w:eastAsia="Times New Roman" w:hAnsi="Times New Roman"/>
          <w:sz w:val="28"/>
        </w:rPr>
        <w:t>i</w:t>
      </w:r>
      <w:r w:rsidRPr="004E42E8">
        <w:rPr>
          <w:rFonts w:ascii="Times New Roman" w:eastAsia="Times New Roman" w:hAnsi="Times New Roman"/>
          <w:sz w:val="28"/>
          <w:lang w:val="ru-RU"/>
        </w:rPr>
        <w:t>дпис</w:t>
      </w:r>
      <w:r>
        <w:rPr>
          <w:rFonts w:ascii="Times New Roman" w:eastAsia="Times New Roman" w:hAnsi="Times New Roman"/>
          <w:sz w:val="28"/>
        </w:rPr>
        <w:t>i</w:t>
      </w:r>
      <w:r w:rsidRPr="004E42E8">
        <w:rPr>
          <w:rFonts w:ascii="Times New Roman" w:eastAsia="Times New Roman" w:hAnsi="Times New Roman"/>
          <w:sz w:val="28"/>
          <w:lang w:val="ru-RU"/>
        </w:rPr>
        <w:t>в та в</w:t>
      </w:r>
      <w:r>
        <w:rPr>
          <w:rFonts w:ascii="Times New Roman" w:eastAsia="Times New Roman" w:hAnsi="Times New Roman"/>
          <w:sz w:val="28"/>
        </w:rPr>
        <w:t>i</w:t>
      </w:r>
      <w:r w:rsidRPr="004E42E8">
        <w:rPr>
          <w:rFonts w:ascii="Times New Roman" w:eastAsia="Times New Roman" w:hAnsi="Times New Roman"/>
          <w:sz w:val="28"/>
          <w:lang w:val="ru-RU"/>
        </w:rPr>
        <w:t>дбитка печатки, даним Єдиного реєстру розпорядник</w:t>
      </w:r>
      <w:r>
        <w:rPr>
          <w:rFonts w:ascii="Times New Roman" w:eastAsia="Times New Roman" w:hAnsi="Times New Roman"/>
          <w:sz w:val="28"/>
        </w:rPr>
        <w:t>i</w:t>
      </w:r>
      <w:r w:rsidRPr="004E42E8">
        <w:rPr>
          <w:rFonts w:ascii="Times New Roman" w:eastAsia="Times New Roman" w:hAnsi="Times New Roman"/>
          <w:sz w:val="28"/>
          <w:lang w:val="ru-RU"/>
        </w:rPr>
        <w:t>в бюджетних кошт</w:t>
      </w:r>
      <w:r>
        <w:rPr>
          <w:rFonts w:ascii="Times New Roman" w:eastAsia="Times New Roman" w:hAnsi="Times New Roman"/>
          <w:sz w:val="28"/>
        </w:rPr>
        <w:t>i</w:t>
      </w:r>
      <w:r w:rsidRPr="004E42E8">
        <w:rPr>
          <w:rFonts w:ascii="Times New Roman" w:eastAsia="Times New Roman" w:hAnsi="Times New Roman"/>
          <w:sz w:val="28"/>
          <w:lang w:val="ru-RU"/>
        </w:rPr>
        <w:t>в та одержувач</w:t>
      </w:r>
      <w:r>
        <w:rPr>
          <w:rFonts w:ascii="Times New Roman" w:eastAsia="Times New Roman" w:hAnsi="Times New Roman"/>
          <w:sz w:val="28"/>
        </w:rPr>
        <w:t>i</w:t>
      </w:r>
      <w:r w:rsidRPr="004E42E8">
        <w:rPr>
          <w:rFonts w:ascii="Times New Roman" w:eastAsia="Times New Roman" w:hAnsi="Times New Roman"/>
          <w:sz w:val="28"/>
          <w:lang w:val="ru-RU"/>
        </w:rPr>
        <w:t>в бюджетних кошт</w:t>
      </w:r>
      <w:r>
        <w:rPr>
          <w:rFonts w:ascii="Times New Roman" w:eastAsia="Times New Roman" w:hAnsi="Times New Roman"/>
          <w:sz w:val="28"/>
        </w:rPr>
        <w:t>i</w:t>
      </w:r>
      <w:r w:rsidRPr="004E42E8">
        <w:rPr>
          <w:rFonts w:ascii="Times New Roman" w:eastAsia="Times New Roman" w:hAnsi="Times New Roman"/>
          <w:sz w:val="28"/>
          <w:lang w:val="ru-RU"/>
        </w:rPr>
        <w:t>в; надання неповного пакета документ</w:t>
      </w:r>
      <w:r>
        <w:rPr>
          <w:rFonts w:ascii="Times New Roman" w:eastAsia="Times New Roman" w:hAnsi="Times New Roman"/>
          <w:sz w:val="28"/>
        </w:rPr>
        <w:t>i</w:t>
      </w:r>
      <w:r w:rsidRPr="004E42E8">
        <w:rPr>
          <w:rFonts w:ascii="Times New Roman" w:eastAsia="Times New Roman" w:hAnsi="Times New Roman"/>
          <w:sz w:val="28"/>
          <w:lang w:val="ru-RU"/>
        </w:rPr>
        <w:t>в при поданн</w:t>
      </w:r>
      <w:r>
        <w:rPr>
          <w:rFonts w:ascii="Times New Roman" w:eastAsia="Times New Roman" w:hAnsi="Times New Roman"/>
          <w:sz w:val="28"/>
        </w:rPr>
        <w:t>i</w:t>
      </w:r>
      <w:r w:rsidRPr="004E42E8">
        <w:rPr>
          <w:rFonts w:ascii="Times New Roman" w:eastAsia="Times New Roman" w:hAnsi="Times New Roman"/>
          <w:sz w:val="28"/>
          <w:lang w:val="ru-RU"/>
        </w:rPr>
        <w:t xml:space="preserve"> картки (тимчасової картки) </w:t>
      </w:r>
      <w:r>
        <w:rPr>
          <w:rFonts w:ascii="Times New Roman" w:eastAsia="Times New Roman" w:hAnsi="Times New Roman"/>
          <w:sz w:val="28"/>
        </w:rPr>
        <w:t>i</w:t>
      </w:r>
      <w:r w:rsidRPr="004E42E8">
        <w:rPr>
          <w:rFonts w:ascii="Times New Roman" w:eastAsia="Times New Roman" w:hAnsi="Times New Roman"/>
          <w:sz w:val="28"/>
          <w:lang w:val="ru-RU"/>
        </w:rPr>
        <w:t>з зразками п</w:t>
      </w:r>
      <w:r>
        <w:rPr>
          <w:rFonts w:ascii="Times New Roman" w:eastAsia="Times New Roman" w:hAnsi="Times New Roman"/>
          <w:sz w:val="28"/>
        </w:rPr>
        <w:t>i</w:t>
      </w:r>
      <w:r w:rsidRPr="004E42E8">
        <w:rPr>
          <w:rFonts w:ascii="Times New Roman" w:eastAsia="Times New Roman" w:hAnsi="Times New Roman"/>
          <w:sz w:val="28"/>
          <w:lang w:val="ru-RU"/>
        </w:rPr>
        <w:t>дпис</w:t>
      </w:r>
      <w:r>
        <w:rPr>
          <w:rFonts w:ascii="Times New Roman" w:eastAsia="Times New Roman" w:hAnsi="Times New Roman"/>
          <w:sz w:val="28"/>
        </w:rPr>
        <w:t>i</w:t>
      </w:r>
      <w:r w:rsidRPr="004E42E8">
        <w:rPr>
          <w:rFonts w:ascii="Times New Roman" w:eastAsia="Times New Roman" w:hAnsi="Times New Roman"/>
          <w:sz w:val="28"/>
          <w:lang w:val="ru-RU"/>
        </w:rPr>
        <w:t>в та в</w:t>
      </w:r>
      <w:r>
        <w:rPr>
          <w:rFonts w:ascii="Times New Roman" w:eastAsia="Times New Roman" w:hAnsi="Times New Roman"/>
          <w:sz w:val="28"/>
        </w:rPr>
        <w:t>i</w:t>
      </w:r>
      <w:r w:rsidRPr="004E42E8">
        <w:rPr>
          <w:rFonts w:ascii="Times New Roman" w:eastAsia="Times New Roman" w:hAnsi="Times New Roman"/>
          <w:sz w:val="28"/>
          <w:lang w:val="ru-RU"/>
        </w:rPr>
        <w:t>дбитка печатки (коп</w:t>
      </w:r>
      <w:r>
        <w:rPr>
          <w:rFonts w:ascii="Times New Roman" w:eastAsia="Times New Roman" w:hAnsi="Times New Roman"/>
          <w:sz w:val="28"/>
        </w:rPr>
        <w:t>i</w:t>
      </w:r>
      <w:r w:rsidRPr="004E42E8">
        <w:rPr>
          <w:rFonts w:ascii="Times New Roman" w:eastAsia="Times New Roman" w:hAnsi="Times New Roman"/>
          <w:sz w:val="28"/>
          <w:lang w:val="ru-RU"/>
        </w:rPr>
        <w:t>я стор</w:t>
      </w:r>
      <w:r>
        <w:rPr>
          <w:rFonts w:ascii="Times New Roman" w:eastAsia="Times New Roman" w:hAnsi="Times New Roman"/>
          <w:sz w:val="28"/>
        </w:rPr>
        <w:t>i</w:t>
      </w:r>
      <w:r w:rsidRPr="004E42E8">
        <w:rPr>
          <w:rFonts w:ascii="Times New Roman" w:eastAsia="Times New Roman" w:hAnsi="Times New Roman"/>
          <w:sz w:val="28"/>
          <w:lang w:val="ru-RU"/>
        </w:rPr>
        <w:t xml:space="preserve">нок паспорта або </w:t>
      </w:r>
      <w:r>
        <w:rPr>
          <w:rFonts w:ascii="Times New Roman" w:eastAsia="Times New Roman" w:hAnsi="Times New Roman"/>
          <w:sz w:val="28"/>
        </w:rPr>
        <w:t>i</w:t>
      </w:r>
      <w:r w:rsidRPr="004E42E8">
        <w:rPr>
          <w:rFonts w:ascii="Times New Roman" w:eastAsia="Times New Roman" w:hAnsi="Times New Roman"/>
          <w:sz w:val="28"/>
          <w:lang w:val="ru-RU"/>
        </w:rPr>
        <w:t>ншого документа, що посв</w:t>
      </w:r>
      <w:r>
        <w:rPr>
          <w:rFonts w:ascii="Times New Roman" w:eastAsia="Times New Roman" w:hAnsi="Times New Roman"/>
          <w:sz w:val="28"/>
        </w:rPr>
        <w:t>i</w:t>
      </w:r>
      <w:r w:rsidRPr="004E42E8">
        <w:rPr>
          <w:rFonts w:ascii="Times New Roman" w:eastAsia="Times New Roman" w:hAnsi="Times New Roman"/>
          <w:sz w:val="28"/>
          <w:lang w:val="ru-RU"/>
        </w:rPr>
        <w:t>дчує особу, коп</w:t>
      </w:r>
      <w:r>
        <w:rPr>
          <w:rFonts w:ascii="Times New Roman" w:eastAsia="Times New Roman" w:hAnsi="Times New Roman"/>
          <w:sz w:val="28"/>
        </w:rPr>
        <w:t>i</w:t>
      </w:r>
      <w:r w:rsidRPr="004E42E8">
        <w:rPr>
          <w:rFonts w:ascii="Times New Roman" w:eastAsia="Times New Roman" w:hAnsi="Times New Roman"/>
          <w:sz w:val="28"/>
          <w:lang w:val="ru-RU"/>
        </w:rPr>
        <w:t xml:space="preserve">я </w:t>
      </w:r>
      <w:r>
        <w:rPr>
          <w:rFonts w:ascii="Times New Roman" w:eastAsia="Times New Roman" w:hAnsi="Times New Roman"/>
          <w:sz w:val="28"/>
        </w:rPr>
        <w:t>i</w:t>
      </w:r>
      <w:r w:rsidRPr="004E42E8">
        <w:rPr>
          <w:rFonts w:ascii="Times New Roman" w:eastAsia="Times New Roman" w:hAnsi="Times New Roman"/>
          <w:sz w:val="28"/>
          <w:lang w:val="ru-RU"/>
        </w:rPr>
        <w:t>дентиф</w:t>
      </w:r>
      <w:r>
        <w:rPr>
          <w:rFonts w:ascii="Times New Roman" w:eastAsia="Times New Roman" w:hAnsi="Times New Roman"/>
          <w:sz w:val="28"/>
        </w:rPr>
        <w:t>i</w:t>
      </w:r>
      <w:r w:rsidRPr="004E42E8">
        <w:rPr>
          <w:rFonts w:ascii="Times New Roman" w:eastAsia="Times New Roman" w:hAnsi="Times New Roman"/>
          <w:sz w:val="28"/>
          <w:lang w:val="ru-RU"/>
        </w:rPr>
        <w:t>кац</w:t>
      </w:r>
      <w:r>
        <w:rPr>
          <w:rFonts w:ascii="Times New Roman" w:eastAsia="Times New Roman" w:hAnsi="Times New Roman"/>
          <w:sz w:val="28"/>
        </w:rPr>
        <w:t>i</w:t>
      </w:r>
      <w:r w:rsidRPr="004E42E8">
        <w:rPr>
          <w:rFonts w:ascii="Times New Roman" w:eastAsia="Times New Roman" w:hAnsi="Times New Roman"/>
          <w:sz w:val="28"/>
          <w:lang w:val="ru-RU"/>
        </w:rPr>
        <w:t>йного номера; коп</w:t>
      </w:r>
      <w:r>
        <w:rPr>
          <w:rFonts w:ascii="Times New Roman" w:eastAsia="Times New Roman" w:hAnsi="Times New Roman"/>
          <w:sz w:val="28"/>
        </w:rPr>
        <w:t>i</w:t>
      </w:r>
      <w:r w:rsidRPr="004E42E8">
        <w:rPr>
          <w:rFonts w:ascii="Times New Roman" w:eastAsia="Times New Roman" w:hAnsi="Times New Roman"/>
          <w:sz w:val="28"/>
          <w:lang w:val="ru-RU"/>
        </w:rPr>
        <w:t>я наказу, протоколу тощо, що п</w:t>
      </w:r>
      <w:r>
        <w:rPr>
          <w:rFonts w:ascii="Times New Roman" w:eastAsia="Times New Roman" w:hAnsi="Times New Roman"/>
          <w:sz w:val="28"/>
        </w:rPr>
        <w:t>i</w:t>
      </w:r>
      <w:r w:rsidRPr="004E42E8">
        <w:rPr>
          <w:rFonts w:ascii="Times New Roman" w:eastAsia="Times New Roman" w:hAnsi="Times New Roman"/>
          <w:sz w:val="28"/>
          <w:lang w:val="ru-RU"/>
        </w:rPr>
        <w:t>дтверджують повноваження зазначених у картц</w:t>
      </w:r>
      <w:r>
        <w:rPr>
          <w:rFonts w:ascii="Times New Roman" w:eastAsia="Times New Roman" w:hAnsi="Times New Roman"/>
          <w:sz w:val="28"/>
        </w:rPr>
        <w:t>i</w:t>
      </w:r>
      <w:r w:rsidRPr="004E42E8">
        <w:rPr>
          <w:rFonts w:ascii="Times New Roman" w:eastAsia="Times New Roman" w:hAnsi="Times New Roman"/>
          <w:sz w:val="28"/>
          <w:lang w:val="ru-RU"/>
        </w:rPr>
        <w:t xml:space="preserve"> ос</w:t>
      </w:r>
      <w:r>
        <w:rPr>
          <w:rFonts w:ascii="Times New Roman" w:eastAsia="Times New Roman" w:hAnsi="Times New Roman"/>
          <w:sz w:val="28"/>
        </w:rPr>
        <w:t>i</w:t>
      </w:r>
      <w:r w:rsidRPr="004E42E8">
        <w:rPr>
          <w:rFonts w:ascii="Times New Roman" w:eastAsia="Times New Roman" w:hAnsi="Times New Roman"/>
          <w:sz w:val="28"/>
          <w:lang w:val="ru-RU"/>
        </w:rPr>
        <w:t>б та надання права першого та другого п</w:t>
      </w:r>
      <w:r>
        <w:rPr>
          <w:rFonts w:ascii="Times New Roman" w:eastAsia="Times New Roman" w:hAnsi="Times New Roman"/>
          <w:sz w:val="28"/>
        </w:rPr>
        <w:t>i</w:t>
      </w:r>
      <w:r w:rsidRPr="004E42E8">
        <w:rPr>
          <w:rFonts w:ascii="Times New Roman" w:eastAsia="Times New Roman" w:hAnsi="Times New Roman"/>
          <w:sz w:val="28"/>
          <w:lang w:val="ru-RU"/>
        </w:rPr>
        <w:t>дпис</w:t>
      </w:r>
      <w:r>
        <w:rPr>
          <w:rFonts w:ascii="Times New Roman" w:eastAsia="Times New Roman" w:hAnsi="Times New Roman"/>
          <w:sz w:val="28"/>
        </w:rPr>
        <w:t>i</w:t>
      </w:r>
      <w:r w:rsidRPr="004E42E8">
        <w:rPr>
          <w:rFonts w:ascii="Times New Roman" w:eastAsia="Times New Roman" w:hAnsi="Times New Roman"/>
          <w:sz w:val="28"/>
          <w:lang w:val="ru-RU"/>
        </w:rPr>
        <w:t xml:space="preserve">в посадовим особам); оформлення картки </w:t>
      </w:r>
      <w:r>
        <w:rPr>
          <w:rFonts w:ascii="Times New Roman" w:eastAsia="Times New Roman" w:hAnsi="Times New Roman"/>
          <w:sz w:val="28"/>
        </w:rPr>
        <w:t>i</w:t>
      </w:r>
      <w:r w:rsidRPr="004E42E8">
        <w:rPr>
          <w:rFonts w:ascii="Times New Roman" w:eastAsia="Times New Roman" w:hAnsi="Times New Roman"/>
          <w:sz w:val="28"/>
          <w:lang w:val="ru-RU"/>
        </w:rPr>
        <w:t>з зразками п</w:t>
      </w:r>
      <w:r>
        <w:rPr>
          <w:rFonts w:ascii="Times New Roman" w:eastAsia="Times New Roman" w:hAnsi="Times New Roman"/>
          <w:sz w:val="28"/>
        </w:rPr>
        <w:t>i</w:t>
      </w:r>
      <w:r w:rsidRPr="004E42E8">
        <w:rPr>
          <w:rFonts w:ascii="Times New Roman" w:eastAsia="Times New Roman" w:hAnsi="Times New Roman"/>
          <w:sz w:val="28"/>
          <w:lang w:val="ru-RU"/>
        </w:rPr>
        <w:t>дпис</w:t>
      </w:r>
      <w:r>
        <w:rPr>
          <w:rFonts w:ascii="Times New Roman" w:eastAsia="Times New Roman" w:hAnsi="Times New Roman"/>
          <w:sz w:val="28"/>
        </w:rPr>
        <w:t>i</w:t>
      </w:r>
      <w:r w:rsidRPr="004E42E8">
        <w:rPr>
          <w:rFonts w:ascii="Times New Roman" w:eastAsia="Times New Roman" w:hAnsi="Times New Roman"/>
          <w:sz w:val="28"/>
          <w:lang w:val="ru-RU"/>
        </w:rPr>
        <w:t>в та в</w:t>
      </w:r>
      <w:r>
        <w:rPr>
          <w:rFonts w:ascii="Times New Roman" w:eastAsia="Times New Roman" w:hAnsi="Times New Roman"/>
          <w:sz w:val="28"/>
        </w:rPr>
        <w:t>i</w:t>
      </w:r>
      <w:r w:rsidRPr="004E42E8">
        <w:rPr>
          <w:rFonts w:ascii="Times New Roman" w:eastAsia="Times New Roman" w:hAnsi="Times New Roman"/>
          <w:sz w:val="28"/>
          <w:lang w:val="ru-RU"/>
        </w:rPr>
        <w:t>дбитка печатки з порушенням вимог законодавства; порушення терм</w:t>
      </w:r>
      <w:r>
        <w:rPr>
          <w:rFonts w:ascii="Times New Roman" w:eastAsia="Times New Roman" w:hAnsi="Times New Roman"/>
          <w:sz w:val="28"/>
        </w:rPr>
        <w:t>i</w:t>
      </w:r>
      <w:r w:rsidRPr="004E42E8">
        <w:rPr>
          <w:rFonts w:ascii="Times New Roman" w:eastAsia="Times New Roman" w:hAnsi="Times New Roman"/>
          <w:sz w:val="28"/>
          <w:lang w:val="ru-RU"/>
        </w:rPr>
        <w:t>н</w:t>
      </w:r>
      <w:r>
        <w:rPr>
          <w:rFonts w:ascii="Times New Roman" w:eastAsia="Times New Roman" w:hAnsi="Times New Roman"/>
          <w:sz w:val="28"/>
        </w:rPr>
        <w:t>i</w:t>
      </w:r>
      <w:r w:rsidRPr="004E42E8">
        <w:rPr>
          <w:rFonts w:ascii="Times New Roman" w:eastAsia="Times New Roman" w:hAnsi="Times New Roman"/>
          <w:sz w:val="28"/>
          <w:lang w:val="ru-RU"/>
        </w:rPr>
        <w:t>в подання затверджених кошторис</w:t>
      </w:r>
      <w:r>
        <w:rPr>
          <w:rFonts w:ascii="Times New Roman" w:eastAsia="Times New Roman" w:hAnsi="Times New Roman"/>
          <w:sz w:val="28"/>
        </w:rPr>
        <w:t>i</w:t>
      </w:r>
      <w:r w:rsidRPr="004E42E8">
        <w:rPr>
          <w:rFonts w:ascii="Times New Roman" w:eastAsia="Times New Roman" w:hAnsi="Times New Roman"/>
          <w:sz w:val="28"/>
          <w:lang w:val="ru-RU"/>
        </w:rPr>
        <w:t xml:space="preserve">в та </w:t>
      </w:r>
      <w:r>
        <w:rPr>
          <w:rFonts w:ascii="Times New Roman" w:eastAsia="Times New Roman" w:hAnsi="Times New Roman"/>
          <w:sz w:val="28"/>
        </w:rPr>
        <w:t>i</w:t>
      </w:r>
      <w:r w:rsidRPr="004E42E8">
        <w:rPr>
          <w:rFonts w:ascii="Times New Roman" w:eastAsia="Times New Roman" w:hAnsi="Times New Roman"/>
          <w:sz w:val="28"/>
          <w:lang w:val="ru-RU"/>
        </w:rPr>
        <w:t>нших документ</w:t>
      </w:r>
      <w:r>
        <w:rPr>
          <w:rFonts w:ascii="Times New Roman" w:eastAsia="Times New Roman" w:hAnsi="Times New Roman"/>
          <w:sz w:val="28"/>
        </w:rPr>
        <w:t>i</w:t>
      </w:r>
      <w:r w:rsidRPr="004E42E8">
        <w:rPr>
          <w:rFonts w:ascii="Times New Roman" w:eastAsia="Times New Roman" w:hAnsi="Times New Roman"/>
          <w:sz w:val="28"/>
          <w:lang w:val="ru-RU"/>
        </w:rPr>
        <w:t>в, що застосовуються в процес</w:t>
      </w:r>
      <w:r>
        <w:rPr>
          <w:rFonts w:ascii="Times New Roman" w:eastAsia="Times New Roman" w:hAnsi="Times New Roman"/>
          <w:sz w:val="28"/>
        </w:rPr>
        <w:t>i</w:t>
      </w:r>
      <w:r w:rsidRPr="004E42E8">
        <w:rPr>
          <w:rFonts w:ascii="Times New Roman" w:eastAsia="Times New Roman" w:hAnsi="Times New Roman"/>
          <w:sz w:val="28"/>
          <w:lang w:val="ru-RU"/>
        </w:rPr>
        <w:t xml:space="preserve"> виконання бюджету та зм</w:t>
      </w:r>
      <w:r>
        <w:rPr>
          <w:rFonts w:ascii="Times New Roman" w:eastAsia="Times New Roman" w:hAnsi="Times New Roman"/>
          <w:sz w:val="28"/>
        </w:rPr>
        <w:t>i</w:t>
      </w:r>
      <w:r w:rsidRPr="004E42E8">
        <w:rPr>
          <w:rFonts w:ascii="Times New Roman" w:eastAsia="Times New Roman" w:hAnsi="Times New Roman"/>
          <w:sz w:val="28"/>
          <w:lang w:val="ru-RU"/>
        </w:rPr>
        <w:t>н до них (п</w:t>
      </w:r>
      <w:r>
        <w:rPr>
          <w:rFonts w:ascii="Times New Roman" w:eastAsia="Times New Roman" w:hAnsi="Times New Roman"/>
          <w:sz w:val="28"/>
        </w:rPr>
        <w:t>i</w:t>
      </w:r>
      <w:r w:rsidRPr="004E42E8">
        <w:rPr>
          <w:rFonts w:ascii="Times New Roman" w:eastAsia="Times New Roman" w:hAnsi="Times New Roman"/>
          <w:sz w:val="28"/>
          <w:lang w:val="ru-RU"/>
        </w:rPr>
        <w:t>зн</w:t>
      </w:r>
      <w:r>
        <w:rPr>
          <w:rFonts w:ascii="Times New Roman" w:eastAsia="Times New Roman" w:hAnsi="Times New Roman"/>
          <w:sz w:val="28"/>
        </w:rPr>
        <w:t>i</w:t>
      </w:r>
      <w:r w:rsidRPr="004E42E8">
        <w:rPr>
          <w:rFonts w:ascii="Times New Roman" w:eastAsia="Times New Roman" w:hAnsi="Times New Roman"/>
          <w:sz w:val="28"/>
          <w:lang w:val="ru-RU"/>
        </w:rPr>
        <w:t>ше 5 робочих дн</w:t>
      </w:r>
      <w:r>
        <w:rPr>
          <w:rFonts w:ascii="Times New Roman" w:eastAsia="Times New Roman" w:hAnsi="Times New Roman"/>
          <w:sz w:val="28"/>
        </w:rPr>
        <w:t>i</w:t>
      </w:r>
      <w:r w:rsidRPr="004E42E8">
        <w:rPr>
          <w:rFonts w:ascii="Times New Roman" w:eastAsia="Times New Roman" w:hAnsi="Times New Roman"/>
          <w:sz w:val="28"/>
          <w:lang w:val="ru-RU"/>
        </w:rPr>
        <w:t>в п</w:t>
      </w:r>
      <w:r>
        <w:rPr>
          <w:rFonts w:ascii="Times New Roman" w:eastAsia="Times New Roman" w:hAnsi="Times New Roman"/>
          <w:sz w:val="28"/>
        </w:rPr>
        <w:t>i</w:t>
      </w:r>
      <w:r w:rsidRPr="004E42E8">
        <w:rPr>
          <w:rFonts w:ascii="Times New Roman" w:eastAsia="Times New Roman" w:hAnsi="Times New Roman"/>
          <w:sz w:val="28"/>
          <w:lang w:val="ru-RU"/>
        </w:rPr>
        <w:t>сля затвердження); перевищення або в</w:t>
      </w:r>
      <w:r>
        <w:rPr>
          <w:rFonts w:ascii="Times New Roman" w:eastAsia="Times New Roman" w:hAnsi="Times New Roman"/>
          <w:sz w:val="28"/>
        </w:rPr>
        <w:t>i</w:t>
      </w:r>
      <w:r w:rsidRPr="004E42E8">
        <w:rPr>
          <w:rFonts w:ascii="Times New Roman" w:eastAsia="Times New Roman" w:hAnsi="Times New Roman"/>
          <w:sz w:val="28"/>
          <w:lang w:val="ru-RU"/>
        </w:rPr>
        <w:t>дсутн</w:t>
      </w:r>
      <w:r>
        <w:rPr>
          <w:rFonts w:ascii="Times New Roman" w:eastAsia="Times New Roman" w:hAnsi="Times New Roman"/>
          <w:sz w:val="28"/>
        </w:rPr>
        <w:t>i</w:t>
      </w:r>
      <w:r w:rsidRPr="004E42E8">
        <w:rPr>
          <w:rFonts w:ascii="Times New Roman" w:eastAsia="Times New Roman" w:hAnsi="Times New Roman"/>
          <w:sz w:val="28"/>
          <w:lang w:val="ru-RU"/>
        </w:rPr>
        <w:t>сть показник</w:t>
      </w:r>
      <w:r>
        <w:rPr>
          <w:rFonts w:ascii="Times New Roman" w:eastAsia="Times New Roman" w:hAnsi="Times New Roman"/>
          <w:sz w:val="28"/>
        </w:rPr>
        <w:t>i</w:t>
      </w:r>
      <w:r w:rsidRPr="004E42E8">
        <w:rPr>
          <w:rFonts w:ascii="Times New Roman" w:eastAsia="Times New Roman" w:hAnsi="Times New Roman"/>
          <w:sz w:val="28"/>
          <w:lang w:val="ru-RU"/>
        </w:rPr>
        <w:t xml:space="preserve">в, затверджених у кошторисах та </w:t>
      </w:r>
      <w:r>
        <w:rPr>
          <w:rFonts w:ascii="Times New Roman" w:eastAsia="Times New Roman" w:hAnsi="Times New Roman"/>
          <w:sz w:val="28"/>
        </w:rPr>
        <w:t>i</w:t>
      </w:r>
      <w:r w:rsidRPr="004E42E8">
        <w:rPr>
          <w:rFonts w:ascii="Times New Roman" w:eastAsia="Times New Roman" w:hAnsi="Times New Roman"/>
          <w:sz w:val="28"/>
          <w:lang w:val="ru-RU"/>
        </w:rPr>
        <w:t>нших документах, що застосовуються в процес</w:t>
      </w:r>
      <w:r>
        <w:rPr>
          <w:rFonts w:ascii="Times New Roman" w:eastAsia="Times New Roman" w:hAnsi="Times New Roman"/>
          <w:sz w:val="28"/>
        </w:rPr>
        <w:t>i</w:t>
      </w:r>
      <w:r w:rsidRPr="004E42E8">
        <w:rPr>
          <w:rFonts w:ascii="Times New Roman" w:eastAsia="Times New Roman" w:hAnsi="Times New Roman"/>
          <w:sz w:val="28"/>
          <w:lang w:val="ru-RU"/>
        </w:rPr>
        <w:t xml:space="preserve"> виконання</w:t>
      </w:r>
    </w:p>
    <w:p w:rsidR="00392CDF" w:rsidRPr="004E42E8" w:rsidRDefault="00392CDF" w:rsidP="00392CDF">
      <w:pPr>
        <w:spacing w:line="359" w:lineRule="auto"/>
        <w:ind w:left="380"/>
        <w:jc w:val="both"/>
        <w:rPr>
          <w:rFonts w:ascii="Times New Roman" w:eastAsia="Times New Roman" w:hAnsi="Times New Roman"/>
          <w:sz w:val="28"/>
          <w:lang w:val="ru-RU"/>
        </w:rPr>
        <w:sectPr w:rsidR="00392CDF" w:rsidRPr="004E42E8">
          <w:pgSz w:w="11900" w:h="16838"/>
          <w:pgMar w:top="711" w:right="906" w:bottom="511"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14" w:name="page140"/>
      <w:bookmarkEnd w:id="14"/>
    </w:p>
    <w:p w:rsidR="00392CDF" w:rsidRPr="004E42E8" w:rsidRDefault="00392CDF" w:rsidP="00392CDF">
      <w:pPr>
        <w:spacing w:line="351"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бюджету, для взяття бюджетних зобов’язань при наданн</w:t>
      </w:r>
      <w:r>
        <w:rPr>
          <w:rFonts w:ascii="Times New Roman" w:eastAsia="Times New Roman" w:hAnsi="Times New Roman"/>
          <w:sz w:val="28"/>
        </w:rPr>
        <w:t>i</w:t>
      </w:r>
      <w:r w:rsidRPr="004E42E8">
        <w:rPr>
          <w:rFonts w:ascii="Times New Roman" w:eastAsia="Times New Roman" w:hAnsi="Times New Roman"/>
          <w:sz w:val="28"/>
          <w:lang w:val="ru-RU"/>
        </w:rPr>
        <w:t xml:space="preserve"> документ</w:t>
      </w:r>
      <w:r>
        <w:rPr>
          <w:rFonts w:ascii="Times New Roman" w:eastAsia="Times New Roman" w:hAnsi="Times New Roman"/>
          <w:sz w:val="28"/>
        </w:rPr>
        <w:t>i</w:t>
      </w:r>
      <w:r w:rsidRPr="004E42E8">
        <w:rPr>
          <w:rFonts w:ascii="Times New Roman" w:eastAsia="Times New Roman" w:hAnsi="Times New Roman"/>
          <w:sz w:val="28"/>
          <w:lang w:val="ru-RU"/>
        </w:rPr>
        <w:t>в на реєстрац</w:t>
      </w:r>
      <w:r>
        <w:rPr>
          <w:rFonts w:ascii="Times New Roman" w:eastAsia="Times New Roman" w:hAnsi="Times New Roman"/>
          <w:sz w:val="28"/>
        </w:rPr>
        <w:t>i</w:t>
      </w:r>
      <w:r w:rsidRPr="004E42E8">
        <w:rPr>
          <w:rFonts w:ascii="Times New Roman" w:eastAsia="Times New Roman" w:hAnsi="Times New Roman"/>
          <w:sz w:val="28"/>
          <w:lang w:val="ru-RU"/>
        </w:rPr>
        <w:t>ю бюджетних зобов’язань та за інші правопорушення.</w:t>
      </w:r>
    </w:p>
    <w:p w:rsidR="00392CDF" w:rsidRPr="004E42E8" w:rsidRDefault="00392CDF" w:rsidP="00392CDF">
      <w:pPr>
        <w:spacing w:line="26" w:lineRule="exact"/>
        <w:rPr>
          <w:rFonts w:ascii="Times New Roman" w:eastAsia="Times New Roman" w:hAnsi="Times New Roman"/>
          <w:lang w:val="ru-RU"/>
        </w:rPr>
      </w:pPr>
    </w:p>
    <w:p w:rsidR="00392CDF" w:rsidRPr="004E42E8" w:rsidRDefault="00392CDF" w:rsidP="00392CDF">
      <w:pPr>
        <w:spacing w:line="26" w:lineRule="exact"/>
        <w:rPr>
          <w:rFonts w:ascii="Times New Roman" w:eastAsia="Times New Roman" w:hAnsi="Times New Roman"/>
          <w:lang w:val="ru-RU"/>
        </w:rPr>
      </w:pPr>
      <w:bookmarkStart w:id="15" w:name="page141"/>
      <w:bookmarkEnd w:id="15"/>
    </w:p>
    <w:p w:rsidR="00392CDF" w:rsidRPr="004E42E8" w:rsidRDefault="00392CDF" w:rsidP="00392CDF">
      <w:pPr>
        <w:spacing w:line="359"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Державна фінансова інспекція України є центральним органом виконавчої влади, діяльність якого спрямовується і координується Кабінетом Міністрів України через Міністра фінансів та який реалізує державну політику у сфері державного фінансового контролю. Згідно БК України до повноважень органів Держфінінспекції України з контролю за дотриманням бюджетного законодавства належить здійснення контролю за: 1) цільовим та ефективним використанням коштів державного бюджету та місцевих бюджетів (включаючи проведення державного фінансового аудита); 2) цільовим використанням і своєчасним поверненням кредитів (позик), одержаних під державні (місцеві) гарантії; 3) достовірністю визначення потреби в бюджетних коштах при складанні планових бюджетних показників; 4) відповідністю взятих бюджетних зобов’язань розпорядниками бюджетних коштів відповідним бюджетним асигнуванням, паспорту бюджетної програми (у разі застосування програмно-цільового методу у бюджетному процесі); 5) відповідністю взятих розпорядниками бюджетних коштів довгострокових зобов’язань за енергосервісом затвердженим в установленому порядку умовам закупівлі енергосервісу; 6) веденням бухгалтерського обліку, а також складанням фінансової і бюджетної звітності, паспортів бюджетних програм та звітів про їх виконання (у разі застосування програмно-цільового методу у бюджетному процесі), кошторисів та інших документів, що застосовуються в процесі виконання бюджету; 7) станом внутрішнього контролю та внутрішнього аудита у розпорядників бюджетних коштів.</w:t>
      </w:r>
    </w:p>
    <w:p w:rsidR="00392CDF" w:rsidRPr="004E42E8" w:rsidRDefault="00392CDF" w:rsidP="00392CDF">
      <w:pPr>
        <w:spacing w:line="32" w:lineRule="exact"/>
        <w:rPr>
          <w:rFonts w:ascii="Times New Roman" w:eastAsia="Times New Roman" w:hAnsi="Times New Roman"/>
          <w:lang w:val="ru-RU"/>
        </w:rPr>
      </w:pPr>
    </w:p>
    <w:p w:rsidR="00392CDF" w:rsidRPr="004E42E8" w:rsidRDefault="00392CDF" w:rsidP="00392CDF">
      <w:pPr>
        <w:spacing w:line="357"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Чинне Положення про Державну фінансову інспекцію України від 6 серпня 2014 року [188] деталізує напрями контролю та повноваження щодо застосування заходів впливу за порушення бюджетного законодавства. Так, Держфінінспекція здійснює державний фінансовий контроль за використанням і збереженням державних фінансових ресурсів, необоротних</w:t>
      </w:r>
    </w:p>
    <w:p w:rsidR="00392CDF" w:rsidRPr="004E42E8" w:rsidRDefault="00392CDF" w:rsidP="00392CDF">
      <w:pPr>
        <w:spacing w:line="357" w:lineRule="auto"/>
        <w:ind w:left="380" w:firstLine="720"/>
        <w:jc w:val="both"/>
        <w:rPr>
          <w:rFonts w:ascii="Times New Roman" w:eastAsia="Times New Roman" w:hAnsi="Times New Roman"/>
          <w:sz w:val="28"/>
          <w:lang w:val="ru-RU"/>
        </w:rPr>
        <w:sectPr w:rsidR="00392CDF" w:rsidRPr="004E42E8">
          <w:pgSz w:w="11900" w:h="16838"/>
          <w:pgMar w:top="711" w:right="906" w:bottom="489"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16" w:name="page142"/>
      <w:bookmarkEnd w:id="16"/>
    </w:p>
    <w:p w:rsidR="00392CDF" w:rsidRPr="004E42E8" w:rsidRDefault="00392CDF" w:rsidP="00392CDF">
      <w:pPr>
        <w:spacing w:line="359"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та інших активів, правильністю визначення потреби в бюджетних коштах та взяттям зобов’язань, ефективним використанням коштів і майна, станом і достовірністю бухгалтерського обліку і фінансової звітності у міністерствах та інших органах виконавчої влади, державних фондах, фондах загальнообов’язкового державного соціального страхування, бюджетних установах і суб’єктах господарювання державного сектора економіки, а також на підприємствах, в установах та організаціях, які отримують (отримували у період, який перевіряється) кошти з бюджетів усіх рівнів, державних фондів та фондів загальнообов’язкового державного соціального страхування або використовують (використовували у період, який перевіряється) державне чи комунальне майно, за дотриманням законодавства на всіх стадіях бюджетного процесу щодо державного і місцевих бюджетів.</w:t>
      </w:r>
    </w:p>
    <w:p w:rsidR="00392CDF" w:rsidRPr="004E42E8" w:rsidRDefault="00392CDF" w:rsidP="00392CDF">
      <w:pPr>
        <w:spacing w:line="18" w:lineRule="exact"/>
        <w:rPr>
          <w:rFonts w:ascii="Times New Roman" w:eastAsia="Times New Roman" w:hAnsi="Times New Roman"/>
          <w:lang w:val="ru-RU"/>
        </w:rPr>
      </w:pPr>
    </w:p>
    <w:p w:rsidR="00392CDF" w:rsidRPr="004E42E8" w:rsidRDefault="00392CDF" w:rsidP="00392CDF">
      <w:pPr>
        <w:spacing w:line="358"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Контроль за дотриманням бюджетного законодавства включає в себе також оцінку ефективності бюджетних програм, що передбачає заходи з моніторингу, аналізу та контролю за цільовим та ефективним використанням бюджетних коштів [189, с. 36]. Оцінка ефективності бюджетних програм здійснюється на підставі аналізу результативних показників бюджетних програм, а також іншої інформації, що міститься у бюджетних запитах, кошторисах, паспортах бюджетних програм, звітах про виконання кошторисів та звітах про виконання паспортів бюджетних програм [190, с.61].</w:t>
      </w:r>
    </w:p>
    <w:p w:rsidR="00392CDF" w:rsidRPr="004E42E8" w:rsidRDefault="00392CDF" w:rsidP="00392CDF">
      <w:pPr>
        <w:spacing w:line="24" w:lineRule="exact"/>
        <w:rPr>
          <w:rFonts w:ascii="Times New Roman" w:eastAsia="Times New Roman" w:hAnsi="Times New Roman"/>
          <w:lang w:val="ru-RU"/>
        </w:rPr>
      </w:pPr>
    </w:p>
    <w:p w:rsidR="00392CDF" w:rsidRPr="004E42E8" w:rsidRDefault="00392CDF" w:rsidP="00392CDF">
      <w:pPr>
        <w:spacing w:line="356"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Держфінінспекція вживає в установленому порядку заходів до усунення виявлених під час здійснення державного фінансового контролю порушень законодавства та притягнення до відповідальності винних осіб, а саме:</w:t>
      </w:r>
    </w:p>
    <w:p w:rsidR="00392CDF" w:rsidRPr="004E42E8" w:rsidRDefault="00392CDF" w:rsidP="00392CDF">
      <w:pPr>
        <w:spacing w:line="22" w:lineRule="exact"/>
        <w:rPr>
          <w:rFonts w:ascii="Times New Roman" w:eastAsia="Times New Roman" w:hAnsi="Times New Roman"/>
          <w:lang w:val="ru-RU"/>
        </w:rPr>
      </w:pPr>
    </w:p>
    <w:p w:rsidR="00392CDF" w:rsidRPr="004E42E8" w:rsidRDefault="00392CDF" w:rsidP="00392CDF">
      <w:pPr>
        <w:numPr>
          <w:ilvl w:val="0"/>
          <w:numId w:val="16"/>
        </w:numPr>
        <w:tabs>
          <w:tab w:val="left" w:pos="1378"/>
        </w:tabs>
        <w:spacing w:line="351" w:lineRule="auto"/>
        <w:ind w:left="380" w:firstLine="715"/>
        <w:rPr>
          <w:rFonts w:ascii="Times New Roman" w:eastAsia="Times New Roman" w:hAnsi="Times New Roman"/>
          <w:sz w:val="28"/>
          <w:lang w:val="ru-RU"/>
        </w:rPr>
      </w:pPr>
      <w:r w:rsidRPr="004E42E8">
        <w:rPr>
          <w:rFonts w:ascii="Times New Roman" w:eastAsia="Times New Roman" w:hAnsi="Times New Roman"/>
          <w:sz w:val="28"/>
          <w:lang w:val="ru-RU"/>
        </w:rPr>
        <w:t>вимагає від керівників та інших службових осіб підконтрольних установ усунення виявлених порушень законодавства;</w:t>
      </w:r>
    </w:p>
    <w:p w:rsidR="00392CDF" w:rsidRPr="004E42E8" w:rsidRDefault="00392CDF" w:rsidP="00392CDF">
      <w:pPr>
        <w:spacing w:line="25" w:lineRule="exact"/>
        <w:rPr>
          <w:rFonts w:ascii="Times New Roman" w:eastAsia="Times New Roman" w:hAnsi="Times New Roman"/>
          <w:sz w:val="28"/>
          <w:lang w:val="ru-RU"/>
        </w:rPr>
      </w:pPr>
    </w:p>
    <w:p w:rsidR="00392CDF" w:rsidRPr="004E42E8" w:rsidRDefault="00392CDF" w:rsidP="00392CDF">
      <w:pPr>
        <w:numPr>
          <w:ilvl w:val="0"/>
          <w:numId w:val="16"/>
        </w:numPr>
        <w:tabs>
          <w:tab w:val="left" w:pos="1390"/>
        </w:tabs>
        <w:spacing w:line="349" w:lineRule="auto"/>
        <w:ind w:left="380" w:firstLine="715"/>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звертається </w:t>
      </w:r>
      <w:proofErr w:type="gramStart"/>
      <w:r w:rsidRPr="004E42E8">
        <w:rPr>
          <w:rFonts w:ascii="Times New Roman" w:eastAsia="Times New Roman" w:hAnsi="Times New Roman"/>
          <w:sz w:val="28"/>
          <w:lang w:val="ru-RU"/>
        </w:rPr>
        <w:t>до суду</w:t>
      </w:r>
      <w:proofErr w:type="gramEnd"/>
      <w:r w:rsidRPr="004E42E8">
        <w:rPr>
          <w:rFonts w:ascii="Times New Roman" w:eastAsia="Times New Roman" w:hAnsi="Times New Roman"/>
          <w:sz w:val="28"/>
          <w:lang w:val="ru-RU"/>
        </w:rPr>
        <w:t xml:space="preserve"> в інтересах держави, якщо підконтрольною установою не забезпечено виконання вимог до усунення виявлених під час</w:t>
      </w:r>
    </w:p>
    <w:p w:rsidR="00392CDF" w:rsidRPr="004E42E8" w:rsidRDefault="00392CDF" w:rsidP="00392CDF">
      <w:pPr>
        <w:tabs>
          <w:tab w:val="left" w:pos="1390"/>
        </w:tabs>
        <w:spacing w:line="349" w:lineRule="auto"/>
        <w:ind w:left="380" w:firstLine="715"/>
        <w:jc w:val="both"/>
        <w:rPr>
          <w:rFonts w:ascii="Times New Roman" w:eastAsia="Times New Roman" w:hAnsi="Times New Roman"/>
          <w:sz w:val="28"/>
          <w:lang w:val="ru-RU"/>
        </w:rPr>
        <w:sectPr w:rsidR="00392CDF" w:rsidRPr="004E42E8">
          <w:pgSz w:w="11900" w:h="16838"/>
          <w:pgMar w:top="711" w:right="906" w:bottom="498"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17" w:name="page143"/>
      <w:bookmarkEnd w:id="17"/>
    </w:p>
    <w:p w:rsidR="00392CDF" w:rsidRPr="004E42E8" w:rsidRDefault="00392CDF" w:rsidP="00392CDF">
      <w:pPr>
        <w:spacing w:line="351" w:lineRule="auto"/>
        <w:ind w:left="380"/>
        <w:rPr>
          <w:rFonts w:ascii="Times New Roman" w:eastAsia="Times New Roman" w:hAnsi="Times New Roman"/>
          <w:sz w:val="28"/>
          <w:lang w:val="ru-RU"/>
        </w:rPr>
      </w:pPr>
      <w:r w:rsidRPr="004E42E8">
        <w:rPr>
          <w:rFonts w:ascii="Times New Roman" w:eastAsia="Times New Roman" w:hAnsi="Times New Roman"/>
          <w:sz w:val="28"/>
          <w:lang w:val="ru-RU"/>
        </w:rPr>
        <w:t>здійснення державного фінансового контролю порушень законодавства з питань збереження і використання активів;</w:t>
      </w:r>
    </w:p>
    <w:p w:rsidR="00392CDF" w:rsidRPr="004E42E8" w:rsidRDefault="00392CDF" w:rsidP="00392CDF">
      <w:pPr>
        <w:spacing w:line="26" w:lineRule="exact"/>
        <w:rPr>
          <w:rFonts w:ascii="Times New Roman" w:eastAsia="Times New Roman" w:hAnsi="Times New Roman"/>
          <w:lang w:val="ru-RU"/>
        </w:rPr>
      </w:pPr>
    </w:p>
    <w:p w:rsidR="00392CDF" w:rsidRPr="004E42E8" w:rsidRDefault="00392CDF" w:rsidP="00392CDF">
      <w:pPr>
        <w:numPr>
          <w:ilvl w:val="0"/>
          <w:numId w:val="17"/>
        </w:numPr>
        <w:tabs>
          <w:tab w:val="left" w:pos="1354"/>
        </w:tabs>
        <w:spacing w:line="354" w:lineRule="auto"/>
        <w:ind w:left="380" w:firstLine="715"/>
        <w:jc w:val="both"/>
        <w:rPr>
          <w:rFonts w:ascii="Times New Roman" w:eastAsia="Times New Roman" w:hAnsi="Times New Roman"/>
          <w:sz w:val="28"/>
          <w:lang w:val="ru-RU"/>
        </w:rPr>
      </w:pPr>
      <w:r w:rsidRPr="004E42E8">
        <w:rPr>
          <w:rFonts w:ascii="Times New Roman" w:eastAsia="Times New Roman" w:hAnsi="Times New Roman"/>
          <w:sz w:val="28"/>
          <w:lang w:val="ru-RU"/>
        </w:rPr>
        <w:t>проводить аналіз стану дотримання фінансової дисципліни та про його результати повідомляє органам виконавчої влади, іншим державним органам та органам місцевого самоврядування;</w:t>
      </w:r>
    </w:p>
    <w:p w:rsidR="00392CDF" w:rsidRPr="004E42E8" w:rsidRDefault="00392CDF" w:rsidP="00392CDF">
      <w:pPr>
        <w:spacing w:line="22" w:lineRule="exact"/>
        <w:rPr>
          <w:rFonts w:ascii="Times New Roman" w:eastAsia="Times New Roman" w:hAnsi="Times New Roman"/>
          <w:sz w:val="28"/>
          <w:lang w:val="ru-RU"/>
        </w:rPr>
      </w:pPr>
    </w:p>
    <w:p w:rsidR="00392CDF" w:rsidRPr="004E42E8" w:rsidRDefault="00392CDF" w:rsidP="00392CDF">
      <w:pPr>
        <w:numPr>
          <w:ilvl w:val="0"/>
          <w:numId w:val="17"/>
        </w:numPr>
        <w:tabs>
          <w:tab w:val="left" w:pos="1366"/>
        </w:tabs>
        <w:spacing w:line="351" w:lineRule="auto"/>
        <w:ind w:left="380" w:firstLine="715"/>
        <w:rPr>
          <w:rFonts w:ascii="Times New Roman" w:eastAsia="Times New Roman" w:hAnsi="Times New Roman"/>
          <w:sz w:val="28"/>
          <w:lang w:val="ru-RU"/>
        </w:rPr>
      </w:pPr>
      <w:r w:rsidRPr="004E42E8">
        <w:rPr>
          <w:rFonts w:ascii="Times New Roman" w:eastAsia="Times New Roman" w:hAnsi="Times New Roman"/>
          <w:sz w:val="28"/>
          <w:lang w:val="ru-RU"/>
        </w:rPr>
        <w:t>готує і подає до відповідних державних органів пропозиції щодо усунення виявлених недоліків і порушень та запобігання їм у подальшому;</w:t>
      </w:r>
    </w:p>
    <w:p w:rsidR="00392CDF" w:rsidRPr="004E42E8" w:rsidRDefault="00392CDF" w:rsidP="00392CDF">
      <w:pPr>
        <w:spacing w:line="25" w:lineRule="exact"/>
        <w:rPr>
          <w:rFonts w:ascii="Times New Roman" w:eastAsia="Times New Roman" w:hAnsi="Times New Roman"/>
          <w:sz w:val="28"/>
          <w:lang w:val="ru-RU"/>
        </w:rPr>
      </w:pPr>
    </w:p>
    <w:p w:rsidR="00392CDF" w:rsidRPr="004E42E8" w:rsidRDefault="00392CDF" w:rsidP="00392CDF">
      <w:pPr>
        <w:numPr>
          <w:ilvl w:val="0"/>
          <w:numId w:val="17"/>
        </w:numPr>
        <w:tabs>
          <w:tab w:val="left" w:pos="1398"/>
        </w:tabs>
        <w:spacing w:line="358" w:lineRule="auto"/>
        <w:ind w:left="380" w:firstLine="715"/>
        <w:jc w:val="both"/>
        <w:rPr>
          <w:rFonts w:ascii="Times New Roman" w:eastAsia="Times New Roman" w:hAnsi="Times New Roman"/>
          <w:sz w:val="28"/>
          <w:lang w:val="ru-RU"/>
        </w:rPr>
      </w:pPr>
      <w:r w:rsidRPr="004E42E8">
        <w:rPr>
          <w:rFonts w:ascii="Times New Roman" w:eastAsia="Times New Roman" w:hAnsi="Times New Roman"/>
          <w:sz w:val="28"/>
          <w:lang w:val="ru-RU"/>
        </w:rPr>
        <w:t>здійснює контроль за виконанням вимог і пропозицій, поданих Держфінінспекцією та її територіальними органами міністерствам, іншим центральним органам виконавчої влади та органам місцевого самоврядування за результатами державного фінансового контролю, та інформує про це Кабінет Міністрів України і Міністерство фінансів України;</w:t>
      </w:r>
    </w:p>
    <w:p w:rsidR="00392CDF" w:rsidRPr="004E42E8" w:rsidRDefault="00392CDF" w:rsidP="00392CDF">
      <w:pPr>
        <w:spacing w:line="2" w:lineRule="exact"/>
        <w:rPr>
          <w:rFonts w:ascii="Times New Roman" w:eastAsia="Times New Roman" w:hAnsi="Times New Roman"/>
          <w:sz w:val="28"/>
          <w:lang w:val="ru-RU"/>
        </w:rPr>
      </w:pPr>
    </w:p>
    <w:p w:rsidR="00392CDF" w:rsidRPr="004E42E8" w:rsidRDefault="00392CDF" w:rsidP="00392CDF">
      <w:pPr>
        <w:numPr>
          <w:ilvl w:val="0"/>
          <w:numId w:val="17"/>
        </w:numPr>
        <w:tabs>
          <w:tab w:val="left" w:pos="1320"/>
        </w:tabs>
        <w:spacing w:line="0" w:lineRule="atLeast"/>
        <w:ind w:left="1320" w:hanging="225"/>
        <w:rPr>
          <w:rFonts w:ascii="Times New Roman" w:eastAsia="Times New Roman" w:hAnsi="Times New Roman"/>
          <w:sz w:val="28"/>
          <w:lang w:val="ru-RU"/>
        </w:rPr>
      </w:pPr>
      <w:r w:rsidRPr="004E42E8">
        <w:rPr>
          <w:rFonts w:ascii="Times New Roman" w:eastAsia="Times New Roman" w:hAnsi="Times New Roman"/>
          <w:sz w:val="28"/>
          <w:lang w:val="ru-RU"/>
        </w:rPr>
        <w:t>застосовує заходи впливу за порушення бюджетного законодавства,</w:t>
      </w:r>
    </w:p>
    <w:p w:rsidR="00392CDF" w:rsidRPr="004E42E8" w:rsidRDefault="00392CDF" w:rsidP="00392CDF">
      <w:pPr>
        <w:spacing w:line="163" w:lineRule="exact"/>
        <w:rPr>
          <w:rFonts w:ascii="Times New Roman" w:eastAsia="Times New Roman" w:hAnsi="Times New Roman"/>
          <w:lang w:val="ru-RU"/>
        </w:rPr>
      </w:pPr>
    </w:p>
    <w:p w:rsidR="00392CDF" w:rsidRPr="004E42E8" w:rsidRDefault="00392CDF" w:rsidP="00392CDF">
      <w:pPr>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накладає стягнення до осіб, винних у порушенні законодавства;</w:t>
      </w:r>
    </w:p>
    <w:p w:rsidR="00392CDF" w:rsidRPr="004E42E8" w:rsidRDefault="00392CDF" w:rsidP="00392CDF">
      <w:pPr>
        <w:spacing w:line="174" w:lineRule="exact"/>
        <w:rPr>
          <w:rFonts w:ascii="Times New Roman" w:eastAsia="Times New Roman" w:hAnsi="Times New Roman"/>
          <w:lang w:val="ru-RU"/>
        </w:rPr>
      </w:pPr>
    </w:p>
    <w:p w:rsidR="00392CDF" w:rsidRPr="004E42E8" w:rsidRDefault="00392CDF" w:rsidP="00392CDF">
      <w:pPr>
        <w:numPr>
          <w:ilvl w:val="0"/>
          <w:numId w:val="18"/>
        </w:numPr>
        <w:tabs>
          <w:tab w:val="left" w:pos="1438"/>
        </w:tabs>
        <w:spacing w:line="356" w:lineRule="auto"/>
        <w:ind w:left="380" w:firstLine="715"/>
        <w:jc w:val="both"/>
        <w:rPr>
          <w:rFonts w:ascii="Times New Roman" w:eastAsia="Times New Roman" w:hAnsi="Times New Roman"/>
          <w:sz w:val="28"/>
          <w:lang w:val="ru-RU"/>
        </w:rPr>
      </w:pPr>
      <w:r w:rsidRPr="004E42E8">
        <w:rPr>
          <w:rFonts w:ascii="Times New Roman" w:eastAsia="Times New Roman" w:hAnsi="Times New Roman"/>
          <w:sz w:val="28"/>
          <w:lang w:val="ru-RU"/>
        </w:rPr>
        <w:t>передає правоохоронним органам матеріали ревізій, перевірок державних закупівель у разі встановлення порушень законодавства, що передбачають кримінальну відповідальність або містять ознаки корупційних діянь [188].</w:t>
      </w:r>
    </w:p>
    <w:p w:rsidR="00392CDF" w:rsidRPr="004E42E8" w:rsidRDefault="00392CDF" w:rsidP="00392CDF">
      <w:pPr>
        <w:spacing w:line="22" w:lineRule="exact"/>
        <w:rPr>
          <w:rFonts w:ascii="Times New Roman" w:eastAsia="Times New Roman" w:hAnsi="Times New Roman"/>
          <w:lang w:val="ru-RU"/>
        </w:rPr>
      </w:pPr>
    </w:p>
    <w:p w:rsidR="00392CDF" w:rsidRPr="004E42E8" w:rsidRDefault="00392CDF" w:rsidP="00392CDF">
      <w:pPr>
        <w:spacing w:line="358"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Як бачимо, контрольні повноваження органів Держфінінспекції України забезпечені можливістю застосування заходів впливу за порушення бюджетного законодавства, а на підставі норм КУпАП правом складати протоколи про адміністративне правопорушення, передбачене статтею 164-12 КУпАП «Порушення бюджетного законодавства». Від імені органів державного фінансового контролю протоколи мають право складати уповноважені на те посадові особи Держфінінспекції України, державних фінансових інспекцій в Автономній Республіці Крим, областях, містах Києві та Севастополі, у тому числі державних фінансових інспекцій </w:t>
      </w:r>
      <w:proofErr w:type="gramStart"/>
      <w:r w:rsidRPr="004E42E8">
        <w:rPr>
          <w:rFonts w:ascii="Times New Roman" w:eastAsia="Times New Roman" w:hAnsi="Times New Roman"/>
          <w:sz w:val="28"/>
          <w:lang w:val="ru-RU"/>
        </w:rPr>
        <w:t>у районах</w:t>
      </w:r>
      <w:proofErr w:type="gramEnd"/>
      <w:r w:rsidRPr="004E42E8">
        <w:rPr>
          <w:rFonts w:ascii="Times New Roman" w:eastAsia="Times New Roman" w:hAnsi="Times New Roman"/>
          <w:sz w:val="28"/>
          <w:lang w:val="ru-RU"/>
        </w:rPr>
        <w:t>, містах та міжрайонних, об’єднаних в районах та містах державних фінансових інспекцій, а також головні державні фінансові інспектори в</w:t>
      </w:r>
    </w:p>
    <w:p w:rsidR="00392CDF" w:rsidRPr="004E42E8" w:rsidRDefault="00392CDF" w:rsidP="00392CDF">
      <w:pPr>
        <w:spacing w:line="358" w:lineRule="auto"/>
        <w:ind w:left="380" w:firstLine="720"/>
        <w:jc w:val="both"/>
        <w:rPr>
          <w:rFonts w:ascii="Times New Roman" w:eastAsia="Times New Roman" w:hAnsi="Times New Roman"/>
          <w:sz w:val="28"/>
          <w:lang w:val="ru-RU"/>
        </w:rPr>
        <w:sectPr w:rsidR="00392CDF" w:rsidRPr="004E42E8">
          <w:pgSz w:w="11900" w:h="16838"/>
          <w:pgMar w:top="711" w:right="906" w:bottom="498"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18" w:name="page144"/>
      <w:bookmarkEnd w:id="18"/>
    </w:p>
    <w:p w:rsidR="00392CDF" w:rsidRPr="004E42E8" w:rsidRDefault="00392CDF" w:rsidP="00392CDF">
      <w:pPr>
        <w:spacing w:line="351"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районах та містах. Розглядають такі справи суди з дотриманням правил територіальної та інстанційної підсудності.</w:t>
      </w:r>
    </w:p>
    <w:p w:rsidR="00392CDF" w:rsidRPr="004E42E8" w:rsidRDefault="00392CDF" w:rsidP="00392CDF">
      <w:pPr>
        <w:spacing w:line="26" w:lineRule="exact"/>
        <w:rPr>
          <w:rFonts w:ascii="Times New Roman" w:eastAsia="Times New Roman" w:hAnsi="Times New Roman"/>
          <w:lang w:val="ru-RU"/>
        </w:rPr>
      </w:pPr>
    </w:p>
    <w:p w:rsidR="00392CDF" w:rsidRPr="004E42E8" w:rsidRDefault="00392CDF" w:rsidP="00392CDF">
      <w:pPr>
        <w:spacing w:line="358"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Відповідно до п. 4 Положення про Державну фінансову інспекцію України Держфінінспекція відповідно до покладених на неї завдань застосовує заходи впливу за порушення бюджетного законодавства, накладає стягнення до осіб, винних у порушенні законодавства. Органи Держфінінспекції мають право призупиняти в межах повноважень, передбачених законом, бюджетні асигнування, зупиняти операції з бюджетними коштами в установленому законодавством порядку, а також застосовувати та ініціювати застосування відповідно </w:t>
      </w:r>
      <w:proofErr w:type="gramStart"/>
      <w:r w:rsidRPr="004E42E8">
        <w:rPr>
          <w:rFonts w:ascii="Times New Roman" w:eastAsia="Times New Roman" w:hAnsi="Times New Roman"/>
          <w:sz w:val="28"/>
          <w:lang w:val="ru-RU"/>
        </w:rPr>
        <w:t>до закону</w:t>
      </w:r>
      <w:proofErr w:type="gramEnd"/>
      <w:r w:rsidRPr="004E42E8">
        <w:rPr>
          <w:rFonts w:ascii="Times New Roman" w:eastAsia="Times New Roman" w:hAnsi="Times New Roman"/>
          <w:sz w:val="28"/>
          <w:lang w:val="ru-RU"/>
        </w:rPr>
        <w:t xml:space="preserve"> інших заходів впливу в разі виявлення порушень бюджетного законодавства.</w:t>
      </w:r>
    </w:p>
    <w:p w:rsidR="00392CDF" w:rsidRPr="004E42E8" w:rsidRDefault="00392CDF" w:rsidP="00392CDF">
      <w:pPr>
        <w:spacing w:line="25" w:lineRule="exact"/>
        <w:rPr>
          <w:rFonts w:ascii="Times New Roman" w:eastAsia="Times New Roman" w:hAnsi="Times New Roman"/>
          <w:lang w:val="ru-RU"/>
        </w:rPr>
      </w:pPr>
    </w:p>
    <w:p w:rsidR="00392CDF" w:rsidRPr="004E42E8" w:rsidRDefault="00392CDF" w:rsidP="00392CDF">
      <w:pPr>
        <w:spacing w:line="12" w:lineRule="exact"/>
        <w:rPr>
          <w:rFonts w:ascii="Times New Roman" w:eastAsia="Times New Roman" w:hAnsi="Times New Roman"/>
          <w:lang w:val="ru-RU"/>
        </w:rPr>
      </w:pPr>
    </w:p>
    <w:p w:rsidR="00392CDF" w:rsidRDefault="00392CDF" w:rsidP="00392CDF">
      <w:pPr>
        <w:spacing w:line="331" w:lineRule="exact"/>
        <w:rPr>
          <w:rFonts w:ascii="Times New Roman" w:eastAsia="Times New Roman" w:hAnsi="Times New Roman"/>
          <w:lang w:val="ru-RU"/>
        </w:rPr>
      </w:pPr>
    </w:p>
    <w:p w:rsidR="00392CDF" w:rsidRDefault="00392CDF" w:rsidP="00392CDF">
      <w:pPr>
        <w:spacing w:line="331" w:lineRule="exact"/>
        <w:rPr>
          <w:rFonts w:ascii="Times New Roman" w:eastAsia="Times New Roman" w:hAnsi="Times New Roman"/>
          <w:lang w:val="ru-RU"/>
        </w:rPr>
      </w:pPr>
    </w:p>
    <w:p w:rsidR="00392CDF" w:rsidRDefault="00392CDF" w:rsidP="00392CDF">
      <w:pPr>
        <w:spacing w:line="331" w:lineRule="exact"/>
        <w:rPr>
          <w:rFonts w:ascii="Times New Roman" w:eastAsia="Times New Roman" w:hAnsi="Times New Roman"/>
          <w:lang w:val="ru-RU"/>
        </w:rPr>
      </w:pPr>
    </w:p>
    <w:p w:rsidR="00392CDF" w:rsidRDefault="00392CDF" w:rsidP="00392CDF">
      <w:pPr>
        <w:spacing w:line="331" w:lineRule="exact"/>
        <w:rPr>
          <w:rFonts w:ascii="Times New Roman" w:eastAsia="Times New Roman" w:hAnsi="Times New Roman"/>
          <w:lang w:val="ru-RU"/>
        </w:rPr>
      </w:pPr>
    </w:p>
    <w:p w:rsidR="00392CDF" w:rsidRDefault="00392CDF" w:rsidP="00392CDF">
      <w:pPr>
        <w:spacing w:line="331" w:lineRule="exact"/>
        <w:rPr>
          <w:rFonts w:ascii="Times New Roman" w:eastAsia="Times New Roman" w:hAnsi="Times New Roman"/>
          <w:lang w:val="ru-RU"/>
        </w:rPr>
      </w:pPr>
    </w:p>
    <w:p w:rsidR="00392CDF" w:rsidRDefault="00392CDF" w:rsidP="00392CDF">
      <w:pPr>
        <w:spacing w:line="331" w:lineRule="exact"/>
        <w:rPr>
          <w:rFonts w:ascii="Times New Roman" w:eastAsia="Times New Roman" w:hAnsi="Times New Roman"/>
          <w:lang w:val="ru-RU"/>
        </w:rPr>
      </w:pPr>
    </w:p>
    <w:p w:rsidR="00392CDF" w:rsidRDefault="00392CDF" w:rsidP="00392CDF">
      <w:pPr>
        <w:spacing w:line="331" w:lineRule="exact"/>
        <w:rPr>
          <w:rFonts w:ascii="Times New Roman" w:eastAsia="Times New Roman" w:hAnsi="Times New Roman"/>
          <w:lang w:val="ru-RU"/>
        </w:rPr>
      </w:pPr>
    </w:p>
    <w:p w:rsidR="00392CDF" w:rsidRPr="004E42E8" w:rsidRDefault="00392CDF" w:rsidP="00392CDF">
      <w:pPr>
        <w:spacing w:line="331" w:lineRule="exact"/>
        <w:rPr>
          <w:rFonts w:ascii="Times New Roman" w:eastAsia="Times New Roman" w:hAnsi="Times New Roman"/>
          <w:lang w:val="ru-RU"/>
        </w:rPr>
      </w:pPr>
    </w:p>
    <w:p w:rsidR="00392CDF" w:rsidRPr="004E42E8" w:rsidRDefault="00392CDF" w:rsidP="00392CDF">
      <w:pPr>
        <w:tabs>
          <w:tab w:val="left" w:pos="1660"/>
          <w:tab w:val="left" w:pos="3240"/>
          <w:tab w:val="left" w:pos="4880"/>
          <w:tab w:val="left" w:pos="6640"/>
          <w:tab w:val="left" w:pos="8640"/>
        </w:tabs>
        <w:spacing w:line="0" w:lineRule="atLeast"/>
        <w:ind w:left="940"/>
        <w:rPr>
          <w:rFonts w:ascii="Times New Roman" w:eastAsia="Times New Roman" w:hAnsi="Times New Roman"/>
          <w:b/>
          <w:sz w:val="27"/>
          <w:lang w:val="ru-RU"/>
        </w:rPr>
      </w:pPr>
      <w:r>
        <w:rPr>
          <w:rFonts w:ascii="Times New Roman" w:eastAsia="Times New Roman" w:hAnsi="Times New Roman"/>
          <w:b/>
          <w:sz w:val="28"/>
          <w:lang w:val="ru-RU"/>
        </w:rPr>
        <w:t>2.</w:t>
      </w:r>
      <w:bookmarkStart w:id="19" w:name="_GoBack"/>
      <w:bookmarkEnd w:id="19"/>
      <w:r w:rsidRPr="004E42E8">
        <w:rPr>
          <w:rFonts w:ascii="Times New Roman" w:eastAsia="Times New Roman" w:hAnsi="Times New Roman"/>
          <w:lang w:val="ru-RU"/>
        </w:rPr>
        <w:tab/>
      </w:r>
      <w:r w:rsidRPr="004E42E8">
        <w:rPr>
          <w:rFonts w:ascii="Times New Roman" w:eastAsia="Times New Roman" w:hAnsi="Times New Roman"/>
          <w:b/>
          <w:sz w:val="28"/>
          <w:lang w:val="ru-RU"/>
        </w:rPr>
        <w:t>Проблеми</w:t>
      </w:r>
      <w:r w:rsidRPr="004E42E8">
        <w:rPr>
          <w:rFonts w:ascii="Times New Roman" w:eastAsia="Times New Roman" w:hAnsi="Times New Roman"/>
          <w:b/>
          <w:sz w:val="28"/>
          <w:lang w:val="ru-RU"/>
        </w:rPr>
        <w:tab/>
        <w:t>діяльності</w:t>
      </w:r>
      <w:r w:rsidRPr="004E42E8">
        <w:rPr>
          <w:rFonts w:ascii="Times New Roman" w:eastAsia="Times New Roman" w:hAnsi="Times New Roman"/>
          <w:b/>
          <w:sz w:val="28"/>
          <w:lang w:val="ru-RU"/>
        </w:rPr>
        <w:tab/>
        <w:t>суб’єктів</w:t>
      </w:r>
      <w:r w:rsidRPr="004E42E8">
        <w:rPr>
          <w:rFonts w:ascii="Times New Roman" w:eastAsia="Times New Roman" w:hAnsi="Times New Roman"/>
          <w:lang w:val="ru-RU"/>
        </w:rPr>
        <w:tab/>
      </w:r>
      <w:r w:rsidRPr="004E42E8">
        <w:rPr>
          <w:rFonts w:ascii="Times New Roman" w:eastAsia="Times New Roman" w:hAnsi="Times New Roman"/>
          <w:b/>
          <w:sz w:val="28"/>
          <w:lang w:val="ru-RU"/>
        </w:rPr>
        <w:t>застосування</w:t>
      </w:r>
      <w:r w:rsidRPr="004E42E8">
        <w:rPr>
          <w:rFonts w:ascii="Times New Roman" w:eastAsia="Times New Roman" w:hAnsi="Times New Roman"/>
          <w:lang w:val="ru-RU"/>
        </w:rPr>
        <w:tab/>
      </w:r>
      <w:r w:rsidRPr="004E42E8">
        <w:rPr>
          <w:rFonts w:ascii="Times New Roman" w:eastAsia="Times New Roman" w:hAnsi="Times New Roman"/>
          <w:b/>
          <w:sz w:val="27"/>
          <w:lang w:val="ru-RU"/>
        </w:rPr>
        <w:t>заходів</w:t>
      </w:r>
    </w:p>
    <w:p w:rsidR="00392CDF" w:rsidRPr="004E42E8" w:rsidRDefault="00392CDF" w:rsidP="00392CDF">
      <w:pPr>
        <w:spacing w:line="176" w:lineRule="exact"/>
        <w:rPr>
          <w:rFonts w:ascii="Times New Roman" w:eastAsia="Times New Roman" w:hAnsi="Times New Roman"/>
          <w:lang w:val="ru-RU"/>
        </w:rPr>
      </w:pPr>
    </w:p>
    <w:p w:rsidR="00392CDF" w:rsidRPr="004E42E8" w:rsidRDefault="00392CDF" w:rsidP="00392CDF">
      <w:pPr>
        <w:spacing w:line="349" w:lineRule="auto"/>
        <w:ind w:left="380"/>
        <w:jc w:val="both"/>
        <w:rPr>
          <w:rFonts w:ascii="Times New Roman" w:eastAsia="Times New Roman" w:hAnsi="Times New Roman"/>
          <w:b/>
          <w:sz w:val="28"/>
          <w:lang w:val="ru-RU"/>
        </w:rPr>
      </w:pPr>
      <w:r w:rsidRPr="004E42E8">
        <w:rPr>
          <w:rFonts w:ascii="Times New Roman" w:eastAsia="Times New Roman" w:hAnsi="Times New Roman"/>
          <w:b/>
          <w:sz w:val="28"/>
          <w:lang w:val="ru-RU"/>
        </w:rPr>
        <w:t>адміністративної та фінансово-правової відповідальності за правопорушення у бюджетній сфері</w:t>
      </w:r>
    </w:p>
    <w:p w:rsidR="00392CDF" w:rsidRPr="004E42E8" w:rsidRDefault="00392CDF" w:rsidP="00392CDF">
      <w:pPr>
        <w:spacing w:line="200" w:lineRule="exact"/>
        <w:rPr>
          <w:rFonts w:ascii="Times New Roman" w:eastAsia="Times New Roman" w:hAnsi="Times New Roman"/>
          <w:lang w:val="ru-RU"/>
        </w:rPr>
      </w:pPr>
    </w:p>
    <w:p w:rsidR="00392CDF" w:rsidRPr="004E42E8" w:rsidRDefault="00392CDF" w:rsidP="00392CDF">
      <w:pPr>
        <w:spacing w:line="306" w:lineRule="exact"/>
        <w:rPr>
          <w:rFonts w:ascii="Times New Roman" w:eastAsia="Times New Roman" w:hAnsi="Times New Roman"/>
          <w:lang w:val="ru-RU"/>
        </w:rPr>
      </w:pPr>
    </w:p>
    <w:p w:rsidR="00392CDF" w:rsidRPr="004E42E8" w:rsidRDefault="00392CDF" w:rsidP="00392CDF">
      <w:pPr>
        <w:spacing w:line="358"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Аналіз повноважень та результатів діяльності органів бюджетного контролю свідчить про важливу роль цих суб’єктів щодо застосування заходів адміністративної та фінансово-правової відповідальності за правопорушення у бюджетній сфері. Однак недосконалість нормативно-правового забезпечення такої діяльності та окремі проблемні моменти практики правозастосування зазначених суб’єктів не дозволяють стверджувати, що застосування заходів адміністративної та фінансово-</w:t>
      </w:r>
    </w:p>
    <w:p w:rsidR="00392CDF" w:rsidRPr="004E42E8" w:rsidRDefault="00392CDF" w:rsidP="00392CDF">
      <w:pPr>
        <w:spacing w:line="358" w:lineRule="auto"/>
        <w:ind w:left="380" w:firstLine="720"/>
        <w:jc w:val="both"/>
        <w:rPr>
          <w:rFonts w:ascii="Times New Roman" w:eastAsia="Times New Roman" w:hAnsi="Times New Roman"/>
          <w:sz w:val="28"/>
          <w:lang w:val="ru-RU"/>
        </w:rPr>
        <w:sectPr w:rsidR="00392CDF" w:rsidRPr="004E42E8">
          <w:pgSz w:w="11900" w:h="16838"/>
          <w:pgMar w:top="711" w:right="906" w:bottom="1133"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20" w:name="page146"/>
      <w:bookmarkEnd w:id="20"/>
    </w:p>
    <w:p w:rsidR="00392CDF" w:rsidRPr="004E42E8" w:rsidRDefault="00392CDF" w:rsidP="00392CDF">
      <w:pPr>
        <w:spacing w:line="351"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правової відповідальності за правопорушення у бюджетній сфері здійснюється достатньо ефективно.</w:t>
      </w:r>
    </w:p>
    <w:p w:rsidR="00392CDF" w:rsidRPr="004E42E8" w:rsidRDefault="00392CDF" w:rsidP="00392CDF">
      <w:pPr>
        <w:spacing w:line="26" w:lineRule="exact"/>
        <w:rPr>
          <w:rFonts w:ascii="Times New Roman" w:eastAsia="Times New Roman" w:hAnsi="Times New Roman"/>
          <w:lang w:val="ru-RU"/>
        </w:rPr>
      </w:pPr>
    </w:p>
    <w:p w:rsidR="00392CDF" w:rsidRPr="004E42E8" w:rsidRDefault="00392CDF" w:rsidP="00392CDF">
      <w:pPr>
        <w:spacing w:line="359"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Як уже було відзначено, відповідно до статті 255 КУпАП протоколи про адміністративне правопорушення, передбачене статтею 164-12 КУпАП «Порушення бюджетного законодавства» мають право складати уповноважені на те посадові особи лише органів державного фінансового контролю та Рахункової палати України. Органи Держфінінспекції </w:t>
      </w:r>
      <w:proofErr w:type="gramStart"/>
      <w:r w:rsidRPr="004E42E8">
        <w:rPr>
          <w:rFonts w:ascii="Times New Roman" w:eastAsia="Times New Roman" w:hAnsi="Times New Roman"/>
          <w:sz w:val="28"/>
          <w:lang w:val="ru-RU"/>
        </w:rPr>
        <w:t>України(</w:t>
      </w:r>
      <w:proofErr w:type="gramEnd"/>
      <w:r w:rsidRPr="004E42E8">
        <w:rPr>
          <w:rFonts w:ascii="Times New Roman" w:eastAsia="Times New Roman" w:hAnsi="Times New Roman"/>
          <w:sz w:val="28"/>
          <w:lang w:val="ru-RU"/>
        </w:rPr>
        <w:t xml:space="preserve">органи державного фінансового контролю) достатньо активно використовують надане законодавством право. Така адміністративно-юрисдикційна діяльність регламентована спеціальним підзаконними нормативно-правовим актом ‒ Порядком оформлення Державною фінансовою інспекцією України та її територіальними органами матеріалів про адміністративні правопорушення (затверджений наказом Міністерства фінансів України від 9 грудня 2013 року № 1045 [193]). Про вчинення адміністративного правопорушення, передбаченого статтею 164-12 КУпАП, уповноважена посадова особа органу державного фінансового контролю складає </w:t>
      </w:r>
      <w:hyperlink r:id="rId6" w:history="1">
        <w:r w:rsidRPr="004E42E8">
          <w:rPr>
            <w:rFonts w:ascii="Times New Roman" w:eastAsia="Times New Roman" w:hAnsi="Times New Roman"/>
            <w:sz w:val="28"/>
            <w:lang w:val="ru-RU"/>
          </w:rPr>
          <w:t xml:space="preserve">протокол про адміністративне правопорушення </w:t>
        </w:r>
      </w:hyperlink>
      <w:r w:rsidRPr="004E42E8">
        <w:rPr>
          <w:rFonts w:ascii="Times New Roman" w:eastAsia="Times New Roman" w:hAnsi="Times New Roman"/>
          <w:sz w:val="28"/>
          <w:lang w:val="ru-RU"/>
        </w:rPr>
        <w:t xml:space="preserve">за встановленою цим нормативно-правовим актом формою. Протокол складається у двох примірниках, що підписуються посадовою особою, яка склала такий протокол, та особою, яка притягається до адміністративної відповідальності. Якщо особа, яка притягається до адміністративної відповідальності, відмовляється підписати протокол, </w:t>
      </w:r>
      <w:proofErr w:type="gramStart"/>
      <w:r w:rsidRPr="004E42E8">
        <w:rPr>
          <w:rFonts w:ascii="Times New Roman" w:eastAsia="Times New Roman" w:hAnsi="Times New Roman"/>
          <w:sz w:val="28"/>
          <w:lang w:val="ru-RU"/>
        </w:rPr>
        <w:t>до протоколу</w:t>
      </w:r>
      <w:proofErr w:type="gramEnd"/>
      <w:r w:rsidRPr="004E42E8">
        <w:rPr>
          <w:rFonts w:ascii="Times New Roman" w:eastAsia="Times New Roman" w:hAnsi="Times New Roman"/>
          <w:sz w:val="28"/>
          <w:lang w:val="ru-RU"/>
        </w:rPr>
        <w:t xml:space="preserve"> вноситься відповідний запис. Один примірник протоколу залишається в органі державного фінансового контролю, другий під розписку вручається особі, яка притягається до адміністративної відповідальності. Зміст протоколу повинен відповідати вимогам, викладеним у </w:t>
      </w:r>
      <w:hyperlink r:id="rId7" w:history="1">
        <w:r w:rsidRPr="004E42E8">
          <w:rPr>
            <w:rFonts w:ascii="Times New Roman" w:eastAsia="Times New Roman" w:hAnsi="Times New Roman"/>
            <w:sz w:val="28"/>
            <w:lang w:val="ru-RU"/>
          </w:rPr>
          <w:t>статті 256 КУпАП</w:t>
        </w:r>
      </w:hyperlink>
      <w:r w:rsidRPr="004E42E8">
        <w:rPr>
          <w:rFonts w:ascii="Times New Roman" w:eastAsia="Times New Roman" w:hAnsi="Times New Roman"/>
          <w:sz w:val="28"/>
          <w:lang w:val="ru-RU"/>
        </w:rPr>
        <w:t>. Особа, яка притягається до адміністративної відповідальності, має право дати пояснення та висловити зауваження щодо змісту протоколу, а також письмово викласти мотиви своєї відмови від підписання протоколу. Власноруч викладені цією особою пояснення та зауваження додаються до</w:t>
      </w:r>
    </w:p>
    <w:p w:rsidR="00392CDF" w:rsidRPr="004E42E8" w:rsidRDefault="00392CDF" w:rsidP="00392CDF">
      <w:pPr>
        <w:spacing w:line="359" w:lineRule="auto"/>
        <w:ind w:left="380" w:firstLine="720"/>
        <w:jc w:val="both"/>
        <w:rPr>
          <w:rFonts w:ascii="Times New Roman" w:eastAsia="Times New Roman" w:hAnsi="Times New Roman"/>
          <w:sz w:val="28"/>
          <w:lang w:val="ru-RU"/>
        </w:rPr>
        <w:sectPr w:rsidR="00392CDF" w:rsidRPr="004E42E8">
          <w:pgSz w:w="11900" w:h="16838"/>
          <w:pgMar w:top="711" w:right="906" w:bottom="507"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21" w:name="page147"/>
      <w:bookmarkEnd w:id="21"/>
    </w:p>
    <w:p w:rsidR="00392CDF" w:rsidRPr="004E42E8" w:rsidRDefault="00392CDF" w:rsidP="00392CDF">
      <w:pPr>
        <w:spacing w:line="351" w:lineRule="auto"/>
        <w:ind w:left="380"/>
        <w:rPr>
          <w:rFonts w:ascii="Times New Roman" w:eastAsia="Times New Roman" w:hAnsi="Times New Roman"/>
          <w:sz w:val="28"/>
          <w:lang w:val="ru-RU"/>
        </w:rPr>
      </w:pPr>
      <w:r w:rsidRPr="004E42E8">
        <w:rPr>
          <w:rFonts w:ascii="Times New Roman" w:eastAsia="Times New Roman" w:hAnsi="Times New Roman"/>
          <w:sz w:val="28"/>
          <w:lang w:val="ru-RU"/>
        </w:rPr>
        <w:t>протоколу, про що до нього вноситься відповідний запис із зазначенням кількості аркушів, на яких подано такі пояснення або зауваження.</w:t>
      </w:r>
    </w:p>
    <w:p w:rsidR="00392CDF" w:rsidRPr="004E42E8" w:rsidRDefault="00392CDF" w:rsidP="00392CDF">
      <w:pPr>
        <w:spacing w:line="12" w:lineRule="exact"/>
        <w:rPr>
          <w:rFonts w:ascii="Times New Roman" w:eastAsia="Times New Roman" w:hAnsi="Times New Roman"/>
          <w:lang w:val="ru-RU"/>
        </w:rPr>
      </w:pPr>
    </w:p>
    <w:p w:rsidR="00392CDF" w:rsidRPr="004E42E8" w:rsidRDefault="00392CDF" w:rsidP="00392CDF">
      <w:pPr>
        <w:spacing w:line="0" w:lineRule="atLeast"/>
        <w:ind w:left="1100"/>
        <w:rPr>
          <w:rFonts w:ascii="Times New Roman" w:eastAsia="Times New Roman" w:hAnsi="Times New Roman"/>
          <w:sz w:val="28"/>
          <w:lang w:val="ru-RU"/>
        </w:rPr>
      </w:pPr>
      <w:r w:rsidRPr="004E42E8">
        <w:rPr>
          <w:rFonts w:ascii="Times New Roman" w:eastAsia="Times New Roman" w:hAnsi="Times New Roman"/>
          <w:sz w:val="28"/>
          <w:lang w:val="ru-RU"/>
        </w:rPr>
        <w:t>Не пізніше наступного дня після складання протокол реєструється</w:t>
      </w:r>
    </w:p>
    <w:p w:rsidR="00392CDF" w:rsidRPr="004E42E8" w:rsidRDefault="00392CDF" w:rsidP="00392CDF">
      <w:pPr>
        <w:spacing w:line="174" w:lineRule="exact"/>
        <w:rPr>
          <w:rFonts w:ascii="Times New Roman" w:eastAsia="Times New Roman" w:hAnsi="Times New Roman"/>
          <w:lang w:val="ru-RU"/>
        </w:rPr>
      </w:pPr>
    </w:p>
    <w:p w:rsidR="00392CDF" w:rsidRPr="004E42E8" w:rsidRDefault="00392CDF" w:rsidP="00392CDF">
      <w:pPr>
        <w:numPr>
          <w:ilvl w:val="0"/>
          <w:numId w:val="19"/>
        </w:numPr>
        <w:tabs>
          <w:tab w:val="left" w:pos="582"/>
        </w:tabs>
        <w:spacing w:line="358" w:lineRule="auto"/>
        <w:ind w:left="380" w:hanging="5"/>
        <w:jc w:val="both"/>
        <w:rPr>
          <w:rFonts w:ascii="Times New Roman" w:eastAsia="Times New Roman" w:hAnsi="Times New Roman"/>
          <w:sz w:val="28"/>
          <w:lang w:val="ru-RU"/>
        </w:rPr>
      </w:pPr>
      <w:hyperlink r:id="rId8" w:history="1">
        <w:r w:rsidRPr="004E42E8">
          <w:rPr>
            <w:rFonts w:ascii="Times New Roman" w:eastAsia="Times New Roman" w:hAnsi="Times New Roman"/>
            <w:sz w:val="28"/>
            <w:lang w:val="ru-RU"/>
          </w:rPr>
          <w:t>журналі обліку протоколів про адміністративні правопорушення за</w:t>
        </w:r>
      </w:hyperlink>
      <w:r w:rsidRPr="004E42E8">
        <w:rPr>
          <w:rFonts w:ascii="Times New Roman" w:eastAsia="Times New Roman" w:hAnsi="Times New Roman"/>
          <w:sz w:val="28"/>
          <w:lang w:val="ru-RU"/>
        </w:rPr>
        <w:t xml:space="preserve"> </w:t>
      </w:r>
      <w:hyperlink r:id="rId9" w:history="1">
        <w:r w:rsidRPr="004E42E8">
          <w:rPr>
            <w:rFonts w:ascii="Times New Roman" w:eastAsia="Times New Roman" w:hAnsi="Times New Roman"/>
            <w:sz w:val="28"/>
            <w:lang w:val="ru-RU"/>
          </w:rPr>
          <w:t>статтями 163</w:t>
        </w:r>
      </w:hyperlink>
      <w:r w:rsidRPr="004E42E8">
        <w:rPr>
          <w:rFonts w:ascii="Times New Roman" w:eastAsia="Times New Roman" w:hAnsi="Times New Roman"/>
          <w:sz w:val="28"/>
          <w:lang w:val="ru-RU"/>
        </w:rPr>
        <w:t xml:space="preserve">-12, </w:t>
      </w:r>
      <w:hyperlink r:id="rId10" w:history="1">
        <w:r w:rsidRPr="004E42E8">
          <w:rPr>
            <w:rFonts w:ascii="Times New Roman" w:eastAsia="Times New Roman" w:hAnsi="Times New Roman"/>
            <w:sz w:val="28"/>
            <w:lang w:val="ru-RU"/>
          </w:rPr>
          <w:t>164</w:t>
        </w:r>
      </w:hyperlink>
      <w:r w:rsidRPr="004E42E8">
        <w:rPr>
          <w:rFonts w:ascii="Times New Roman" w:eastAsia="Times New Roman" w:hAnsi="Times New Roman"/>
          <w:sz w:val="28"/>
          <w:lang w:val="ru-RU"/>
        </w:rPr>
        <w:t xml:space="preserve">-12 </w:t>
      </w:r>
      <w:hyperlink r:id="rId11" w:history="1">
        <w:r w:rsidRPr="004E42E8">
          <w:rPr>
            <w:rFonts w:ascii="Times New Roman" w:eastAsia="Times New Roman" w:hAnsi="Times New Roman"/>
            <w:sz w:val="28"/>
            <w:lang w:val="ru-RU"/>
          </w:rPr>
          <w:t>і 164</w:t>
        </w:r>
      </w:hyperlink>
      <w:r w:rsidRPr="004E42E8">
        <w:rPr>
          <w:rFonts w:ascii="Times New Roman" w:eastAsia="Times New Roman" w:hAnsi="Times New Roman"/>
          <w:sz w:val="28"/>
          <w:lang w:val="ru-RU"/>
        </w:rPr>
        <w:t xml:space="preserve">-14 </w:t>
      </w:r>
      <w:hyperlink r:id="rId12" w:history="1">
        <w:r w:rsidRPr="004E42E8">
          <w:rPr>
            <w:rFonts w:ascii="Times New Roman" w:eastAsia="Times New Roman" w:hAnsi="Times New Roman"/>
            <w:sz w:val="28"/>
            <w:lang w:val="ru-RU"/>
          </w:rPr>
          <w:t xml:space="preserve">КУпАП та результатів їх розгляду </w:t>
        </w:r>
      </w:hyperlink>
      <w:r w:rsidRPr="004E42E8">
        <w:rPr>
          <w:rFonts w:ascii="Times New Roman" w:eastAsia="Times New Roman" w:hAnsi="Times New Roman"/>
          <w:sz w:val="28"/>
          <w:lang w:val="ru-RU"/>
        </w:rPr>
        <w:t>та долучається до матеріалів справи про вчинене адміністративне правопорушення. У цьому журналі, який повинен бути прошнурований і скріплений гербовою печаткою органу державного фінансового контролю та мати пронумеровані сторінки, також фіксуються відомості про результати розгляду справ про адміністративні правопорушення. Належним чином оформлені протокол та інші матеріали справи надсилаються суду,</w:t>
      </w:r>
    </w:p>
    <w:p w:rsidR="00392CDF" w:rsidRPr="004E42E8" w:rsidRDefault="00392CDF" w:rsidP="00392CDF">
      <w:pPr>
        <w:spacing w:line="22" w:lineRule="exact"/>
        <w:rPr>
          <w:rFonts w:ascii="Times New Roman" w:eastAsia="Times New Roman" w:hAnsi="Times New Roman"/>
          <w:sz w:val="28"/>
          <w:lang w:val="ru-RU"/>
        </w:rPr>
      </w:pPr>
    </w:p>
    <w:p w:rsidR="00392CDF" w:rsidRPr="004E42E8" w:rsidRDefault="00392CDF" w:rsidP="00392CDF">
      <w:pPr>
        <w:spacing w:line="359"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уповноваженому розглядати справу про адміністративне правопорушення, протягом трьох календарних днів з дня підписання (відмови від підписання) протоколу та його реєстрації. При цьому справа про адміністративне правопорушення, що передається до суду, повинна містити такі документи або їх копії, завірені підписом посадової особи та печаткою органу державного фінансового контролю: 1) протокол про адміністративне правопорушення; 2) пояснення посадової особи, стосовно якої складено протокол (якщо воно подано не на бланку протоколу); 3) документи щодо обставин, які пом’якшують чи обтяжують відповідальність за адміністративне правопорушення (довідки про склад сім’ї, наявність на утриманні непрацездатних осіб тощо, якщо такі були надані особою, що притягається до адміністративної відповідальності); 4) матеріали, що підтверджують факт вчинення адміністративного правопорушення; 5) опис документів [193].</w:t>
      </w:r>
    </w:p>
    <w:p w:rsidR="00392CDF" w:rsidRPr="004E42E8" w:rsidRDefault="00392CDF" w:rsidP="00392CDF">
      <w:pPr>
        <w:spacing w:line="19" w:lineRule="exact"/>
        <w:rPr>
          <w:rFonts w:ascii="Times New Roman" w:eastAsia="Times New Roman" w:hAnsi="Times New Roman"/>
          <w:sz w:val="28"/>
          <w:lang w:val="ru-RU"/>
        </w:rPr>
      </w:pPr>
    </w:p>
    <w:p w:rsidR="00392CDF" w:rsidRPr="004E42E8" w:rsidRDefault="00392CDF" w:rsidP="00392CDF">
      <w:pPr>
        <w:spacing w:line="357"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Схожого чіткого нормативно-правового регулювання діяльності уповноважених осіб Рахункової палати України (її територіальних органів) щодо складання та направлення протоколів про адміністративні правопорушення не існує. Стандарт Рахункової палати «Порядок підготовки і проведення перевірок та оформлення їх результатів»</w:t>
      </w:r>
    </w:p>
    <w:p w:rsidR="00392CDF" w:rsidRPr="004E42E8" w:rsidRDefault="00392CDF" w:rsidP="00392CDF">
      <w:pPr>
        <w:spacing w:line="357" w:lineRule="auto"/>
        <w:ind w:left="380" w:firstLine="720"/>
        <w:jc w:val="both"/>
        <w:rPr>
          <w:rFonts w:ascii="Times New Roman" w:eastAsia="Times New Roman" w:hAnsi="Times New Roman"/>
          <w:sz w:val="28"/>
          <w:lang w:val="ru-RU"/>
        </w:rPr>
        <w:sectPr w:rsidR="00392CDF" w:rsidRPr="004E42E8">
          <w:pgSz w:w="11900" w:h="16838"/>
          <w:pgMar w:top="711" w:right="906" w:bottom="489"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22" w:name="page148"/>
      <w:bookmarkEnd w:id="22"/>
    </w:p>
    <w:p w:rsidR="00392CDF" w:rsidRPr="004E42E8" w:rsidRDefault="00392CDF" w:rsidP="00392CDF">
      <w:pPr>
        <w:spacing w:line="359"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(затверджений постановою Колегії Рахункової палати від 27.12.2004 р. №28-6), який базувався на нормах Закону України «Про Рахункову палату» від 11 липня 1996 № 315/96-ВР і втратив чинність на підставі рішення Рахункової палати від 10 листопада 2015 року № 8-8, у п. 1.7 передбачав право працівників Рахункової палати та осіб, залучених до перевірки у разі необхідності складати протоколи про адміністративні правопорушення. Випадок необхідності вказаний у п 3.4 цього Стандарту ‒ у разі створення перешкод посадовою особою об’єкта перевірки в роботі суб’єкта перевірки керівник контрольної групи суб’єкта перевірки складає протокол про адміністративне правопорушення і негайно доповідає про це члену Рахункової палати, відповідальному за проведення перевірки. Протокол про адміністративне правопорушення направляється </w:t>
      </w:r>
      <w:proofErr w:type="gramStart"/>
      <w:r w:rsidRPr="004E42E8">
        <w:rPr>
          <w:rFonts w:ascii="Times New Roman" w:eastAsia="Times New Roman" w:hAnsi="Times New Roman"/>
          <w:sz w:val="28"/>
          <w:lang w:val="ru-RU"/>
        </w:rPr>
        <w:t>до суду</w:t>
      </w:r>
      <w:proofErr w:type="gramEnd"/>
      <w:r w:rsidRPr="004E42E8">
        <w:rPr>
          <w:rFonts w:ascii="Times New Roman" w:eastAsia="Times New Roman" w:hAnsi="Times New Roman"/>
          <w:sz w:val="28"/>
          <w:lang w:val="ru-RU"/>
        </w:rPr>
        <w:t xml:space="preserve"> за підписом Голови Рахункової палати або його заступників. Очевидно, що мова йшла не про складання протоколу за вчинення адміністративного правопорушення, передбаченого статтею 164-12 КУпАП «Порушення бюджетного законодавства».</w:t>
      </w:r>
    </w:p>
    <w:p w:rsidR="00392CDF" w:rsidRPr="004E42E8" w:rsidRDefault="00392CDF" w:rsidP="00392CDF">
      <w:pPr>
        <w:spacing w:line="23" w:lineRule="exact"/>
        <w:rPr>
          <w:rFonts w:ascii="Times New Roman" w:eastAsia="Times New Roman" w:hAnsi="Times New Roman"/>
          <w:lang w:val="ru-RU"/>
        </w:rPr>
      </w:pPr>
    </w:p>
    <w:p w:rsidR="00392CDF" w:rsidRPr="004E42E8" w:rsidRDefault="00392CDF" w:rsidP="00392CDF">
      <w:pPr>
        <w:spacing w:line="358"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Приписи чинних законодавчих та підзаконних нормативно-правових актів, що визначають правовий статус та діяльність Рахункової палати України як суб’єкта бюджетного контролю узагалі не містять вказівок на можливість складання протоколу про адміністративне правопорушення. Так, відповідно до п. 11 ч. 1 статті 7 Закону України «Про Рахункову палату» від 2 липня 2015 року Рахункова палата у разі виявлення ознак кримінального або адміністративного правопорушення інформує про них відповідні правоохоронні органи. Схожа норма зазначена й у статті 41 цього ж закону [170].</w:t>
      </w:r>
    </w:p>
    <w:p w:rsidR="00392CDF" w:rsidRPr="004E42E8" w:rsidRDefault="00392CDF" w:rsidP="00392CDF">
      <w:pPr>
        <w:spacing w:line="25" w:lineRule="exact"/>
        <w:rPr>
          <w:rFonts w:ascii="Times New Roman" w:eastAsia="Times New Roman" w:hAnsi="Times New Roman"/>
          <w:lang w:val="ru-RU"/>
        </w:rPr>
      </w:pPr>
    </w:p>
    <w:p w:rsidR="00392CDF" w:rsidRPr="004E42E8" w:rsidRDefault="00392CDF" w:rsidP="00392CDF">
      <w:pPr>
        <w:spacing w:line="357"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Деталізовано ці законодавчі приписи у п. 2.</w:t>
      </w:r>
      <w:proofErr w:type="gramStart"/>
      <w:r w:rsidRPr="004E42E8">
        <w:rPr>
          <w:rFonts w:ascii="Times New Roman" w:eastAsia="Times New Roman" w:hAnsi="Times New Roman"/>
          <w:sz w:val="28"/>
          <w:lang w:val="ru-RU"/>
        </w:rPr>
        <w:t>3.Методичних</w:t>
      </w:r>
      <w:proofErr w:type="gramEnd"/>
      <w:r w:rsidRPr="004E42E8">
        <w:rPr>
          <w:rFonts w:ascii="Times New Roman" w:eastAsia="Times New Roman" w:hAnsi="Times New Roman"/>
          <w:sz w:val="28"/>
          <w:lang w:val="ru-RU"/>
        </w:rPr>
        <w:t xml:space="preserve"> рекомендацій з проведення Рахунковою палатою фінансового аудиту (затверджені рішенням Рахункової палати від 22.09.2015 № 5-5), де передбачено, що у разі виявлення фактів привласнення грошей і матеріальних цінностей, нецільового використання державних коштів і</w:t>
      </w:r>
    </w:p>
    <w:p w:rsidR="00392CDF" w:rsidRPr="004E42E8" w:rsidRDefault="00392CDF" w:rsidP="00392CDF">
      <w:pPr>
        <w:spacing w:line="357" w:lineRule="auto"/>
        <w:ind w:left="380" w:firstLine="720"/>
        <w:jc w:val="both"/>
        <w:rPr>
          <w:rFonts w:ascii="Times New Roman" w:eastAsia="Times New Roman" w:hAnsi="Times New Roman"/>
          <w:sz w:val="28"/>
          <w:lang w:val="ru-RU"/>
        </w:rPr>
        <w:sectPr w:rsidR="00392CDF" w:rsidRPr="004E42E8">
          <w:pgSz w:w="11900" w:h="16838"/>
          <w:pgMar w:top="711" w:right="906" w:bottom="489"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23" w:name="page149"/>
      <w:bookmarkEnd w:id="23"/>
    </w:p>
    <w:p w:rsidR="00392CDF" w:rsidRPr="004E42E8" w:rsidRDefault="00392CDF" w:rsidP="00392CDF">
      <w:pPr>
        <w:spacing w:line="358"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майна, порушень фінансової дисципліни, інших зловживань щодо державних матеріальних цінностей, які мають ознаки кримінального або адміністративного правопорушення, Рахункова палата інформує про них відповідні правоохоронні органи [172]. Тобто складання протоколу про адміністративне правопорушення ‒ порушення бюджетного законодавства та направлення його </w:t>
      </w:r>
      <w:proofErr w:type="gramStart"/>
      <w:r w:rsidRPr="004E42E8">
        <w:rPr>
          <w:rFonts w:ascii="Times New Roman" w:eastAsia="Times New Roman" w:hAnsi="Times New Roman"/>
          <w:sz w:val="28"/>
          <w:lang w:val="ru-RU"/>
        </w:rPr>
        <w:t>до суду</w:t>
      </w:r>
      <w:proofErr w:type="gramEnd"/>
      <w:r w:rsidRPr="004E42E8">
        <w:rPr>
          <w:rFonts w:ascii="Times New Roman" w:eastAsia="Times New Roman" w:hAnsi="Times New Roman"/>
          <w:sz w:val="28"/>
          <w:lang w:val="ru-RU"/>
        </w:rPr>
        <w:t xml:space="preserve"> ні на законодавчому, ні на підзаконному рівні фінансового законодавства не передбачено.</w:t>
      </w:r>
    </w:p>
    <w:p w:rsidR="00392CDF" w:rsidRPr="004E42E8" w:rsidRDefault="00392CDF" w:rsidP="00392CDF">
      <w:pPr>
        <w:spacing w:line="20" w:lineRule="exact"/>
        <w:rPr>
          <w:rFonts w:ascii="Times New Roman" w:eastAsia="Times New Roman" w:hAnsi="Times New Roman"/>
          <w:lang w:val="ru-RU"/>
        </w:rPr>
      </w:pPr>
    </w:p>
    <w:p w:rsidR="00392CDF" w:rsidRPr="004E42E8" w:rsidRDefault="00392CDF" w:rsidP="00392CDF">
      <w:pPr>
        <w:spacing w:line="359"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Аналіз статистичних даних діяльності Рахункової палати та її територіальних органів, а також практики розгляду судами справ за статтею 164-12 КУпАП дозволяє стверджувати про відсутність практики складання протоколів про адміністративне правопорушення, передбачене статтею 164-12 КУпАП «Порушення бюджетного законодавства», уповноваженими особами Рахункової палати. Крім того, реформування Рахункової палати передбачає закріплення за нею статусу вищого незалежного органу зовнішнього аудиту, що діє на підставі Міжнародних стандартів для вищих аудиторських інституцій (</w:t>
      </w:r>
      <w:r>
        <w:rPr>
          <w:rFonts w:ascii="Times New Roman" w:eastAsia="Times New Roman" w:hAnsi="Times New Roman"/>
          <w:sz w:val="28"/>
        </w:rPr>
        <w:t>The</w:t>
      </w:r>
      <w:r w:rsidRPr="004E42E8">
        <w:rPr>
          <w:rFonts w:ascii="Times New Roman" w:eastAsia="Times New Roman" w:hAnsi="Times New Roman"/>
          <w:sz w:val="28"/>
          <w:lang w:val="ru-RU"/>
        </w:rPr>
        <w:t xml:space="preserve"> </w:t>
      </w:r>
      <w:r>
        <w:rPr>
          <w:rFonts w:ascii="Times New Roman" w:eastAsia="Times New Roman" w:hAnsi="Times New Roman"/>
          <w:sz w:val="28"/>
        </w:rPr>
        <w:t>International</w:t>
      </w:r>
      <w:r w:rsidRPr="004E42E8">
        <w:rPr>
          <w:rFonts w:ascii="Times New Roman" w:eastAsia="Times New Roman" w:hAnsi="Times New Roman"/>
          <w:sz w:val="28"/>
          <w:lang w:val="ru-RU"/>
        </w:rPr>
        <w:t xml:space="preserve"> </w:t>
      </w:r>
      <w:r>
        <w:rPr>
          <w:rFonts w:ascii="Times New Roman" w:eastAsia="Times New Roman" w:hAnsi="Times New Roman"/>
          <w:sz w:val="28"/>
        </w:rPr>
        <w:t>Standards</w:t>
      </w:r>
      <w:r w:rsidRPr="004E42E8">
        <w:rPr>
          <w:rFonts w:ascii="Times New Roman" w:eastAsia="Times New Roman" w:hAnsi="Times New Roman"/>
          <w:sz w:val="28"/>
          <w:lang w:val="ru-RU"/>
        </w:rPr>
        <w:t xml:space="preserve"> </w:t>
      </w:r>
      <w:r>
        <w:rPr>
          <w:rFonts w:ascii="Times New Roman" w:eastAsia="Times New Roman" w:hAnsi="Times New Roman"/>
          <w:sz w:val="28"/>
        </w:rPr>
        <w:t>of</w:t>
      </w:r>
      <w:r w:rsidRPr="004E42E8">
        <w:rPr>
          <w:rFonts w:ascii="Times New Roman" w:eastAsia="Times New Roman" w:hAnsi="Times New Roman"/>
          <w:sz w:val="28"/>
          <w:lang w:val="ru-RU"/>
        </w:rPr>
        <w:t xml:space="preserve"> </w:t>
      </w:r>
      <w:r>
        <w:rPr>
          <w:rFonts w:ascii="Times New Roman" w:eastAsia="Times New Roman" w:hAnsi="Times New Roman"/>
          <w:sz w:val="28"/>
        </w:rPr>
        <w:t>Supreme</w:t>
      </w:r>
      <w:r w:rsidRPr="004E42E8">
        <w:rPr>
          <w:rFonts w:ascii="Times New Roman" w:eastAsia="Times New Roman" w:hAnsi="Times New Roman"/>
          <w:sz w:val="28"/>
          <w:lang w:val="ru-RU"/>
        </w:rPr>
        <w:t xml:space="preserve"> </w:t>
      </w:r>
      <w:r>
        <w:rPr>
          <w:rFonts w:ascii="Times New Roman" w:eastAsia="Times New Roman" w:hAnsi="Times New Roman"/>
          <w:sz w:val="28"/>
        </w:rPr>
        <w:t>Audit</w:t>
      </w:r>
      <w:r w:rsidRPr="004E42E8">
        <w:rPr>
          <w:rFonts w:ascii="Times New Roman" w:eastAsia="Times New Roman" w:hAnsi="Times New Roman"/>
          <w:sz w:val="28"/>
          <w:lang w:val="ru-RU"/>
        </w:rPr>
        <w:t xml:space="preserve"> </w:t>
      </w:r>
      <w:r>
        <w:rPr>
          <w:rFonts w:ascii="Times New Roman" w:eastAsia="Times New Roman" w:hAnsi="Times New Roman"/>
          <w:sz w:val="28"/>
        </w:rPr>
        <w:t>Institutions</w:t>
      </w:r>
      <w:r w:rsidRPr="004E42E8">
        <w:rPr>
          <w:rFonts w:ascii="Times New Roman" w:eastAsia="Times New Roman" w:hAnsi="Times New Roman"/>
          <w:sz w:val="28"/>
          <w:lang w:val="ru-RU"/>
        </w:rPr>
        <w:t xml:space="preserve">, </w:t>
      </w:r>
      <w:r>
        <w:rPr>
          <w:rFonts w:ascii="Times New Roman" w:eastAsia="Times New Roman" w:hAnsi="Times New Roman"/>
          <w:sz w:val="28"/>
        </w:rPr>
        <w:t>ISSAI</w:t>
      </w:r>
      <w:r w:rsidRPr="004E42E8">
        <w:rPr>
          <w:rFonts w:ascii="Times New Roman" w:eastAsia="Times New Roman" w:hAnsi="Times New Roman"/>
          <w:sz w:val="28"/>
          <w:lang w:val="ru-RU"/>
        </w:rPr>
        <w:t>) [194, с. 33]. У цьому розумінні, на нашу думку, недоцільним є наділення такого суб’єкта адміністративно-юрисдикційними повноваженнями щодо складання протоколів про адміністративне правопорушення, оскільки таке повноваження тягне за собою розгляд Рахункової палати як учасника адміністративно-деліктного провадження, що має певні процесуальні обов’язки (збирати докази тощо) та підлягає процесуальному контролю.</w:t>
      </w:r>
    </w:p>
    <w:p w:rsidR="00392CDF" w:rsidRPr="004E42E8" w:rsidRDefault="00392CDF" w:rsidP="00392CDF">
      <w:pPr>
        <w:spacing w:line="23" w:lineRule="exact"/>
        <w:rPr>
          <w:rFonts w:ascii="Times New Roman" w:eastAsia="Times New Roman" w:hAnsi="Times New Roman"/>
          <w:lang w:val="ru-RU"/>
        </w:rPr>
      </w:pPr>
    </w:p>
    <w:p w:rsidR="00392CDF" w:rsidRPr="004E42E8" w:rsidRDefault="00392CDF" w:rsidP="00392CDF">
      <w:pPr>
        <w:spacing w:line="354"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Тому доцільним є внесення змін </w:t>
      </w:r>
      <w:proofErr w:type="gramStart"/>
      <w:r w:rsidRPr="004E42E8">
        <w:rPr>
          <w:rFonts w:ascii="Times New Roman" w:eastAsia="Times New Roman" w:hAnsi="Times New Roman"/>
          <w:sz w:val="28"/>
          <w:lang w:val="ru-RU"/>
        </w:rPr>
        <w:t>до абзацу</w:t>
      </w:r>
      <w:proofErr w:type="gramEnd"/>
      <w:r w:rsidRPr="004E42E8">
        <w:rPr>
          <w:rFonts w:ascii="Times New Roman" w:eastAsia="Times New Roman" w:hAnsi="Times New Roman"/>
          <w:sz w:val="28"/>
          <w:lang w:val="ru-RU"/>
        </w:rPr>
        <w:t xml:space="preserve"> 36 п. 1 ст. 255 КУпАП шляхом виключення повноваження Рахункової палати складати протоколи про адміністративне правопорушення, передбачене статтею 164-12 КУпАП.</w:t>
      </w:r>
    </w:p>
    <w:p w:rsidR="00392CDF" w:rsidRPr="004E42E8" w:rsidRDefault="00392CDF" w:rsidP="00392CDF">
      <w:pPr>
        <w:spacing w:line="23" w:lineRule="exact"/>
        <w:rPr>
          <w:rFonts w:ascii="Times New Roman" w:eastAsia="Times New Roman" w:hAnsi="Times New Roman"/>
          <w:lang w:val="ru-RU"/>
        </w:rPr>
      </w:pPr>
    </w:p>
    <w:p w:rsidR="00392CDF" w:rsidRPr="004E42E8" w:rsidRDefault="00392CDF" w:rsidP="00392CDF">
      <w:pPr>
        <w:spacing w:line="356"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Натомість є потреба наділити такими повноваженнями посадових осіб Державної казначейської служби України. Такі особи виконують значний обсяг роботи щодо виявлення порушень бюджетного законодавства на стадіях виконання та звітування про виконання бюджетів. Зазначена робота</w:t>
      </w:r>
    </w:p>
    <w:p w:rsidR="00392CDF" w:rsidRPr="004E42E8" w:rsidRDefault="00392CDF" w:rsidP="00392CDF">
      <w:pPr>
        <w:spacing w:line="356" w:lineRule="auto"/>
        <w:ind w:left="380" w:firstLine="720"/>
        <w:jc w:val="both"/>
        <w:rPr>
          <w:rFonts w:ascii="Times New Roman" w:eastAsia="Times New Roman" w:hAnsi="Times New Roman"/>
          <w:sz w:val="28"/>
          <w:lang w:val="ru-RU"/>
        </w:rPr>
        <w:sectPr w:rsidR="00392CDF" w:rsidRPr="004E42E8">
          <w:pgSz w:w="11900" w:h="16838"/>
          <w:pgMar w:top="711" w:right="906" w:bottom="491"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24" w:name="page150"/>
      <w:bookmarkEnd w:id="24"/>
    </w:p>
    <w:p w:rsidR="00392CDF" w:rsidRPr="004E42E8" w:rsidRDefault="00392CDF" w:rsidP="00392CDF">
      <w:pPr>
        <w:spacing w:line="359"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характеризується достатньою результативністю. У січні ‒ грудні 2014 року за оперативними даними розпорядниками та одержувачами коштів державного та місцевих бюджетів на підставі попереджень, винесених органами Державної казначейської служби, усунуто 11 117 порушень бюджетного законодавства на загальну суму 1 980,0 млн. грн. (державний бюджет: у процесі взяття або реєстрації зобов’язань, фінансових зобов’язань усунуто 2 455 порушень на загальну суму 821,4 млн. грн.; при прийнятті до виконання платіжних доручень – 350 порушень на 16,8 млн. грн.; місцеві бюджети: у процесі взяття або реєстрації зобов’язань, фінансових зобов’язань усунуто 7 544 порушення на загальну суму 1 119,1 млн. грн.; при прийнятті до виконання платіжних доручень – 768 порушень на 22,7 млн. гривень). Крім цього, усунуто 3 249 порушень на суму 611,6 млн. грн., зафіксованих органами Державної казначейської служби України у попередженнях про неналежне виконання бюджетного законодавства в процесі подання кошторисів та інших документів, що застосовуються при виконанні державного та місцевих бюджетів, у разі недотримання порядків відкриття (закриття) рахунків, подання фінансової і бюджетної звітностей та інших випадках порушення норм бюджетного законодавства [195].</w:t>
      </w:r>
    </w:p>
    <w:p w:rsidR="00392CDF" w:rsidRPr="004E42E8" w:rsidRDefault="00392CDF" w:rsidP="00392CDF">
      <w:pPr>
        <w:spacing w:line="200" w:lineRule="exact"/>
        <w:rPr>
          <w:rFonts w:ascii="Times New Roman" w:eastAsia="Times New Roman" w:hAnsi="Times New Roman"/>
          <w:lang w:val="ru-RU"/>
        </w:rPr>
      </w:pPr>
    </w:p>
    <w:p w:rsidR="00392CDF" w:rsidRPr="004E42E8" w:rsidRDefault="00392CDF" w:rsidP="00392CDF">
      <w:pPr>
        <w:spacing w:line="358"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Необхідність наділення повноваженнями щодо складання протоколу про адміністративні правопорушення посадових осіб Державної казначейської служби зумовлена й аналізом діянь, які складають об’єктивну сторону адміністративно-карного порушення бюджетного законодавства. Стаття 164-12 КУпАП передбачає відповідальність за порушення вимог БК України при здійсненні попередньої оплати за товари, роботи та послуги за рахунок бюджетних коштів, а також порушення порядку і термінів здійснення такої оплати; здійснення платежів за рахунок бюджетних коштів без реєстрації бюджетних зобов’язань, за відсутності підтвердних документів чи при включенні до платіжних документів недостовірної інформації; взяття зобов'язань без відповідних бюджетних асигнувань або з</w:t>
      </w:r>
    </w:p>
    <w:p w:rsidR="00392CDF" w:rsidRPr="004E42E8" w:rsidRDefault="00392CDF" w:rsidP="00392CDF">
      <w:pPr>
        <w:spacing w:line="358" w:lineRule="auto"/>
        <w:ind w:left="380" w:firstLine="720"/>
        <w:jc w:val="both"/>
        <w:rPr>
          <w:rFonts w:ascii="Times New Roman" w:eastAsia="Times New Roman" w:hAnsi="Times New Roman"/>
          <w:sz w:val="28"/>
          <w:lang w:val="ru-RU"/>
        </w:rPr>
        <w:sectPr w:rsidR="00392CDF" w:rsidRPr="004E42E8">
          <w:pgSz w:w="11900" w:h="16838"/>
          <w:pgMar w:top="711" w:right="906" w:bottom="498"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25" w:name="page151"/>
      <w:bookmarkEnd w:id="25"/>
    </w:p>
    <w:p w:rsidR="00392CDF" w:rsidRPr="004E42E8" w:rsidRDefault="00392CDF" w:rsidP="00392CDF">
      <w:pPr>
        <w:spacing w:line="359"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перевищенням повноважень, встановлених БК України чи законом про Державний бюджет України на відповідний рік; здійснення видатків бюджету чи надання кредитів з бюджету без встановлених бюджетних призначень або з їх перевищенням всупереч БК України чи закону про Державний бюджет України на відповідний рік та інші порушення бюджетного законодавства. Такі правопорушення (які тягнуть за собою і фінансово-правову, й адміністративну відповідальність) можуть виявляти уповноважені особи Державної казначейської служби і складати не лише протоколи про бюджетне правопорушення щодо розпорядників та одержувачів бюджетних коштів ‒ юридичних осіб, але й протоколи про адміністративне правопорушення щодо посадових осіб бюджетних установ.</w:t>
      </w:r>
    </w:p>
    <w:p w:rsidR="00392CDF" w:rsidRPr="004E42E8" w:rsidRDefault="00392CDF" w:rsidP="00392CDF">
      <w:pPr>
        <w:spacing w:line="17" w:lineRule="exact"/>
        <w:rPr>
          <w:rFonts w:ascii="Times New Roman" w:eastAsia="Times New Roman" w:hAnsi="Times New Roman"/>
          <w:lang w:val="ru-RU"/>
        </w:rPr>
      </w:pPr>
    </w:p>
    <w:p w:rsidR="00392CDF" w:rsidRPr="004E42E8" w:rsidRDefault="00392CDF" w:rsidP="00392CDF">
      <w:pPr>
        <w:spacing w:line="354"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Тому доцільним є внесення змін до п. 1 статті 255 КУпАП шляхом його доповнення абзацом такого змісту: «Державної казначейської служби України (стаття 164-12);».</w:t>
      </w:r>
    </w:p>
    <w:p w:rsidR="00392CDF" w:rsidRPr="004E42E8" w:rsidRDefault="00392CDF" w:rsidP="00392CDF">
      <w:pPr>
        <w:spacing w:line="25" w:lineRule="exact"/>
        <w:rPr>
          <w:rFonts w:ascii="Times New Roman" w:eastAsia="Times New Roman" w:hAnsi="Times New Roman"/>
          <w:lang w:val="ru-RU"/>
        </w:rPr>
      </w:pPr>
    </w:p>
    <w:p w:rsidR="00392CDF" w:rsidRPr="004E42E8" w:rsidRDefault="00392CDF" w:rsidP="00392CDF">
      <w:pPr>
        <w:spacing w:line="357"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Відповідно до ч. 1 статті 221 КУпАП адміністративно-карні порушення бюджетного законодавства розглядають судді районних, районних у місті, міських чи міськрайонних судів. У судів під час застосування заходів адміністративної відповідальності за порушення бюджетного законодавства також виникають певні проблеми як процесуального, так і матеріального характеру. Дослідження рішень судів</w:t>
      </w:r>
    </w:p>
    <w:p w:rsidR="00392CDF" w:rsidRPr="004E42E8" w:rsidRDefault="00392CDF" w:rsidP="00392CDF">
      <w:pPr>
        <w:spacing w:line="24" w:lineRule="exact"/>
        <w:rPr>
          <w:rFonts w:ascii="Times New Roman" w:eastAsia="Times New Roman" w:hAnsi="Times New Roman"/>
          <w:lang w:val="ru-RU"/>
        </w:rPr>
      </w:pPr>
    </w:p>
    <w:p w:rsidR="00392CDF" w:rsidRPr="004E42E8" w:rsidRDefault="00392CDF" w:rsidP="00392CDF">
      <w:pPr>
        <w:spacing w:line="356"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першої та апеляційної інстанції у справах про притягнення до адміністративної відповідальностіза </w:t>
      </w:r>
      <w:hyperlink r:id="rId13" w:history="1">
        <w:r w:rsidRPr="004E42E8">
          <w:rPr>
            <w:rFonts w:ascii="Times New Roman" w:eastAsia="Times New Roman" w:hAnsi="Times New Roman"/>
            <w:sz w:val="28"/>
            <w:lang w:val="ru-RU"/>
          </w:rPr>
          <w:t>статтею 164-12</w:t>
        </w:r>
      </w:hyperlink>
      <w:r w:rsidRPr="004E42E8">
        <w:rPr>
          <w:rFonts w:ascii="Times New Roman" w:eastAsia="Times New Roman" w:hAnsi="Times New Roman"/>
          <w:sz w:val="28"/>
          <w:lang w:val="ru-RU"/>
        </w:rPr>
        <w:t xml:space="preserve"> </w:t>
      </w:r>
      <w:hyperlink r:id="rId14" w:history="1">
        <w:r w:rsidRPr="004E42E8">
          <w:rPr>
            <w:rFonts w:ascii="Times New Roman" w:eastAsia="Times New Roman" w:hAnsi="Times New Roman"/>
            <w:sz w:val="28"/>
            <w:lang w:val="ru-RU"/>
          </w:rPr>
          <w:t xml:space="preserve">КУпАП </w:t>
        </w:r>
      </w:hyperlink>
      <w:r w:rsidRPr="004E42E8">
        <w:rPr>
          <w:rFonts w:ascii="Times New Roman" w:eastAsia="Times New Roman" w:hAnsi="Times New Roman"/>
          <w:sz w:val="28"/>
          <w:lang w:val="ru-RU"/>
        </w:rPr>
        <w:t>дозволяє виокремити найбільш поширені підстави закриття провадження у справі про адміністративне правопорушення.</w:t>
      </w:r>
    </w:p>
    <w:p w:rsidR="00392CDF" w:rsidRPr="004E42E8" w:rsidRDefault="00392CDF" w:rsidP="00392CDF">
      <w:pPr>
        <w:spacing w:line="22" w:lineRule="exact"/>
        <w:rPr>
          <w:rFonts w:ascii="Times New Roman" w:eastAsia="Times New Roman" w:hAnsi="Times New Roman"/>
          <w:lang w:val="ru-RU"/>
        </w:rPr>
      </w:pPr>
    </w:p>
    <w:p w:rsidR="00392CDF" w:rsidRPr="004E42E8" w:rsidRDefault="00392CDF" w:rsidP="00392CDF">
      <w:pPr>
        <w:numPr>
          <w:ilvl w:val="0"/>
          <w:numId w:val="20"/>
        </w:numPr>
        <w:tabs>
          <w:tab w:val="left" w:pos="1462"/>
        </w:tabs>
        <w:spacing w:line="356" w:lineRule="auto"/>
        <w:ind w:left="380" w:firstLine="715"/>
        <w:jc w:val="both"/>
        <w:rPr>
          <w:rFonts w:ascii="Times New Roman" w:eastAsia="Times New Roman" w:hAnsi="Times New Roman"/>
          <w:sz w:val="28"/>
          <w:lang w:val="ru-RU"/>
        </w:rPr>
      </w:pPr>
      <w:r w:rsidRPr="004E42E8">
        <w:rPr>
          <w:rFonts w:ascii="Times New Roman" w:eastAsia="Times New Roman" w:hAnsi="Times New Roman"/>
          <w:sz w:val="28"/>
          <w:lang w:val="ru-RU"/>
        </w:rPr>
        <w:t>багатьох випадках провадження у справі про адміністративне правопорушення закривається у зв’язку з відсутністю складу правопорушення. Так, у справі № 593/1114/13-п Апеляційний суд Тернопільської області відзначив, що при виплаті заробітної плати</w:t>
      </w:r>
    </w:p>
    <w:p w:rsidR="00392CDF" w:rsidRPr="004E42E8" w:rsidRDefault="00392CDF" w:rsidP="00392CDF">
      <w:pPr>
        <w:spacing w:line="21" w:lineRule="exact"/>
        <w:rPr>
          <w:rFonts w:ascii="Times New Roman" w:eastAsia="Times New Roman" w:hAnsi="Times New Roman"/>
          <w:sz w:val="28"/>
          <w:lang w:val="ru-RU"/>
        </w:rPr>
      </w:pPr>
    </w:p>
    <w:p w:rsidR="00392CDF" w:rsidRPr="004E42E8" w:rsidRDefault="00392CDF" w:rsidP="00392CDF">
      <w:pPr>
        <w:spacing w:line="349"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працівникам Бережанського міжрайонного управління водного господарства за рахунок коштів загального фонду кошторису,</w:t>
      </w:r>
    </w:p>
    <w:p w:rsidR="00392CDF" w:rsidRPr="004E42E8" w:rsidRDefault="00392CDF" w:rsidP="00392CDF">
      <w:pPr>
        <w:spacing w:line="349" w:lineRule="auto"/>
        <w:ind w:left="380"/>
        <w:jc w:val="both"/>
        <w:rPr>
          <w:rFonts w:ascii="Times New Roman" w:eastAsia="Times New Roman" w:hAnsi="Times New Roman"/>
          <w:sz w:val="28"/>
          <w:lang w:val="ru-RU"/>
        </w:rPr>
        <w:sectPr w:rsidR="00392CDF" w:rsidRPr="004E42E8">
          <w:pgSz w:w="11900" w:h="16838"/>
          <w:pgMar w:top="711" w:right="906" w:bottom="498"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26" w:name="page152"/>
      <w:bookmarkEnd w:id="26"/>
    </w:p>
    <w:p w:rsidR="00392CDF" w:rsidRDefault="00392CDF" w:rsidP="00392CDF">
      <w:pPr>
        <w:spacing w:line="357" w:lineRule="auto"/>
        <w:ind w:left="380"/>
        <w:jc w:val="both"/>
        <w:rPr>
          <w:rFonts w:ascii="Times New Roman" w:eastAsia="Times New Roman" w:hAnsi="Times New Roman"/>
          <w:sz w:val="28"/>
        </w:rPr>
      </w:pPr>
      <w:r w:rsidRPr="004E42E8">
        <w:rPr>
          <w:rFonts w:ascii="Times New Roman" w:eastAsia="Times New Roman" w:hAnsi="Times New Roman"/>
          <w:sz w:val="28"/>
          <w:lang w:val="ru-RU"/>
        </w:rPr>
        <w:t xml:space="preserve">Бережанським МУВР не було порушено вимог чинного законодавства, зокрема </w:t>
      </w:r>
      <w:hyperlink r:id="rId15" w:history="1">
        <w:r w:rsidRPr="004E42E8">
          <w:rPr>
            <w:rFonts w:ascii="Times New Roman" w:eastAsia="Times New Roman" w:hAnsi="Times New Roman"/>
            <w:sz w:val="28"/>
            <w:lang w:val="ru-RU"/>
          </w:rPr>
          <w:t xml:space="preserve">БКУкраїни. </w:t>
        </w:r>
      </w:hyperlink>
      <w:r>
        <w:rPr>
          <w:rFonts w:ascii="Times New Roman" w:eastAsia="Times New Roman" w:hAnsi="Times New Roman"/>
          <w:sz w:val="28"/>
        </w:rPr>
        <w:t>Враховуючи дані обставини, постанова суду підлягає скасуванню, а справа стосовно особи, притягнутої до відповідальності, закриттю у зв’язку з відсутністю в її діях складу адміністративного правопорушення [196].</w:t>
      </w:r>
    </w:p>
    <w:p w:rsidR="00392CDF" w:rsidRDefault="00392CDF" w:rsidP="00392CDF">
      <w:pPr>
        <w:spacing w:line="20" w:lineRule="exact"/>
        <w:rPr>
          <w:rFonts w:ascii="Times New Roman" w:eastAsia="Times New Roman" w:hAnsi="Times New Roman"/>
        </w:rPr>
      </w:pPr>
    </w:p>
    <w:p w:rsidR="00392CDF" w:rsidRPr="004E42E8" w:rsidRDefault="00392CDF" w:rsidP="00392CDF">
      <w:pPr>
        <w:spacing w:line="359"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Також поширеними є випадки закриття провадження у справі про адміністративне правопорушення, передбачене статтею 164–12 КУпАП, у зв’язку з закінченням строку притягнення до адміністративної відповідальності. У постанові Апеляційного суду Одеської області у провадженні № 33/785/565/13 відзначено, що суд першої інстанції дійшов до обґрунтованого висновку про винність посадової особи у вчиненому правопорушенні </w:t>
      </w:r>
      <w:hyperlink r:id="rId16" w:history="1">
        <w:r w:rsidRPr="004E42E8">
          <w:rPr>
            <w:rFonts w:ascii="Times New Roman" w:eastAsia="Times New Roman" w:hAnsi="Times New Roman"/>
            <w:sz w:val="28"/>
            <w:lang w:val="ru-RU"/>
          </w:rPr>
          <w:t xml:space="preserve">(стаття 164-12 ч. 5 КУпАП), </w:t>
        </w:r>
      </w:hyperlink>
      <w:r w:rsidRPr="004E42E8">
        <w:rPr>
          <w:rFonts w:ascii="Times New Roman" w:eastAsia="Times New Roman" w:hAnsi="Times New Roman"/>
          <w:sz w:val="28"/>
          <w:lang w:val="ru-RU"/>
        </w:rPr>
        <w:t xml:space="preserve">однак з матеріалів справи вбачається, що суд першої інстанції, при накладенні адміністративного стягнення, не керувався вимогами адміністративного законодавства. Зокрема, провадження у справі підлягало закриттю у зв’язку з закінченням строку накладення адміністративного стягнення, передбаченого </w:t>
      </w:r>
      <w:hyperlink r:id="rId17" w:history="1">
        <w:r w:rsidRPr="004E42E8">
          <w:rPr>
            <w:rFonts w:ascii="Times New Roman" w:eastAsia="Times New Roman" w:hAnsi="Times New Roman"/>
            <w:sz w:val="28"/>
            <w:lang w:val="ru-RU"/>
          </w:rPr>
          <w:t>статтею 38</w:t>
        </w:r>
      </w:hyperlink>
      <w:r w:rsidRPr="004E42E8">
        <w:rPr>
          <w:rFonts w:ascii="Times New Roman" w:eastAsia="Times New Roman" w:hAnsi="Times New Roman"/>
          <w:sz w:val="28"/>
          <w:lang w:val="ru-RU"/>
        </w:rPr>
        <w:t xml:space="preserve"> </w:t>
      </w:r>
      <w:hyperlink r:id="rId18" w:history="1">
        <w:r w:rsidRPr="004E42E8">
          <w:rPr>
            <w:rFonts w:ascii="Times New Roman" w:eastAsia="Times New Roman" w:hAnsi="Times New Roman"/>
            <w:sz w:val="28"/>
            <w:lang w:val="ru-RU"/>
          </w:rPr>
          <w:t xml:space="preserve">КУпАП </w:t>
        </w:r>
      </w:hyperlink>
      <w:r w:rsidRPr="004E42E8">
        <w:rPr>
          <w:rFonts w:ascii="Times New Roman" w:eastAsia="Times New Roman" w:hAnsi="Times New Roman"/>
          <w:sz w:val="28"/>
          <w:lang w:val="ru-RU"/>
        </w:rPr>
        <w:t>(адміністративне стягнення може бути накладено не пізніш як через три місяці з дня його вчинення). Тому апеляційна скарга була задоволена, а постанову про притягнення до адміністративної відповідальності посадової особи скасовано [197].</w:t>
      </w:r>
    </w:p>
    <w:p w:rsidR="00392CDF" w:rsidRPr="004E42E8" w:rsidRDefault="00392CDF" w:rsidP="00392CDF">
      <w:pPr>
        <w:spacing w:line="22" w:lineRule="exact"/>
        <w:rPr>
          <w:rFonts w:ascii="Times New Roman" w:eastAsia="Times New Roman" w:hAnsi="Times New Roman"/>
          <w:sz w:val="28"/>
          <w:lang w:val="ru-RU"/>
        </w:rPr>
      </w:pPr>
    </w:p>
    <w:p w:rsidR="00392CDF" w:rsidRPr="004E42E8" w:rsidRDefault="00392CDF" w:rsidP="00392CDF">
      <w:pPr>
        <w:spacing w:line="358"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Серед поширених підстав закриття провадження у справі про адміністративне правопорушення, передбачене ст. 164-12 КУпАП, є звільнення посадових осіб від адміністративної відповідальності за малозначимістю вчиненого правопорушення. Суддя Ківерцівського районного суду Волинської області у постанові відзначила, що в судовому засіданні посадова особа свою вину у вчиненому правопорушенні визнала повністю, щиро розкаялася та просила суворо не карати, а також подала акт звірки взаємних розрахунків від 23 квітня 2012 року про усунення виявлених порушень бюджетного законодавства. А тому, враховуючи, що внаслідок вчиненого правопорушення шкідливі наслідки не наступили,</w:t>
      </w:r>
    </w:p>
    <w:p w:rsidR="00392CDF" w:rsidRPr="004E42E8" w:rsidRDefault="00392CDF" w:rsidP="00392CDF">
      <w:pPr>
        <w:spacing w:line="358" w:lineRule="auto"/>
        <w:ind w:left="380" w:firstLine="720"/>
        <w:jc w:val="both"/>
        <w:rPr>
          <w:rFonts w:ascii="Times New Roman" w:eastAsia="Times New Roman" w:hAnsi="Times New Roman"/>
          <w:sz w:val="28"/>
          <w:lang w:val="ru-RU"/>
        </w:rPr>
        <w:sectPr w:rsidR="00392CDF" w:rsidRPr="004E42E8">
          <w:pgSz w:w="11900" w:h="16838"/>
          <w:pgMar w:top="711" w:right="906" w:bottom="496"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27" w:name="page153"/>
      <w:bookmarkEnd w:id="27"/>
    </w:p>
    <w:p w:rsidR="00392CDF" w:rsidRPr="004E42E8" w:rsidRDefault="00392CDF" w:rsidP="00392CDF">
      <w:pPr>
        <w:spacing w:line="351"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допущені порушення бюджетного законодавства усунуті, можливим є звільнити посадову особу від адміністративної відповідальності на підставі</w:t>
      </w:r>
    </w:p>
    <w:p w:rsidR="00392CDF" w:rsidRPr="004E42E8" w:rsidRDefault="00392CDF" w:rsidP="00392CDF">
      <w:pPr>
        <w:spacing w:line="26" w:lineRule="exact"/>
        <w:rPr>
          <w:rFonts w:ascii="Times New Roman" w:eastAsia="Times New Roman" w:hAnsi="Times New Roman"/>
          <w:lang w:val="ru-RU"/>
        </w:rPr>
      </w:pPr>
    </w:p>
    <w:p w:rsidR="00392CDF" w:rsidRPr="004E42E8" w:rsidRDefault="00392CDF" w:rsidP="00392CDF">
      <w:pPr>
        <w:spacing w:line="349" w:lineRule="auto"/>
        <w:ind w:left="380"/>
        <w:jc w:val="both"/>
        <w:rPr>
          <w:rFonts w:ascii="Times New Roman" w:eastAsia="Times New Roman" w:hAnsi="Times New Roman"/>
          <w:sz w:val="28"/>
          <w:lang w:val="ru-RU"/>
        </w:rPr>
      </w:pPr>
      <w:hyperlink r:id="rId19" w:history="1">
        <w:r w:rsidRPr="004E42E8">
          <w:rPr>
            <w:rFonts w:ascii="Times New Roman" w:eastAsia="Times New Roman" w:hAnsi="Times New Roman"/>
            <w:sz w:val="28"/>
            <w:lang w:val="ru-RU"/>
          </w:rPr>
          <w:t xml:space="preserve">статті 22 КУпАП </w:t>
        </w:r>
      </w:hyperlink>
      <w:r w:rsidRPr="004E42E8">
        <w:rPr>
          <w:rFonts w:ascii="Times New Roman" w:eastAsia="Times New Roman" w:hAnsi="Times New Roman"/>
          <w:sz w:val="28"/>
          <w:lang w:val="ru-RU"/>
        </w:rPr>
        <w:t>за малозначимістю вчиненого правопорушення, обмежившись усним зауваженням [198].</w:t>
      </w:r>
    </w:p>
    <w:p w:rsidR="00392CDF" w:rsidRPr="004E42E8" w:rsidRDefault="00392CDF" w:rsidP="00392CDF">
      <w:pPr>
        <w:spacing w:line="28" w:lineRule="exact"/>
        <w:rPr>
          <w:rFonts w:ascii="Times New Roman" w:eastAsia="Times New Roman" w:hAnsi="Times New Roman"/>
          <w:lang w:val="ru-RU"/>
        </w:rPr>
      </w:pPr>
    </w:p>
    <w:p w:rsidR="00392CDF" w:rsidRPr="004E42E8" w:rsidRDefault="00392CDF" w:rsidP="00392CDF">
      <w:pPr>
        <w:spacing w:line="357" w:lineRule="auto"/>
        <w:ind w:left="380" w:firstLine="790"/>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Тобто найбільш поширеними підставами для закриття провадження </w:t>
      </w:r>
      <w:proofErr w:type="gramStart"/>
      <w:r w:rsidRPr="004E42E8">
        <w:rPr>
          <w:rFonts w:ascii="Times New Roman" w:eastAsia="Times New Roman" w:hAnsi="Times New Roman"/>
          <w:sz w:val="28"/>
          <w:lang w:val="ru-RU"/>
        </w:rPr>
        <w:t>у таких справах</w:t>
      </w:r>
      <w:proofErr w:type="gramEnd"/>
      <w:r w:rsidRPr="004E42E8">
        <w:rPr>
          <w:rFonts w:ascii="Times New Roman" w:eastAsia="Times New Roman" w:hAnsi="Times New Roman"/>
          <w:sz w:val="28"/>
          <w:lang w:val="ru-RU"/>
        </w:rPr>
        <w:t xml:space="preserve"> є відсутність складу адміністративного правопорушення, закінчення строку притягнення до адміністративної відповідальності, а також звільнення посадових осіб від адміністративної відповідальності за малозначимістю вчиненого правопорушення.</w:t>
      </w:r>
    </w:p>
    <w:p w:rsidR="00392CDF" w:rsidRPr="004E42E8" w:rsidRDefault="00392CDF" w:rsidP="00392CDF">
      <w:pPr>
        <w:spacing w:line="20" w:lineRule="exact"/>
        <w:rPr>
          <w:rFonts w:ascii="Times New Roman" w:eastAsia="Times New Roman" w:hAnsi="Times New Roman"/>
          <w:lang w:val="ru-RU"/>
        </w:rPr>
      </w:pPr>
    </w:p>
    <w:p w:rsidR="00392CDF" w:rsidRPr="004E42E8" w:rsidRDefault="00392CDF" w:rsidP="00392CDF">
      <w:pPr>
        <w:spacing w:line="358"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Застосування останньої підстави спричиняє найбільше дискусій щодо суб’єктивного підходу судами до визначення поняття «малозначимість», внаслідок чого посадові особи, які скоїли порушення бюджетного законодавства (завдавши збитків державі), уникають відповідальності. При цьому чинне адміністративно-деліктне законодавство не надає можливості особам, які склали протокол про адміністративне правопорушення, оскаржити таке судове рішення.</w:t>
      </w:r>
    </w:p>
    <w:p w:rsidR="00392CDF" w:rsidRPr="004E42E8" w:rsidRDefault="00392CDF" w:rsidP="00392CDF">
      <w:pPr>
        <w:spacing w:line="6" w:lineRule="exact"/>
        <w:rPr>
          <w:rFonts w:ascii="Times New Roman" w:eastAsia="Times New Roman" w:hAnsi="Times New Roman"/>
          <w:lang w:val="ru-RU"/>
        </w:rPr>
      </w:pPr>
    </w:p>
    <w:p w:rsidR="00392CDF" w:rsidRPr="004E42E8" w:rsidRDefault="00392CDF" w:rsidP="00392CDF">
      <w:pPr>
        <w:tabs>
          <w:tab w:val="left" w:pos="2680"/>
          <w:tab w:val="left" w:pos="3220"/>
          <w:tab w:val="left" w:pos="4180"/>
          <w:tab w:val="left" w:pos="4860"/>
          <w:tab w:val="left" w:pos="6060"/>
          <w:tab w:val="left" w:pos="7540"/>
          <w:tab w:val="left" w:pos="8100"/>
          <w:tab w:val="left" w:pos="9100"/>
        </w:tabs>
        <w:spacing w:line="0" w:lineRule="atLeast"/>
        <w:ind w:left="1100"/>
        <w:rPr>
          <w:rFonts w:ascii="Times New Roman" w:eastAsia="Times New Roman" w:hAnsi="Times New Roman"/>
          <w:sz w:val="28"/>
          <w:lang w:val="ru-RU"/>
        </w:rPr>
      </w:pPr>
      <w:r w:rsidRPr="004E42E8">
        <w:rPr>
          <w:rFonts w:ascii="Times New Roman" w:eastAsia="Times New Roman" w:hAnsi="Times New Roman"/>
          <w:sz w:val="28"/>
          <w:lang w:val="ru-RU"/>
        </w:rPr>
        <w:t>Відповідно</w:t>
      </w:r>
      <w:r w:rsidRPr="004E42E8">
        <w:rPr>
          <w:rFonts w:ascii="Times New Roman" w:eastAsia="Times New Roman" w:hAnsi="Times New Roman"/>
          <w:sz w:val="28"/>
          <w:lang w:val="ru-RU"/>
        </w:rPr>
        <w:tab/>
        <w:t>до</w:t>
      </w:r>
      <w:r w:rsidRPr="004E42E8">
        <w:rPr>
          <w:rFonts w:ascii="Times New Roman" w:eastAsia="Times New Roman" w:hAnsi="Times New Roman"/>
          <w:sz w:val="28"/>
          <w:lang w:val="ru-RU"/>
        </w:rPr>
        <w:tab/>
        <w:t>статті</w:t>
      </w:r>
      <w:r w:rsidRPr="004E42E8">
        <w:rPr>
          <w:rFonts w:ascii="Times New Roman" w:eastAsia="Times New Roman" w:hAnsi="Times New Roman"/>
          <w:lang w:val="ru-RU"/>
        </w:rPr>
        <w:tab/>
      </w:r>
      <w:r w:rsidRPr="004E42E8">
        <w:rPr>
          <w:rFonts w:ascii="Times New Roman" w:eastAsia="Times New Roman" w:hAnsi="Times New Roman"/>
          <w:sz w:val="28"/>
          <w:lang w:val="ru-RU"/>
        </w:rPr>
        <w:t>287</w:t>
      </w:r>
      <w:r w:rsidRPr="004E42E8">
        <w:rPr>
          <w:rFonts w:ascii="Times New Roman" w:eastAsia="Times New Roman" w:hAnsi="Times New Roman"/>
          <w:lang w:val="ru-RU"/>
        </w:rPr>
        <w:tab/>
      </w:r>
      <w:r w:rsidRPr="004E42E8">
        <w:rPr>
          <w:rFonts w:ascii="Times New Roman" w:eastAsia="Times New Roman" w:hAnsi="Times New Roman"/>
          <w:sz w:val="28"/>
          <w:lang w:val="ru-RU"/>
        </w:rPr>
        <w:t>КУпАП</w:t>
      </w:r>
      <w:r w:rsidRPr="004E42E8">
        <w:rPr>
          <w:rFonts w:ascii="Times New Roman" w:eastAsia="Times New Roman" w:hAnsi="Times New Roman"/>
          <w:sz w:val="28"/>
          <w:lang w:val="ru-RU"/>
        </w:rPr>
        <w:tab/>
        <w:t>постанову</w:t>
      </w:r>
      <w:r w:rsidRPr="004E42E8">
        <w:rPr>
          <w:rFonts w:ascii="Times New Roman" w:eastAsia="Times New Roman" w:hAnsi="Times New Roman"/>
          <w:sz w:val="28"/>
          <w:lang w:val="ru-RU"/>
        </w:rPr>
        <w:tab/>
        <w:t>по</w:t>
      </w:r>
      <w:r w:rsidRPr="004E42E8">
        <w:rPr>
          <w:rFonts w:ascii="Times New Roman" w:eastAsia="Times New Roman" w:hAnsi="Times New Roman"/>
          <w:sz w:val="28"/>
          <w:lang w:val="ru-RU"/>
        </w:rPr>
        <w:tab/>
        <w:t>справі</w:t>
      </w:r>
      <w:r w:rsidRPr="004E42E8">
        <w:rPr>
          <w:rFonts w:ascii="Times New Roman" w:eastAsia="Times New Roman" w:hAnsi="Times New Roman"/>
          <w:sz w:val="28"/>
          <w:lang w:val="ru-RU"/>
        </w:rPr>
        <w:tab/>
        <w:t>про</w:t>
      </w:r>
    </w:p>
    <w:p w:rsidR="00392CDF" w:rsidRPr="004E42E8" w:rsidRDefault="00392CDF" w:rsidP="00392CDF">
      <w:pPr>
        <w:spacing w:line="161" w:lineRule="exact"/>
        <w:rPr>
          <w:rFonts w:ascii="Times New Roman" w:eastAsia="Times New Roman" w:hAnsi="Times New Roman"/>
          <w:lang w:val="ru-RU"/>
        </w:rPr>
      </w:pPr>
    </w:p>
    <w:p w:rsidR="00392CDF" w:rsidRPr="004E42E8" w:rsidRDefault="00392CDF" w:rsidP="00392CDF">
      <w:pPr>
        <w:tabs>
          <w:tab w:val="left" w:pos="2580"/>
          <w:tab w:val="left" w:pos="4900"/>
        </w:tabs>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адміністративне</w:t>
      </w:r>
      <w:r w:rsidRPr="004E42E8">
        <w:rPr>
          <w:rFonts w:ascii="Times New Roman" w:eastAsia="Times New Roman" w:hAnsi="Times New Roman"/>
          <w:sz w:val="28"/>
          <w:lang w:val="ru-RU"/>
        </w:rPr>
        <w:tab/>
        <w:t>правопорушення</w:t>
      </w:r>
      <w:r w:rsidRPr="004E42E8">
        <w:rPr>
          <w:rFonts w:ascii="Times New Roman" w:eastAsia="Times New Roman" w:hAnsi="Times New Roman"/>
          <w:sz w:val="28"/>
          <w:lang w:val="ru-RU"/>
        </w:rPr>
        <w:tab/>
      </w:r>
      <w:proofErr w:type="gramStart"/>
      <w:r w:rsidRPr="004E42E8">
        <w:rPr>
          <w:rFonts w:ascii="Times New Roman" w:eastAsia="Times New Roman" w:hAnsi="Times New Roman"/>
          <w:sz w:val="28"/>
          <w:lang w:val="ru-RU"/>
        </w:rPr>
        <w:t>може  бути</w:t>
      </w:r>
      <w:proofErr w:type="gramEnd"/>
      <w:r w:rsidRPr="004E42E8">
        <w:rPr>
          <w:rFonts w:ascii="Times New Roman" w:eastAsia="Times New Roman" w:hAnsi="Times New Roman"/>
          <w:sz w:val="28"/>
          <w:lang w:val="ru-RU"/>
        </w:rPr>
        <w:t xml:space="preserve">  оскаржено  прокурором  у</w:t>
      </w:r>
    </w:p>
    <w:p w:rsidR="00392CDF" w:rsidRPr="004E42E8" w:rsidRDefault="00392CDF" w:rsidP="00392CDF">
      <w:pPr>
        <w:spacing w:line="163" w:lineRule="exact"/>
        <w:rPr>
          <w:rFonts w:ascii="Times New Roman" w:eastAsia="Times New Roman" w:hAnsi="Times New Roman"/>
          <w:lang w:val="ru-RU"/>
        </w:rPr>
      </w:pPr>
    </w:p>
    <w:p w:rsidR="00392CDF" w:rsidRPr="004E42E8" w:rsidRDefault="00392CDF" w:rsidP="00392CDF">
      <w:pPr>
        <w:spacing w:line="0" w:lineRule="atLeast"/>
        <w:ind w:left="380"/>
        <w:rPr>
          <w:rFonts w:ascii="Times New Roman" w:eastAsia="Times New Roman" w:hAnsi="Times New Roman"/>
          <w:sz w:val="28"/>
          <w:lang w:val="ru-RU"/>
        </w:rPr>
      </w:pPr>
      <w:proofErr w:type="gramStart"/>
      <w:r w:rsidRPr="004E42E8">
        <w:rPr>
          <w:rFonts w:ascii="Times New Roman" w:eastAsia="Times New Roman" w:hAnsi="Times New Roman"/>
          <w:sz w:val="28"/>
          <w:lang w:val="ru-RU"/>
        </w:rPr>
        <w:t>випадках,коли</w:t>
      </w:r>
      <w:proofErr w:type="gramEnd"/>
      <w:r w:rsidRPr="004E42E8">
        <w:rPr>
          <w:rFonts w:ascii="Times New Roman" w:eastAsia="Times New Roman" w:hAnsi="Times New Roman"/>
          <w:sz w:val="28"/>
          <w:lang w:val="ru-RU"/>
        </w:rPr>
        <w:t xml:space="preserve"> були застосовані заходи примусового характеру, пов’язані з</w:t>
      </w:r>
    </w:p>
    <w:p w:rsidR="00392CDF" w:rsidRPr="004E42E8" w:rsidRDefault="00392CDF" w:rsidP="00392CDF">
      <w:pPr>
        <w:spacing w:line="160" w:lineRule="exact"/>
        <w:rPr>
          <w:rFonts w:ascii="Times New Roman" w:eastAsia="Times New Roman" w:hAnsi="Times New Roman"/>
          <w:lang w:val="ru-RU"/>
        </w:rPr>
      </w:pPr>
    </w:p>
    <w:p w:rsidR="00392CDF" w:rsidRPr="004E42E8" w:rsidRDefault="00392CDF" w:rsidP="00392CDF">
      <w:pPr>
        <w:tabs>
          <w:tab w:val="left" w:pos="8560"/>
        </w:tabs>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обмеженням особистої свободи громадян (ч. 5 статті 7 КУпАП),</w:t>
      </w:r>
      <w:r w:rsidRPr="004E42E8">
        <w:rPr>
          <w:rFonts w:ascii="Times New Roman" w:eastAsia="Times New Roman" w:hAnsi="Times New Roman"/>
          <w:sz w:val="28"/>
          <w:lang w:val="ru-RU"/>
        </w:rPr>
        <w:tab/>
        <w:t>особою,</w:t>
      </w:r>
    </w:p>
    <w:p w:rsidR="00392CDF" w:rsidRPr="004E42E8" w:rsidRDefault="00392CDF" w:rsidP="00392CDF">
      <w:pPr>
        <w:spacing w:line="160" w:lineRule="exact"/>
        <w:rPr>
          <w:rFonts w:ascii="Times New Roman" w:eastAsia="Times New Roman" w:hAnsi="Times New Roman"/>
          <w:lang w:val="ru-RU"/>
        </w:rPr>
      </w:pPr>
    </w:p>
    <w:p w:rsidR="00392CDF" w:rsidRPr="004E42E8" w:rsidRDefault="00392CDF" w:rsidP="00392CDF">
      <w:pPr>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щодо якої її винесено, а також потерпілим. А стаття 294 КУпАП визначає,</w:t>
      </w:r>
    </w:p>
    <w:p w:rsidR="00392CDF" w:rsidRPr="004E42E8" w:rsidRDefault="00392CDF" w:rsidP="00392CDF">
      <w:pPr>
        <w:spacing w:line="160" w:lineRule="exact"/>
        <w:rPr>
          <w:rFonts w:ascii="Times New Roman" w:eastAsia="Times New Roman" w:hAnsi="Times New Roman"/>
          <w:lang w:val="ru-RU"/>
        </w:rPr>
      </w:pPr>
    </w:p>
    <w:p w:rsidR="00392CDF" w:rsidRPr="004E42E8" w:rsidRDefault="00392CDF" w:rsidP="00392CDF">
      <w:pPr>
        <w:tabs>
          <w:tab w:val="left" w:pos="4620"/>
          <w:tab w:val="left" w:pos="6760"/>
        </w:tabs>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що постанова судді у справі про</w:t>
      </w:r>
      <w:r w:rsidRPr="004E42E8">
        <w:rPr>
          <w:rFonts w:ascii="Times New Roman" w:eastAsia="Times New Roman" w:hAnsi="Times New Roman"/>
          <w:sz w:val="28"/>
          <w:lang w:val="ru-RU"/>
        </w:rPr>
        <w:tab/>
        <w:t>адміністративне</w:t>
      </w:r>
      <w:r w:rsidRPr="004E42E8">
        <w:rPr>
          <w:rFonts w:ascii="Times New Roman" w:eastAsia="Times New Roman" w:hAnsi="Times New Roman"/>
          <w:sz w:val="28"/>
          <w:lang w:val="ru-RU"/>
        </w:rPr>
        <w:tab/>
        <w:t>правопорушення може</w:t>
      </w:r>
    </w:p>
    <w:p w:rsidR="00392CDF" w:rsidRPr="004E42E8" w:rsidRDefault="00392CDF" w:rsidP="00392CDF">
      <w:pPr>
        <w:spacing w:line="174" w:lineRule="exact"/>
        <w:rPr>
          <w:rFonts w:ascii="Times New Roman" w:eastAsia="Times New Roman" w:hAnsi="Times New Roman"/>
          <w:lang w:val="ru-RU"/>
        </w:rPr>
      </w:pPr>
    </w:p>
    <w:p w:rsidR="00392CDF" w:rsidRPr="004E42E8" w:rsidRDefault="00392CDF" w:rsidP="00392CDF">
      <w:pPr>
        <w:spacing w:line="355"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бути оскаржена особою, яку притягнуто до адміністративної відповідальності, її законним представником, захисником, потерпілим, його представником. Представникам органів бюджетного контролю не</w:t>
      </w:r>
    </w:p>
    <w:p w:rsidR="00392CDF" w:rsidRPr="004E42E8" w:rsidRDefault="00392CDF" w:rsidP="00392CDF">
      <w:pPr>
        <w:spacing w:line="21" w:lineRule="exact"/>
        <w:rPr>
          <w:rFonts w:ascii="Times New Roman" w:eastAsia="Times New Roman" w:hAnsi="Times New Roman"/>
          <w:lang w:val="ru-RU"/>
        </w:rPr>
      </w:pPr>
    </w:p>
    <w:p w:rsidR="00392CDF" w:rsidRPr="004E42E8" w:rsidRDefault="00392CDF" w:rsidP="00392CDF">
      <w:pPr>
        <w:spacing w:line="349"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надається ні статусу потерпілого, ні статусу представника держави в адміністративно-деліктному провадженні (КУпАП не передбачено право на</w:t>
      </w:r>
    </w:p>
    <w:p w:rsidR="00392CDF" w:rsidRPr="004E42E8" w:rsidRDefault="00392CDF" w:rsidP="00392CDF">
      <w:pPr>
        <w:spacing w:line="31" w:lineRule="exact"/>
        <w:rPr>
          <w:rFonts w:ascii="Times New Roman" w:eastAsia="Times New Roman" w:hAnsi="Times New Roman"/>
          <w:lang w:val="ru-RU"/>
        </w:rPr>
      </w:pPr>
    </w:p>
    <w:p w:rsidR="00392CDF" w:rsidRPr="004E42E8" w:rsidRDefault="00392CDF" w:rsidP="00392CDF">
      <w:pPr>
        <w:spacing w:line="354"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апеляційне оскарження постанови місцевого суду органами Держфінінспекції України в інтересах держави). Тому, якщо представником органів Держфінінспекції України подається апеляційна скарга на</w:t>
      </w:r>
    </w:p>
    <w:p w:rsidR="00392CDF" w:rsidRPr="004E42E8" w:rsidRDefault="00392CDF" w:rsidP="00392CDF">
      <w:pPr>
        <w:spacing w:line="354" w:lineRule="auto"/>
        <w:ind w:left="380"/>
        <w:jc w:val="both"/>
        <w:rPr>
          <w:rFonts w:ascii="Times New Roman" w:eastAsia="Times New Roman" w:hAnsi="Times New Roman"/>
          <w:sz w:val="28"/>
          <w:lang w:val="ru-RU"/>
        </w:rPr>
        <w:sectPr w:rsidR="00392CDF" w:rsidRPr="004E42E8">
          <w:pgSz w:w="11900" w:h="16838"/>
          <w:pgMar w:top="711" w:right="906" w:bottom="492"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28" w:name="page154"/>
      <w:bookmarkEnd w:id="28"/>
    </w:p>
    <w:p w:rsidR="00392CDF" w:rsidRPr="004E42E8" w:rsidRDefault="00392CDF" w:rsidP="00392CDF">
      <w:pPr>
        <w:spacing w:line="358"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постанову суду першої інстанції, якою посадову особу бюджетної установи звільнено від адміністративної відповідальності у зв’язку з малозначимістю вчиненого правопорушення (чи іншими обставинами), апеляційні суди відмовляють у прийнятті до розгляду апеляційної скарги. При цьому зазначають, що апелянт не є у справі ні особою щодо якої винесено рішення, ні потерпілим, а тому його позбавлено права надавати апеляційну скаргу у цьому адміністративному провадженні [199].</w:t>
      </w:r>
    </w:p>
    <w:p w:rsidR="00392CDF" w:rsidRPr="004E42E8" w:rsidRDefault="00392CDF" w:rsidP="00392CDF">
      <w:pPr>
        <w:spacing w:line="20" w:lineRule="exact"/>
        <w:rPr>
          <w:rFonts w:ascii="Times New Roman" w:eastAsia="Times New Roman" w:hAnsi="Times New Roman"/>
          <w:lang w:val="ru-RU"/>
        </w:rPr>
      </w:pPr>
    </w:p>
    <w:p w:rsidR="00392CDF" w:rsidRPr="004E42E8" w:rsidRDefault="00392CDF" w:rsidP="00392CDF">
      <w:pPr>
        <w:numPr>
          <w:ilvl w:val="0"/>
          <w:numId w:val="21"/>
        </w:numPr>
        <w:tabs>
          <w:tab w:val="left" w:pos="1421"/>
        </w:tabs>
        <w:spacing w:line="349" w:lineRule="auto"/>
        <w:ind w:left="380" w:firstLine="715"/>
        <w:jc w:val="both"/>
        <w:rPr>
          <w:rFonts w:ascii="Times New Roman" w:eastAsia="Times New Roman" w:hAnsi="Times New Roman"/>
          <w:sz w:val="28"/>
          <w:lang w:val="ru-RU"/>
        </w:rPr>
      </w:pPr>
      <w:r w:rsidRPr="004E42E8">
        <w:rPr>
          <w:rFonts w:ascii="Times New Roman" w:eastAsia="Times New Roman" w:hAnsi="Times New Roman"/>
          <w:sz w:val="28"/>
          <w:lang w:val="ru-RU"/>
        </w:rPr>
        <w:t>іншого боку нерідкі випадки оскарження посадовими особами розпорядників та одержувачів бюджетних коштів безпідставне, на їх думку,</w:t>
      </w:r>
    </w:p>
    <w:p w:rsidR="00392CDF" w:rsidRPr="004E42E8" w:rsidRDefault="00392CDF" w:rsidP="00392CDF">
      <w:pPr>
        <w:spacing w:line="29" w:lineRule="exact"/>
        <w:rPr>
          <w:rFonts w:ascii="Times New Roman" w:eastAsia="Times New Roman" w:hAnsi="Times New Roman"/>
          <w:lang w:val="ru-RU"/>
        </w:rPr>
      </w:pPr>
    </w:p>
    <w:p w:rsidR="00392CDF" w:rsidRPr="004E42E8" w:rsidRDefault="00392CDF" w:rsidP="00392CDF">
      <w:pPr>
        <w:spacing w:line="359"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притягнення до адміністративної відповідальності за адміністративне правопорушення, передбачене статтею 164-12 КУпАП. Вважається, що однією з основних гарантій прав особи, до якої застосовуються заходи адміністративної відповідальності є можливість оскарження постанови у справі про адміністративне правопорушення [200, с. 163]. Стаття 294 КУпАП визначає, що відповідна постанова може бути оскаржена протягом десяти днів з дня її винесення. Апеляційна скарга, подана після закінчення цього строку, повертається апеляційним судом особі, яка її подала, якщо вона не заявляє клопотання про поновлення цього строку, а також якщо у поновленні строку відмовлено.</w:t>
      </w:r>
    </w:p>
    <w:p w:rsidR="00392CDF" w:rsidRPr="004E42E8" w:rsidRDefault="00392CDF" w:rsidP="00392CDF">
      <w:pPr>
        <w:spacing w:line="15" w:lineRule="exact"/>
        <w:rPr>
          <w:rFonts w:ascii="Times New Roman" w:eastAsia="Times New Roman" w:hAnsi="Times New Roman"/>
          <w:lang w:val="ru-RU"/>
        </w:rPr>
      </w:pPr>
    </w:p>
    <w:p w:rsidR="00392CDF" w:rsidRPr="004E42E8" w:rsidRDefault="00392CDF" w:rsidP="00392CDF">
      <w:pPr>
        <w:spacing w:line="358"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Подаючи разом з апеляційною скаргою клопотання про поновлення строку, посадові особи вказують різноманітні причини пропуску десятиденного строку. Найбільш поширеною є посилання на відсутність посадової особи розпорядника чи одержувача бюджетних коштів на судовому розгляді в першій інстанції, оскільки особу не було належним чином повідомлено про час і місце розгляду справи. Це є порушенням вимог статті 268 КУпАП, відповідно до яких справа про адміністративне правопорушення розглядається в присутності особи, яка притягається до адміністративної відповідальності. Під час відсутності цієї особи справу може бути розглянуто лише у випадках, коли є дані про своєчасне її</w:t>
      </w:r>
    </w:p>
    <w:p w:rsidR="00392CDF" w:rsidRPr="004E42E8" w:rsidRDefault="00392CDF" w:rsidP="00392CDF">
      <w:pPr>
        <w:spacing w:line="358" w:lineRule="auto"/>
        <w:ind w:left="380" w:firstLine="720"/>
        <w:jc w:val="both"/>
        <w:rPr>
          <w:rFonts w:ascii="Times New Roman" w:eastAsia="Times New Roman" w:hAnsi="Times New Roman"/>
          <w:sz w:val="28"/>
          <w:lang w:val="ru-RU"/>
        </w:rPr>
        <w:sectPr w:rsidR="00392CDF" w:rsidRPr="004E42E8">
          <w:pgSz w:w="11900" w:h="16838"/>
          <w:pgMar w:top="711" w:right="906" w:bottom="978"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29" w:name="page155"/>
      <w:bookmarkEnd w:id="29"/>
    </w:p>
    <w:p w:rsidR="00392CDF" w:rsidRPr="004E42E8" w:rsidRDefault="00392CDF" w:rsidP="00392CDF">
      <w:pPr>
        <w:spacing w:line="351"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сповіщення про місце і час розгляду справи, і якщо від неї не надійшло клопотання про відкладення розгляду справи.</w:t>
      </w:r>
    </w:p>
    <w:p w:rsidR="00392CDF" w:rsidRPr="004E42E8" w:rsidRDefault="00392CDF" w:rsidP="00392CDF">
      <w:pPr>
        <w:spacing w:line="26" w:lineRule="exact"/>
        <w:rPr>
          <w:rFonts w:ascii="Times New Roman" w:eastAsia="Times New Roman" w:hAnsi="Times New Roman"/>
          <w:lang w:val="ru-RU"/>
        </w:rPr>
      </w:pPr>
    </w:p>
    <w:p w:rsidR="00392CDF" w:rsidRPr="004E42E8" w:rsidRDefault="00392CDF" w:rsidP="00392CDF">
      <w:pPr>
        <w:spacing w:line="359"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Апеляційні суди, як правило, поновлюють строки оскарження. Так, у постанові Апеляційного суду Одеської області у справі № 522/15108/14 зазначено, що на адресу посадової особи, яка притягнута до адміністративної відповідальності за вчинення правопорушення, передбаченого ч. 1 статті 164-12 КУпАП, повістки про виклик до суду не направлялись, в матеріалах справи міститься розписка цієї особи то те, що вона сповіщена про час, дату та місце судового розгляду, проте під час апеляційного розгляду судом було встановлено, що вказана розписка була підписана невстановленою особою. У зв’язку з цим апеляційний суд прийшов до висновку, що суд першої інстанції необґрунтовано розглянув справу у відсутності посадової особи, чим суттєво порушив її права, в тому числі ‒ право на захист. В наданих </w:t>
      </w:r>
      <w:proofErr w:type="gramStart"/>
      <w:r w:rsidRPr="004E42E8">
        <w:rPr>
          <w:rFonts w:ascii="Times New Roman" w:eastAsia="Times New Roman" w:hAnsi="Times New Roman"/>
          <w:sz w:val="28"/>
          <w:lang w:val="ru-RU"/>
        </w:rPr>
        <w:t>до суду</w:t>
      </w:r>
      <w:proofErr w:type="gramEnd"/>
      <w:r w:rsidRPr="004E42E8">
        <w:rPr>
          <w:rFonts w:ascii="Times New Roman" w:eastAsia="Times New Roman" w:hAnsi="Times New Roman"/>
          <w:sz w:val="28"/>
          <w:lang w:val="ru-RU"/>
        </w:rPr>
        <w:t xml:space="preserve"> матеріалах відсутні будь-які данні про отримання посадовою особою копії постанови суду, а тому строк на подачу апеляційної скарги підлягає поновленню [201]. Проте, якщо особі, яка притягується до адміністративної відповідальності, вчасно надіслано копію постанови у справі про адміністративне правопорушення, а</w:t>
      </w:r>
    </w:p>
    <w:p w:rsidR="00392CDF" w:rsidRPr="004E42E8" w:rsidRDefault="00392CDF" w:rsidP="00392CDF">
      <w:pPr>
        <w:spacing w:line="23" w:lineRule="exact"/>
        <w:rPr>
          <w:rFonts w:ascii="Times New Roman" w:eastAsia="Times New Roman" w:hAnsi="Times New Roman"/>
          <w:lang w:val="ru-RU"/>
        </w:rPr>
      </w:pPr>
    </w:p>
    <w:p w:rsidR="00392CDF" w:rsidRPr="004E42E8" w:rsidRDefault="00392CDF" w:rsidP="00392CDF">
      <w:pPr>
        <w:numPr>
          <w:ilvl w:val="0"/>
          <w:numId w:val="22"/>
        </w:numPr>
        <w:tabs>
          <w:tab w:val="left" w:pos="622"/>
        </w:tabs>
        <w:spacing w:line="357" w:lineRule="auto"/>
        <w:ind w:left="380" w:hanging="5"/>
        <w:jc w:val="both"/>
        <w:rPr>
          <w:rFonts w:ascii="Times New Roman" w:eastAsia="Times New Roman" w:hAnsi="Times New Roman"/>
          <w:sz w:val="28"/>
          <w:lang w:val="ru-RU"/>
        </w:rPr>
      </w:pPr>
      <w:r w:rsidRPr="004E42E8">
        <w:rPr>
          <w:rFonts w:ascii="Times New Roman" w:eastAsia="Times New Roman" w:hAnsi="Times New Roman"/>
          <w:sz w:val="28"/>
          <w:lang w:val="ru-RU"/>
        </w:rPr>
        <w:t>матеріалах справи відсутні відомості, які б свідчили, що посадова особа розпорядника чи одержувача бюджетних коштів не отримала лист з копією постанови або не проживає за зазначеною адресою, а також немає заяви про повторне отримання постанови суду, у поновленні строку на апеляційне оскарження апелянту суди відмовляють [202].</w:t>
      </w:r>
    </w:p>
    <w:p w:rsidR="00392CDF" w:rsidRPr="004E42E8" w:rsidRDefault="00392CDF" w:rsidP="00392CDF">
      <w:pPr>
        <w:spacing w:line="19" w:lineRule="exact"/>
        <w:rPr>
          <w:rFonts w:ascii="Times New Roman" w:eastAsia="Times New Roman" w:hAnsi="Times New Roman"/>
          <w:sz w:val="28"/>
          <w:lang w:val="ru-RU"/>
        </w:rPr>
      </w:pPr>
    </w:p>
    <w:p w:rsidR="00392CDF" w:rsidRPr="004E42E8" w:rsidRDefault="00392CDF" w:rsidP="00392CDF">
      <w:pPr>
        <w:spacing w:line="357"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Як було відзначено у підрозділі 2.2 дисертації, існує необхідність нормативно-правового закріплення процесуальних особливостей винесення попередження про неналежне виконання бюджетного законодавства та уніфікації форм вимоги про усунення порушення такого законодавства. Певна невизначеність цих питань зумовлює проблеми правозастосовної діяльності суб’єктів бюджетного контролю, передусім головних</w:t>
      </w:r>
    </w:p>
    <w:p w:rsidR="00392CDF" w:rsidRPr="004E42E8" w:rsidRDefault="00392CDF" w:rsidP="00392CDF">
      <w:pPr>
        <w:spacing w:line="357" w:lineRule="auto"/>
        <w:ind w:left="380" w:firstLine="720"/>
        <w:jc w:val="both"/>
        <w:rPr>
          <w:rFonts w:ascii="Times New Roman" w:eastAsia="Times New Roman" w:hAnsi="Times New Roman"/>
          <w:sz w:val="28"/>
          <w:lang w:val="ru-RU"/>
        </w:rPr>
        <w:sectPr w:rsidR="00392CDF" w:rsidRPr="004E42E8">
          <w:pgSz w:w="11900" w:h="16838"/>
          <w:pgMar w:top="711" w:right="906" w:bottom="975"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30" w:name="page156"/>
      <w:bookmarkEnd w:id="30"/>
    </w:p>
    <w:p w:rsidR="00392CDF" w:rsidRPr="004E42E8" w:rsidRDefault="00392CDF" w:rsidP="00392CDF">
      <w:pPr>
        <w:spacing w:line="351"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розпорядників, органів Держфінінспекції України та Державної казначейської служби України.</w:t>
      </w:r>
    </w:p>
    <w:p w:rsidR="00392CDF" w:rsidRPr="004E42E8" w:rsidRDefault="00392CDF" w:rsidP="00392CDF">
      <w:pPr>
        <w:spacing w:line="26" w:lineRule="exact"/>
        <w:rPr>
          <w:rFonts w:ascii="Times New Roman" w:eastAsia="Times New Roman" w:hAnsi="Times New Roman"/>
          <w:lang w:val="ru-RU"/>
        </w:rPr>
      </w:pPr>
    </w:p>
    <w:p w:rsidR="00392CDF" w:rsidRPr="004E42E8" w:rsidRDefault="00392CDF" w:rsidP="00392CDF">
      <w:pPr>
        <w:spacing w:line="359"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Щодо останнього суб’єкта бюджетного контролю, то окремі матеріальні та процесуальні аспекти винесення попередження про неналежне виконання бюджетного законодавства викладені в Методичних рекомендацій щодо порядку застосування органами Державної казначейської служби України заходів впливу за порушення бюджетного законодавства. Так, у п. 2.4. цих рекомендацій вказано, що </w:t>
      </w:r>
      <w:proofErr w:type="gramStart"/>
      <w:r w:rsidRPr="004E42E8">
        <w:rPr>
          <w:rFonts w:ascii="Times New Roman" w:eastAsia="Times New Roman" w:hAnsi="Times New Roman"/>
          <w:sz w:val="28"/>
          <w:lang w:val="ru-RU"/>
        </w:rPr>
        <w:t>у день</w:t>
      </w:r>
      <w:proofErr w:type="gramEnd"/>
      <w:r w:rsidRPr="004E42E8">
        <w:rPr>
          <w:rFonts w:ascii="Times New Roman" w:eastAsia="Times New Roman" w:hAnsi="Times New Roman"/>
          <w:sz w:val="28"/>
          <w:lang w:val="ru-RU"/>
        </w:rPr>
        <w:t xml:space="preserve"> виявлення факту порушення бюджетного законодавства або не п</w:t>
      </w:r>
      <w:r>
        <w:rPr>
          <w:rFonts w:ascii="Times New Roman" w:eastAsia="Times New Roman" w:hAnsi="Times New Roman"/>
          <w:sz w:val="28"/>
        </w:rPr>
        <w:t>i</w:t>
      </w:r>
      <w:r w:rsidRPr="004E42E8">
        <w:rPr>
          <w:rFonts w:ascii="Times New Roman" w:eastAsia="Times New Roman" w:hAnsi="Times New Roman"/>
          <w:sz w:val="28"/>
          <w:lang w:val="ru-RU"/>
        </w:rPr>
        <w:t>зн</w:t>
      </w:r>
      <w:r>
        <w:rPr>
          <w:rFonts w:ascii="Times New Roman" w:eastAsia="Times New Roman" w:hAnsi="Times New Roman"/>
          <w:sz w:val="28"/>
        </w:rPr>
        <w:t>i</w:t>
      </w:r>
      <w:r w:rsidRPr="004E42E8">
        <w:rPr>
          <w:rFonts w:ascii="Times New Roman" w:eastAsia="Times New Roman" w:hAnsi="Times New Roman"/>
          <w:sz w:val="28"/>
          <w:lang w:val="ru-RU"/>
        </w:rPr>
        <w:t>ше наступного робочого дня посадова особа органу Державної казначейської служби складає у дов</w:t>
      </w:r>
      <w:r>
        <w:rPr>
          <w:rFonts w:ascii="Times New Roman" w:eastAsia="Times New Roman" w:hAnsi="Times New Roman"/>
          <w:sz w:val="28"/>
        </w:rPr>
        <w:t>i</w:t>
      </w:r>
      <w:r w:rsidRPr="004E42E8">
        <w:rPr>
          <w:rFonts w:ascii="Times New Roman" w:eastAsia="Times New Roman" w:hAnsi="Times New Roman"/>
          <w:sz w:val="28"/>
          <w:lang w:val="ru-RU"/>
        </w:rPr>
        <w:t>льн</w:t>
      </w:r>
      <w:r>
        <w:rPr>
          <w:rFonts w:ascii="Times New Roman" w:eastAsia="Times New Roman" w:hAnsi="Times New Roman"/>
          <w:sz w:val="28"/>
        </w:rPr>
        <w:t>i</w:t>
      </w:r>
      <w:r w:rsidRPr="004E42E8">
        <w:rPr>
          <w:rFonts w:ascii="Times New Roman" w:eastAsia="Times New Roman" w:hAnsi="Times New Roman"/>
          <w:sz w:val="28"/>
          <w:lang w:val="ru-RU"/>
        </w:rPr>
        <w:t>й письмов</w:t>
      </w:r>
      <w:r>
        <w:rPr>
          <w:rFonts w:ascii="Times New Roman" w:eastAsia="Times New Roman" w:hAnsi="Times New Roman"/>
          <w:sz w:val="28"/>
        </w:rPr>
        <w:t>i</w:t>
      </w:r>
      <w:r w:rsidRPr="004E42E8">
        <w:rPr>
          <w:rFonts w:ascii="Times New Roman" w:eastAsia="Times New Roman" w:hAnsi="Times New Roman"/>
          <w:sz w:val="28"/>
          <w:lang w:val="ru-RU"/>
        </w:rPr>
        <w:t>й форм</w:t>
      </w:r>
      <w:r>
        <w:rPr>
          <w:rFonts w:ascii="Times New Roman" w:eastAsia="Times New Roman" w:hAnsi="Times New Roman"/>
          <w:sz w:val="28"/>
        </w:rPr>
        <w:t>i</w:t>
      </w:r>
      <w:r w:rsidRPr="004E42E8">
        <w:rPr>
          <w:rFonts w:ascii="Times New Roman" w:eastAsia="Times New Roman" w:hAnsi="Times New Roman"/>
          <w:sz w:val="28"/>
          <w:lang w:val="ru-RU"/>
        </w:rPr>
        <w:t xml:space="preserve"> попередження, у якому зазначаються: а) суть порушення бюджетного законодавства; б) посилання на норми нормативно-правових акт</w:t>
      </w:r>
      <w:r>
        <w:rPr>
          <w:rFonts w:ascii="Times New Roman" w:eastAsia="Times New Roman" w:hAnsi="Times New Roman"/>
          <w:sz w:val="28"/>
        </w:rPr>
        <w:t>i</w:t>
      </w:r>
      <w:r w:rsidRPr="004E42E8">
        <w:rPr>
          <w:rFonts w:ascii="Times New Roman" w:eastAsia="Times New Roman" w:hAnsi="Times New Roman"/>
          <w:sz w:val="28"/>
          <w:lang w:val="ru-RU"/>
        </w:rPr>
        <w:t>в, як</w:t>
      </w:r>
      <w:r>
        <w:rPr>
          <w:rFonts w:ascii="Times New Roman" w:eastAsia="Times New Roman" w:hAnsi="Times New Roman"/>
          <w:sz w:val="28"/>
        </w:rPr>
        <w:t>i</w:t>
      </w:r>
      <w:r w:rsidRPr="004E42E8">
        <w:rPr>
          <w:rFonts w:ascii="Times New Roman" w:eastAsia="Times New Roman" w:hAnsi="Times New Roman"/>
          <w:sz w:val="28"/>
          <w:lang w:val="ru-RU"/>
        </w:rPr>
        <w:t xml:space="preserve"> порушено та є п</w:t>
      </w:r>
      <w:r>
        <w:rPr>
          <w:rFonts w:ascii="Times New Roman" w:eastAsia="Times New Roman" w:hAnsi="Times New Roman"/>
          <w:sz w:val="28"/>
        </w:rPr>
        <w:t>i</w:t>
      </w:r>
      <w:r w:rsidRPr="004E42E8">
        <w:rPr>
          <w:rFonts w:ascii="Times New Roman" w:eastAsia="Times New Roman" w:hAnsi="Times New Roman"/>
          <w:sz w:val="28"/>
          <w:lang w:val="ru-RU"/>
        </w:rPr>
        <w:t>дставою для складання попередження; в) терм</w:t>
      </w:r>
      <w:r>
        <w:rPr>
          <w:rFonts w:ascii="Times New Roman" w:eastAsia="Times New Roman" w:hAnsi="Times New Roman"/>
          <w:sz w:val="28"/>
        </w:rPr>
        <w:t>i</w:t>
      </w:r>
      <w:r w:rsidRPr="004E42E8">
        <w:rPr>
          <w:rFonts w:ascii="Times New Roman" w:eastAsia="Times New Roman" w:hAnsi="Times New Roman"/>
          <w:sz w:val="28"/>
          <w:lang w:val="ru-RU"/>
        </w:rPr>
        <w:t>н усунення порушення бюджетного законодавства. Терм</w:t>
      </w:r>
      <w:r>
        <w:rPr>
          <w:rFonts w:ascii="Times New Roman" w:eastAsia="Times New Roman" w:hAnsi="Times New Roman"/>
          <w:sz w:val="28"/>
        </w:rPr>
        <w:t>i</w:t>
      </w:r>
      <w:r w:rsidRPr="004E42E8">
        <w:rPr>
          <w:rFonts w:ascii="Times New Roman" w:eastAsia="Times New Roman" w:hAnsi="Times New Roman"/>
          <w:sz w:val="28"/>
          <w:lang w:val="ru-RU"/>
        </w:rPr>
        <w:t>н усунення не зазначається, якщо: документи, передбачен</w:t>
      </w:r>
      <w:r>
        <w:rPr>
          <w:rFonts w:ascii="Times New Roman" w:eastAsia="Times New Roman" w:hAnsi="Times New Roman"/>
          <w:sz w:val="28"/>
        </w:rPr>
        <w:t>i</w:t>
      </w:r>
      <w:r w:rsidRPr="004E42E8">
        <w:rPr>
          <w:rFonts w:ascii="Times New Roman" w:eastAsia="Times New Roman" w:hAnsi="Times New Roman"/>
          <w:sz w:val="28"/>
          <w:lang w:val="ru-RU"/>
        </w:rPr>
        <w:t xml:space="preserve"> законодавством, надан</w:t>
      </w:r>
      <w:r>
        <w:rPr>
          <w:rFonts w:ascii="Times New Roman" w:eastAsia="Times New Roman" w:hAnsi="Times New Roman"/>
          <w:sz w:val="28"/>
        </w:rPr>
        <w:t>i</w:t>
      </w:r>
      <w:r w:rsidRPr="004E42E8">
        <w:rPr>
          <w:rFonts w:ascii="Times New Roman" w:eastAsia="Times New Roman" w:hAnsi="Times New Roman"/>
          <w:sz w:val="28"/>
          <w:lang w:val="ru-RU"/>
        </w:rPr>
        <w:t xml:space="preserve"> до органу Державної казначейської служби з порушенням визначеного терм</w:t>
      </w:r>
      <w:r>
        <w:rPr>
          <w:rFonts w:ascii="Times New Roman" w:eastAsia="Times New Roman" w:hAnsi="Times New Roman"/>
          <w:sz w:val="28"/>
        </w:rPr>
        <w:t>i</w:t>
      </w:r>
      <w:r w:rsidRPr="004E42E8">
        <w:rPr>
          <w:rFonts w:ascii="Times New Roman" w:eastAsia="Times New Roman" w:hAnsi="Times New Roman"/>
          <w:sz w:val="28"/>
          <w:lang w:val="ru-RU"/>
        </w:rPr>
        <w:t>ну; встановлений факт порушення бюджетного законодавства, за яке застосовується зах</w:t>
      </w:r>
      <w:r>
        <w:rPr>
          <w:rFonts w:ascii="Times New Roman" w:eastAsia="Times New Roman" w:hAnsi="Times New Roman"/>
          <w:sz w:val="28"/>
        </w:rPr>
        <w:t>i</w:t>
      </w:r>
      <w:r w:rsidRPr="004E42E8">
        <w:rPr>
          <w:rFonts w:ascii="Times New Roman" w:eastAsia="Times New Roman" w:hAnsi="Times New Roman"/>
          <w:sz w:val="28"/>
          <w:lang w:val="ru-RU"/>
        </w:rPr>
        <w:t>д впливу у вигляд</w:t>
      </w:r>
      <w:r>
        <w:rPr>
          <w:rFonts w:ascii="Times New Roman" w:eastAsia="Times New Roman" w:hAnsi="Times New Roman"/>
          <w:sz w:val="28"/>
        </w:rPr>
        <w:t>i</w:t>
      </w:r>
      <w:r w:rsidRPr="004E42E8">
        <w:rPr>
          <w:rFonts w:ascii="Times New Roman" w:eastAsia="Times New Roman" w:hAnsi="Times New Roman"/>
          <w:sz w:val="28"/>
          <w:lang w:val="ru-RU"/>
        </w:rPr>
        <w:t xml:space="preserve"> зупинення операц</w:t>
      </w:r>
      <w:r>
        <w:rPr>
          <w:rFonts w:ascii="Times New Roman" w:eastAsia="Times New Roman" w:hAnsi="Times New Roman"/>
          <w:sz w:val="28"/>
        </w:rPr>
        <w:t>i</w:t>
      </w:r>
      <w:r w:rsidRPr="004E42E8">
        <w:rPr>
          <w:rFonts w:ascii="Times New Roman" w:eastAsia="Times New Roman" w:hAnsi="Times New Roman"/>
          <w:sz w:val="28"/>
          <w:lang w:val="ru-RU"/>
        </w:rPr>
        <w:t>й з бюджетними коштами; г) назва, номер, дата та сума документа, який повертається без виконання; ґ) код програмної класиф</w:t>
      </w:r>
      <w:r>
        <w:rPr>
          <w:rFonts w:ascii="Times New Roman" w:eastAsia="Times New Roman" w:hAnsi="Times New Roman"/>
          <w:sz w:val="28"/>
        </w:rPr>
        <w:t>i</w:t>
      </w:r>
      <w:r w:rsidRPr="004E42E8">
        <w:rPr>
          <w:rFonts w:ascii="Times New Roman" w:eastAsia="Times New Roman" w:hAnsi="Times New Roman"/>
          <w:sz w:val="28"/>
          <w:lang w:val="ru-RU"/>
        </w:rPr>
        <w:t>кац</w:t>
      </w:r>
      <w:r>
        <w:rPr>
          <w:rFonts w:ascii="Times New Roman" w:eastAsia="Times New Roman" w:hAnsi="Times New Roman"/>
          <w:sz w:val="28"/>
        </w:rPr>
        <w:t>i</w:t>
      </w:r>
      <w:r w:rsidRPr="004E42E8">
        <w:rPr>
          <w:rFonts w:ascii="Times New Roman" w:eastAsia="Times New Roman" w:hAnsi="Times New Roman"/>
          <w:sz w:val="28"/>
          <w:lang w:val="ru-RU"/>
        </w:rPr>
        <w:t>ї видатк</w:t>
      </w:r>
      <w:r>
        <w:rPr>
          <w:rFonts w:ascii="Times New Roman" w:eastAsia="Times New Roman" w:hAnsi="Times New Roman"/>
          <w:sz w:val="28"/>
        </w:rPr>
        <w:t>i</w:t>
      </w:r>
      <w:r w:rsidRPr="004E42E8">
        <w:rPr>
          <w:rFonts w:ascii="Times New Roman" w:eastAsia="Times New Roman" w:hAnsi="Times New Roman"/>
          <w:sz w:val="28"/>
          <w:lang w:val="ru-RU"/>
        </w:rPr>
        <w:t>в та кредитування державного або м</w:t>
      </w:r>
      <w:r>
        <w:rPr>
          <w:rFonts w:ascii="Times New Roman" w:eastAsia="Times New Roman" w:hAnsi="Times New Roman"/>
          <w:sz w:val="28"/>
        </w:rPr>
        <w:t>i</w:t>
      </w:r>
      <w:r w:rsidRPr="004E42E8">
        <w:rPr>
          <w:rFonts w:ascii="Times New Roman" w:eastAsia="Times New Roman" w:hAnsi="Times New Roman"/>
          <w:sz w:val="28"/>
          <w:lang w:val="ru-RU"/>
        </w:rPr>
        <w:t>сцевих бюджет</w:t>
      </w:r>
      <w:r>
        <w:rPr>
          <w:rFonts w:ascii="Times New Roman" w:eastAsia="Times New Roman" w:hAnsi="Times New Roman"/>
          <w:sz w:val="28"/>
        </w:rPr>
        <w:t>i</w:t>
      </w:r>
      <w:r w:rsidRPr="004E42E8">
        <w:rPr>
          <w:rFonts w:ascii="Times New Roman" w:eastAsia="Times New Roman" w:hAnsi="Times New Roman"/>
          <w:sz w:val="28"/>
          <w:lang w:val="ru-RU"/>
        </w:rPr>
        <w:t>в (код Типової програмної класиф</w:t>
      </w:r>
      <w:r>
        <w:rPr>
          <w:rFonts w:ascii="Times New Roman" w:eastAsia="Times New Roman" w:hAnsi="Times New Roman"/>
          <w:sz w:val="28"/>
        </w:rPr>
        <w:t>i</w:t>
      </w:r>
      <w:r w:rsidRPr="004E42E8">
        <w:rPr>
          <w:rFonts w:ascii="Times New Roman" w:eastAsia="Times New Roman" w:hAnsi="Times New Roman"/>
          <w:sz w:val="28"/>
          <w:lang w:val="ru-RU"/>
        </w:rPr>
        <w:t>кац</w:t>
      </w:r>
      <w:r>
        <w:rPr>
          <w:rFonts w:ascii="Times New Roman" w:eastAsia="Times New Roman" w:hAnsi="Times New Roman"/>
          <w:sz w:val="28"/>
        </w:rPr>
        <w:t>i</w:t>
      </w:r>
      <w:r w:rsidRPr="004E42E8">
        <w:rPr>
          <w:rFonts w:ascii="Times New Roman" w:eastAsia="Times New Roman" w:hAnsi="Times New Roman"/>
          <w:sz w:val="28"/>
          <w:lang w:val="ru-RU"/>
        </w:rPr>
        <w:t>ї видатк</w:t>
      </w:r>
      <w:r>
        <w:rPr>
          <w:rFonts w:ascii="Times New Roman" w:eastAsia="Times New Roman" w:hAnsi="Times New Roman"/>
          <w:sz w:val="28"/>
        </w:rPr>
        <w:t>i</w:t>
      </w:r>
      <w:r w:rsidRPr="004E42E8">
        <w:rPr>
          <w:rFonts w:ascii="Times New Roman" w:eastAsia="Times New Roman" w:hAnsi="Times New Roman"/>
          <w:sz w:val="28"/>
          <w:lang w:val="ru-RU"/>
        </w:rPr>
        <w:t>в та кредитування м</w:t>
      </w:r>
      <w:r>
        <w:rPr>
          <w:rFonts w:ascii="Times New Roman" w:eastAsia="Times New Roman" w:hAnsi="Times New Roman"/>
          <w:sz w:val="28"/>
        </w:rPr>
        <w:t>i</w:t>
      </w:r>
      <w:r w:rsidRPr="004E42E8">
        <w:rPr>
          <w:rFonts w:ascii="Times New Roman" w:eastAsia="Times New Roman" w:hAnsi="Times New Roman"/>
          <w:sz w:val="28"/>
          <w:lang w:val="ru-RU"/>
        </w:rPr>
        <w:t>сцевих бюджет</w:t>
      </w:r>
      <w:r>
        <w:rPr>
          <w:rFonts w:ascii="Times New Roman" w:eastAsia="Times New Roman" w:hAnsi="Times New Roman"/>
          <w:sz w:val="28"/>
        </w:rPr>
        <w:t>i</w:t>
      </w:r>
      <w:r w:rsidRPr="004E42E8">
        <w:rPr>
          <w:rFonts w:ascii="Times New Roman" w:eastAsia="Times New Roman" w:hAnsi="Times New Roman"/>
          <w:sz w:val="28"/>
          <w:lang w:val="ru-RU"/>
        </w:rPr>
        <w:t>в / Тимчасової класиф</w:t>
      </w:r>
      <w:r>
        <w:rPr>
          <w:rFonts w:ascii="Times New Roman" w:eastAsia="Times New Roman" w:hAnsi="Times New Roman"/>
          <w:sz w:val="28"/>
        </w:rPr>
        <w:t>i</w:t>
      </w:r>
      <w:r w:rsidRPr="004E42E8">
        <w:rPr>
          <w:rFonts w:ascii="Times New Roman" w:eastAsia="Times New Roman" w:hAnsi="Times New Roman"/>
          <w:sz w:val="28"/>
          <w:lang w:val="ru-RU"/>
        </w:rPr>
        <w:t>кац</w:t>
      </w:r>
      <w:r>
        <w:rPr>
          <w:rFonts w:ascii="Times New Roman" w:eastAsia="Times New Roman" w:hAnsi="Times New Roman"/>
          <w:sz w:val="28"/>
        </w:rPr>
        <w:t>i</w:t>
      </w:r>
      <w:r w:rsidRPr="004E42E8">
        <w:rPr>
          <w:rFonts w:ascii="Times New Roman" w:eastAsia="Times New Roman" w:hAnsi="Times New Roman"/>
          <w:sz w:val="28"/>
          <w:lang w:val="ru-RU"/>
        </w:rPr>
        <w:t>ї видатк</w:t>
      </w:r>
      <w:r>
        <w:rPr>
          <w:rFonts w:ascii="Times New Roman" w:eastAsia="Times New Roman" w:hAnsi="Times New Roman"/>
          <w:sz w:val="28"/>
        </w:rPr>
        <w:t>i</w:t>
      </w:r>
      <w:r w:rsidRPr="004E42E8">
        <w:rPr>
          <w:rFonts w:ascii="Times New Roman" w:eastAsia="Times New Roman" w:hAnsi="Times New Roman"/>
          <w:sz w:val="28"/>
          <w:lang w:val="ru-RU"/>
        </w:rPr>
        <w:t>в та кредитування для бюджет</w:t>
      </w:r>
      <w:r>
        <w:rPr>
          <w:rFonts w:ascii="Times New Roman" w:eastAsia="Times New Roman" w:hAnsi="Times New Roman"/>
          <w:sz w:val="28"/>
        </w:rPr>
        <w:t>i</w:t>
      </w:r>
      <w:r w:rsidRPr="004E42E8">
        <w:rPr>
          <w:rFonts w:ascii="Times New Roman" w:eastAsia="Times New Roman" w:hAnsi="Times New Roman"/>
          <w:sz w:val="28"/>
          <w:lang w:val="ru-RU"/>
        </w:rPr>
        <w:t>в м</w:t>
      </w:r>
      <w:r>
        <w:rPr>
          <w:rFonts w:ascii="Times New Roman" w:eastAsia="Times New Roman" w:hAnsi="Times New Roman"/>
          <w:sz w:val="28"/>
        </w:rPr>
        <w:t>i</w:t>
      </w:r>
      <w:r w:rsidRPr="004E42E8">
        <w:rPr>
          <w:rFonts w:ascii="Times New Roman" w:eastAsia="Times New Roman" w:hAnsi="Times New Roman"/>
          <w:sz w:val="28"/>
          <w:lang w:val="ru-RU"/>
        </w:rPr>
        <w:t>сцевого самоврядування, як</w:t>
      </w:r>
      <w:r>
        <w:rPr>
          <w:rFonts w:ascii="Times New Roman" w:eastAsia="Times New Roman" w:hAnsi="Times New Roman"/>
          <w:sz w:val="28"/>
        </w:rPr>
        <w:t>i</w:t>
      </w:r>
      <w:r w:rsidRPr="004E42E8">
        <w:rPr>
          <w:rFonts w:ascii="Times New Roman" w:eastAsia="Times New Roman" w:hAnsi="Times New Roman"/>
          <w:sz w:val="28"/>
          <w:lang w:val="ru-RU"/>
        </w:rPr>
        <w:t xml:space="preserve"> не застосовують програмно-ц</w:t>
      </w:r>
      <w:r>
        <w:rPr>
          <w:rFonts w:ascii="Times New Roman" w:eastAsia="Times New Roman" w:hAnsi="Times New Roman"/>
          <w:sz w:val="28"/>
        </w:rPr>
        <w:t>i</w:t>
      </w:r>
      <w:r w:rsidRPr="004E42E8">
        <w:rPr>
          <w:rFonts w:ascii="Times New Roman" w:eastAsia="Times New Roman" w:hAnsi="Times New Roman"/>
          <w:sz w:val="28"/>
          <w:lang w:val="ru-RU"/>
        </w:rPr>
        <w:t>льового методу у раз</w:t>
      </w:r>
      <w:r>
        <w:rPr>
          <w:rFonts w:ascii="Times New Roman" w:eastAsia="Times New Roman" w:hAnsi="Times New Roman"/>
          <w:sz w:val="28"/>
        </w:rPr>
        <w:t>i</w:t>
      </w:r>
      <w:r w:rsidRPr="004E42E8">
        <w:rPr>
          <w:rFonts w:ascii="Times New Roman" w:eastAsia="Times New Roman" w:hAnsi="Times New Roman"/>
          <w:sz w:val="28"/>
          <w:lang w:val="ru-RU"/>
        </w:rPr>
        <w:t xml:space="preserve"> якщо програмно-ц</w:t>
      </w:r>
      <w:r>
        <w:rPr>
          <w:rFonts w:ascii="Times New Roman" w:eastAsia="Times New Roman" w:hAnsi="Times New Roman"/>
          <w:sz w:val="28"/>
        </w:rPr>
        <w:t>i</w:t>
      </w:r>
      <w:r w:rsidRPr="004E42E8">
        <w:rPr>
          <w:rFonts w:ascii="Times New Roman" w:eastAsia="Times New Roman" w:hAnsi="Times New Roman"/>
          <w:sz w:val="28"/>
          <w:lang w:val="ru-RU"/>
        </w:rPr>
        <w:t>льовий метод не застосовується — код тимчасової класиф</w:t>
      </w:r>
      <w:r>
        <w:rPr>
          <w:rFonts w:ascii="Times New Roman" w:eastAsia="Times New Roman" w:hAnsi="Times New Roman"/>
          <w:sz w:val="28"/>
        </w:rPr>
        <w:t>i</w:t>
      </w:r>
      <w:r w:rsidRPr="004E42E8">
        <w:rPr>
          <w:rFonts w:ascii="Times New Roman" w:eastAsia="Times New Roman" w:hAnsi="Times New Roman"/>
          <w:sz w:val="28"/>
          <w:lang w:val="ru-RU"/>
        </w:rPr>
        <w:t>кац</w:t>
      </w:r>
      <w:r>
        <w:rPr>
          <w:rFonts w:ascii="Times New Roman" w:eastAsia="Times New Roman" w:hAnsi="Times New Roman"/>
          <w:sz w:val="28"/>
        </w:rPr>
        <w:t>i</w:t>
      </w:r>
      <w:r w:rsidRPr="004E42E8">
        <w:rPr>
          <w:rFonts w:ascii="Times New Roman" w:eastAsia="Times New Roman" w:hAnsi="Times New Roman"/>
          <w:sz w:val="28"/>
          <w:lang w:val="ru-RU"/>
        </w:rPr>
        <w:t>ї видатк</w:t>
      </w:r>
      <w:r>
        <w:rPr>
          <w:rFonts w:ascii="Times New Roman" w:eastAsia="Times New Roman" w:hAnsi="Times New Roman"/>
          <w:sz w:val="28"/>
        </w:rPr>
        <w:t>i</w:t>
      </w:r>
      <w:r w:rsidRPr="004E42E8">
        <w:rPr>
          <w:rFonts w:ascii="Times New Roman" w:eastAsia="Times New Roman" w:hAnsi="Times New Roman"/>
          <w:sz w:val="28"/>
          <w:lang w:val="ru-RU"/>
        </w:rPr>
        <w:t>в та кредитування м</w:t>
      </w:r>
      <w:r>
        <w:rPr>
          <w:rFonts w:ascii="Times New Roman" w:eastAsia="Times New Roman" w:hAnsi="Times New Roman"/>
          <w:sz w:val="28"/>
        </w:rPr>
        <w:t>i</w:t>
      </w:r>
      <w:r w:rsidRPr="004E42E8">
        <w:rPr>
          <w:rFonts w:ascii="Times New Roman" w:eastAsia="Times New Roman" w:hAnsi="Times New Roman"/>
          <w:sz w:val="28"/>
          <w:lang w:val="ru-RU"/>
        </w:rPr>
        <w:t>сцевих бюджет</w:t>
      </w:r>
      <w:r>
        <w:rPr>
          <w:rFonts w:ascii="Times New Roman" w:eastAsia="Times New Roman" w:hAnsi="Times New Roman"/>
          <w:sz w:val="28"/>
        </w:rPr>
        <w:t>i</w:t>
      </w:r>
      <w:r w:rsidRPr="004E42E8">
        <w:rPr>
          <w:rFonts w:ascii="Times New Roman" w:eastAsia="Times New Roman" w:hAnsi="Times New Roman"/>
          <w:sz w:val="28"/>
          <w:lang w:val="ru-RU"/>
        </w:rPr>
        <w:t>в); д) номер реєстраційного (спец</w:t>
      </w:r>
      <w:r>
        <w:rPr>
          <w:rFonts w:ascii="Times New Roman" w:eastAsia="Times New Roman" w:hAnsi="Times New Roman"/>
          <w:sz w:val="28"/>
        </w:rPr>
        <w:t>i</w:t>
      </w:r>
      <w:r w:rsidRPr="004E42E8">
        <w:rPr>
          <w:rFonts w:ascii="Times New Roman" w:eastAsia="Times New Roman" w:hAnsi="Times New Roman"/>
          <w:sz w:val="28"/>
          <w:lang w:val="ru-RU"/>
        </w:rPr>
        <w:t>ального реєстраційного) рахунка.</w:t>
      </w:r>
    </w:p>
    <w:p w:rsidR="00392CDF" w:rsidRPr="004E42E8" w:rsidRDefault="00392CDF" w:rsidP="00392CDF">
      <w:pPr>
        <w:spacing w:line="36" w:lineRule="exact"/>
        <w:rPr>
          <w:rFonts w:ascii="Times New Roman" w:eastAsia="Times New Roman" w:hAnsi="Times New Roman"/>
          <w:lang w:val="ru-RU"/>
        </w:rPr>
      </w:pPr>
    </w:p>
    <w:p w:rsidR="00392CDF" w:rsidRPr="004E42E8" w:rsidRDefault="00392CDF" w:rsidP="00392CDF">
      <w:pPr>
        <w:spacing w:line="349"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Попередження складається, візується та реєструється посадовою особою органу Державної казначейської служби, яка виявила факт</w:t>
      </w:r>
    </w:p>
    <w:p w:rsidR="00392CDF" w:rsidRPr="004E42E8" w:rsidRDefault="00392CDF" w:rsidP="00392CDF">
      <w:pPr>
        <w:spacing w:line="349" w:lineRule="auto"/>
        <w:ind w:left="380" w:firstLine="720"/>
        <w:jc w:val="both"/>
        <w:rPr>
          <w:rFonts w:ascii="Times New Roman" w:eastAsia="Times New Roman" w:hAnsi="Times New Roman"/>
          <w:sz w:val="28"/>
          <w:lang w:val="ru-RU"/>
        </w:rPr>
        <w:sectPr w:rsidR="00392CDF" w:rsidRPr="004E42E8">
          <w:pgSz w:w="11900" w:h="16838"/>
          <w:pgMar w:top="711" w:right="906" w:bottom="980"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31" w:name="page157"/>
      <w:bookmarkEnd w:id="31"/>
    </w:p>
    <w:p w:rsidR="00392CDF" w:rsidRPr="004E42E8" w:rsidRDefault="00392CDF" w:rsidP="00392CDF">
      <w:pPr>
        <w:spacing w:line="351"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порушення бюджетного законодавства, та п</w:t>
      </w:r>
      <w:r>
        <w:rPr>
          <w:rFonts w:ascii="Times New Roman" w:eastAsia="Times New Roman" w:hAnsi="Times New Roman"/>
          <w:sz w:val="28"/>
        </w:rPr>
        <w:t>i</w:t>
      </w:r>
      <w:r w:rsidRPr="004E42E8">
        <w:rPr>
          <w:rFonts w:ascii="Times New Roman" w:eastAsia="Times New Roman" w:hAnsi="Times New Roman"/>
          <w:sz w:val="28"/>
          <w:lang w:val="ru-RU"/>
        </w:rPr>
        <w:t>дписується кер</w:t>
      </w:r>
      <w:r>
        <w:rPr>
          <w:rFonts w:ascii="Times New Roman" w:eastAsia="Times New Roman" w:hAnsi="Times New Roman"/>
          <w:sz w:val="28"/>
        </w:rPr>
        <w:t>i</w:t>
      </w:r>
      <w:r w:rsidRPr="004E42E8">
        <w:rPr>
          <w:rFonts w:ascii="Times New Roman" w:eastAsia="Times New Roman" w:hAnsi="Times New Roman"/>
          <w:sz w:val="28"/>
          <w:lang w:val="ru-RU"/>
        </w:rPr>
        <w:t>вником (заступником кер</w:t>
      </w:r>
      <w:r>
        <w:rPr>
          <w:rFonts w:ascii="Times New Roman" w:eastAsia="Times New Roman" w:hAnsi="Times New Roman"/>
          <w:sz w:val="28"/>
        </w:rPr>
        <w:t>i</w:t>
      </w:r>
      <w:r w:rsidRPr="004E42E8">
        <w:rPr>
          <w:rFonts w:ascii="Times New Roman" w:eastAsia="Times New Roman" w:hAnsi="Times New Roman"/>
          <w:sz w:val="28"/>
          <w:lang w:val="ru-RU"/>
        </w:rPr>
        <w:t>вника) цього органу.</w:t>
      </w:r>
    </w:p>
    <w:p w:rsidR="00392CDF" w:rsidRPr="004E42E8" w:rsidRDefault="00392CDF" w:rsidP="00392CDF">
      <w:pPr>
        <w:spacing w:line="26" w:lineRule="exact"/>
        <w:rPr>
          <w:rFonts w:ascii="Times New Roman" w:eastAsia="Times New Roman" w:hAnsi="Times New Roman"/>
          <w:lang w:val="ru-RU"/>
        </w:rPr>
      </w:pPr>
    </w:p>
    <w:p w:rsidR="00392CDF" w:rsidRPr="004E42E8" w:rsidRDefault="00392CDF" w:rsidP="00392CDF">
      <w:pPr>
        <w:spacing w:line="356"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У раз</w:t>
      </w:r>
      <w:r>
        <w:rPr>
          <w:rFonts w:ascii="Times New Roman" w:eastAsia="Times New Roman" w:hAnsi="Times New Roman"/>
          <w:sz w:val="28"/>
        </w:rPr>
        <w:t>i</w:t>
      </w:r>
      <w:r w:rsidRPr="004E42E8">
        <w:rPr>
          <w:rFonts w:ascii="Times New Roman" w:eastAsia="Times New Roman" w:hAnsi="Times New Roman"/>
          <w:sz w:val="28"/>
          <w:lang w:val="ru-RU"/>
        </w:rPr>
        <w:t xml:space="preserve"> неусунення порушення бюджетного законодавства у терм</w:t>
      </w:r>
      <w:r>
        <w:rPr>
          <w:rFonts w:ascii="Times New Roman" w:eastAsia="Times New Roman" w:hAnsi="Times New Roman"/>
          <w:sz w:val="28"/>
        </w:rPr>
        <w:t>i</w:t>
      </w:r>
      <w:r w:rsidRPr="004E42E8">
        <w:rPr>
          <w:rFonts w:ascii="Times New Roman" w:eastAsia="Times New Roman" w:hAnsi="Times New Roman"/>
          <w:sz w:val="28"/>
          <w:lang w:val="ru-RU"/>
        </w:rPr>
        <w:t>н, встановлений у попередженн</w:t>
      </w:r>
      <w:r>
        <w:rPr>
          <w:rFonts w:ascii="Times New Roman" w:eastAsia="Times New Roman" w:hAnsi="Times New Roman"/>
          <w:sz w:val="28"/>
        </w:rPr>
        <w:t>i</w:t>
      </w:r>
      <w:r w:rsidRPr="004E42E8">
        <w:rPr>
          <w:rFonts w:ascii="Times New Roman" w:eastAsia="Times New Roman" w:hAnsi="Times New Roman"/>
          <w:sz w:val="28"/>
          <w:lang w:val="ru-RU"/>
        </w:rPr>
        <w:t>, посадовою особою органу Державної казначейської служби складається протокол про порушення бюджетного законодавства у двох прим</w:t>
      </w:r>
      <w:r>
        <w:rPr>
          <w:rFonts w:ascii="Times New Roman" w:eastAsia="Times New Roman" w:hAnsi="Times New Roman"/>
          <w:sz w:val="28"/>
        </w:rPr>
        <w:t>i</w:t>
      </w:r>
      <w:r w:rsidRPr="004E42E8">
        <w:rPr>
          <w:rFonts w:ascii="Times New Roman" w:eastAsia="Times New Roman" w:hAnsi="Times New Roman"/>
          <w:sz w:val="28"/>
          <w:lang w:val="ru-RU"/>
        </w:rPr>
        <w:t>рниках [185].</w:t>
      </w:r>
    </w:p>
    <w:p w:rsidR="00392CDF" w:rsidRPr="004E42E8" w:rsidRDefault="00392CDF" w:rsidP="00392CDF">
      <w:pPr>
        <w:spacing w:line="22" w:lineRule="exact"/>
        <w:rPr>
          <w:rFonts w:ascii="Times New Roman" w:eastAsia="Times New Roman" w:hAnsi="Times New Roman"/>
          <w:lang w:val="ru-RU"/>
        </w:rPr>
      </w:pPr>
    </w:p>
    <w:p w:rsidR="00392CDF" w:rsidRPr="004E42E8" w:rsidRDefault="00392CDF" w:rsidP="00392CDF">
      <w:pPr>
        <w:spacing w:line="359"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Відповідно до інформації щодо наданих органами Державної казначейської служби України розпорядникам (одержувачам) бюджетних коштів попереджень про неналежне виконання бюджетного законодавства за 2015 рік цими суб’єктами бюджетного контролю попереджено 11012 порушень бюджетного законодавства на загальну суму 3 679,5 млн. грн., у тому числі у процесі взяття або реєстрації зобов’язань, фінансових зобов’язань надано 10 270 попереджень на загальну суму 3 545,3 млн. грн., а при прийнятті до виконання платіжних доручень – 642 попереджень на 134,2 млн. грн. Усунуто ж 10 711 порушень бюджетного законодавства на загальну суму 3 544,8 млн. грн. Тобто у 742 випадках винесення попередження з вимогою усунути порушення бюджетного законодавства такі порушення усунуті не були. Крім цього, в процесі подання кошторисів та інших документів, що застосовуються при виконанні бюджету, у разі недотримання порядків відкриття (закриття) рахунків, подання фінансової і бюджетної звітностей та інших випадках порушення бюджетного законодавства по державному та місцевих бюджетам надано 5405 попереджень на суму 6 774,5 млн. гривень. Усунуто ж 5025 порушень на суму 1 819,7 млн. грн. У цьому випадку розпорядники (одержувачі) бюджетних коштів не відреагували на винесене попередження у 380 випадках [203].</w:t>
      </w:r>
    </w:p>
    <w:p w:rsidR="00392CDF" w:rsidRPr="004E42E8" w:rsidRDefault="00392CDF" w:rsidP="00392CDF">
      <w:pPr>
        <w:spacing w:line="27" w:lineRule="exact"/>
        <w:rPr>
          <w:rFonts w:ascii="Times New Roman" w:eastAsia="Times New Roman" w:hAnsi="Times New Roman"/>
          <w:lang w:val="ru-RU"/>
        </w:rPr>
      </w:pPr>
    </w:p>
    <w:p w:rsidR="00392CDF" w:rsidRPr="004E42E8" w:rsidRDefault="00392CDF" w:rsidP="00392CDF">
      <w:pPr>
        <w:spacing w:line="356"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Однією з причин такої ситуації слід вважати відсутність на нормативно-правовому рівні чіткого закріплення наслідків невиконання вимоги про усунення порушення бюджетного законодавства, яка направляється разом з попередженням. Що у свою чергу зумовлює</w:t>
      </w:r>
    </w:p>
    <w:p w:rsidR="00392CDF" w:rsidRPr="004E42E8" w:rsidRDefault="00392CDF" w:rsidP="00392CDF">
      <w:pPr>
        <w:spacing w:line="356" w:lineRule="auto"/>
        <w:ind w:left="380" w:firstLine="720"/>
        <w:jc w:val="both"/>
        <w:rPr>
          <w:rFonts w:ascii="Times New Roman" w:eastAsia="Times New Roman" w:hAnsi="Times New Roman"/>
          <w:sz w:val="28"/>
          <w:lang w:val="ru-RU"/>
        </w:rPr>
        <w:sectPr w:rsidR="00392CDF" w:rsidRPr="004E42E8">
          <w:pgSz w:w="11900" w:h="16838"/>
          <w:pgMar w:top="711" w:right="906" w:bottom="491"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32" w:name="page158"/>
      <w:bookmarkEnd w:id="32"/>
    </w:p>
    <w:p w:rsidR="00392CDF" w:rsidRPr="004E42E8" w:rsidRDefault="00392CDF" w:rsidP="00392CDF">
      <w:pPr>
        <w:spacing w:line="373" w:lineRule="auto"/>
        <w:ind w:left="380"/>
        <w:jc w:val="both"/>
        <w:rPr>
          <w:rFonts w:ascii="Times New Roman" w:eastAsia="Times New Roman" w:hAnsi="Times New Roman"/>
          <w:sz w:val="27"/>
          <w:lang w:val="ru-RU"/>
        </w:rPr>
      </w:pPr>
      <w:r w:rsidRPr="004E42E8">
        <w:rPr>
          <w:rFonts w:ascii="Times New Roman" w:eastAsia="Times New Roman" w:hAnsi="Times New Roman"/>
          <w:sz w:val="27"/>
          <w:lang w:val="ru-RU"/>
        </w:rPr>
        <w:t>необхідність тлумачення правозастосовним органом норм бюджетного законодавства, при цьому таке тлумачення не відзначається єдністю позицій різних правозастосовних суб’єктів. Адміністративні суди вважають, що попередження про неналежне виконання бюджетного законодавства підлягає самостійному виконанню розпорядниками та одержувачами бюджетних коштів. Разом з тим, добровільний характер виконання попередження про неналежне виконання бюджетного законодавства спонукав законодавця до надання можливості контролюючому органу застосувати інші заходи впливу за порушення бюджетного законодавства [204]. Тобто на думку суду наслідком невиконання вимоги про усунення порушення бюджетного законодавства є застосування (якщо для цього є підстави) зупинення операцій з бюджетними коштами, зменшення чи призупинення бюджетних асигнувань тощо. Однак попередження та інші заходи впливу можуть застосовуватися й одночасно.</w:t>
      </w:r>
    </w:p>
    <w:p w:rsidR="00392CDF" w:rsidRPr="004E42E8" w:rsidRDefault="00392CDF" w:rsidP="00392CDF">
      <w:pPr>
        <w:spacing w:line="9" w:lineRule="exact"/>
        <w:rPr>
          <w:rFonts w:ascii="Times New Roman" w:eastAsia="Times New Roman" w:hAnsi="Times New Roman"/>
          <w:lang w:val="ru-RU"/>
        </w:rPr>
      </w:pPr>
    </w:p>
    <w:p w:rsidR="00392CDF" w:rsidRPr="004E42E8" w:rsidRDefault="00392CDF" w:rsidP="00392CDF">
      <w:pPr>
        <w:numPr>
          <w:ilvl w:val="0"/>
          <w:numId w:val="23"/>
        </w:numPr>
        <w:tabs>
          <w:tab w:val="left" w:pos="788"/>
        </w:tabs>
        <w:spacing w:line="357" w:lineRule="auto"/>
        <w:ind w:left="380" w:hanging="5"/>
        <w:jc w:val="both"/>
        <w:rPr>
          <w:rFonts w:ascii="Times New Roman" w:eastAsia="Times New Roman" w:hAnsi="Times New Roman"/>
          <w:sz w:val="28"/>
          <w:lang w:val="ru-RU"/>
        </w:rPr>
      </w:pPr>
      <w:r w:rsidRPr="004E42E8">
        <w:rPr>
          <w:rFonts w:ascii="Times New Roman" w:eastAsia="Times New Roman" w:hAnsi="Times New Roman"/>
          <w:sz w:val="28"/>
          <w:lang w:val="ru-RU"/>
        </w:rPr>
        <w:t>такому випадку за невиконання вимоги про усунення порушення бюджетного законодавства правопорушник не понесе жодної відповідальності. Усунути цю прогалину, на нашу думку, можливо шляхом встановлення адміністративної відповідальності посадових осіб учасника бюджетного процесу за невиконання чи несвоєчасне виконання такої вимоги.</w:t>
      </w:r>
    </w:p>
    <w:p w:rsidR="00392CDF" w:rsidRPr="004E42E8" w:rsidRDefault="00392CDF" w:rsidP="00392CDF">
      <w:pPr>
        <w:spacing w:line="23" w:lineRule="exact"/>
        <w:rPr>
          <w:rFonts w:ascii="Times New Roman" w:eastAsia="Times New Roman" w:hAnsi="Times New Roman"/>
          <w:sz w:val="28"/>
          <w:lang w:val="ru-RU"/>
        </w:rPr>
      </w:pPr>
    </w:p>
    <w:p w:rsidR="00392CDF" w:rsidRPr="004E42E8" w:rsidRDefault="00392CDF" w:rsidP="00392CDF">
      <w:pPr>
        <w:spacing w:line="358"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Таким чином, необхідною видається підготовка та прийняття постанови Кабінету Міністрів України «Про затвердження Положення про застосування попередження про неналежне виконання бюджетного законодавства з вимогою щодо усунення порушення бюджетного законодавства», в якій було б визначено особливості застосування цього заходу впливу, а також правові наслідки невиконання вимоги щодо усунення порушення бюджетного законодавства. Для забезпечення останньої умови також доцільним є встановлення адміністративної відповідальності посадових осіб розпорядника чи одержувача бюджетних коштів, для чого ч. 1 статті 164-12 КУпАП потрібно викласти у такій</w:t>
      </w:r>
    </w:p>
    <w:p w:rsidR="00392CDF" w:rsidRPr="004E42E8" w:rsidRDefault="00392CDF" w:rsidP="00392CDF">
      <w:pPr>
        <w:spacing w:line="358" w:lineRule="auto"/>
        <w:ind w:left="380" w:firstLine="720"/>
        <w:jc w:val="both"/>
        <w:rPr>
          <w:rFonts w:ascii="Times New Roman" w:eastAsia="Times New Roman" w:hAnsi="Times New Roman"/>
          <w:sz w:val="28"/>
          <w:lang w:val="ru-RU"/>
        </w:rPr>
        <w:sectPr w:rsidR="00392CDF" w:rsidRPr="004E42E8">
          <w:pgSz w:w="11900" w:h="16838"/>
          <w:pgMar w:top="711" w:right="906" w:bottom="496"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33" w:name="page159"/>
      <w:bookmarkEnd w:id="33"/>
    </w:p>
    <w:p w:rsidR="00392CDF" w:rsidRPr="004E42E8" w:rsidRDefault="00392CDF" w:rsidP="00392CDF">
      <w:pPr>
        <w:spacing w:line="359" w:lineRule="auto"/>
        <w:ind w:left="380"/>
        <w:jc w:val="both"/>
        <w:rPr>
          <w:rFonts w:ascii="Times New Roman" w:eastAsia="Times New Roman" w:hAnsi="Times New Roman"/>
          <w:b/>
          <w:sz w:val="28"/>
          <w:lang w:val="ru-RU"/>
        </w:rPr>
      </w:pPr>
      <w:r w:rsidRPr="004E42E8">
        <w:rPr>
          <w:rFonts w:ascii="Times New Roman" w:eastAsia="Times New Roman" w:hAnsi="Times New Roman"/>
          <w:sz w:val="28"/>
          <w:lang w:val="ru-RU"/>
        </w:rPr>
        <w:t xml:space="preserve">редакції: «Включення недостовірних даних до бюджетних запитів, що призвело до затвердження необґрунтованих бюджетних призначень або необґрунтованих бюджетних асигнувань; порушення вимог Бюджетного кодексу України при здійсненні попередньої оплати за товари, роботи та послуги за рахунок бюджетних коштів, а також порушення порядку і термінів здійснення такої оплати; здійснення платежів за рахунок бюджетних коштів без реєстрації бюджетних зобов'язань, за відсутності підтвердних документів чи при включенні до платіжних документів недостовірної інформації, а також безпідставна відмова у проведенні платежу органами, що здійснюють казначейське обслуговування бюджетних коштів; порушення вимог Бюджетного кодексу України при здійсненні витрат державного бюджету (місцевого бюджету) у разі несвоєчасного набрання чинності законом про Державний бюджет України (несвоєчасного прийняття рішення про місцевий бюджет) на відповідний рік; </w:t>
      </w:r>
      <w:r w:rsidRPr="004E42E8">
        <w:rPr>
          <w:rFonts w:ascii="Times New Roman" w:eastAsia="Times New Roman" w:hAnsi="Times New Roman"/>
          <w:b/>
          <w:sz w:val="28"/>
          <w:lang w:val="ru-RU"/>
        </w:rPr>
        <w:t>невиконання або несвоєчасне виконання вимоги щодо усунення порушення бюджетного законодавства, ‒».</w:t>
      </w:r>
    </w:p>
    <w:p w:rsidR="00392CDF" w:rsidRPr="004E42E8" w:rsidRDefault="00392CDF" w:rsidP="00392CDF">
      <w:pPr>
        <w:spacing w:line="23" w:lineRule="exact"/>
        <w:rPr>
          <w:rFonts w:ascii="Times New Roman" w:eastAsia="Times New Roman" w:hAnsi="Times New Roman"/>
          <w:lang w:val="ru-RU"/>
        </w:rPr>
      </w:pPr>
    </w:p>
    <w:p w:rsidR="00392CDF" w:rsidRPr="004E42E8" w:rsidRDefault="00392CDF" w:rsidP="00392CDF">
      <w:pPr>
        <w:numPr>
          <w:ilvl w:val="1"/>
          <w:numId w:val="24"/>
        </w:numPr>
        <w:tabs>
          <w:tab w:val="left" w:pos="1388"/>
        </w:tabs>
        <w:spacing w:line="356" w:lineRule="auto"/>
        <w:ind w:left="380" w:firstLine="715"/>
        <w:jc w:val="both"/>
        <w:rPr>
          <w:rFonts w:ascii="Times New Roman" w:eastAsia="Times New Roman" w:hAnsi="Times New Roman"/>
          <w:sz w:val="28"/>
          <w:lang w:val="ru-RU"/>
        </w:rPr>
      </w:pPr>
      <w:r w:rsidRPr="004E42E8">
        <w:rPr>
          <w:rFonts w:ascii="Times New Roman" w:eastAsia="Times New Roman" w:hAnsi="Times New Roman"/>
          <w:sz w:val="28"/>
          <w:lang w:val="ru-RU"/>
        </w:rPr>
        <w:t>самі й ж постанові Кабінету Міністрів України «Про затвердження Положення про застосування попередження про неналежне виконання бюджетного законодавства з вимогою щодо усунення порушення бюджетного законодавства» доцільно визначити:</w:t>
      </w:r>
    </w:p>
    <w:p w:rsidR="00392CDF" w:rsidRPr="004E42E8" w:rsidRDefault="00392CDF" w:rsidP="00392CDF">
      <w:pPr>
        <w:spacing w:line="8" w:lineRule="exact"/>
        <w:rPr>
          <w:rFonts w:ascii="Times New Roman" w:eastAsia="Times New Roman" w:hAnsi="Times New Roman"/>
          <w:sz w:val="28"/>
          <w:lang w:val="ru-RU"/>
        </w:rPr>
      </w:pPr>
    </w:p>
    <w:p w:rsidR="00392CDF" w:rsidRPr="004E42E8" w:rsidRDefault="00392CDF" w:rsidP="00392CDF">
      <w:pPr>
        <w:spacing w:line="0" w:lineRule="atLeast"/>
        <w:ind w:left="1080"/>
        <w:rPr>
          <w:rFonts w:ascii="Times New Roman" w:eastAsia="Times New Roman" w:hAnsi="Times New Roman"/>
          <w:sz w:val="28"/>
          <w:lang w:val="ru-RU"/>
        </w:rPr>
      </w:pPr>
      <w:r w:rsidRPr="004E42E8">
        <w:rPr>
          <w:rFonts w:ascii="Times New Roman" w:eastAsia="Times New Roman" w:hAnsi="Times New Roman"/>
          <w:sz w:val="28"/>
          <w:lang w:val="ru-RU"/>
        </w:rPr>
        <w:t>–підстави</w:t>
      </w:r>
      <w:proofErr w:type="gramStart"/>
      <w:r w:rsidRPr="004E42E8">
        <w:rPr>
          <w:rFonts w:ascii="Times New Roman" w:eastAsia="Times New Roman" w:hAnsi="Times New Roman"/>
          <w:sz w:val="28"/>
          <w:lang w:val="ru-RU"/>
        </w:rPr>
        <w:t xml:space="preserve">   (</w:t>
      </w:r>
      <w:proofErr w:type="gramEnd"/>
      <w:r w:rsidRPr="004E42E8">
        <w:rPr>
          <w:rFonts w:ascii="Times New Roman" w:eastAsia="Times New Roman" w:hAnsi="Times New Roman"/>
          <w:sz w:val="28"/>
          <w:lang w:val="ru-RU"/>
        </w:rPr>
        <w:t>перелік   порушень   бюджетного   законодавства)</w:t>
      </w:r>
    </w:p>
    <w:p w:rsidR="00392CDF" w:rsidRPr="004E42E8" w:rsidRDefault="00392CDF" w:rsidP="00392CDF">
      <w:pPr>
        <w:spacing w:line="174" w:lineRule="exact"/>
        <w:rPr>
          <w:rFonts w:ascii="Times New Roman" w:eastAsia="Times New Roman" w:hAnsi="Times New Roman"/>
          <w:lang w:val="ru-RU"/>
        </w:rPr>
      </w:pPr>
    </w:p>
    <w:p w:rsidR="00392CDF" w:rsidRPr="004E42E8" w:rsidRDefault="00392CDF" w:rsidP="00392CDF">
      <w:pPr>
        <w:spacing w:line="349" w:lineRule="auto"/>
        <w:ind w:left="380"/>
        <w:rPr>
          <w:rFonts w:ascii="Times New Roman" w:eastAsia="Times New Roman" w:hAnsi="Times New Roman"/>
          <w:sz w:val="28"/>
          <w:lang w:val="ru-RU"/>
        </w:rPr>
      </w:pPr>
      <w:r w:rsidRPr="004E42E8">
        <w:rPr>
          <w:rFonts w:ascii="Times New Roman" w:eastAsia="Times New Roman" w:hAnsi="Times New Roman"/>
          <w:sz w:val="28"/>
          <w:lang w:val="ru-RU"/>
        </w:rPr>
        <w:t xml:space="preserve">застосування цього заходу впливу </w:t>
      </w:r>
      <w:proofErr w:type="gramStart"/>
      <w:r w:rsidRPr="004E42E8">
        <w:rPr>
          <w:rFonts w:ascii="Times New Roman" w:eastAsia="Times New Roman" w:hAnsi="Times New Roman"/>
          <w:sz w:val="28"/>
          <w:lang w:val="ru-RU"/>
        </w:rPr>
        <w:t>для кожного органу</w:t>
      </w:r>
      <w:proofErr w:type="gramEnd"/>
      <w:r w:rsidRPr="004E42E8">
        <w:rPr>
          <w:rFonts w:ascii="Times New Roman" w:eastAsia="Times New Roman" w:hAnsi="Times New Roman"/>
          <w:sz w:val="28"/>
          <w:lang w:val="ru-RU"/>
        </w:rPr>
        <w:t xml:space="preserve"> бюджетного контролю окремо;</w:t>
      </w:r>
    </w:p>
    <w:p w:rsidR="00392CDF" w:rsidRPr="004E42E8" w:rsidRDefault="00392CDF" w:rsidP="00392CDF">
      <w:pPr>
        <w:spacing w:line="31" w:lineRule="exact"/>
        <w:rPr>
          <w:rFonts w:ascii="Times New Roman" w:eastAsia="Times New Roman" w:hAnsi="Times New Roman"/>
          <w:lang w:val="ru-RU"/>
        </w:rPr>
      </w:pPr>
    </w:p>
    <w:p w:rsidR="00392CDF" w:rsidRPr="004E42E8" w:rsidRDefault="00392CDF" w:rsidP="00392CDF">
      <w:pPr>
        <w:numPr>
          <w:ilvl w:val="0"/>
          <w:numId w:val="25"/>
        </w:numPr>
        <w:tabs>
          <w:tab w:val="left" w:pos="1417"/>
        </w:tabs>
        <w:spacing w:line="349" w:lineRule="auto"/>
        <w:ind w:left="380" w:firstLine="703"/>
        <w:rPr>
          <w:rFonts w:ascii="Times New Roman" w:eastAsia="Times New Roman" w:hAnsi="Times New Roman"/>
          <w:sz w:val="28"/>
          <w:lang w:val="ru-RU"/>
        </w:rPr>
      </w:pPr>
      <w:r w:rsidRPr="004E42E8">
        <w:rPr>
          <w:rFonts w:ascii="Times New Roman" w:eastAsia="Times New Roman" w:hAnsi="Times New Roman"/>
          <w:sz w:val="28"/>
          <w:lang w:val="ru-RU"/>
        </w:rPr>
        <w:t>строки розгляду матеріалів про бюджетне правопорушення та прийняття рішення про винесення попередження;</w:t>
      </w:r>
    </w:p>
    <w:p w:rsidR="00392CDF" w:rsidRPr="004E42E8" w:rsidRDefault="00392CDF" w:rsidP="00392CDF">
      <w:pPr>
        <w:spacing w:line="15" w:lineRule="exact"/>
        <w:rPr>
          <w:rFonts w:ascii="Times New Roman" w:eastAsia="Times New Roman" w:hAnsi="Times New Roman"/>
          <w:sz w:val="28"/>
          <w:lang w:val="ru-RU"/>
        </w:rPr>
      </w:pPr>
    </w:p>
    <w:p w:rsidR="00392CDF" w:rsidRPr="004E42E8" w:rsidRDefault="00392CDF" w:rsidP="00392CDF">
      <w:pPr>
        <w:numPr>
          <w:ilvl w:val="0"/>
          <w:numId w:val="25"/>
        </w:numPr>
        <w:tabs>
          <w:tab w:val="left" w:pos="1300"/>
        </w:tabs>
        <w:spacing w:line="0" w:lineRule="atLeast"/>
        <w:ind w:left="1300" w:hanging="217"/>
        <w:rPr>
          <w:rFonts w:ascii="Times New Roman" w:eastAsia="Times New Roman" w:hAnsi="Times New Roman"/>
          <w:sz w:val="28"/>
          <w:lang w:val="ru-RU"/>
        </w:rPr>
      </w:pPr>
      <w:r w:rsidRPr="004E42E8">
        <w:rPr>
          <w:rFonts w:ascii="Times New Roman" w:eastAsia="Times New Roman" w:hAnsi="Times New Roman"/>
          <w:sz w:val="28"/>
          <w:lang w:val="ru-RU"/>
        </w:rPr>
        <w:t>порядок складання, візування та реєстрації попередження;</w:t>
      </w:r>
    </w:p>
    <w:p w:rsidR="00392CDF" w:rsidRPr="004E42E8" w:rsidRDefault="00392CDF" w:rsidP="00392CDF">
      <w:pPr>
        <w:spacing w:line="174" w:lineRule="exact"/>
        <w:rPr>
          <w:rFonts w:ascii="Times New Roman" w:eastAsia="Times New Roman" w:hAnsi="Times New Roman"/>
          <w:sz w:val="28"/>
          <w:lang w:val="ru-RU"/>
        </w:rPr>
      </w:pPr>
    </w:p>
    <w:p w:rsidR="00392CDF" w:rsidRPr="004E42E8" w:rsidRDefault="00392CDF" w:rsidP="00392CDF">
      <w:pPr>
        <w:numPr>
          <w:ilvl w:val="0"/>
          <w:numId w:val="25"/>
        </w:numPr>
        <w:tabs>
          <w:tab w:val="left" w:pos="1494"/>
        </w:tabs>
        <w:spacing w:line="351" w:lineRule="auto"/>
        <w:ind w:left="380" w:firstLine="703"/>
        <w:rPr>
          <w:rFonts w:ascii="Times New Roman" w:eastAsia="Times New Roman" w:hAnsi="Times New Roman"/>
          <w:sz w:val="28"/>
          <w:lang w:val="ru-RU"/>
        </w:rPr>
      </w:pPr>
      <w:r w:rsidRPr="004E42E8">
        <w:rPr>
          <w:rFonts w:ascii="Times New Roman" w:eastAsia="Times New Roman" w:hAnsi="Times New Roman"/>
          <w:sz w:val="28"/>
          <w:lang w:val="ru-RU"/>
        </w:rPr>
        <w:t>форми попередження та вимоги про усунення порушення бюджетного законодавства;</w:t>
      </w:r>
    </w:p>
    <w:p w:rsidR="00392CDF" w:rsidRPr="004E42E8" w:rsidRDefault="00392CDF" w:rsidP="00392CDF">
      <w:pPr>
        <w:spacing w:line="25" w:lineRule="exact"/>
        <w:rPr>
          <w:rFonts w:ascii="Times New Roman" w:eastAsia="Times New Roman" w:hAnsi="Times New Roman"/>
          <w:sz w:val="28"/>
          <w:lang w:val="ru-RU"/>
        </w:rPr>
      </w:pPr>
    </w:p>
    <w:p w:rsidR="00392CDF" w:rsidRPr="004E42E8" w:rsidRDefault="00392CDF" w:rsidP="00392CDF">
      <w:pPr>
        <w:numPr>
          <w:ilvl w:val="0"/>
          <w:numId w:val="25"/>
        </w:numPr>
        <w:tabs>
          <w:tab w:val="left" w:pos="1338"/>
        </w:tabs>
        <w:spacing w:line="349" w:lineRule="auto"/>
        <w:ind w:left="380" w:firstLine="703"/>
        <w:rPr>
          <w:rFonts w:ascii="Times New Roman" w:eastAsia="Times New Roman" w:hAnsi="Times New Roman"/>
          <w:sz w:val="28"/>
          <w:lang w:val="ru-RU"/>
        </w:rPr>
      </w:pPr>
      <w:r w:rsidRPr="004E42E8">
        <w:rPr>
          <w:rFonts w:ascii="Times New Roman" w:eastAsia="Times New Roman" w:hAnsi="Times New Roman"/>
          <w:sz w:val="28"/>
          <w:lang w:val="ru-RU"/>
        </w:rPr>
        <w:t>обов’язки порушника бюджетного законодавства в разі отримання попередження;</w:t>
      </w:r>
    </w:p>
    <w:p w:rsidR="00392CDF" w:rsidRPr="004E42E8" w:rsidRDefault="00392CDF" w:rsidP="00392CDF">
      <w:pPr>
        <w:tabs>
          <w:tab w:val="left" w:pos="1338"/>
        </w:tabs>
        <w:spacing w:line="349" w:lineRule="auto"/>
        <w:ind w:left="380" w:firstLine="703"/>
        <w:rPr>
          <w:rFonts w:ascii="Times New Roman" w:eastAsia="Times New Roman" w:hAnsi="Times New Roman"/>
          <w:sz w:val="28"/>
          <w:lang w:val="ru-RU"/>
        </w:rPr>
        <w:sectPr w:rsidR="00392CDF" w:rsidRPr="004E42E8">
          <w:pgSz w:w="11900" w:h="16838"/>
          <w:pgMar w:top="711" w:right="906" w:bottom="498" w:left="1440" w:header="0" w:footer="0" w:gutter="0"/>
          <w:cols w:space="0" w:equalWidth="0">
            <w:col w:w="9560"/>
          </w:cols>
          <w:docGrid w:linePitch="360"/>
        </w:sectPr>
      </w:pPr>
    </w:p>
    <w:p w:rsidR="00392CDF" w:rsidRPr="00392CDF" w:rsidRDefault="00392CDF" w:rsidP="00392CDF">
      <w:pPr>
        <w:spacing w:line="361" w:lineRule="exact"/>
        <w:rPr>
          <w:rFonts w:ascii="Times New Roman" w:eastAsia="Times New Roman" w:hAnsi="Times New Roman"/>
          <w:lang w:val="ru-RU"/>
        </w:rPr>
      </w:pPr>
      <w:bookmarkStart w:id="34" w:name="page160"/>
      <w:bookmarkEnd w:id="34"/>
    </w:p>
    <w:p w:rsidR="00392CDF" w:rsidRPr="004E42E8" w:rsidRDefault="00392CDF" w:rsidP="00392CDF">
      <w:pPr>
        <w:numPr>
          <w:ilvl w:val="1"/>
          <w:numId w:val="26"/>
        </w:numPr>
        <w:tabs>
          <w:tab w:val="left" w:pos="1359"/>
        </w:tabs>
        <w:spacing w:line="351" w:lineRule="auto"/>
        <w:ind w:left="380" w:firstLine="703"/>
        <w:rPr>
          <w:rFonts w:ascii="Times New Roman" w:eastAsia="Times New Roman" w:hAnsi="Times New Roman"/>
          <w:sz w:val="28"/>
          <w:lang w:val="ru-RU"/>
        </w:rPr>
      </w:pPr>
      <w:r w:rsidRPr="004E42E8">
        <w:rPr>
          <w:rFonts w:ascii="Times New Roman" w:eastAsia="Times New Roman" w:hAnsi="Times New Roman"/>
          <w:sz w:val="28"/>
          <w:lang w:val="ru-RU"/>
        </w:rPr>
        <w:t>правові наслідки невиконання вимоги щодо усунення порушення бюджетного законодавства.</w:t>
      </w:r>
    </w:p>
    <w:p w:rsidR="00392CDF" w:rsidRPr="004E42E8" w:rsidRDefault="00392CDF" w:rsidP="00392CDF">
      <w:pPr>
        <w:spacing w:line="25" w:lineRule="exact"/>
        <w:rPr>
          <w:rFonts w:ascii="Times New Roman" w:eastAsia="Times New Roman" w:hAnsi="Times New Roman"/>
          <w:sz w:val="28"/>
          <w:lang w:val="ru-RU"/>
        </w:rPr>
      </w:pPr>
    </w:p>
    <w:p w:rsidR="00392CDF" w:rsidRPr="004E42E8" w:rsidRDefault="00392CDF" w:rsidP="00392CDF">
      <w:pPr>
        <w:spacing w:line="373" w:lineRule="auto"/>
        <w:ind w:left="380" w:firstLine="720"/>
        <w:jc w:val="both"/>
        <w:rPr>
          <w:rFonts w:ascii="Times New Roman" w:eastAsia="Times New Roman" w:hAnsi="Times New Roman"/>
          <w:sz w:val="27"/>
          <w:lang w:val="ru-RU"/>
        </w:rPr>
      </w:pPr>
      <w:r w:rsidRPr="004E42E8">
        <w:rPr>
          <w:rFonts w:ascii="Times New Roman" w:eastAsia="Times New Roman" w:hAnsi="Times New Roman"/>
          <w:sz w:val="27"/>
          <w:lang w:val="ru-RU"/>
        </w:rPr>
        <w:t>Певні проблеми виникають у діяльності органів Держфінінспекції України під час застосування такого заходу впливу за порушення бюджетного законодавства як зменшення бюджетних асигнувань. Процесуальні особливості застосування цього заходу впливу передбачений Порядком зменшення бюджетних асигнувань розпорядникам бюджетних коштів, затвердженим Постановою Кабінету Міністрів України від 17 березня 2011 р. № 255 [137]. Відповідно до цього нормативно-правового акту підставою для зменшення бюджетних асигнувань є протокол про порушення бюджетного законодавства або акт ревізії (в якому зафіксовано факт вчинення розпорядником бюджетних коштів у поточному чи минулих роках одного з порушень бюджетного законодавства), які складаються органом, уповноваженим здійснювати контроль за дотриманням бюджетного законодавства. Більшість фактів порушення бюджетного законодавства, за які застосовується зменшення бюджетних асигнувань, фіксують органи Держфінінспекції України. А рішення застосувати цей захід впливу приймає головному розпоряднику коштів державного бюджету</w:t>
      </w:r>
    </w:p>
    <w:p w:rsidR="00392CDF" w:rsidRPr="004E42E8" w:rsidRDefault="00392CDF" w:rsidP="00392CDF">
      <w:pPr>
        <w:spacing w:line="8" w:lineRule="exact"/>
        <w:rPr>
          <w:rFonts w:ascii="Times New Roman" w:eastAsia="Times New Roman" w:hAnsi="Times New Roman"/>
          <w:sz w:val="28"/>
          <w:lang w:val="ru-RU"/>
        </w:rPr>
      </w:pPr>
    </w:p>
    <w:p w:rsidR="00392CDF" w:rsidRPr="004E42E8" w:rsidRDefault="00392CDF" w:rsidP="00392CDF">
      <w:pPr>
        <w:numPr>
          <w:ilvl w:val="0"/>
          <w:numId w:val="26"/>
        </w:numPr>
        <w:tabs>
          <w:tab w:val="left" w:pos="677"/>
        </w:tabs>
        <w:spacing w:line="356" w:lineRule="auto"/>
        <w:ind w:left="380" w:hanging="5"/>
        <w:jc w:val="both"/>
        <w:rPr>
          <w:rFonts w:ascii="Times New Roman" w:eastAsia="Times New Roman" w:hAnsi="Times New Roman"/>
          <w:sz w:val="28"/>
          <w:lang w:val="ru-RU"/>
        </w:rPr>
      </w:pPr>
      <w:r w:rsidRPr="004E42E8">
        <w:rPr>
          <w:rFonts w:ascii="Times New Roman" w:eastAsia="Times New Roman" w:hAnsi="Times New Roman"/>
          <w:sz w:val="28"/>
          <w:lang w:val="ru-RU"/>
        </w:rPr>
        <w:t>Міністр фінансів України, головному розпоряднику коштів місцевого бюджету – керівник місцевого фінансового органу, розпоряднику бюджетних коштів нижчого рівня – головний розпорядник коштів відповідного бюджету.</w:t>
      </w:r>
    </w:p>
    <w:p w:rsidR="00392CDF" w:rsidRPr="004E42E8" w:rsidRDefault="00392CDF" w:rsidP="00392CDF">
      <w:pPr>
        <w:spacing w:line="19" w:lineRule="exact"/>
        <w:rPr>
          <w:rFonts w:ascii="Times New Roman" w:eastAsia="Times New Roman" w:hAnsi="Times New Roman"/>
          <w:sz w:val="28"/>
          <w:lang w:val="ru-RU"/>
        </w:rPr>
      </w:pPr>
    </w:p>
    <w:p w:rsidR="00392CDF" w:rsidRPr="004E42E8" w:rsidRDefault="00392CDF" w:rsidP="00392CDF">
      <w:pPr>
        <w:spacing w:line="358"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Тобто, для застосування зменшення бюджетних асигнувань необхідною є взаємодія різних учасників бюджетного процесу, які у багатьох випадках не пов’язані між собою ні координаційними, ні субординаційними зв’язками. Така ситуація має наслідком чисельні випадки, коли місцеві фінансові органи чи головні розпорядники бюджетних коштів не реагують на виявлені органами Держфінінспекції порушення і необґрунтовано не приймають рішення про зменшення бюджетних асигнувань порушникам ‒ бюджетним установам.</w:t>
      </w:r>
    </w:p>
    <w:p w:rsidR="00392CDF" w:rsidRPr="004E42E8" w:rsidRDefault="00392CDF" w:rsidP="00392CDF">
      <w:pPr>
        <w:spacing w:line="358" w:lineRule="auto"/>
        <w:ind w:left="380" w:firstLine="720"/>
        <w:jc w:val="both"/>
        <w:rPr>
          <w:rFonts w:ascii="Times New Roman" w:eastAsia="Times New Roman" w:hAnsi="Times New Roman"/>
          <w:sz w:val="28"/>
          <w:lang w:val="ru-RU"/>
        </w:rPr>
        <w:sectPr w:rsidR="00392CDF" w:rsidRPr="004E42E8">
          <w:pgSz w:w="11900" w:h="16838"/>
          <w:pgMar w:top="711" w:right="906" w:bottom="492"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35" w:name="page161"/>
      <w:bookmarkEnd w:id="35"/>
    </w:p>
    <w:p w:rsidR="00392CDF" w:rsidRPr="004E42E8" w:rsidRDefault="00392CDF" w:rsidP="00392CDF">
      <w:pPr>
        <w:spacing w:line="359"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Якщо відповідне рішення не прийнято, то за усталеною практикою органи Держфінінспекції звертаються до адміністративних судів з позовом про виконання головним розпорядником (місцевим фінансовим органом) вимоги зменшити бюджетні асигнування. Як приклад, Вінницький окружний адміністративний суд розглянув справу № 802/1553/14-а за позовом Держфінінспекції у Вінницькій області до Гайсинської районної державної адміністрації про зобов’язання вчинити дії, у тому числі й забезпечити зменшення бюджетних асигнувань. У постанові суду від 11 червня 2014 року зазначається, що позивач просить зобов’язати відповідача виконати вимоги, сформовані на підставі проведеної ревізії фінансово-господарської діяльності. При цьому такі вимоги розглядаються судом як спосіб реалізації Держфінінспекції своїх владних управлінських функцій на основі законодавства [205]. Такий позов судом був задоволений. Позицію щодо правомірності вимог про зменшення бюджетних асигнувань було підтримано й судом апеляційної інстанції [206].</w:t>
      </w:r>
    </w:p>
    <w:p w:rsidR="00392CDF" w:rsidRPr="004E42E8" w:rsidRDefault="00392CDF" w:rsidP="00392CDF">
      <w:pPr>
        <w:spacing w:line="22" w:lineRule="exact"/>
        <w:rPr>
          <w:rFonts w:ascii="Times New Roman" w:eastAsia="Times New Roman" w:hAnsi="Times New Roman"/>
          <w:lang w:val="ru-RU"/>
        </w:rPr>
      </w:pPr>
    </w:p>
    <w:p w:rsidR="00392CDF" w:rsidRPr="004E42E8" w:rsidRDefault="00392CDF" w:rsidP="00392CDF">
      <w:pPr>
        <w:spacing w:line="358"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Позови з вимогами органів Держфінінспекції України щодо зменшення бюджетних асигнувань порушникам бюджетного законодавства були прийняті та задоволені рішеннями Сумського окружного адміністративного суду у справі № 2а-2886/10/1870 (постанова від 17 червня 2010 року [207]), Херсонського окружного адміністративного суду у справі № 2-а-3435/11/2170 (постанова від 23 січня 2012 року [208]), Львівського окружного адміністративного суду у справі № 2а-6491/11/1370 (постанова від 1 листопада 2011 року [209]).</w:t>
      </w:r>
    </w:p>
    <w:p w:rsidR="00392CDF" w:rsidRPr="004E42E8" w:rsidRDefault="00392CDF" w:rsidP="00392CDF">
      <w:pPr>
        <w:spacing w:line="22" w:lineRule="exact"/>
        <w:rPr>
          <w:rFonts w:ascii="Times New Roman" w:eastAsia="Times New Roman" w:hAnsi="Times New Roman"/>
          <w:lang w:val="ru-RU"/>
        </w:rPr>
      </w:pPr>
    </w:p>
    <w:p w:rsidR="00392CDF" w:rsidRPr="004E42E8" w:rsidRDefault="00392CDF" w:rsidP="00392CDF">
      <w:pPr>
        <w:spacing w:line="358"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Однак, в Єдиному державному реєстрі судових рішень містяться постанови адміністративних судів, в яких відмовлено органам Держфінінспекції у задоволенні позову з вимогами щодо зобов’язання головних розпорядників зменшити порушнику бюджетного законодавства бюджетні зобов’язання. При цьому суди аргументують свою позицію тим, що органи Держфінінспекції не наділені повноваженнями звертатися </w:t>
      </w:r>
      <w:proofErr w:type="gramStart"/>
      <w:r w:rsidRPr="004E42E8">
        <w:rPr>
          <w:rFonts w:ascii="Times New Roman" w:eastAsia="Times New Roman" w:hAnsi="Times New Roman"/>
          <w:sz w:val="28"/>
          <w:lang w:val="ru-RU"/>
        </w:rPr>
        <w:t>до суду</w:t>
      </w:r>
      <w:proofErr w:type="gramEnd"/>
      <w:r w:rsidRPr="004E42E8">
        <w:rPr>
          <w:rFonts w:ascii="Times New Roman" w:eastAsia="Times New Roman" w:hAnsi="Times New Roman"/>
          <w:sz w:val="28"/>
          <w:lang w:val="ru-RU"/>
        </w:rPr>
        <w:t xml:space="preserve"> з вимогою про зобов’язання місцевого фінансового органу (головного</w:t>
      </w:r>
    </w:p>
    <w:p w:rsidR="00392CDF" w:rsidRPr="004E42E8" w:rsidRDefault="00392CDF" w:rsidP="00392CDF">
      <w:pPr>
        <w:spacing w:line="358" w:lineRule="auto"/>
        <w:ind w:left="380" w:firstLine="720"/>
        <w:jc w:val="both"/>
        <w:rPr>
          <w:rFonts w:ascii="Times New Roman" w:eastAsia="Times New Roman" w:hAnsi="Times New Roman"/>
          <w:sz w:val="28"/>
          <w:lang w:val="ru-RU"/>
        </w:rPr>
        <w:sectPr w:rsidR="00392CDF" w:rsidRPr="004E42E8">
          <w:pgSz w:w="11900" w:h="16838"/>
          <w:pgMar w:top="711" w:right="906" w:bottom="487" w:left="1440" w:header="0" w:footer="0" w:gutter="0"/>
          <w:cols w:space="0" w:equalWidth="0">
            <w:col w:w="9560"/>
          </w:cols>
          <w:docGrid w:linePitch="360"/>
        </w:sectPr>
      </w:pPr>
    </w:p>
    <w:p w:rsidR="00392CDF" w:rsidRPr="004E42E8" w:rsidRDefault="00392CDF" w:rsidP="00392CDF">
      <w:pPr>
        <w:spacing w:line="347" w:lineRule="exact"/>
        <w:rPr>
          <w:rFonts w:ascii="Times New Roman" w:eastAsia="Times New Roman" w:hAnsi="Times New Roman"/>
          <w:lang w:val="ru-RU"/>
        </w:rPr>
      </w:pPr>
      <w:bookmarkStart w:id="36" w:name="page162"/>
      <w:bookmarkEnd w:id="36"/>
    </w:p>
    <w:p w:rsidR="00392CDF" w:rsidRPr="004E42E8" w:rsidRDefault="00392CDF" w:rsidP="00392CDF">
      <w:pPr>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розпорядника) зменшити бюджетні асигнування розпоряднику бюджетних</w:t>
      </w:r>
    </w:p>
    <w:p w:rsidR="00392CDF" w:rsidRPr="004E42E8" w:rsidRDefault="00392CDF" w:rsidP="00392CDF">
      <w:pPr>
        <w:spacing w:line="163" w:lineRule="exact"/>
        <w:rPr>
          <w:rFonts w:ascii="Times New Roman" w:eastAsia="Times New Roman" w:hAnsi="Times New Roman"/>
          <w:lang w:val="ru-RU"/>
        </w:rPr>
      </w:pPr>
    </w:p>
    <w:p w:rsidR="00392CDF" w:rsidRPr="004E42E8" w:rsidRDefault="00392CDF" w:rsidP="00392CDF">
      <w:pPr>
        <w:tabs>
          <w:tab w:val="left" w:pos="1500"/>
          <w:tab w:val="left" w:pos="2240"/>
          <w:tab w:val="left" w:pos="3940"/>
          <w:tab w:val="left" w:pos="4540"/>
          <w:tab w:val="left" w:pos="5060"/>
          <w:tab w:val="left" w:pos="6540"/>
          <w:tab w:val="left" w:pos="7340"/>
          <w:tab w:val="left" w:pos="8140"/>
          <w:tab w:val="left" w:pos="8780"/>
        </w:tabs>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коштів.</w:t>
      </w:r>
      <w:r w:rsidRPr="004E42E8">
        <w:rPr>
          <w:rFonts w:ascii="Times New Roman" w:eastAsia="Times New Roman" w:hAnsi="Times New Roman"/>
          <w:sz w:val="28"/>
          <w:lang w:val="ru-RU"/>
        </w:rPr>
        <w:tab/>
        <w:t>Так,</w:t>
      </w:r>
      <w:r w:rsidRPr="004E42E8">
        <w:rPr>
          <w:rFonts w:ascii="Times New Roman" w:eastAsia="Times New Roman" w:hAnsi="Times New Roman"/>
          <w:sz w:val="28"/>
          <w:lang w:val="ru-RU"/>
        </w:rPr>
        <w:tab/>
        <w:t>постановою</w:t>
      </w:r>
      <w:r w:rsidRPr="004E42E8">
        <w:rPr>
          <w:rFonts w:ascii="Times New Roman" w:eastAsia="Times New Roman" w:hAnsi="Times New Roman"/>
          <w:sz w:val="28"/>
          <w:lang w:val="ru-RU"/>
        </w:rPr>
        <w:tab/>
        <w:t>від</w:t>
      </w:r>
      <w:r w:rsidRPr="004E42E8">
        <w:rPr>
          <w:rFonts w:ascii="Times New Roman" w:eastAsia="Times New Roman" w:hAnsi="Times New Roman"/>
          <w:sz w:val="28"/>
          <w:lang w:val="ru-RU"/>
        </w:rPr>
        <w:tab/>
        <w:t>17</w:t>
      </w:r>
      <w:r w:rsidRPr="004E42E8">
        <w:rPr>
          <w:rFonts w:ascii="Times New Roman" w:eastAsia="Times New Roman" w:hAnsi="Times New Roman"/>
          <w:sz w:val="28"/>
          <w:lang w:val="ru-RU"/>
        </w:rPr>
        <w:tab/>
        <w:t>листопада</w:t>
      </w:r>
      <w:r w:rsidRPr="004E42E8">
        <w:rPr>
          <w:rFonts w:ascii="Times New Roman" w:eastAsia="Times New Roman" w:hAnsi="Times New Roman"/>
          <w:sz w:val="28"/>
          <w:lang w:val="ru-RU"/>
        </w:rPr>
        <w:tab/>
        <w:t>2015</w:t>
      </w:r>
      <w:r w:rsidRPr="004E42E8">
        <w:rPr>
          <w:rFonts w:ascii="Times New Roman" w:eastAsia="Times New Roman" w:hAnsi="Times New Roman"/>
          <w:sz w:val="28"/>
          <w:lang w:val="ru-RU"/>
        </w:rPr>
        <w:tab/>
        <w:t>року</w:t>
      </w:r>
      <w:r w:rsidRPr="004E42E8">
        <w:rPr>
          <w:rFonts w:ascii="Times New Roman" w:eastAsia="Times New Roman" w:hAnsi="Times New Roman"/>
          <w:sz w:val="28"/>
          <w:lang w:val="ru-RU"/>
        </w:rPr>
        <w:tab/>
        <w:t>у</w:t>
      </w:r>
      <w:r w:rsidRPr="004E42E8">
        <w:rPr>
          <w:rFonts w:ascii="Times New Roman" w:eastAsia="Times New Roman" w:hAnsi="Times New Roman"/>
          <w:lang w:val="ru-RU"/>
        </w:rPr>
        <w:tab/>
      </w:r>
      <w:r w:rsidRPr="004E42E8">
        <w:rPr>
          <w:rFonts w:ascii="Times New Roman" w:eastAsia="Times New Roman" w:hAnsi="Times New Roman"/>
          <w:sz w:val="28"/>
          <w:lang w:val="ru-RU"/>
        </w:rPr>
        <w:t>справі</w:t>
      </w:r>
    </w:p>
    <w:p w:rsidR="00392CDF" w:rsidRPr="004E42E8" w:rsidRDefault="00392CDF" w:rsidP="00392CDF">
      <w:pPr>
        <w:spacing w:line="174" w:lineRule="exact"/>
        <w:rPr>
          <w:rFonts w:ascii="Times New Roman" w:eastAsia="Times New Roman" w:hAnsi="Times New Roman"/>
          <w:lang w:val="ru-RU"/>
        </w:rPr>
      </w:pPr>
    </w:p>
    <w:p w:rsidR="00392CDF" w:rsidRPr="004E42E8" w:rsidRDefault="00392CDF" w:rsidP="00392CDF">
      <w:pPr>
        <w:numPr>
          <w:ilvl w:val="0"/>
          <w:numId w:val="27"/>
        </w:numPr>
        <w:tabs>
          <w:tab w:val="left" w:pos="934"/>
        </w:tabs>
        <w:spacing w:line="358" w:lineRule="auto"/>
        <w:ind w:left="380" w:hanging="5"/>
        <w:jc w:val="both"/>
        <w:rPr>
          <w:rFonts w:ascii="Times New Roman" w:eastAsia="Times New Roman" w:hAnsi="Times New Roman"/>
          <w:sz w:val="28"/>
          <w:lang w:val="ru-RU"/>
        </w:rPr>
      </w:pPr>
      <w:r w:rsidRPr="004E42E8">
        <w:rPr>
          <w:rFonts w:ascii="Times New Roman" w:eastAsia="Times New Roman" w:hAnsi="Times New Roman"/>
          <w:sz w:val="28"/>
          <w:lang w:val="ru-RU"/>
        </w:rPr>
        <w:t>804/2801/14 Дніпропетровський окружний адміністративний суд відмовив у задоволенні вимог Держфінінспекції, зазначивши, що «зважаючи на те, що збитки підлягають стягненню за позовом органу державного фінансового контролю лише саме у судовому порядку, пред’явлення позову з вимогами про зобов’язання вчинити певні дії, а саме зобов’язання виконати вимоги про відшкодування збитків, не може ототожнюватись судом, як позов про стягнення виявлених в ході перевірки збитків, тому обраний позивачем захист порушеного права не відповідає визначеним законодавством обсягом повноважень інспекції» [210]. Схожа позиція висловлена й у постанові Чернівецького окружного адміністративного суду у справі № 2а-904/10/2470 [211].</w:t>
      </w:r>
    </w:p>
    <w:p w:rsidR="00392CDF" w:rsidRPr="004E42E8" w:rsidRDefault="00392CDF" w:rsidP="00392CDF">
      <w:pPr>
        <w:spacing w:line="28" w:lineRule="exact"/>
        <w:rPr>
          <w:rFonts w:ascii="Times New Roman" w:eastAsia="Times New Roman" w:hAnsi="Times New Roman"/>
          <w:sz w:val="28"/>
          <w:lang w:val="ru-RU"/>
        </w:rPr>
      </w:pPr>
    </w:p>
    <w:p w:rsidR="00392CDF" w:rsidRPr="004E42E8" w:rsidRDefault="00392CDF" w:rsidP="00392CDF">
      <w:pPr>
        <w:spacing w:line="359" w:lineRule="auto"/>
        <w:ind w:left="380" w:firstLine="720"/>
        <w:jc w:val="both"/>
        <w:rPr>
          <w:rFonts w:ascii="Times New Roman" w:eastAsia="Times New Roman" w:hAnsi="Times New Roman"/>
          <w:sz w:val="28"/>
          <w:lang w:val="ru-RU"/>
        </w:rPr>
      </w:pPr>
      <w:r w:rsidRPr="004E42E8">
        <w:rPr>
          <w:rFonts w:ascii="Times New Roman" w:eastAsia="Times New Roman" w:hAnsi="Times New Roman"/>
          <w:sz w:val="28"/>
          <w:lang w:val="ru-RU"/>
        </w:rPr>
        <w:t>Як бачимо, різні суди займають протилежні точки зору щодо можливості участі органів Держфінінспекції України як позивачів з вимогою зобов’язати відповідного суб’єкта владних повноважень прийняти рішення щодо зменшення бюджетних асигнувань [212, с. 197]. Така неоднозначність судової практики в адміністративних справах за позовами органів Держфінінспекції України зумовлена відсутністю як на законодавчому, так і на підзаконному рівні чіткого механізму дій органів державного фінансового контролю у випадку неприйняття рішення уповноваженим органом про зменшення бюджетних асигнувань. Для усунення такої неоднозначності Ю.С. Назар пропонує внести зміни до Закону України «Про основні засади здійснення державного фінансового контролю в Україні» та Порядку зменшення бюджетних асигнувань розпорядникам бюджетних коштів [212, с. 203]. На нашу думку, зміни лише останнього нормативно-правового акту буде достатньо. Для цього абзац другий п. 9 Порядку зменшення бюджетних асигнувань розпорядникам бюджетних коштів необхідно доповнити реченням: «У цьому випадку контролюючий орган зобов’язаний протягом 10 робочих днів звернутися в</w:t>
      </w:r>
      <w:bookmarkStart w:id="37" w:name="page163"/>
      <w:bookmarkEnd w:id="37"/>
      <w:r>
        <w:rPr>
          <w:rFonts w:ascii="Times New Roman" w:eastAsia="Times New Roman" w:hAnsi="Times New Roman"/>
          <w:sz w:val="28"/>
          <w:lang w:val="ru-RU"/>
        </w:rPr>
        <w:t xml:space="preserve"> </w:t>
      </w:r>
      <w:r w:rsidRPr="004E42E8">
        <w:rPr>
          <w:rFonts w:ascii="Times New Roman" w:eastAsia="Times New Roman" w:hAnsi="Times New Roman"/>
          <w:sz w:val="28"/>
          <w:lang w:val="ru-RU"/>
        </w:rPr>
        <w:t xml:space="preserve">установленому порядку </w:t>
      </w:r>
      <w:proofErr w:type="gramStart"/>
      <w:r w:rsidRPr="004E42E8">
        <w:rPr>
          <w:rFonts w:ascii="Times New Roman" w:eastAsia="Times New Roman" w:hAnsi="Times New Roman"/>
          <w:sz w:val="28"/>
          <w:lang w:val="ru-RU"/>
        </w:rPr>
        <w:t>до суду</w:t>
      </w:r>
      <w:proofErr w:type="gramEnd"/>
      <w:r w:rsidRPr="004E42E8">
        <w:rPr>
          <w:rFonts w:ascii="Times New Roman" w:eastAsia="Times New Roman" w:hAnsi="Times New Roman"/>
          <w:sz w:val="28"/>
          <w:lang w:val="ru-RU"/>
        </w:rPr>
        <w:t xml:space="preserve"> з позовом про зобов’язання Мінфіну (місцевих фінансових органів, головних розпорядників) прийняти рішення про зменшення бюджетних асигнувань».</w:t>
      </w:r>
    </w:p>
    <w:p w:rsidR="003E5CC7" w:rsidRDefault="003E5CC7">
      <w:pPr>
        <w:rPr>
          <w:lang w:val="ru-RU"/>
        </w:rPr>
      </w:pPr>
    </w:p>
    <w:p w:rsidR="00392CDF" w:rsidRDefault="00392CDF">
      <w:pPr>
        <w:rPr>
          <w:lang w:val="ru-RU"/>
        </w:rPr>
      </w:pPr>
    </w:p>
    <w:p w:rsidR="00392CDF" w:rsidRDefault="00392CDF" w:rsidP="00392CDF">
      <w:pPr>
        <w:spacing w:line="352" w:lineRule="exact"/>
        <w:rPr>
          <w:rFonts w:ascii="Times New Roman" w:eastAsia="Times New Roman" w:hAnsi="Times New Roman"/>
        </w:rPr>
      </w:pPr>
    </w:p>
    <w:p w:rsidR="00392CDF" w:rsidRDefault="00392CDF" w:rsidP="00392CDF">
      <w:pPr>
        <w:spacing w:line="0" w:lineRule="atLeast"/>
        <w:ind w:left="2780"/>
        <w:rPr>
          <w:rFonts w:ascii="Times New Roman" w:eastAsia="Times New Roman" w:hAnsi="Times New Roman"/>
          <w:b/>
          <w:sz w:val="28"/>
        </w:rPr>
      </w:pPr>
      <w:r>
        <w:rPr>
          <w:rFonts w:ascii="Times New Roman" w:eastAsia="Times New Roman" w:hAnsi="Times New Roman"/>
          <w:b/>
          <w:sz w:val="28"/>
        </w:rPr>
        <w:t>СПИСОК ВИКОРИСТАНИХ ДЖЕРЕЛ</w:t>
      </w:r>
    </w:p>
    <w:p w:rsidR="00392CDF" w:rsidRDefault="00392CDF" w:rsidP="00392CDF">
      <w:pPr>
        <w:spacing w:line="200" w:lineRule="exact"/>
        <w:rPr>
          <w:rFonts w:ascii="Times New Roman" w:eastAsia="Times New Roman" w:hAnsi="Times New Roman"/>
        </w:rPr>
      </w:pPr>
    </w:p>
    <w:p w:rsidR="00392CDF" w:rsidRDefault="00392CDF" w:rsidP="00392CDF">
      <w:pPr>
        <w:numPr>
          <w:ilvl w:val="1"/>
          <w:numId w:val="28"/>
        </w:numPr>
        <w:tabs>
          <w:tab w:val="left" w:pos="1796"/>
        </w:tabs>
        <w:spacing w:line="354" w:lineRule="auto"/>
        <w:ind w:left="380" w:firstLine="703"/>
        <w:jc w:val="both"/>
        <w:rPr>
          <w:rFonts w:ascii="Times New Roman" w:eastAsia="Times New Roman" w:hAnsi="Times New Roman"/>
          <w:sz w:val="28"/>
        </w:rPr>
      </w:pPr>
      <w:r>
        <w:rPr>
          <w:rFonts w:ascii="Times New Roman" w:eastAsia="Times New Roman" w:hAnsi="Times New Roman"/>
          <w:sz w:val="28"/>
        </w:rPr>
        <w:t>Про запобігання фінансової катастрофи та створення передумов для економічного зростання в Україні: Закон України від 27 березня 2014 року // Відомості Верховної Ради України. – 2014. – № 20-21. – Ст. 745.</w:t>
      </w:r>
    </w:p>
    <w:p w:rsidR="00392CDF" w:rsidRDefault="00392CDF" w:rsidP="00392CDF">
      <w:pPr>
        <w:spacing w:line="22" w:lineRule="exact"/>
        <w:rPr>
          <w:rFonts w:ascii="Times New Roman" w:eastAsia="Times New Roman" w:hAnsi="Times New Roman"/>
          <w:sz w:val="28"/>
        </w:rPr>
      </w:pPr>
    </w:p>
    <w:p w:rsidR="00392CDF" w:rsidRPr="007D126B" w:rsidRDefault="00392CDF" w:rsidP="00392CDF">
      <w:pPr>
        <w:numPr>
          <w:ilvl w:val="1"/>
          <w:numId w:val="28"/>
        </w:numPr>
        <w:tabs>
          <w:tab w:val="left" w:pos="1796"/>
        </w:tabs>
        <w:spacing w:line="351" w:lineRule="auto"/>
        <w:jc w:val="both"/>
        <w:rPr>
          <w:rFonts w:ascii="Times New Roman" w:eastAsia="Times New Roman" w:hAnsi="Times New Roman"/>
          <w:sz w:val="28"/>
        </w:rPr>
      </w:pPr>
      <w:r>
        <w:rPr>
          <w:rFonts w:ascii="Times New Roman" w:eastAsia="Times New Roman" w:hAnsi="Times New Roman"/>
          <w:sz w:val="28"/>
        </w:rPr>
        <w:t xml:space="preserve">Про відкритість використання публічних коштів: Закон України від 11лютого 2015 року // Відомості Верховної Ради України. – 2015. </w:t>
      </w:r>
    </w:p>
    <w:p w:rsidR="00392CDF" w:rsidRDefault="00392CDF" w:rsidP="00392CDF">
      <w:pPr>
        <w:numPr>
          <w:ilvl w:val="1"/>
          <w:numId w:val="29"/>
        </w:numPr>
        <w:tabs>
          <w:tab w:val="left" w:pos="1796"/>
        </w:tabs>
        <w:spacing w:line="355" w:lineRule="auto"/>
        <w:ind w:left="380" w:firstLine="703"/>
        <w:jc w:val="both"/>
        <w:rPr>
          <w:rFonts w:ascii="Times New Roman" w:eastAsia="Times New Roman" w:hAnsi="Times New Roman"/>
          <w:sz w:val="28"/>
        </w:rPr>
      </w:pPr>
      <w:r>
        <w:rPr>
          <w:rFonts w:ascii="Times New Roman" w:eastAsia="Times New Roman" w:hAnsi="Times New Roman"/>
          <w:sz w:val="28"/>
        </w:rPr>
        <w:t>Про економію державних коштів та недопущення втрат бюджету: Постанова Кабінету Міністрів України від 1 березня 2014 року // Офіційний вісник України. – 2014. – № 22. – Ст. 683.</w:t>
      </w:r>
    </w:p>
    <w:p w:rsidR="00392CDF" w:rsidRDefault="00392CDF" w:rsidP="00392CDF">
      <w:pPr>
        <w:spacing w:line="21" w:lineRule="exact"/>
        <w:rPr>
          <w:rFonts w:ascii="Times New Roman" w:eastAsia="Times New Roman" w:hAnsi="Times New Roman"/>
          <w:sz w:val="28"/>
        </w:rPr>
      </w:pPr>
    </w:p>
    <w:p w:rsidR="00392CDF" w:rsidRDefault="00392CDF" w:rsidP="00392CDF">
      <w:pPr>
        <w:numPr>
          <w:ilvl w:val="1"/>
          <w:numId w:val="29"/>
        </w:numPr>
        <w:tabs>
          <w:tab w:val="left" w:pos="1796"/>
        </w:tabs>
        <w:spacing w:line="354" w:lineRule="auto"/>
        <w:ind w:left="380" w:firstLine="703"/>
        <w:jc w:val="both"/>
        <w:rPr>
          <w:rFonts w:ascii="Times New Roman" w:eastAsia="Times New Roman" w:hAnsi="Times New Roman"/>
          <w:sz w:val="28"/>
        </w:rPr>
      </w:pPr>
      <w:r>
        <w:rPr>
          <w:rFonts w:ascii="Times New Roman" w:eastAsia="Times New Roman" w:hAnsi="Times New Roman"/>
          <w:sz w:val="28"/>
        </w:rPr>
        <w:t xml:space="preserve">Про внесення змін до деяких законодавчих актів України щодо запобігання і протидії політичній </w:t>
      </w:r>
      <w:proofErr w:type="gramStart"/>
      <w:r>
        <w:rPr>
          <w:rFonts w:ascii="Times New Roman" w:eastAsia="Times New Roman" w:hAnsi="Times New Roman"/>
          <w:sz w:val="28"/>
        </w:rPr>
        <w:t>корупції:Закон</w:t>
      </w:r>
      <w:proofErr w:type="gramEnd"/>
      <w:r>
        <w:rPr>
          <w:rFonts w:ascii="Times New Roman" w:eastAsia="Times New Roman" w:hAnsi="Times New Roman"/>
          <w:sz w:val="28"/>
        </w:rPr>
        <w:t xml:space="preserve"> України від 8 жовтня 2015 року // Відомості Верховної Ради України. – 2015. – № 49-50. – Ст. 449.</w:t>
      </w:r>
    </w:p>
    <w:p w:rsidR="00392CDF" w:rsidRDefault="00392CDF" w:rsidP="00392CDF">
      <w:pPr>
        <w:spacing w:line="24" w:lineRule="exact"/>
        <w:rPr>
          <w:rFonts w:ascii="Times New Roman" w:eastAsia="Times New Roman" w:hAnsi="Times New Roman"/>
          <w:sz w:val="28"/>
        </w:rPr>
      </w:pPr>
    </w:p>
    <w:p w:rsidR="00392CDF" w:rsidRDefault="00392CDF" w:rsidP="00392CDF">
      <w:pPr>
        <w:numPr>
          <w:ilvl w:val="1"/>
          <w:numId w:val="29"/>
        </w:numPr>
        <w:tabs>
          <w:tab w:val="left" w:pos="1796"/>
        </w:tabs>
        <w:spacing w:line="354" w:lineRule="auto"/>
        <w:ind w:left="380" w:firstLine="703"/>
        <w:jc w:val="both"/>
        <w:rPr>
          <w:rFonts w:ascii="Times New Roman" w:eastAsia="Times New Roman" w:hAnsi="Times New Roman"/>
          <w:sz w:val="28"/>
        </w:rPr>
      </w:pPr>
      <w:r>
        <w:rPr>
          <w:rFonts w:ascii="Times New Roman" w:eastAsia="Times New Roman" w:hAnsi="Times New Roman"/>
          <w:sz w:val="28"/>
        </w:rPr>
        <w:t xml:space="preserve">Про утворення Державної аудиторської служби </w:t>
      </w:r>
      <w:proofErr w:type="gramStart"/>
      <w:r>
        <w:rPr>
          <w:rFonts w:ascii="Times New Roman" w:eastAsia="Times New Roman" w:hAnsi="Times New Roman"/>
          <w:sz w:val="28"/>
        </w:rPr>
        <w:t>України:Постанова</w:t>
      </w:r>
      <w:proofErr w:type="gramEnd"/>
      <w:r>
        <w:rPr>
          <w:rFonts w:ascii="Times New Roman" w:eastAsia="Times New Roman" w:hAnsi="Times New Roman"/>
          <w:sz w:val="28"/>
        </w:rPr>
        <w:t xml:space="preserve"> Кабінету Міністрів України від 28 жовтня 2015 року // Офіційний вісник України. – 2015. – № 87. ‒ Ст. 165.</w:t>
      </w:r>
    </w:p>
    <w:p w:rsidR="00392CDF" w:rsidRDefault="00392CDF" w:rsidP="00392CDF">
      <w:pPr>
        <w:spacing w:line="22" w:lineRule="exact"/>
        <w:rPr>
          <w:rFonts w:ascii="Times New Roman" w:eastAsia="Times New Roman" w:hAnsi="Times New Roman"/>
          <w:sz w:val="28"/>
        </w:rPr>
      </w:pPr>
    </w:p>
    <w:p w:rsidR="00392CDF" w:rsidRPr="004E42E8" w:rsidRDefault="00392CDF" w:rsidP="00392CDF">
      <w:pPr>
        <w:numPr>
          <w:ilvl w:val="1"/>
          <w:numId w:val="29"/>
        </w:numPr>
        <w:tabs>
          <w:tab w:val="left" w:pos="1796"/>
        </w:tabs>
        <w:spacing w:line="351"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Звіт про результати діяльності Держфінінспекції та її територіальних органів за січень ‒ грудень 2015 року [Електронний ресурс].</w:t>
      </w:r>
    </w:p>
    <w:p w:rsidR="00392CDF" w:rsidRPr="004E42E8" w:rsidRDefault="00392CDF" w:rsidP="00392CDF">
      <w:pPr>
        <w:spacing w:line="12" w:lineRule="exact"/>
        <w:rPr>
          <w:rFonts w:ascii="Times New Roman" w:eastAsia="Times New Roman" w:hAnsi="Times New Roman"/>
          <w:lang w:val="ru-RU"/>
        </w:rPr>
      </w:pPr>
    </w:p>
    <w:p w:rsidR="00392CDF" w:rsidRPr="004E42E8" w:rsidRDefault="00392CDF" w:rsidP="00392CDF">
      <w:pPr>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 xml:space="preserve">– Режим доступу: </w:t>
      </w:r>
      <w:hyperlink r:id="rId20" w:history="1">
        <w:r>
          <w:rPr>
            <w:rFonts w:ascii="Times New Roman" w:eastAsia="Times New Roman" w:hAnsi="Times New Roman"/>
            <w:sz w:val="28"/>
          </w:rPr>
          <w:t>http</w:t>
        </w:r>
        <w:r w:rsidRPr="004E42E8">
          <w:rPr>
            <w:rFonts w:ascii="Times New Roman" w:eastAsia="Times New Roman" w:hAnsi="Times New Roman"/>
            <w:sz w:val="28"/>
            <w:lang w:val="ru-RU"/>
          </w:rPr>
          <w:t>: //</w:t>
        </w:r>
        <w:r>
          <w:rPr>
            <w:rFonts w:ascii="Times New Roman" w:eastAsia="Times New Roman" w:hAnsi="Times New Roman"/>
            <w:sz w:val="28"/>
          </w:rPr>
          <w:t>www</w:t>
        </w:r>
        <w:r w:rsidRPr="004E42E8">
          <w:rPr>
            <w:rFonts w:ascii="Times New Roman" w:eastAsia="Times New Roman" w:hAnsi="Times New Roman"/>
            <w:sz w:val="28"/>
            <w:lang w:val="ru-RU"/>
          </w:rPr>
          <w:t>.</w:t>
        </w:r>
        <w:r>
          <w:rPr>
            <w:rFonts w:ascii="Times New Roman" w:eastAsia="Times New Roman" w:hAnsi="Times New Roman"/>
            <w:sz w:val="28"/>
          </w:rPr>
          <w:t>dkrs</w:t>
        </w:r>
        <w:r w:rsidRPr="004E42E8">
          <w:rPr>
            <w:rFonts w:ascii="Times New Roman" w:eastAsia="Times New Roman" w:hAnsi="Times New Roman"/>
            <w:sz w:val="28"/>
            <w:lang w:val="ru-RU"/>
          </w:rPr>
          <w:t>.</w:t>
        </w:r>
        <w:r>
          <w:rPr>
            <w:rFonts w:ascii="Times New Roman" w:eastAsia="Times New Roman" w:hAnsi="Times New Roman"/>
            <w:sz w:val="28"/>
          </w:rPr>
          <w:t>gov</w:t>
        </w:r>
        <w:r w:rsidRPr="004E42E8">
          <w:rPr>
            <w:rFonts w:ascii="Times New Roman" w:eastAsia="Times New Roman" w:hAnsi="Times New Roman"/>
            <w:sz w:val="28"/>
            <w:lang w:val="ru-RU"/>
          </w:rPr>
          <w:t>.</w:t>
        </w:r>
        <w:r>
          <w:rPr>
            <w:rFonts w:ascii="Times New Roman" w:eastAsia="Times New Roman" w:hAnsi="Times New Roman"/>
            <w:sz w:val="28"/>
          </w:rPr>
          <w:t>ua</w:t>
        </w:r>
        <w:r w:rsidRPr="004E42E8">
          <w:rPr>
            <w:rFonts w:ascii="Times New Roman" w:eastAsia="Times New Roman" w:hAnsi="Times New Roman"/>
            <w:sz w:val="28"/>
            <w:lang w:val="ru-RU"/>
          </w:rPr>
          <w:t>/</w:t>
        </w:r>
        <w:r>
          <w:rPr>
            <w:rFonts w:ascii="Times New Roman" w:eastAsia="Times New Roman" w:hAnsi="Times New Roman"/>
            <w:sz w:val="28"/>
          </w:rPr>
          <w:t>kru</w:t>
        </w:r>
        <w:r w:rsidRPr="004E42E8">
          <w:rPr>
            <w:rFonts w:ascii="Times New Roman" w:eastAsia="Times New Roman" w:hAnsi="Times New Roman"/>
            <w:sz w:val="28"/>
            <w:lang w:val="ru-RU"/>
          </w:rPr>
          <w:t>/</w:t>
        </w:r>
        <w:r>
          <w:rPr>
            <w:rFonts w:ascii="Times New Roman" w:eastAsia="Times New Roman" w:hAnsi="Times New Roman"/>
            <w:sz w:val="28"/>
          </w:rPr>
          <w:t>uk</w:t>
        </w:r>
        <w:r w:rsidRPr="004E42E8">
          <w:rPr>
            <w:rFonts w:ascii="Times New Roman" w:eastAsia="Times New Roman" w:hAnsi="Times New Roman"/>
            <w:sz w:val="28"/>
            <w:lang w:val="ru-RU"/>
          </w:rPr>
          <w:t>/</w:t>
        </w:r>
        <w:r>
          <w:rPr>
            <w:rFonts w:ascii="Times New Roman" w:eastAsia="Times New Roman" w:hAnsi="Times New Roman"/>
            <w:sz w:val="28"/>
          </w:rPr>
          <w:t>publish</w:t>
        </w:r>
        <w:r w:rsidRPr="004E42E8">
          <w:rPr>
            <w:rFonts w:ascii="Times New Roman" w:eastAsia="Times New Roman" w:hAnsi="Times New Roman"/>
            <w:sz w:val="28"/>
            <w:lang w:val="ru-RU"/>
          </w:rPr>
          <w:t>/</w:t>
        </w:r>
        <w:r>
          <w:rPr>
            <w:rFonts w:ascii="Times New Roman" w:eastAsia="Times New Roman" w:hAnsi="Times New Roman"/>
            <w:sz w:val="28"/>
          </w:rPr>
          <w:t>article</w:t>
        </w:r>
        <w:r w:rsidRPr="004E42E8">
          <w:rPr>
            <w:rFonts w:ascii="Times New Roman" w:eastAsia="Times New Roman" w:hAnsi="Times New Roman"/>
            <w:sz w:val="28"/>
            <w:lang w:val="ru-RU"/>
          </w:rPr>
          <w:t>/115375.</w:t>
        </w:r>
      </w:hyperlink>
    </w:p>
    <w:p w:rsidR="00392CDF" w:rsidRPr="004E42E8" w:rsidRDefault="00392CDF" w:rsidP="00392CDF">
      <w:pPr>
        <w:spacing w:line="174" w:lineRule="exact"/>
        <w:rPr>
          <w:rFonts w:ascii="Times New Roman" w:eastAsia="Times New Roman" w:hAnsi="Times New Roman"/>
          <w:sz w:val="28"/>
          <w:lang w:val="ru-RU"/>
        </w:rPr>
      </w:pPr>
    </w:p>
    <w:p w:rsidR="00392CDF" w:rsidRPr="004E42E8" w:rsidRDefault="00392CDF" w:rsidP="00392CDF">
      <w:pPr>
        <w:numPr>
          <w:ilvl w:val="1"/>
          <w:numId w:val="30"/>
        </w:numPr>
        <w:tabs>
          <w:tab w:val="left" w:pos="1796"/>
        </w:tabs>
        <w:spacing w:line="354"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Про Державний бюджет України на 2016 рік: Закон України від 25 грудня 2015 року // Відомості Верховної Ради України. – 2016. – № 5. – Ст. 54.</w:t>
      </w:r>
    </w:p>
    <w:p w:rsidR="00392CDF" w:rsidRPr="004E42E8" w:rsidRDefault="00392CDF" w:rsidP="00392CDF">
      <w:pPr>
        <w:spacing w:line="24" w:lineRule="exact"/>
        <w:rPr>
          <w:rFonts w:ascii="Times New Roman" w:eastAsia="Times New Roman" w:hAnsi="Times New Roman"/>
          <w:sz w:val="28"/>
          <w:lang w:val="ru-RU"/>
        </w:rPr>
      </w:pPr>
    </w:p>
    <w:p w:rsidR="00392CDF" w:rsidRPr="004E42E8" w:rsidRDefault="00392CDF" w:rsidP="00392CDF">
      <w:pPr>
        <w:numPr>
          <w:ilvl w:val="1"/>
          <w:numId w:val="30"/>
        </w:numPr>
        <w:tabs>
          <w:tab w:val="left" w:pos="1796"/>
        </w:tabs>
        <w:spacing w:line="349"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Про стан здійснення правосуддя адміністративними судами у 2015 році: Постанова Пленуму Верховного Суду України від 5 лютого 2016</w:t>
      </w:r>
    </w:p>
    <w:p w:rsidR="00392CDF" w:rsidRPr="004E42E8" w:rsidRDefault="00392CDF" w:rsidP="00392CDF">
      <w:pPr>
        <w:spacing w:line="15" w:lineRule="exact"/>
        <w:rPr>
          <w:rFonts w:ascii="Times New Roman" w:eastAsia="Times New Roman" w:hAnsi="Times New Roman"/>
          <w:lang w:val="ru-RU"/>
        </w:rPr>
      </w:pPr>
    </w:p>
    <w:p w:rsidR="00392CDF" w:rsidRPr="004E42E8" w:rsidRDefault="00392CDF" w:rsidP="00392CDF">
      <w:pPr>
        <w:tabs>
          <w:tab w:val="left" w:pos="1420"/>
          <w:tab w:val="left" w:pos="2220"/>
          <w:tab w:val="left" w:pos="2880"/>
          <w:tab w:val="left" w:pos="5060"/>
          <w:tab w:val="left" w:pos="6540"/>
          <w:tab w:val="left" w:pos="7180"/>
          <w:tab w:val="left" w:pos="8500"/>
        </w:tabs>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року</w:t>
      </w:r>
      <w:r w:rsidRPr="004E42E8">
        <w:rPr>
          <w:rFonts w:ascii="Times New Roman" w:eastAsia="Times New Roman" w:hAnsi="Times New Roman"/>
          <w:lang w:val="ru-RU"/>
        </w:rPr>
        <w:tab/>
      </w:r>
      <w:r w:rsidRPr="004E42E8">
        <w:rPr>
          <w:rFonts w:ascii="Times New Roman" w:eastAsia="Times New Roman" w:hAnsi="Times New Roman"/>
          <w:sz w:val="28"/>
          <w:lang w:val="ru-RU"/>
        </w:rPr>
        <w:t>№</w:t>
      </w:r>
      <w:r w:rsidRPr="004E42E8">
        <w:rPr>
          <w:rFonts w:ascii="Times New Roman" w:eastAsia="Times New Roman" w:hAnsi="Times New Roman"/>
          <w:lang w:val="ru-RU"/>
        </w:rPr>
        <w:tab/>
      </w:r>
      <w:r w:rsidRPr="004E42E8">
        <w:rPr>
          <w:rFonts w:ascii="Times New Roman" w:eastAsia="Times New Roman" w:hAnsi="Times New Roman"/>
          <w:sz w:val="28"/>
          <w:lang w:val="ru-RU"/>
        </w:rPr>
        <w:t>1</w:t>
      </w:r>
      <w:r w:rsidRPr="004E42E8">
        <w:rPr>
          <w:rFonts w:ascii="Times New Roman" w:eastAsia="Times New Roman" w:hAnsi="Times New Roman"/>
          <w:lang w:val="ru-RU"/>
        </w:rPr>
        <w:tab/>
      </w:r>
      <w:r w:rsidRPr="004E42E8">
        <w:rPr>
          <w:rFonts w:ascii="Times New Roman" w:eastAsia="Times New Roman" w:hAnsi="Times New Roman"/>
          <w:sz w:val="28"/>
          <w:lang w:val="ru-RU"/>
        </w:rPr>
        <w:t>[Електронний</w:t>
      </w:r>
      <w:r w:rsidRPr="004E42E8">
        <w:rPr>
          <w:rFonts w:ascii="Times New Roman" w:eastAsia="Times New Roman" w:hAnsi="Times New Roman"/>
          <w:lang w:val="ru-RU"/>
        </w:rPr>
        <w:tab/>
      </w:r>
      <w:r w:rsidRPr="004E42E8">
        <w:rPr>
          <w:rFonts w:ascii="Times New Roman" w:eastAsia="Times New Roman" w:hAnsi="Times New Roman"/>
          <w:sz w:val="28"/>
          <w:lang w:val="ru-RU"/>
        </w:rPr>
        <w:t>ресурс].</w:t>
      </w:r>
      <w:r w:rsidRPr="004E42E8">
        <w:rPr>
          <w:rFonts w:ascii="Times New Roman" w:eastAsia="Times New Roman" w:hAnsi="Times New Roman"/>
          <w:lang w:val="ru-RU"/>
        </w:rPr>
        <w:tab/>
      </w:r>
      <w:r w:rsidRPr="004E42E8">
        <w:rPr>
          <w:rFonts w:ascii="Times New Roman" w:eastAsia="Times New Roman" w:hAnsi="Times New Roman"/>
          <w:sz w:val="28"/>
          <w:lang w:val="ru-RU"/>
        </w:rPr>
        <w:t>–</w:t>
      </w:r>
      <w:r w:rsidRPr="004E42E8">
        <w:rPr>
          <w:rFonts w:ascii="Times New Roman" w:eastAsia="Times New Roman" w:hAnsi="Times New Roman"/>
          <w:lang w:val="ru-RU"/>
        </w:rPr>
        <w:tab/>
      </w:r>
      <w:r w:rsidRPr="004E42E8">
        <w:rPr>
          <w:rFonts w:ascii="Times New Roman" w:eastAsia="Times New Roman" w:hAnsi="Times New Roman"/>
          <w:sz w:val="28"/>
          <w:lang w:val="ru-RU"/>
        </w:rPr>
        <w:t>Режим</w:t>
      </w:r>
      <w:r w:rsidRPr="004E42E8">
        <w:rPr>
          <w:rFonts w:ascii="Times New Roman" w:eastAsia="Times New Roman" w:hAnsi="Times New Roman"/>
          <w:lang w:val="ru-RU"/>
        </w:rPr>
        <w:tab/>
      </w:r>
      <w:r w:rsidRPr="004E42E8">
        <w:rPr>
          <w:rFonts w:ascii="Times New Roman" w:eastAsia="Times New Roman" w:hAnsi="Times New Roman"/>
          <w:sz w:val="28"/>
          <w:lang w:val="ru-RU"/>
        </w:rPr>
        <w:t>доступу:</w:t>
      </w:r>
    </w:p>
    <w:p w:rsidR="00392CDF" w:rsidRPr="004E42E8" w:rsidRDefault="00392CDF" w:rsidP="00392CDF">
      <w:pPr>
        <w:spacing w:line="160" w:lineRule="exact"/>
        <w:rPr>
          <w:rFonts w:ascii="Times New Roman" w:eastAsia="Times New Roman" w:hAnsi="Times New Roman"/>
          <w:lang w:val="ru-RU"/>
        </w:rPr>
      </w:pPr>
    </w:p>
    <w:p w:rsidR="00392CDF" w:rsidRPr="004E42E8" w:rsidRDefault="00392CDF" w:rsidP="00392CDF">
      <w:pPr>
        <w:spacing w:line="0" w:lineRule="atLeast"/>
        <w:ind w:left="380"/>
        <w:rPr>
          <w:rFonts w:ascii="Times New Roman" w:eastAsia="Times New Roman" w:hAnsi="Times New Roman"/>
          <w:sz w:val="28"/>
          <w:lang w:val="ru-RU"/>
        </w:rPr>
      </w:pPr>
      <w:r>
        <w:rPr>
          <w:rFonts w:ascii="Times New Roman" w:eastAsia="Times New Roman" w:hAnsi="Times New Roman"/>
          <w:sz w:val="28"/>
        </w:rPr>
        <w:t>http</w:t>
      </w:r>
      <w:r w:rsidRPr="004E42E8">
        <w:rPr>
          <w:rFonts w:ascii="Times New Roman" w:eastAsia="Times New Roman" w:hAnsi="Times New Roman"/>
          <w:sz w:val="28"/>
          <w:lang w:val="ru-RU"/>
        </w:rPr>
        <w:t>://</w:t>
      </w:r>
      <w:r>
        <w:rPr>
          <w:rFonts w:ascii="Times New Roman" w:eastAsia="Times New Roman" w:hAnsi="Times New Roman"/>
          <w:sz w:val="28"/>
        </w:rPr>
        <w:t>zakon</w:t>
      </w:r>
      <w:r w:rsidRPr="004E42E8">
        <w:rPr>
          <w:rFonts w:ascii="Times New Roman" w:eastAsia="Times New Roman" w:hAnsi="Times New Roman"/>
          <w:sz w:val="28"/>
          <w:lang w:val="ru-RU"/>
        </w:rPr>
        <w:t>2.</w:t>
      </w:r>
      <w:r>
        <w:rPr>
          <w:rFonts w:ascii="Times New Roman" w:eastAsia="Times New Roman" w:hAnsi="Times New Roman"/>
          <w:sz w:val="28"/>
        </w:rPr>
        <w:t>rada</w:t>
      </w:r>
      <w:r w:rsidRPr="004E42E8">
        <w:rPr>
          <w:rFonts w:ascii="Times New Roman" w:eastAsia="Times New Roman" w:hAnsi="Times New Roman"/>
          <w:sz w:val="28"/>
          <w:lang w:val="ru-RU"/>
        </w:rPr>
        <w:t>.</w:t>
      </w:r>
      <w:r>
        <w:rPr>
          <w:rFonts w:ascii="Times New Roman" w:eastAsia="Times New Roman" w:hAnsi="Times New Roman"/>
          <w:sz w:val="28"/>
        </w:rPr>
        <w:t>gov</w:t>
      </w:r>
      <w:r w:rsidRPr="004E42E8">
        <w:rPr>
          <w:rFonts w:ascii="Times New Roman" w:eastAsia="Times New Roman" w:hAnsi="Times New Roman"/>
          <w:sz w:val="28"/>
          <w:lang w:val="ru-RU"/>
        </w:rPr>
        <w:t>.</w:t>
      </w:r>
      <w:r>
        <w:rPr>
          <w:rFonts w:ascii="Times New Roman" w:eastAsia="Times New Roman" w:hAnsi="Times New Roman"/>
          <w:sz w:val="28"/>
        </w:rPr>
        <w:t>ua</w:t>
      </w:r>
      <w:r w:rsidRPr="004E42E8">
        <w:rPr>
          <w:rFonts w:ascii="Times New Roman" w:eastAsia="Times New Roman" w:hAnsi="Times New Roman"/>
          <w:sz w:val="28"/>
          <w:lang w:val="ru-RU"/>
        </w:rPr>
        <w:t>/</w:t>
      </w:r>
      <w:r>
        <w:rPr>
          <w:rFonts w:ascii="Times New Roman" w:eastAsia="Times New Roman" w:hAnsi="Times New Roman"/>
          <w:sz w:val="28"/>
        </w:rPr>
        <w:t>laws</w:t>
      </w:r>
      <w:r w:rsidRPr="004E42E8">
        <w:rPr>
          <w:rFonts w:ascii="Times New Roman" w:eastAsia="Times New Roman" w:hAnsi="Times New Roman"/>
          <w:sz w:val="28"/>
          <w:lang w:val="ru-RU"/>
        </w:rPr>
        <w:t>/</w:t>
      </w:r>
      <w:r>
        <w:rPr>
          <w:rFonts w:ascii="Times New Roman" w:eastAsia="Times New Roman" w:hAnsi="Times New Roman"/>
          <w:sz w:val="28"/>
        </w:rPr>
        <w:t>show</w:t>
      </w:r>
      <w:r w:rsidRPr="004E42E8">
        <w:rPr>
          <w:rFonts w:ascii="Times New Roman" w:eastAsia="Times New Roman" w:hAnsi="Times New Roman"/>
          <w:sz w:val="28"/>
          <w:lang w:val="ru-RU"/>
        </w:rPr>
        <w:t>/</w:t>
      </w:r>
      <w:r>
        <w:rPr>
          <w:rFonts w:ascii="Times New Roman" w:eastAsia="Times New Roman" w:hAnsi="Times New Roman"/>
          <w:sz w:val="28"/>
        </w:rPr>
        <w:t>v</w:t>
      </w:r>
      <w:r w:rsidRPr="004E42E8">
        <w:rPr>
          <w:rFonts w:ascii="Times New Roman" w:eastAsia="Times New Roman" w:hAnsi="Times New Roman"/>
          <w:sz w:val="28"/>
          <w:lang w:val="ru-RU"/>
        </w:rPr>
        <w:t>0001760-16.</w:t>
      </w:r>
    </w:p>
    <w:p w:rsidR="00392CDF" w:rsidRPr="004E42E8" w:rsidRDefault="00392CDF" w:rsidP="00392CDF">
      <w:pPr>
        <w:spacing w:line="176" w:lineRule="exact"/>
        <w:rPr>
          <w:rFonts w:ascii="Times New Roman" w:eastAsia="Times New Roman" w:hAnsi="Times New Roman"/>
          <w:lang w:val="ru-RU"/>
        </w:rPr>
      </w:pPr>
    </w:p>
    <w:p w:rsidR="00392CDF" w:rsidRDefault="00392CDF" w:rsidP="00392CDF">
      <w:pPr>
        <w:spacing w:line="354" w:lineRule="auto"/>
        <w:ind w:left="380" w:firstLine="708"/>
        <w:jc w:val="both"/>
        <w:rPr>
          <w:rFonts w:ascii="Times New Roman" w:eastAsia="Times New Roman" w:hAnsi="Times New Roman"/>
          <w:sz w:val="28"/>
        </w:rPr>
      </w:pPr>
      <w:r w:rsidRPr="004E42E8">
        <w:rPr>
          <w:rFonts w:ascii="Times New Roman" w:eastAsia="Times New Roman" w:hAnsi="Times New Roman"/>
          <w:sz w:val="28"/>
          <w:lang w:val="ru-RU"/>
        </w:rPr>
        <w:t xml:space="preserve">9. Кучерявенко М.П. Фінансове право: підручник / М.П. Кучерявенко, Д.О. Білінський, О.О. Дмитрик / за ред. д-ра юрид. наук, проф. </w:t>
      </w:r>
      <w:r>
        <w:rPr>
          <w:rFonts w:ascii="Times New Roman" w:eastAsia="Times New Roman" w:hAnsi="Times New Roman"/>
          <w:sz w:val="28"/>
        </w:rPr>
        <w:t xml:space="preserve">М.П. Кучерявенка. – </w:t>
      </w:r>
      <w:proofErr w:type="gramStart"/>
      <w:r>
        <w:rPr>
          <w:rFonts w:ascii="Times New Roman" w:eastAsia="Times New Roman" w:hAnsi="Times New Roman"/>
          <w:sz w:val="28"/>
        </w:rPr>
        <w:t>Х. :</w:t>
      </w:r>
      <w:proofErr w:type="gramEnd"/>
      <w:r>
        <w:rPr>
          <w:rFonts w:ascii="Times New Roman" w:eastAsia="Times New Roman" w:hAnsi="Times New Roman"/>
          <w:sz w:val="28"/>
        </w:rPr>
        <w:t xml:space="preserve"> Право, 2013. – 400 с.</w:t>
      </w:r>
    </w:p>
    <w:p w:rsidR="00392CDF" w:rsidRDefault="00392CDF" w:rsidP="00392CDF">
      <w:pPr>
        <w:spacing w:line="354" w:lineRule="auto"/>
        <w:ind w:left="380" w:firstLine="708"/>
        <w:jc w:val="both"/>
        <w:rPr>
          <w:rFonts w:ascii="Times New Roman" w:eastAsia="Times New Roman" w:hAnsi="Times New Roman"/>
          <w:sz w:val="28"/>
        </w:rPr>
        <w:sectPr w:rsidR="00392CDF">
          <w:pgSz w:w="11900" w:h="16838"/>
          <w:pgMar w:top="711" w:right="906" w:bottom="492" w:left="1440" w:header="0" w:footer="0" w:gutter="0"/>
          <w:cols w:space="0" w:equalWidth="0">
            <w:col w:w="9560"/>
          </w:cols>
          <w:docGrid w:linePitch="360"/>
        </w:sectPr>
      </w:pPr>
    </w:p>
    <w:p w:rsidR="00392CDF" w:rsidRDefault="00392CDF" w:rsidP="00392CDF">
      <w:pPr>
        <w:spacing w:line="361" w:lineRule="exact"/>
        <w:rPr>
          <w:rFonts w:ascii="Times New Roman" w:eastAsia="Times New Roman" w:hAnsi="Times New Roman"/>
        </w:rPr>
      </w:pPr>
      <w:bookmarkStart w:id="38" w:name="page172"/>
      <w:bookmarkEnd w:id="38"/>
    </w:p>
    <w:p w:rsidR="00392CDF" w:rsidRDefault="00392CDF" w:rsidP="00392CDF">
      <w:pPr>
        <w:numPr>
          <w:ilvl w:val="1"/>
          <w:numId w:val="31"/>
        </w:numPr>
        <w:tabs>
          <w:tab w:val="left" w:pos="1796"/>
        </w:tabs>
        <w:spacing w:line="351" w:lineRule="auto"/>
        <w:ind w:left="380" w:firstLine="703"/>
        <w:jc w:val="both"/>
        <w:rPr>
          <w:rFonts w:ascii="Times New Roman" w:eastAsia="Times New Roman" w:hAnsi="Times New Roman"/>
          <w:sz w:val="28"/>
        </w:rPr>
      </w:pPr>
      <w:r>
        <w:rPr>
          <w:rFonts w:ascii="Times New Roman" w:eastAsia="Times New Roman" w:hAnsi="Times New Roman"/>
          <w:sz w:val="28"/>
        </w:rPr>
        <w:t>Хaчaтурoв Р.Л. Общaя теория юридичecкoй oтвeтcтвeннocти: мoнoгрaфия / Р.Л. Хaчaтурoв, Д.А. Липинcкий. – СПб</w:t>
      </w:r>
      <w:proofErr w:type="gramStart"/>
      <w:r>
        <w:rPr>
          <w:rFonts w:ascii="Times New Roman" w:eastAsia="Times New Roman" w:hAnsi="Times New Roman"/>
          <w:sz w:val="28"/>
        </w:rPr>
        <w:t>. :</w:t>
      </w:r>
      <w:proofErr w:type="gramEnd"/>
      <w:r>
        <w:rPr>
          <w:rFonts w:ascii="Times New Roman" w:eastAsia="Times New Roman" w:hAnsi="Times New Roman"/>
          <w:sz w:val="28"/>
        </w:rPr>
        <w:t xml:space="preserve"> Издательство</w:t>
      </w:r>
    </w:p>
    <w:p w:rsidR="00392CDF" w:rsidRDefault="00392CDF" w:rsidP="00392CDF">
      <w:pPr>
        <w:spacing w:line="12" w:lineRule="exact"/>
        <w:rPr>
          <w:rFonts w:ascii="Times New Roman" w:eastAsia="Times New Roman" w:hAnsi="Times New Roman"/>
          <w:sz w:val="28"/>
        </w:rPr>
      </w:pPr>
    </w:p>
    <w:p w:rsidR="00392CDF" w:rsidRPr="004E42E8" w:rsidRDefault="00392CDF" w:rsidP="00392CDF">
      <w:pPr>
        <w:numPr>
          <w:ilvl w:val="0"/>
          <w:numId w:val="31"/>
        </w:numPr>
        <w:tabs>
          <w:tab w:val="left" w:pos="680"/>
        </w:tabs>
        <w:spacing w:line="0" w:lineRule="atLeast"/>
        <w:ind w:left="680" w:hanging="305"/>
        <w:rPr>
          <w:rFonts w:ascii="Times New Roman" w:eastAsia="Times New Roman" w:hAnsi="Times New Roman"/>
          <w:sz w:val="28"/>
          <w:lang w:val="ru-RU"/>
        </w:rPr>
      </w:pPr>
      <w:r w:rsidRPr="004E42E8">
        <w:rPr>
          <w:rFonts w:ascii="Times New Roman" w:eastAsia="Times New Roman" w:hAnsi="Times New Roman"/>
          <w:sz w:val="28"/>
          <w:lang w:val="ru-RU"/>
        </w:rPr>
        <w:t>Асланова «Юридич</w:t>
      </w:r>
      <w:r>
        <w:rPr>
          <w:rFonts w:ascii="Times New Roman" w:eastAsia="Times New Roman" w:hAnsi="Times New Roman"/>
          <w:sz w:val="28"/>
        </w:rPr>
        <w:t>ec</w:t>
      </w:r>
      <w:r w:rsidRPr="004E42E8">
        <w:rPr>
          <w:rFonts w:ascii="Times New Roman" w:eastAsia="Times New Roman" w:hAnsi="Times New Roman"/>
          <w:sz w:val="28"/>
          <w:lang w:val="ru-RU"/>
        </w:rPr>
        <w:t>кий центр Пр</w:t>
      </w:r>
      <w:r>
        <w:rPr>
          <w:rFonts w:ascii="Times New Roman" w:eastAsia="Times New Roman" w:hAnsi="Times New Roman"/>
          <w:sz w:val="28"/>
        </w:rPr>
        <w:t>ecc</w:t>
      </w:r>
      <w:r w:rsidRPr="004E42E8">
        <w:rPr>
          <w:rFonts w:ascii="Times New Roman" w:eastAsia="Times New Roman" w:hAnsi="Times New Roman"/>
          <w:sz w:val="28"/>
          <w:lang w:val="ru-RU"/>
        </w:rPr>
        <w:t xml:space="preserve">», 2007. – 950 </w:t>
      </w:r>
      <w:r>
        <w:rPr>
          <w:rFonts w:ascii="Times New Roman" w:eastAsia="Times New Roman" w:hAnsi="Times New Roman"/>
          <w:sz w:val="28"/>
        </w:rPr>
        <w:t>c</w:t>
      </w:r>
      <w:r w:rsidRPr="004E42E8">
        <w:rPr>
          <w:rFonts w:ascii="Times New Roman" w:eastAsia="Times New Roman" w:hAnsi="Times New Roman"/>
          <w:sz w:val="28"/>
          <w:lang w:val="ru-RU"/>
        </w:rPr>
        <w:t>.</w:t>
      </w:r>
    </w:p>
    <w:p w:rsidR="00392CDF" w:rsidRPr="004E42E8" w:rsidRDefault="00392CDF" w:rsidP="00392CDF">
      <w:pPr>
        <w:spacing w:line="174" w:lineRule="exact"/>
        <w:rPr>
          <w:rFonts w:ascii="Times New Roman" w:eastAsia="Times New Roman" w:hAnsi="Times New Roman"/>
          <w:sz w:val="28"/>
          <w:lang w:val="ru-RU"/>
        </w:rPr>
      </w:pPr>
    </w:p>
    <w:p w:rsidR="00392CDF" w:rsidRPr="004E42E8" w:rsidRDefault="00392CDF" w:rsidP="00392CDF">
      <w:pPr>
        <w:numPr>
          <w:ilvl w:val="1"/>
          <w:numId w:val="32"/>
        </w:numPr>
        <w:tabs>
          <w:tab w:val="left" w:pos="1796"/>
        </w:tabs>
        <w:spacing w:line="354"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Головатий М.Ф. Соціальна політика і соціальна робота: Термінологічно-понятійний словник / М.Ф. Головатий, М.Б. Панасик. – К., 2005. – 554 с.</w:t>
      </w:r>
    </w:p>
    <w:p w:rsidR="00392CDF" w:rsidRPr="004E42E8" w:rsidRDefault="00392CDF" w:rsidP="00392CDF">
      <w:pPr>
        <w:spacing w:line="11" w:lineRule="exact"/>
        <w:rPr>
          <w:rFonts w:ascii="Times New Roman" w:eastAsia="Times New Roman" w:hAnsi="Times New Roman"/>
          <w:sz w:val="28"/>
          <w:lang w:val="ru-RU"/>
        </w:rPr>
      </w:pPr>
    </w:p>
    <w:p w:rsidR="00392CDF" w:rsidRPr="004E42E8" w:rsidRDefault="00392CDF" w:rsidP="00392CDF">
      <w:pPr>
        <w:numPr>
          <w:ilvl w:val="1"/>
          <w:numId w:val="32"/>
        </w:numPr>
        <w:tabs>
          <w:tab w:val="left" w:pos="1800"/>
        </w:tabs>
        <w:spacing w:line="0" w:lineRule="atLeast"/>
        <w:ind w:left="1800" w:hanging="717"/>
        <w:rPr>
          <w:rFonts w:ascii="Times New Roman" w:eastAsia="Times New Roman" w:hAnsi="Times New Roman"/>
          <w:sz w:val="28"/>
          <w:lang w:val="ru-RU"/>
        </w:rPr>
      </w:pPr>
      <w:r w:rsidRPr="004E42E8">
        <w:rPr>
          <w:rFonts w:ascii="Times New Roman" w:eastAsia="Times New Roman" w:hAnsi="Times New Roman"/>
          <w:sz w:val="28"/>
          <w:lang w:val="ru-RU"/>
        </w:rPr>
        <w:t>Колодій А.М. Загальна теорія держави і права / А.М. Колодій,</w:t>
      </w:r>
    </w:p>
    <w:p w:rsidR="00392CDF" w:rsidRPr="004E42E8" w:rsidRDefault="00392CDF" w:rsidP="00392CDF">
      <w:pPr>
        <w:spacing w:line="174" w:lineRule="exact"/>
        <w:rPr>
          <w:rFonts w:ascii="Times New Roman" w:eastAsia="Times New Roman" w:hAnsi="Times New Roman"/>
          <w:lang w:val="ru-RU"/>
        </w:rPr>
      </w:pPr>
    </w:p>
    <w:p w:rsidR="00392CDF" w:rsidRPr="004E42E8" w:rsidRDefault="00392CDF" w:rsidP="00392CDF">
      <w:pPr>
        <w:numPr>
          <w:ilvl w:val="0"/>
          <w:numId w:val="33"/>
        </w:numPr>
        <w:tabs>
          <w:tab w:val="left" w:pos="1081"/>
        </w:tabs>
        <w:spacing w:line="349" w:lineRule="auto"/>
        <w:ind w:left="380" w:hanging="5"/>
        <w:rPr>
          <w:rFonts w:ascii="Times New Roman" w:eastAsia="Times New Roman" w:hAnsi="Times New Roman"/>
          <w:sz w:val="28"/>
          <w:lang w:val="ru-RU"/>
        </w:rPr>
      </w:pPr>
      <w:r w:rsidRPr="004E42E8">
        <w:rPr>
          <w:rFonts w:ascii="Times New Roman" w:eastAsia="Times New Roman" w:hAnsi="Times New Roman"/>
          <w:sz w:val="28"/>
          <w:lang w:val="ru-RU"/>
        </w:rPr>
        <w:t>Копєйчиков, С.Л. Лисенков, В.П. Пастухов, О.Д. Тихомиров – К., 2000. – 317с.</w:t>
      </w:r>
    </w:p>
    <w:p w:rsidR="00392CDF" w:rsidRPr="004E42E8" w:rsidRDefault="00392CDF" w:rsidP="00392CDF">
      <w:pPr>
        <w:spacing w:line="29" w:lineRule="exact"/>
        <w:rPr>
          <w:rFonts w:ascii="Times New Roman" w:eastAsia="Times New Roman" w:hAnsi="Times New Roman"/>
          <w:sz w:val="28"/>
          <w:lang w:val="ru-RU"/>
        </w:rPr>
      </w:pPr>
    </w:p>
    <w:p w:rsidR="00392CDF" w:rsidRPr="004E42E8" w:rsidRDefault="00392CDF" w:rsidP="00392CDF">
      <w:pPr>
        <w:numPr>
          <w:ilvl w:val="1"/>
          <w:numId w:val="33"/>
        </w:numPr>
        <w:tabs>
          <w:tab w:val="left" w:pos="1796"/>
        </w:tabs>
        <w:spacing w:line="351"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Теленик С.С. Особливості казначейського контролю у сфері виконання місцевих бюджетів в Україні / С.С. Теленик // Форум права. –</w:t>
      </w:r>
    </w:p>
    <w:p w:rsidR="00392CDF" w:rsidRPr="004E42E8" w:rsidRDefault="00392CDF" w:rsidP="00392CDF">
      <w:pPr>
        <w:spacing w:line="12" w:lineRule="exact"/>
        <w:rPr>
          <w:rFonts w:ascii="Times New Roman" w:eastAsia="Times New Roman" w:hAnsi="Times New Roman"/>
          <w:lang w:val="ru-RU"/>
        </w:rPr>
      </w:pPr>
    </w:p>
    <w:p w:rsidR="00392CDF" w:rsidRPr="004E42E8" w:rsidRDefault="00392CDF" w:rsidP="00392CDF">
      <w:pPr>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 xml:space="preserve">2011.  –  </w:t>
      </w:r>
      <w:proofErr w:type="gramStart"/>
      <w:r w:rsidRPr="004E42E8">
        <w:rPr>
          <w:rFonts w:ascii="Times New Roman" w:eastAsia="Times New Roman" w:hAnsi="Times New Roman"/>
          <w:sz w:val="28"/>
          <w:lang w:val="ru-RU"/>
        </w:rPr>
        <w:t>№  1</w:t>
      </w:r>
      <w:proofErr w:type="gramEnd"/>
      <w:r w:rsidRPr="004E42E8">
        <w:rPr>
          <w:rFonts w:ascii="Times New Roman" w:eastAsia="Times New Roman" w:hAnsi="Times New Roman"/>
          <w:sz w:val="28"/>
          <w:lang w:val="ru-RU"/>
        </w:rPr>
        <w:t>.  –  С.  1012–</w:t>
      </w:r>
      <w:proofErr w:type="gramStart"/>
      <w:r w:rsidRPr="004E42E8">
        <w:rPr>
          <w:rFonts w:ascii="Times New Roman" w:eastAsia="Times New Roman" w:hAnsi="Times New Roman"/>
          <w:sz w:val="28"/>
          <w:lang w:val="ru-RU"/>
        </w:rPr>
        <w:t>1017  [</w:t>
      </w:r>
      <w:proofErr w:type="gramEnd"/>
      <w:r w:rsidRPr="004E42E8">
        <w:rPr>
          <w:rFonts w:ascii="Times New Roman" w:eastAsia="Times New Roman" w:hAnsi="Times New Roman"/>
          <w:sz w:val="28"/>
          <w:lang w:val="ru-RU"/>
        </w:rPr>
        <w:t xml:space="preserve">Електронний  ресурс].  –  </w:t>
      </w:r>
      <w:proofErr w:type="gramStart"/>
      <w:r w:rsidRPr="004E42E8">
        <w:rPr>
          <w:rFonts w:ascii="Times New Roman" w:eastAsia="Times New Roman" w:hAnsi="Times New Roman"/>
          <w:sz w:val="28"/>
          <w:lang w:val="ru-RU"/>
        </w:rPr>
        <w:t>Режим  доступу</w:t>
      </w:r>
      <w:proofErr w:type="gramEnd"/>
      <w:r w:rsidRPr="004E42E8">
        <w:rPr>
          <w:rFonts w:ascii="Times New Roman" w:eastAsia="Times New Roman" w:hAnsi="Times New Roman"/>
          <w:sz w:val="28"/>
          <w:lang w:val="ru-RU"/>
        </w:rPr>
        <w:t>:</w:t>
      </w:r>
    </w:p>
    <w:p w:rsidR="00392CDF" w:rsidRPr="004E42E8" w:rsidRDefault="00392CDF" w:rsidP="00392CDF">
      <w:pPr>
        <w:spacing w:line="160" w:lineRule="exact"/>
        <w:rPr>
          <w:rFonts w:ascii="Times New Roman" w:eastAsia="Times New Roman" w:hAnsi="Times New Roman"/>
          <w:lang w:val="ru-RU"/>
        </w:rPr>
      </w:pPr>
    </w:p>
    <w:p w:rsidR="00392CDF" w:rsidRPr="004E42E8" w:rsidRDefault="00392CDF" w:rsidP="00392CDF">
      <w:pPr>
        <w:spacing w:line="0" w:lineRule="atLeast"/>
        <w:ind w:left="380"/>
        <w:rPr>
          <w:rFonts w:ascii="Times New Roman" w:eastAsia="Times New Roman" w:hAnsi="Times New Roman"/>
          <w:sz w:val="28"/>
          <w:lang w:val="ru-RU"/>
        </w:rPr>
      </w:pPr>
      <w:r>
        <w:rPr>
          <w:rFonts w:ascii="Times New Roman" w:eastAsia="Times New Roman" w:hAnsi="Times New Roman"/>
          <w:sz w:val="28"/>
        </w:rPr>
        <w:t>http</w:t>
      </w:r>
      <w:r w:rsidRPr="004E42E8">
        <w:rPr>
          <w:rFonts w:ascii="Times New Roman" w:eastAsia="Times New Roman" w:hAnsi="Times New Roman"/>
          <w:sz w:val="28"/>
          <w:lang w:val="ru-RU"/>
        </w:rPr>
        <w:t>://</w:t>
      </w:r>
      <w:r>
        <w:rPr>
          <w:rFonts w:ascii="Times New Roman" w:eastAsia="Times New Roman" w:hAnsi="Times New Roman"/>
          <w:sz w:val="28"/>
        </w:rPr>
        <w:t>www</w:t>
      </w:r>
      <w:r w:rsidRPr="004E42E8">
        <w:rPr>
          <w:rFonts w:ascii="Times New Roman" w:eastAsia="Times New Roman" w:hAnsi="Times New Roman"/>
          <w:sz w:val="28"/>
          <w:lang w:val="ru-RU"/>
        </w:rPr>
        <w:t>.</w:t>
      </w:r>
      <w:r>
        <w:rPr>
          <w:rFonts w:ascii="Times New Roman" w:eastAsia="Times New Roman" w:hAnsi="Times New Roman"/>
          <w:sz w:val="28"/>
        </w:rPr>
        <w:t>nbuv</w:t>
      </w:r>
      <w:r w:rsidRPr="004E42E8">
        <w:rPr>
          <w:rFonts w:ascii="Times New Roman" w:eastAsia="Times New Roman" w:hAnsi="Times New Roman"/>
          <w:sz w:val="28"/>
          <w:lang w:val="ru-RU"/>
        </w:rPr>
        <w:t>.</w:t>
      </w:r>
      <w:r>
        <w:rPr>
          <w:rFonts w:ascii="Times New Roman" w:eastAsia="Times New Roman" w:hAnsi="Times New Roman"/>
          <w:sz w:val="28"/>
        </w:rPr>
        <w:t>gov</w:t>
      </w:r>
      <w:r w:rsidRPr="004E42E8">
        <w:rPr>
          <w:rFonts w:ascii="Times New Roman" w:eastAsia="Times New Roman" w:hAnsi="Times New Roman"/>
          <w:sz w:val="28"/>
          <w:lang w:val="ru-RU"/>
        </w:rPr>
        <w:t>.</w:t>
      </w:r>
      <w:r>
        <w:rPr>
          <w:rFonts w:ascii="Times New Roman" w:eastAsia="Times New Roman" w:hAnsi="Times New Roman"/>
          <w:sz w:val="28"/>
        </w:rPr>
        <w:t>ua</w:t>
      </w:r>
      <w:r w:rsidRPr="004E42E8">
        <w:rPr>
          <w:rFonts w:ascii="Times New Roman" w:eastAsia="Times New Roman" w:hAnsi="Times New Roman"/>
          <w:sz w:val="28"/>
          <w:lang w:val="ru-RU"/>
        </w:rPr>
        <w:t>/</w:t>
      </w:r>
      <w:r>
        <w:rPr>
          <w:rFonts w:ascii="Times New Roman" w:eastAsia="Times New Roman" w:hAnsi="Times New Roman"/>
          <w:sz w:val="28"/>
        </w:rPr>
        <w:t>e</w:t>
      </w:r>
      <w:r w:rsidRPr="004E42E8">
        <w:rPr>
          <w:rFonts w:ascii="Times New Roman" w:eastAsia="Times New Roman" w:hAnsi="Times New Roman"/>
          <w:sz w:val="28"/>
          <w:lang w:val="ru-RU"/>
        </w:rPr>
        <w:t>-</w:t>
      </w:r>
      <w:r>
        <w:rPr>
          <w:rFonts w:ascii="Times New Roman" w:eastAsia="Times New Roman" w:hAnsi="Times New Roman"/>
          <w:sz w:val="28"/>
        </w:rPr>
        <w:t>journals</w:t>
      </w:r>
      <w:r w:rsidRPr="004E42E8">
        <w:rPr>
          <w:rFonts w:ascii="Times New Roman" w:eastAsia="Times New Roman" w:hAnsi="Times New Roman"/>
          <w:sz w:val="28"/>
          <w:lang w:val="ru-RU"/>
        </w:rPr>
        <w:t>/</w:t>
      </w:r>
      <w:r>
        <w:rPr>
          <w:rFonts w:ascii="Times New Roman" w:eastAsia="Times New Roman" w:hAnsi="Times New Roman"/>
          <w:sz w:val="28"/>
        </w:rPr>
        <w:t>FP</w:t>
      </w:r>
      <w:r w:rsidRPr="004E42E8">
        <w:rPr>
          <w:rFonts w:ascii="Times New Roman" w:eastAsia="Times New Roman" w:hAnsi="Times New Roman"/>
          <w:sz w:val="28"/>
          <w:lang w:val="ru-RU"/>
        </w:rPr>
        <w:t>/2011-1/11</w:t>
      </w:r>
      <w:r>
        <w:rPr>
          <w:rFonts w:ascii="Times New Roman" w:eastAsia="Times New Roman" w:hAnsi="Times New Roman"/>
          <w:sz w:val="28"/>
        </w:rPr>
        <w:t>tccbvu</w:t>
      </w:r>
      <w:r w:rsidRPr="004E42E8">
        <w:rPr>
          <w:rFonts w:ascii="Times New Roman" w:eastAsia="Times New Roman" w:hAnsi="Times New Roman"/>
          <w:sz w:val="28"/>
          <w:lang w:val="ru-RU"/>
        </w:rPr>
        <w:t>.</w:t>
      </w:r>
      <w:r>
        <w:rPr>
          <w:rFonts w:ascii="Times New Roman" w:eastAsia="Times New Roman" w:hAnsi="Times New Roman"/>
          <w:sz w:val="28"/>
        </w:rPr>
        <w:t>pdf</w:t>
      </w:r>
      <w:r w:rsidRPr="004E42E8">
        <w:rPr>
          <w:rFonts w:ascii="Times New Roman" w:eastAsia="Times New Roman" w:hAnsi="Times New Roman"/>
          <w:sz w:val="28"/>
          <w:lang w:val="ru-RU"/>
        </w:rPr>
        <w:t>.</w:t>
      </w:r>
    </w:p>
    <w:p w:rsidR="00392CDF" w:rsidRPr="004E42E8" w:rsidRDefault="00392CDF" w:rsidP="00392CDF">
      <w:pPr>
        <w:spacing w:line="174" w:lineRule="exact"/>
        <w:rPr>
          <w:rFonts w:ascii="Times New Roman" w:eastAsia="Times New Roman" w:hAnsi="Times New Roman"/>
          <w:lang w:val="ru-RU"/>
        </w:rPr>
      </w:pPr>
    </w:p>
    <w:p w:rsidR="00392CDF" w:rsidRPr="004E42E8" w:rsidRDefault="00392CDF" w:rsidP="00392CDF">
      <w:pPr>
        <w:spacing w:line="351" w:lineRule="auto"/>
        <w:ind w:left="380" w:firstLine="708"/>
        <w:rPr>
          <w:rFonts w:ascii="Times New Roman" w:eastAsia="Times New Roman" w:hAnsi="Times New Roman"/>
          <w:sz w:val="28"/>
          <w:lang w:val="ru-RU"/>
        </w:rPr>
      </w:pPr>
      <w:r w:rsidRPr="004E42E8">
        <w:rPr>
          <w:rFonts w:ascii="Times New Roman" w:eastAsia="Times New Roman" w:hAnsi="Times New Roman"/>
          <w:sz w:val="28"/>
          <w:lang w:val="ru-RU"/>
        </w:rPr>
        <w:t>14. Самощенко И.С. Ответственность по советскому законодательству / И.С. Самощенко, М.Х. Фарукшин. – М., 1971. – 260 с.</w:t>
      </w:r>
    </w:p>
    <w:p w:rsidR="00392CDF" w:rsidRPr="004E42E8" w:rsidRDefault="00392CDF" w:rsidP="00392CDF">
      <w:pPr>
        <w:spacing w:line="25" w:lineRule="exact"/>
        <w:rPr>
          <w:rFonts w:ascii="Times New Roman" w:eastAsia="Times New Roman" w:hAnsi="Times New Roman"/>
          <w:lang w:val="ru-RU"/>
        </w:rPr>
      </w:pPr>
    </w:p>
    <w:p w:rsidR="00392CDF" w:rsidRPr="004E42E8" w:rsidRDefault="00392CDF" w:rsidP="00392CDF">
      <w:pPr>
        <w:numPr>
          <w:ilvl w:val="1"/>
          <w:numId w:val="34"/>
        </w:numPr>
        <w:tabs>
          <w:tab w:val="left" w:pos="1796"/>
        </w:tabs>
        <w:spacing w:line="349" w:lineRule="auto"/>
        <w:ind w:left="380" w:firstLine="703"/>
        <w:rPr>
          <w:rFonts w:ascii="Times New Roman" w:eastAsia="Times New Roman" w:hAnsi="Times New Roman"/>
          <w:sz w:val="28"/>
          <w:lang w:val="ru-RU"/>
        </w:rPr>
      </w:pPr>
      <w:r w:rsidRPr="004E42E8">
        <w:rPr>
          <w:rFonts w:ascii="Times New Roman" w:eastAsia="Times New Roman" w:hAnsi="Times New Roman"/>
          <w:sz w:val="28"/>
          <w:lang w:val="ru-RU"/>
        </w:rPr>
        <w:t>Братусь С.Н. Юридическая ответственность и законность / С.Н. Братусь. – М.: Юрид</w:t>
      </w:r>
      <w:proofErr w:type="gramStart"/>
      <w:r w:rsidRPr="004E42E8">
        <w:rPr>
          <w:rFonts w:ascii="Times New Roman" w:eastAsia="Times New Roman" w:hAnsi="Times New Roman"/>
          <w:sz w:val="28"/>
          <w:lang w:val="ru-RU"/>
        </w:rPr>
        <w:t>.</w:t>
      </w:r>
      <w:proofErr w:type="gramEnd"/>
      <w:r w:rsidRPr="004E42E8">
        <w:rPr>
          <w:rFonts w:ascii="Times New Roman" w:eastAsia="Times New Roman" w:hAnsi="Times New Roman"/>
          <w:sz w:val="28"/>
          <w:lang w:val="ru-RU"/>
        </w:rPr>
        <w:t xml:space="preserve"> лит., 1976. – 145 с.</w:t>
      </w:r>
    </w:p>
    <w:p w:rsidR="00392CDF" w:rsidRPr="004E42E8" w:rsidRDefault="00392CDF" w:rsidP="00392CDF">
      <w:pPr>
        <w:spacing w:line="28" w:lineRule="exact"/>
        <w:rPr>
          <w:rFonts w:ascii="Times New Roman" w:eastAsia="Times New Roman" w:hAnsi="Times New Roman"/>
          <w:sz w:val="28"/>
          <w:lang w:val="ru-RU"/>
        </w:rPr>
      </w:pPr>
    </w:p>
    <w:p w:rsidR="00392CDF" w:rsidRPr="004E42E8" w:rsidRDefault="00392CDF" w:rsidP="00392CDF">
      <w:pPr>
        <w:numPr>
          <w:ilvl w:val="1"/>
          <w:numId w:val="34"/>
        </w:numPr>
        <w:tabs>
          <w:tab w:val="left" w:pos="1796"/>
        </w:tabs>
        <w:spacing w:line="351" w:lineRule="auto"/>
        <w:ind w:left="380" w:firstLine="703"/>
        <w:rPr>
          <w:rFonts w:ascii="Times New Roman" w:eastAsia="Times New Roman" w:hAnsi="Times New Roman"/>
          <w:sz w:val="28"/>
          <w:lang w:val="ru-RU"/>
        </w:rPr>
      </w:pPr>
      <w:r w:rsidRPr="004E42E8">
        <w:rPr>
          <w:rFonts w:ascii="Times New Roman" w:eastAsia="Times New Roman" w:hAnsi="Times New Roman"/>
          <w:sz w:val="28"/>
          <w:lang w:val="ru-RU"/>
        </w:rPr>
        <w:t>Лейст О.Э. Основные виды юридической ответственности за правонарушения / О.Э. Лейст // Правоведение. –1977. – № 3. – С. 211‒212.</w:t>
      </w:r>
    </w:p>
    <w:p w:rsidR="00392CDF" w:rsidRPr="004E42E8" w:rsidRDefault="00392CDF" w:rsidP="00392CDF">
      <w:pPr>
        <w:spacing w:line="25" w:lineRule="exact"/>
        <w:rPr>
          <w:rFonts w:ascii="Times New Roman" w:eastAsia="Times New Roman" w:hAnsi="Times New Roman"/>
          <w:sz w:val="28"/>
          <w:lang w:val="ru-RU"/>
        </w:rPr>
      </w:pPr>
    </w:p>
    <w:p w:rsidR="00392CDF" w:rsidRPr="004E42E8" w:rsidRDefault="00392CDF" w:rsidP="00392CDF">
      <w:pPr>
        <w:numPr>
          <w:ilvl w:val="1"/>
          <w:numId w:val="34"/>
        </w:numPr>
        <w:tabs>
          <w:tab w:val="left" w:pos="1796"/>
        </w:tabs>
        <w:spacing w:line="349" w:lineRule="auto"/>
        <w:ind w:left="380" w:firstLine="703"/>
        <w:rPr>
          <w:rFonts w:ascii="Times New Roman" w:eastAsia="Times New Roman" w:hAnsi="Times New Roman"/>
          <w:sz w:val="28"/>
          <w:lang w:val="ru-RU"/>
        </w:rPr>
      </w:pPr>
      <w:r w:rsidRPr="004E42E8">
        <w:rPr>
          <w:rFonts w:ascii="Times New Roman" w:eastAsia="Times New Roman" w:hAnsi="Times New Roman"/>
          <w:sz w:val="28"/>
          <w:lang w:val="ru-RU"/>
        </w:rPr>
        <w:t>Строгович М.С. Сущность юридической ответственности / М.С. Строгович // Сов. государство и право. – 1979. – № 5. – С. 72-79.</w:t>
      </w:r>
    </w:p>
    <w:p w:rsidR="00392CDF" w:rsidRPr="004E42E8" w:rsidRDefault="00392CDF" w:rsidP="00392CDF">
      <w:pPr>
        <w:spacing w:line="28" w:lineRule="exact"/>
        <w:rPr>
          <w:rFonts w:ascii="Times New Roman" w:eastAsia="Times New Roman" w:hAnsi="Times New Roman"/>
          <w:sz w:val="28"/>
          <w:lang w:val="ru-RU"/>
        </w:rPr>
      </w:pPr>
    </w:p>
    <w:p w:rsidR="00392CDF" w:rsidRPr="004E42E8" w:rsidRDefault="00392CDF" w:rsidP="00392CDF">
      <w:pPr>
        <w:numPr>
          <w:ilvl w:val="1"/>
          <w:numId w:val="34"/>
        </w:numPr>
        <w:tabs>
          <w:tab w:val="left" w:pos="1796"/>
        </w:tabs>
        <w:spacing w:line="355"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Дмитренко Е.С. Юридична відповідальність суб’єкт</w:t>
      </w:r>
      <w:r>
        <w:rPr>
          <w:rFonts w:ascii="Times New Roman" w:eastAsia="Times New Roman" w:hAnsi="Times New Roman"/>
          <w:sz w:val="28"/>
        </w:rPr>
        <w:t>i</w:t>
      </w:r>
      <w:r w:rsidRPr="004E42E8">
        <w:rPr>
          <w:rFonts w:ascii="Times New Roman" w:eastAsia="Times New Roman" w:hAnsi="Times New Roman"/>
          <w:sz w:val="28"/>
          <w:lang w:val="ru-RU"/>
        </w:rPr>
        <w:t>в ф</w:t>
      </w:r>
      <w:r>
        <w:rPr>
          <w:rFonts w:ascii="Times New Roman" w:eastAsia="Times New Roman" w:hAnsi="Times New Roman"/>
          <w:sz w:val="28"/>
        </w:rPr>
        <w:t>i</w:t>
      </w:r>
      <w:r w:rsidRPr="004E42E8">
        <w:rPr>
          <w:rFonts w:ascii="Times New Roman" w:eastAsia="Times New Roman" w:hAnsi="Times New Roman"/>
          <w:sz w:val="28"/>
          <w:lang w:val="ru-RU"/>
        </w:rPr>
        <w:t>нансового права у механ</w:t>
      </w:r>
      <w:r>
        <w:rPr>
          <w:rFonts w:ascii="Times New Roman" w:eastAsia="Times New Roman" w:hAnsi="Times New Roman"/>
          <w:sz w:val="28"/>
        </w:rPr>
        <w:t>i</w:t>
      </w:r>
      <w:r w:rsidRPr="004E42E8">
        <w:rPr>
          <w:rFonts w:ascii="Times New Roman" w:eastAsia="Times New Roman" w:hAnsi="Times New Roman"/>
          <w:sz w:val="28"/>
          <w:lang w:val="ru-RU"/>
        </w:rPr>
        <w:t>зм</w:t>
      </w:r>
      <w:r>
        <w:rPr>
          <w:rFonts w:ascii="Times New Roman" w:eastAsia="Times New Roman" w:hAnsi="Times New Roman"/>
          <w:sz w:val="28"/>
        </w:rPr>
        <w:t>i</w:t>
      </w:r>
      <w:r w:rsidRPr="004E42E8">
        <w:rPr>
          <w:rFonts w:ascii="Times New Roman" w:eastAsia="Times New Roman" w:hAnsi="Times New Roman"/>
          <w:sz w:val="28"/>
          <w:lang w:val="ru-RU"/>
        </w:rPr>
        <w:t xml:space="preserve"> правового забезпечення ф</w:t>
      </w:r>
      <w:r>
        <w:rPr>
          <w:rFonts w:ascii="Times New Roman" w:eastAsia="Times New Roman" w:hAnsi="Times New Roman"/>
          <w:sz w:val="28"/>
        </w:rPr>
        <w:t>i</w:t>
      </w:r>
      <w:r w:rsidRPr="004E42E8">
        <w:rPr>
          <w:rFonts w:ascii="Times New Roman" w:eastAsia="Times New Roman" w:hAnsi="Times New Roman"/>
          <w:sz w:val="28"/>
          <w:lang w:val="ru-RU"/>
        </w:rPr>
        <w:t>нансової безпеки України: монограф</w:t>
      </w:r>
      <w:r>
        <w:rPr>
          <w:rFonts w:ascii="Times New Roman" w:eastAsia="Times New Roman" w:hAnsi="Times New Roman"/>
          <w:sz w:val="28"/>
        </w:rPr>
        <w:t>i</w:t>
      </w:r>
      <w:r w:rsidRPr="004E42E8">
        <w:rPr>
          <w:rFonts w:ascii="Times New Roman" w:eastAsia="Times New Roman" w:hAnsi="Times New Roman"/>
          <w:sz w:val="28"/>
          <w:lang w:val="ru-RU"/>
        </w:rPr>
        <w:t xml:space="preserve">я / Е.С.Дмитренко. – </w:t>
      </w:r>
      <w:proofErr w:type="gramStart"/>
      <w:r w:rsidRPr="004E42E8">
        <w:rPr>
          <w:rFonts w:ascii="Times New Roman" w:eastAsia="Times New Roman" w:hAnsi="Times New Roman"/>
          <w:sz w:val="28"/>
          <w:lang w:val="ru-RU"/>
        </w:rPr>
        <w:t>К. :</w:t>
      </w:r>
      <w:proofErr w:type="gramEnd"/>
      <w:r w:rsidRPr="004E42E8">
        <w:rPr>
          <w:rFonts w:ascii="Times New Roman" w:eastAsia="Times New Roman" w:hAnsi="Times New Roman"/>
          <w:sz w:val="28"/>
          <w:lang w:val="ru-RU"/>
        </w:rPr>
        <w:t xml:space="preserve"> Юр</w:t>
      </w:r>
      <w:r>
        <w:rPr>
          <w:rFonts w:ascii="Times New Roman" w:eastAsia="Times New Roman" w:hAnsi="Times New Roman"/>
          <w:sz w:val="28"/>
        </w:rPr>
        <w:t>i</w:t>
      </w:r>
      <w:r w:rsidRPr="004E42E8">
        <w:rPr>
          <w:rFonts w:ascii="Times New Roman" w:eastAsia="Times New Roman" w:hAnsi="Times New Roman"/>
          <w:sz w:val="28"/>
          <w:lang w:val="ru-RU"/>
        </w:rPr>
        <w:t xml:space="preserve">нком </w:t>
      </w:r>
      <w:r>
        <w:rPr>
          <w:rFonts w:ascii="Times New Roman" w:eastAsia="Times New Roman" w:hAnsi="Times New Roman"/>
          <w:sz w:val="28"/>
        </w:rPr>
        <w:t>I</w:t>
      </w:r>
      <w:r w:rsidRPr="004E42E8">
        <w:rPr>
          <w:rFonts w:ascii="Times New Roman" w:eastAsia="Times New Roman" w:hAnsi="Times New Roman"/>
          <w:sz w:val="28"/>
          <w:lang w:val="ru-RU"/>
        </w:rPr>
        <w:t xml:space="preserve">нтер, 2014. – 592 </w:t>
      </w:r>
      <w:r>
        <w:rPr>
          <w:rFonts w:ascii="Times New Roman" w:eastAsia="Times New Roman" w:hAnsi="Times New Roman"/>
          <w:sz w:val="28"/>
        </w:rPr>
        <w:t>c</w:t>
      </w:r>
      <w:r w:rsidRPr="004E42E8">
        <w:rPr>
          <w:rFonts w:ascii="Times New Roman" w:eastAsia="Times New Roman" w:hAnsi="Times New Roman"/>
          <w:sz w:val="28"/>
          <w:lang w:val="ru-RU"/>
        </w:rPr>
        <w:t>.</w:t>
      </w:r>
    </w:p>
    <w:p w:rsidR="00392CDF" w:rsidRPr="004E42E8" w:rsidRDefault="00392CDF" w:rsidP="00392CDF">
      <w:pPr>
        <w:spacing w:line="21" w:lineRule="exact"/>
        <w:rPr>
          <w:rFonts w:ascii="Times New Roman" w:eastAsia="Times New Roman" w:hAnsi="Times New Roman"/>
          <w:sz w:val="28"/>
          <w:lang w:val="ru-RU"/>
        </w:rPr>
      </w:pPr>
    </w:p>
    <w:p w:rsidR="00392CDF" w:rsidRPr="004E42E8" w:rsidRDefault="00392CDF" w:rsidP="00392CDF">
      <w:pPr>
        <w:numPr>
          <w:ilvl w:val="1"/>
          <w:numId w:val="34"/>
        </w:numPr>
        <w:tabs>
          <w:tab w:val="left" w:pos="1796"/>
        </w:tabs>
        <w:spacing w:line="349"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Краснов М.А. Юридическая ответственность – целостное правовое явление / М.А. Краснов // Сов. государство и право. – 1984. –</w:t>
      </w:r>
    </w:p>
    <w:p w:rsidR="00392CDF" w:rsidRPr="004E42E8" w:rsidRDefault="00392CDF" w:rsidP="00392CDF">
      <w:pPr>
        <w:spacing w:line="14" w:lineRule="exact"/>
        <w:rPr>
          <w:rFonts w:ascii="Times New Roman" w:eastAsia="Times New Roman" w:hAnsi="Times New Roman"/>
          <w:sz w:val="28"/>
          <w:lang w:val="ru-RU"/>
        </w:rPr>
      </w:pPr>
    </w:p>
    <w:p w:rsidR="00392CDF" w:rsidRDefault="00392CDF" w:rsidP="00392CDF">
      <w:pPr>
        <w:numPr>
          <w:ilvl w:val="0"/>
          <w:numId w:val="34"/>
        </w:numPr>
        <w:tabs>
          <w:tab w:val="left" w:pos="720"/>
        </w:tabs>
        <w:spacing w:line="0" w:lineRule="atLeast"/>
        <w:ind w:left="720" w:hanging="345"/>
        <w:rPr>
          <w:rFonts w:ascii="Times New Roman" w:eastAsia="Times New Roman" w:hAnsi="Times New Roman"/>
          <w:sz w:val="28"/>
        </w:rPr>
      </w:pPr>
      <w:r>
        <w:rPr>
          <w:rFonts w:ascii="Times New Roman" w:eastAsia="Times New Roman" w:hAnsi="Times New Roman"/>
          <w:sz w:val="28"/>
        </w:rPr>
        <w:t>3. – С. 75-80.</w:t>
      </w:r>
    </w:p>
    <w:p w:rsidR="00392CDF" w:rsidRDefault="00392CDF" w:rsidP="00392CDF">
      <w:pPr>
        <w:spacing w:line="162" w:lineRule="exact"/>
        <w:rPr>
          <w:rFonts w:ascii="Times New Roman" w:eastAsia="Times New Roman" w:hAnsi="Times New Roman"/>
          <w:sz w:val="28"/>
        </w:rPr>
      </w:pPr>
    </w:p>
    <w:p w:rsidR="00392CDF" w:rsidRPr="004E42E8" w:rsidRDefault="00392CDF" w:rsidP="00392CDF">
      <w:pPr>
        <w:numPr>
          <w:ilvl w:val="1"/>
          <w:numId w:val="35"/>
        </w:numPr>
        <w:tabs>
          <w:tab w:val="left" w:pos="1800"/>
        </w:tabs>
        <w:spacing w:line="0" w:lineRule="atLeast"/>
        <w:ind w:left="1800" w:hanging="717"/>
        <w:rPr>
          <w:rFonts w:ascii="Times New Roman" w:eastAsia="Times New Roman" w:hAnsi="Times New Roman"/>
          <w:sz w:val="28"/>
          <w:lang w:val="ru-RU"/>
        </w:rPr>
      </w:pPr>
      <w:r w:rsidRPr="004E42E8">
        <w:rPr>
          <w:rFonts w:ascii="Times New Roman" w:eastAsia="Times New Roman" w:hAnsi="Times New Roman"/>
          <w:sz w:val="28"/>
          <w:lang w:val="ru-RU"/>
        </w:rPr>
        <w:t>Горбунова О.Н. Финансовое право: Учебник / О.Н. Горбунова –</w:t>
      </w:r>
    </w:p>
    <w:p w:rsidR="00392CDF" w:rsidRPr="004E42E8" w:rsidRDefault="00392CDF" w:rsidP="00392CDF">
      <w:pPr>
        <w:spacing w:line="160" w:lineRule="exact"/>
        <w:rPr>
          <w:rFonts w:ascii="Times New Roman" w:eastAsia="Times New Roman" w:hAnsi="Times New Roman"/>
          <w:sz w:val="28"/>
          <w:lang w:val="ru-RU"/>
        </w:rPr>
      </w:pPr>
    </w:p>
    <w:p w:rsidR="00392CDF" w:rsidRPr="004E42E8" w:rsidRDefault="00392CDF" w:rsidP="00392CDF">
      <w:pPr>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М.: Юристь, 2014. – 400 с.</w:t>
      </w:r>
    </w:p>
    <w:p w:rsidR="00392CDF" w:rsidRPr="004E42E8" w:rsidRDefault="00392CDF" w:rsidP="00392CDF">
      <w:pPr>
        <w:spacing w:line="0" w:lineRule="atLeast"/>
        <w:ind w:left="380"/>
        <w:rPr>
          <w:rFonts w:ascii="Times New Roman" w:eastAsia="Times New Roman" w:hAnsi="Times New Roman"/>
          <w:sz w:val="28"/>
          <w:lang w:val="ru-RU"/>
        </w:rPr>
        <w:sectPr w:rsidR="00392CDF" w:rsidRPr="004E42E8">
          <w:pgSz w:w="11900" w:h="16838"/>
          <w:pgMar w:top="711" w:right="906" w:bottom="1126"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39" w:name="page173"/>
      <w:bookmarkEnd w:id="39"/>
    </w:p>
    <w:p w:rsidR="00392CDF" w:rsidRPr="004E42E8" w:rsidRDefault="00392CDF" w:rsidP="00392CDF">
      <w:pPr>
        <w:spacing w:line="355" w:lineRule="auto"/>
        <w:ind w:left="380" w:firstLine="708"/>
        <w:jc w:val="both"/>
        <w:rPr>
          <w:rFonts w:ascii="Times New Roman" w:eastAsia="Times New Roman" w:hAnsi="Times New Roman"/>
          <w:sz w:val="28"/>
          <w:lang w:val="ru-RU"/>
        </w:rPr>
      </w:pPr>
      <w:r w:rsidRPr="004E42E8">
        <w:rPr>
          <w:rFonts w:ascii="Times New Roman" w:eastAsia="Times New Roman" w:hAnsi="Times New Roman"/>
          <w:sz w:val="28"/>
          <w:lang w:val="ru-RU"/>
        </w:rPr>
        <w:t>21. Иванова О.М. К вопросу о понятии юридической ответственности / О.М. Иванова // Вестник Волжского ун-та: «Юриспруденция». –2002. – Вып. 20. – С. 90-95.</w:t>
      </w:r>
    </w:p>
    <w:p w:rsidR="00392CDF" w:rsidRPr="004E42E8" w:rsidRDefault="00392CDF" w:rsidP="00392CDF">
      <w:pPr>
        <w:spacing w:line="21" w:lineRule="exact"/>
        <w:rPr>
          <w:rFonts w:ascii="Times New Roman" w:eastAsia="Times New Roman" w:hAnsi="Times New Roman"/>
          <w:lang w:val="ru-RU"/>
        </w:rPr>
      </w:pPr>
    </w:p>
    <w:p w:rsidR="00392CDF" w:rsidRPr="004E42E8" w:rsidRDefault="00392CDF" w:rsidP="00392CDF">
      <w:pPr>
        <w:numPr>
          <w:ilvl w:val="1"/>
          <w:numId w:val="36"/>
        </w:numPr>
        <w:tabs>
          <w:tab w:val="left" w:pos="1796"/>
        </w:tabs>
        <w:spacing w:line="356"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Прокопович Г.А. Юридическая ответственность в советском праве (теоретической аспект): автореф. дис. … к.ю.н. по спец. 12.00.01 «Теория и история права и государства; история правовых учений» / Г.А. Прокопович. – М., 2003. – 21 с.</w:t>
      </w:r>
    </w:p>
    <w:p w:rsidR="00392CDF" w:rsidRPr="004E42E8" w:rsidRDefault="00392CDF" w:rsidP="00392CDF">
      <w:pPr>
        <w:spacing w:line="8" w:lineRule="exact"/>
        <w:rPr>
          <w:rFonts w:ascii="Times New Roman" w:eastAsia="Times New Roman" w:hAnsi="Times New Roman"/>
          <w:sz w:val="28"/>
          <w:lang w:val="ru-RU"/>
        </w:rPr>
      </w:pPr>
    </w:p>
    <w:p w:rsidR="00392CDF" w:rsidRPr="004E42E8" w:rsidRDefault="00392CDF" w:rsidP="00392CDF">
      <w:pPr>
        <w:numPr>
          <w:ilvl w:val="0"/>
          <w:numId w:val="37"/>
        </w:numPr>
        <w:tabs>
          <w:tab w:val="left" w:pos="1800"/>
        </w:tabs>
        <w:spacing w:line="0" w:lineRule="atLeast"/>
        <w:ind w:left="1800" w:hanging="859"/>
        <w:rPr>
          <w:rFonts w:ascii="Times New Roman" w:eastAsia="Times New Roman" w:hAnsi="Times New Roman"/>
          <w:sz w:val="28"/>
          <w:lang w:val="ru-RU"/>
        </w:rPr>
      </w:pPr>
      <w:proofErr w:type="gramStart"/>
      <w:r w:rsidRPr="004E42E8">
        <w:rPr>
          <w:rFonts w:ascii="Times New Roman" w:eastAsia="Times New Roman" w:hAnsi="Times New Roman"/>
          <w:sz w:val="28"/>
          <w:lang w:val="ru-RU"/>
        </w:rPr>
        <w:t>Агєєва  Є.А.</w:t>
      </w:r>
      <w:proofErr w:type="gramEnd"/>
      <w:r w:rsidRPr="004E42E8">
        <w:rPr>
          <w:rFonts w:ascii="Times New Roman" w:eastAsia="Times New Roman" w:hAnsi="Times New Roman"/>
          <w:sz w:val="28"/>
          <w:lang w:val="ru-RU"/>
        </w:rPr>
        <w:t xml:space="preserve">  </w:t>
      </w:r>
      <w:proofErr w:type="gramStart"/>
      <w:r w:rsidRPr="004E42E8">
        <w:rPr>
          <w:rFonts w:ascii="Times New Roman" w:eastAsia="Times New Roman" w:hAnsi="Times New Roman"/>
          <w:sz w:val="28"/>
          <w:lang w:val="ru-RU"/>
        </w:rPr>
        <w:t>/  Юридична</w:t>
      </w:r>
      <w:proofErr w:type="gramEnd"/>
      <w:r w:rsidRPr="004E42E8">
        <w:rPr>
          <w:rFonts w:ascii="Times New Roman" w:eastAsia="Times New Roman" w:hAnsi="Times New Roman"/>
          <w:sz w:val="28"/>
          <w:lang w:val="ru-RU"/>
        </w:rPr>
        <w:t xml:space="preserve">  відповідальність  у  державному</w:t>
      </w:r>
    </w:p>
    <w:p w:rsidR="00392CDF" w:rsidRPr="004E42E8" w:rsidRDefault="00392CDF" w:rsidP="00392CDF">
      <w:pPr>
        <w:spacing w:line="160" w:lineRule="exact"/>
        <w:rPr>
          <w:rFonts w:ascii="Times New Roman" w:eastAsia="Times New Roman" w:hAnsi="Times New Roman"/>
          <w:lang w:val="ru-RU"/>
        </w:rPr>
      </w:pPr>
    </w:p>
    <w:p w:rsidR="00392CDF" w:rsidRPr="004E42E8" w:rsidRDefault="00392CDF" w:rsidP="00392CDF">
      <w:pPr>
        <w:tabs>
          <w:tab w:val="left" w:pos="2000"/>
          <w:tab w:val="left" w:pos="4740"/>
          <w:tab w:val="left" w:pos="5900"/>
          <w:tab w:val="left" w:pos="6260"/>
          <w:tab w:val="left" w:pos="7060"/>
          <w:tab w:val="left" w:pos="8220"/>
          <w:tab w:val="left" w:pos="8920"/>
        </w:tabs>
        <w:spacing w:line="0" w:lineRule="atLeast"/>
        <w:ind w:left="380"/>
        <w:rPr>
          <w:rFonts w:ascii="Times New Roman" w:eastAsia="Times New Roman" w:hAnsi="Times New Roman"/>
          <w:sz w:val="27"/>
          <w:lang w:val="ru-RU"/>
        </w:rPr>
      </w:pPr>
      <w:r w:rsidRPr="004E42E8">
        <w:rPr>
          <w:rFonts w:ascii="Times New Roman" w:eastAsia="Times New Roman" w:hAnsi="Times New Roman"/>
          <w:sz w:val="28"/>
          <w:lang w:val="ru-RU"/>
        </w:rPr>
        <w:t>управлінні:</w:t>
      </w:r>
      <w:r w:rsidRPr="004E42E8">
        <w:rPr>
          <w:rFonts w:ascii="Times New Roman" w:eastAsia="Times New Roman" w:hAnsi="Times New Roman"/>
          <w:sz w:val="28"/>
          <w:lang w:val="ru-RU"/>
        </w:rPr>
        <w:tab/>
        <w:t>(соціально-правовий</w:t>
      </w:r>
      <w:r w:rsidRPr="004E42E8">
        <w:rPr>
          <w:rFonts w:ascii="Times New Roman" w:eastAsia="Times New Roman" w:hAnsi="Times New Roman"/>
          <w:sz w:val="28"/>
          <w:lang w:val="ru-RU"/>
        </w:rPr>
        <w:tab/>
        <w:t>аспект)</w:t>
      </w:r>
      <w:r w:rsidRPr="004E42E8">
        <w:rPr>
          <w:rFonts w:ascii="Times New Roman" w:eastAsia="Times New Roman" w:hAnsi="Times New Roman"/>
          <w:sz w:val="28"/>
          <w:lang w:val="ru-RU"/>
        </w:rPr>
        <w:tab/>
        <w:t>/</w:t>
      </w:r>
      <w:r w:rsidRPr="004E42E8">
        <w:rPr>
          <w:rFonts w:ascii="Times New Roman" w:eastAsia="Times New Roman" w:hAnsi="Times New Roman"/>
          <w:sz w:val="28"/>
          <w:lang w:val="ru-RU"/>
        </w:rPr>
        <w:tab/>
        <w:t>Є.А.</w:t>
      </w:r>
      <w:r w:rsidRPr="004E42E8">
        <w:rPr>
          <w:rFonts w:ascii="Times New Roman" w:eastAsia="Times New Roman" w:hAnsi="Times New Roman"/>
          <w:sz w:val="28"/>
          <w:lang w:val="ru-RU"/>
        </w:rPr>
        <w:tab/>
        <w:t>Агєєва.</w:t>
      </w:r>
      <w:r w:rsidRPr="004E42E8">
        <w:rPr>
          <w:rFonts w:ascii="Times New Roman" w:eastAsia="Times New Roman" w:hAnsi="Times New Roman"/>
          <w:sz w:val="28"/>
          <w:lang w:val="ru-RU"/>
        </w:rPr>
        <w:tab/>
        <w:t>–</w:t>
      </w:r>
      <w:r w:rsidRPr="004E42E8">
        <w:rPr>
          <w:rFonts w:ascii="Times New Roman" w:eastAsia="Times New Roman" w:hAnsi="Times New Roman"/>
          <w:lang w:val="ru-RU"/>
        </w:rPr>
        <w:tab/>
      </w:r>
      <w:r w:rsidRPr="004E42E8">
        <w:rPr>
          <w:rFonts w:ascii="Times New Roman" w:eastAsia="Times New Roman" w:hAnsi="Times New Roman"/>
          <w:sz w:val="27"/>
          <w:lang w:val="ru-RU"/>
        </w:rPr>
        <w:t>Спб.:</w:t>
      </w:r>
    </w:p>
    <w:p w:rsidR="00392CDF" w:rsidRPr="004E42E8" w:rsidRDefault="00392CDF" w:rsidP="00392CDF">
      <w:pPr>
        <w:spacing w:line="161" w:lineRule="exact"/>
        <w:rPr>
          <w:rFonts w:ascii="Times New Roman" w:eastAsia="Times New Roman" w:hAnsi="Times New Roman"/>
          <w:lang w:val="ru-RU"/>
        </w:rPr>
      </w:pPr>
    </w:p>
    <w:p w:rsidR="00392CDF" w:rsidRDefault="00392CDF" w:rsidP="00392CDF">
      <w:pPr>
        <w:spacing w:line="0" w:lineRule="atLeast"/>
        <w:ind w:left="380"/>
        <w:rPr>
          <w:rFonts w:ascii="Times New Roman" w:eastAsia="Times New Roman" w:hAnsi="Times New Roman"/>
          <w:sz w:val="28"/>
        </w:rPr>
      </w:pPr>
      <w:r>
        <w:rPr>
          <w:rFonts w:ascii="Times New Roman" w:eastAsia="Times New Roman" w:hAnsi="Times New Roman"/>
          <w:sz w:val="28"/>
        </w:rPr>
        <w:t>ЛДУ, 2008. – 125 с.</w:t>
      </w:r>
    </w:p>
    <w:p w:rsidR="00392CDF" w:rsidRDefault="00392CDF" w:rsidP="00392CDF">
      <w:pPr>
        <w:spacing w:line="176" w:lineRule="exact"/>
        <w:rPr>
          <w:rFonts w:ascii="Times New Roman" w:eastAsia="Times New Roman" w:hAnsi="Times New Roman"/>
        </w:rPr>
      </w:pPr>
    </w:p>
    <w:p w:rsidR="00392CDF" w:rsidRDefault="00392CDF" w:rsidP="00392CDF">
      <w:pPr>
        <w:numPr>
          <w:ilvl w:val="0"/>
          <w:numId w:val="38"/>
        </w:numPr>
        <w:tabs>
          <w:tab w:val="left" w:pos="1796"/>
        </w:tabs>
        <w:spacing w:line="354" w:lineRule="auto"/>
        <w:ind w:left="380" w:firstLine="703"/>
        <w:jc w:val="both"/>
        <w:rPr>
          <w:rFonts w:ascii="Times New Roman" w:eastAsia="Times New Roman" w:hAnsi="Times New Roman"/>
          <w:sz w:val="28"/>
        </w:rPr>
      </w:pPr>
      <w:r>
        <w:rPr>
          <w:rFonts w:ascii="Times New Roman" w:eastAsia="Times New Roman" w:hAnsi="Times New Roman"/>
          <w:sz w:val="28"/>
        </w:rPr>
        <w:t>Аземша І.Б. Юридична відповідальність: сучасні погляди, дискусії та концепції / І.Б. Аземша // Часопис Київського університету права – 2010. – № 2. – С. 54–57.</w:t>
      </w:r>
    </w:p>
    <w:p w:rsidR="00392CDF" w:rsidRDefault="00392CDF" w:rsidP="00392CDF">
      <w:pPr>
        <w:spacing w:line="22" w:lineRule="exact"/>
        <w:rPr>
          <w:rFonts w:ascii="Times New Roman" w:eastAsia="Times New Roman" w:hAnsi="Times New Roman"/>
          <w:sz w:val="28"/>
        </w:rPr>
      </w:pPr>
    </w:p>
    <w:p w:rsidR="00392CDF" w:rsidRPr="004E42E8" w:rsidRDefault="00392CDF" w:rsidP="00392CDF">
      <w:pPr>
        <w:numPr>
          <w:ilvl w:val="0"/>
          <w:numId w:val="38"/>
        </w:numPr>
        <w:tabs>
          <w:tab w:val="left" w:pos="1796"/>
        </w:tabs>
        <w:spacing w:line="356"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Федорова В.Т. Принцип правового равенства и юридическая ответственность: автореф. дис… к.ю.н. за спец. 12.00.01 «Теория и история права и государства; история правовых учений» / В.Т. Федорова. – Волгоград, 2003. – 23 с.</w:t>
      </w:r>
    </w:p>
    <w:p w:rsidR="00392CDF" w:rsidRPr="004E42E8" w:rsidRDefault="00392CDF" w:rsidP="00392CDF">
      <w:pPr>
        <w:spacing w:line="8" w:lineRule="exact"/>
        <w:rPr>
          <w:rFonts w:ascii="Times New Roman" w:eastAsia="Times New Roman" w:hAnsi="Times New Roman"/>
          <w:sz w:val="28"/>
          <w:lang w:val="ru-RU"/>
        </w:rPr>
      </w:pPr>
    </w:p>
    <w:p w:rsidR="00392CDF" w:rsidRPr="004E42E8" w:rsidRDefault="00392CDF" w:rsidP="00392CDF">
      <w:pPr>
        <w:numPr>
          <w:ilvl w:val="0"/>
          <w:numId w:val="38"/>
        </w:numPr>
        <w:tabs>
          <w:tab w:val="left" w:pos="1800"/>
        </w:tabs>
        <w:spacing w:line="0" w:lineRule="atLeast"/>
        <w:ind w:left="1800" w:hanging="717"/>
        <w:rPr>
          <w:rFonts w:ascii="Times New Roman" w:eastAsia="Times New Roman" w:hAnsi="Times New Roman"/>
          <w:sz w:val="28"/>
          <w:lang w:val="ru-RU"/>
        </w:rPr>
      </w:pPr>
      <w:r w:rsidRPr="004E42E8">
        <w:rPr>
          <w:rFonts w:ascii="Times New Roman" w:eastAsia="Times New Roman" w:hAnsi="Times New Roman"/>
          <w:sz w:val="28"/>
          <w:lang w:val="ru-RU"/>
        </w:rPr>
        <w:t>Андрійко О.Ф. Державний контроль в Україні: організаційно-</w:t>
      </w:r>
    </w:p>
    <w:p w:rsidR="00392CDF" w:rsidRPr="004E42E8" w:rsidRDefault="00392CDF" w:rsidP="00392CDF">
      <w:pPr>
        <w:spacing w:line="176" w:lineRule="exact"/>
        <w:rPr>
          <w:rFonts w:ascii="Times New Roman" w:eastAsia="Times New Roman" w:hAnsi="Times New Roman"/>
          <w:lang w:val="ru-RU"/>
        </w:rPr>
      </w:pPr>
    </w:p>
    <w:p w:rsidR="00392CDF" w:rsidRPr="004E42E8" w:rsidRDefault="00392CDF" w:rsidP="00392CDF">
      <w:pPr>
        <w:spacing w:line="349" w:lineRule="auto"/>
        <w:ind w:left="380"/>
        <w:rPr>
          <w:rFonts w:ascii="Times New Roman" w:eastAsia="Times New Roman" w:hAnsi="Times New Roman"/>
          <w:sz w:val="28"/>
          <w:lang w:val="ru-RU"/>
        </w:rPr>
      </w:pPr>
      <w:r w:rsidRPr="004E42E8">
        <w:rPr>
          <w:rFonts w:ascii="Times New Roman" w:eastAsia="Times New Roman" w:hAnsi="Times New Roman"/>
          <w:sz w:val="28"/>
          <w:lang w:val="ru-RU"/>
        </w:rPr>
        <w:t>правові засади / О.Ф. Андрійко. – К.: Наук. думка; ІДП НАН України, 2004. – 304 с.</w:t>
      </w:r>
    </w:p>
    <w:p w:rsidR="00392CDF" w:rsidRPr="004E42E8" w:rsidRDefault="00392CDF" w:rsidP="00392CDF">
      <w:pPr>
        <w:spacing w:line="28" w:lineRule="exact"/>
        <w:rPr>
          <w:rFonts w:ascii="Times New Roman" w:eastAsia="Times New Roman" w:hAnsi="Times New Roman"/>
          <w:lang w:val="ru-RU"/>
        </w:rPr>
      </w:pPr>
    </w:p>
    <w:p w:rsidR="00392CDF" w:rsidRPr="004E42E8" w:rsidRDefault="00392CDF" w:rsidP="00392CDF">
      <w:pPr>
        <w:numPr>
          <w:ilvl w:val="1"/>
          <w:numId w:val="39"/>
        </w:numPr>
        <w:tabs>
          <w:tab w:val="left" w:pos="1796"/>
        </w:tabs>
        <w:spacing w:line="354"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Монаєнко А.О. Вдосконалення норм бюджетного законодавства на сучасному етапі / А.О. Монаєнко // Вісник Чернівецького факультету Національного університету «Одеська юридична академія». – 2013. –</w:t>
      </w:r>
    </w:p>
    <w:p w:rsidR="00392CDF" w:rsidRPr="004E42E8" w:rsidRDefault="00392CDF" w:rsidP="00392CDF">
      <w:pPr>
        <w:spacing w:line="11" w:lineRule="exact"/>
        <w:rPr>
          <w:rFonts w:ascii="Times New Roman" w:eastAsia="Times New Roman" w:hAnsi="Times New Roman"/>
          <w:sz w:val="28"/>
          <w:lang w:val="ru-RU"/>
        </w:rPr>
      </w:pPr>
    </w:p>
    <w:p w:rsidR="00392CDF" w:rsidRDefault="00392CDF" w:rsidP="00392CDF">
      <w:pPr>
        <w:numPr>
          <w:ilvl w:val="0"/>
          <w:numId w:val="39"/>
        </w:numPr>
        <w:tabs>
          <w:tab w:val="left" w:pos="720"/>
        </w:tabs>
        <w:spacing w:line="0" w:lineRule="atLeast"/>
        <w:ind w:left="720" w:hanging="345"/>
        <w:rPr>
          <w:rFonts w:ascii="Times New Roman" w:eastAsia="Times New Roman" w:hAnsi="Times New Roman"/>
          <w:sz w:val="28"/>
        </w:rPr>
      </w:pPr>
      <w:r>
        <w:rPr>
          <w:rFonts w:ascii="Times New Roman" w:eastAsia="Times New Roman" w:hAnsi="Times New Roman"/>
          <w:sz w:val="28"/>
        </w:rPr>
        <w:t>1. – С. 151–163.</w:t>
      </w:r>
    </w:p>
    <w:p w:rsidR="00392CDF" w:rsidRDefault="00392CDF" w:rsidP="00392CDF">
      <w:pPr>
        <w:spacing w:line="174" w:lineRule="exact"/>
        <w:rPr>
          <w:rFonts w:ascii="Times New Roman" w:eastAsia="Times New Roman" w:hAnsi="Times New Roman"/>
          <w:sz w:val="28"/>
        </w:rPr>
      </w:pPr>
    </w:p>
    <w:p w:rsidR="00392CDF" w:rsidRPr="004E42E8" w:rsidRDefault="00392CDF" w:rsidP="00392CDF">
      <w:pPr>
        <w:numPr>
          <w:ilvl w:val="1"/>
          <w:numId w:val="40"/>
        </w:numPr>
        <w:tabs>
          <w:tab w:val="left" w:pos="1796"/>
        </w:tabs>
        <w:spacing w:line="349" w:lineRule="auto"/>
        <w:ind w:left="380" w:firstLine="703"/>
        <w:rPr>
          <w:rFonts w:ascii="Times New Roman" w:eastAsia="Times New Roman" w:hAnsi="Times New Roman"/>
          <w:sz w:val="28"/>
          <w:lang w:val="ru-RU"/>
        </w:rPr>
      </w:pPr>
      <w:r w:rsidRPr="004E42E8">
        <w:rPr>
          <w:rFonts w:ascii="Times New Roman" w:eastAsia="Times New Roman" w:hAnsi="Times New Roman"/>
          <w:sz w:val="28"/>
          <w:lang w:val="ru-RU"/>
        </w:rPr>
        <w:t>Чернадцев А.Ф. Теория государства и права: Учебник для вузов / А.Ф. Чернадцев. – М., 2003. –568 с.</w:t>
      </w:r>
    </w:p>
    <w:p w:rsidR="00392CDF" w:rsidRPr="004E42E8" w:rsidRDefault="00392CDF" w:rsidP="00392CDF">
      <w:pPr>
        <w:spacing w:line="28" w:lineRule="exact"/>
        <w:rPr>
          <w:rFonts w:ascii="Times New Roman" w:eastAsia="Times New Roman" w:hAnsi="Times New Roman"/>
          <w:sz w:val="28"/>
          <w:lang w:val="ru-RU"/>
        </w:rPr>
      </w:pPr>
    </w:p>
    <w:p w:rsidR="00392CDF" w:rsidRPr="004E42E8" w:rsidRDefault="00392CDF" w:rsidP="00392CDF">
      <w:pPr>
        <w:numPr>
          <w:ilvl w:val="1"/>
          <w:numId w:val="40"/>
        </w:numPr>
        <w:tabs>
          <w:tab w:val="left" w:pos="1796"/>
        </w:tabs>
        <w:spacing w:line="351" w:lineRule="auto"/>
        <w:ind w:left="380" w:firstLine="703"/>
        <w:rPr>
          <w:rFonts w:ascii="Times New Roman" w:eastAsia="Times New Roman" w:hAnsi="Times New Roman"/>
          <w:sz w:val="28"/>
          <w:lang w:val="ru-RU"/>
        </w:rPr>
      </w:pPr>
      <w:r w:rsidRPr="004E42E8">
        <w:rPr>
          <w:rFonts w:ascii="Times New Roman" w:eastAsia="Times New Roman" w:hAnsi="Times New Roman"/>
          <w:sz w:val="28"/>
          <w:lang w:val="ru-RU"/>
        </w:rPr>
        <w:t>Лисенкова С.Л. Теорія держави і права: навч. посіб. / за ред. С.Л. Лисенкова, В.В. Копейчикова. – К., Юрінком Інтер, 2004. – 448 с.</w:t>
      </w:r>
    </w:p>
    <w:p w:rsidR="00392CDF" w:rsidRPr="004E42E8" w:rsidRDefault="00392CDF" w:rsidP="00392CDF">
      <w:pPr>
        <w:spacing w:line="25" w:lineRule="exact"/>
        <w:rPr>
          <w:rFonts w:ascii="Times New Roman" w:eastAsia="Times New Roman" w:hAnsi="Times New Roman"/>
          <w:sz w:val="28"/>
          <w:lang w:val="ru-RU"/>
        </w:rPr>
      </w:pPr>
    </w:p>
    <w:p w:rsidR="00392CDF" w:rsidRPr="004E42E8" w:rsidRDefault="00392CDF" w:rsidP="00392CDF">
      <w:pPr>
        <w:numPr>
          <w:ilvl w:val="1"/>
          <w:numId w:val="40"/>
        </w:numPr>
        <w:tabs>
          <w:tab w:val="left" w:pos="1796"/>
        </w:tabs>
        <w:spacing w:line="349" w:lineRule="auto"/>
        <w:ind w:left="380" w:firstLine="703"/>
        <w:rPr>
          <w:rFonts w:ascii="Times New Roman" w:eastAsia="Times New Roman" w:hAnsi="Times New Roman"/>
          <w:sz w:val="28"/>
          <w:lang w:val="ru-RU"/>
        </w:rPr>
      </w:pPr>
      <w:r w:rsidRPr="004E42E8">
        <w:rPr>
          <w:rFonts w:ascii="Times New Roman" w:eastAsia="Times New Roman" w:hAnsi="Times New Roman"/>
          <w:sz w:val="28"/>
          <w:lang w:val="ru-RU"/>
        </w:rPr>
        <w:t>Цивільний кодекс України від 16 січня 2003 року // Відомості Верховної Ради України. – 2003. – № 40-44. – Ст. 356.</w:t>
      </w:r>
    </w:p>
    <w:p w:rsidR="00392CDF" w:rsidRPr="004E42E8" w:rsidRDefault="00392CDF" w:rsidP="00392CDF">
      <w:pPr>
        <w:tabs>
          <w:tab w:val="left" w:pos="1796"/>
        </w:tabs>
        <w:spacing w:line="349" w:lineRule="auto"/>
        <w:ind w:left="380" w:firstLine="703"/>
        <w:rPr>
          <w:rFonts w:ascii="Times New Roman" w:eastAsia="Times New Roman" w:hAnsi="Times New Roman"/>
          <w:sz w:val="28"/>
          <w:lang w:val="ru-RU"/>
        </w:rPr>
        <w:sectPr w:rsidR="00392CDF" w:rsidRPr="004E42E8">
          <w:pgSz w:w="11900" w:h="16838"/>
          <w:pgMar w:top="711" w:right="906" w:bottom="498" w:left="1440" w:header="0" w:footer="0" w:gutter="0"/>
          <w:cols w:space="0" w:equalWidth="0">
            <w:col w:w="9560"/>
          </w:cols>
          <w:docGrid w:linePitch="360"/>
        </w:sectPr>
      </w:pPr>
    </w:p>
    <w:p w:rsidR="00392CDF" w:rsidRPr="00392CDF" w:rsidRDefault="00392CDF" w:rsidP="00392CDF">
      <w:pPr>
        <w:spacing w:line="347" w:lineRule="exact"/>
        <w:rPr>
          <w:rFonts w:ascii="Times New Roman" w:eastAsia="Times New Roman" w:hAnsi="Times New Roman"/>
          <w:lang w:val="ru-RU"/>
        </w:rPr>
      </w:pPr>
      <w:bookmarkStart w:id="40" w:name="page174"/>
      <w:bookmarkEnd w:id="40"/>
    </w:p>
    <w:p w:rsidR="00392CDF" w:rsidRPr="004E42E8" w:rsidRDefault="00392CDF" w:rsidP="00392CDF">
      <w:pPr>
        <w:numPr>
          <w:ilvl w:val="1"/>
          <w:numId w:val="41"/>
        </w:numPr>
        <w:tabs>
          <w:tab w:val="left" w:pos="1800"/>
        </w:tabs>
        <w:spacing w:line="0" w:lineRule="atLeast"/>
        <w:ind w:left="1800" w:hanging="717"/>
        <w:rPr>
          <w:rFonts w:ascii="Times New Roman" w:eastAsia="Times New Roman" w:hAnsi="Times New Roman"/>
          <w:sz w:val="28"/>
          <w:lang w:val="ru-RU"/>
        </w:rPr>
      </w:pPr>
      <w:r w:rsidRPr="004E42E8">
        <w:rPr>
          <w:rFonts w:ascii="Times New Roman" w:eastAsia="Times New Roman" w:hAnsi="Times New Roman"/>
          <w:sz w:val="28"/>
          <w:lang w:val="ru-RU"/>
        </w:rPr>
        <w:t>Рішення Бердянського міськрайонного суду Запорізької області</w:t>
      </w:r>
    </w:p>
    <w:p w:rsidR="00392CDF" w:rsidRPr="004E42E8" w:rsidRDefault="00392CDF" w:rsidP="00392CDF">
      <w:pPr>
        <w:spacing w:line="176" w:lineRule="exact"/>
        <w:rPr>
          <w:rFonts w:ascii="Times New Roman" w:eastAsia="Times New Roman" w:hAnsi="Times New Roman"/>
          <w:sz w:val="28"/>
          <w:lang w:val="ru-RU"/>
        </w:rPr>
      </w:pPr>
    </w:p>
    <w:p w:rsidR="00392CDF" w:rsidRPr="004E42E8" w:rsidRDefault="00392CDF" w:rsidP="00392CDF">
      <w:pPr>
        <w:numPr>
          <w:ilvl w:val="0"/>
          <w:numId w:val="41"/>
        </w:numPr>
        <w:tabs>
          <w:tab w:val="left" w:pos="670"/>
        </w:tabs>
        <w:spacing w:line="354" w:lineRule="auto"/>
        <w:ind w:left="380" w:hanging="5"/>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справі № 310/66/14-ц від 3 квітня 2014 року // Реєстраційний номер судового рішення в ЄДРСР – 43323030 [Електронний ресурс]. – Режим доступу: </w:t>
      </w:r>
      <w:r>
        <w:rPr>
          <w:rFonts w:ascii="Times New Roman" w:eastAsia="Times New Roman" w:hAnsi="Times New Roman"/>
          <w:sz w:val="28"/>
        </w:rPr>
        <w:t>http</w:t>
      </w:r>
      <w:r w:rsidRPr="004E42E8">
        <w:rPr>
          <w:rFonts w:ascii="Times New Roman" w:eastAsia="Times New Roman" w:hAnsi="Times New Roman"/>
          <w:sz w:val="28"/>
          <w:lang w:val="ru-RU"/>
        </w:rPr>
        <w:t>://</w:t>
      </w:r>
      <w:r>
        <w:rPr>
          <w:rFonts w:ascii="Times New Roman" w:eastAsia="Times New Roman" w:hAnsi="Times New Roman"/>
          <w:sz w:val="28"/>
        </w:rPr>
        <w:t>www</w:t>
      </w:r>
      <w:r w:rsidRPr="004E42E8">
        <w:rPr>
          <w:rFonts w:ascii="Times New Roman" w:eastAsia="Times New Roman" w:hAnsi="Times New Roman"/>
          <w:sz w:val="28"/>
          <w:lang w:val="ru-RU"/>
        </w:rPr>
        <w:t>.</w:t>
      </w:r>
      <w:r>
        <w:rPr>
          <w:rFonts w:ascii="Times New Roman" w:eastAsia="Times New Roman" w:hAnsi="Times New Roman"/>
          <w:sz w:val="28"/>
        </w:rPr>
        <w:t>reyestr</w:t>
      </w:r>
      <w:r w:rsidRPr="004E42E8">
        <w:rPr>
          <w:rFonts w:ascii="Times New Roman" w:eastAsia="Times New Roman" w:hAnsi="Times New Roman"/>
          <w:sz w:val="28"/>
          <w:lang w:val="ru-RU"/>
        </w:rPr>
        <w:t>.</w:t>
      </w:r>
      <w:r>
        <w:rPr>
          <w:rFonts w:ascii="Times New Roman" w:eastAsia="Times New Roman" w:hAnsi="Times New Roman"/>
          <w:sz w:val="28"/>
        </w:rPr>
        <w:t>court</w:t>
      </w:r>
      <w:r w:rsidRPr="004E42E8">
        <w:rPr>
          <w:rFonts w:ascii="Times New Roman" w:eastAsia="Times New Roman" w:hAnsi="Times New Roman"/>
          <w:sz w:val="28"/>
          <w:lang w:val="ru-RU"/>
        </w:rPr>
        <w:t>.</w:t>
      </w:r>
      <w:r>
        <w:rPr>
          <w:rFonts w:ascii="Times New Roman" w:eastAsia="Times New Roman" w:hAnsi="Times New Roman"/>
          <w:sz w:val="28"/>
        </w:rPr>
        <w:t>gov</w:t>
      </w:r>
      <w:r w:rsidRPr="004E42E8">
        <w:rPr>
          <w:rFonts w:ascii="Times New Roman" w:eastAsia="Times New Roman" w:hAnsi="Times New Roman"/>
          <w:sz w:val="28"/>
          <w:lang w:val="ru-RU"/>
        </w:rPr>
        <w:t>.</w:t>
      </w:r>
      <w:r>
        <w:rPr>
          <w:rFonts w:ascii="Times New Roman" w:eastAsia="Times New Roman" w:hAnsi="Times New Roman"/>
          <w:sz w:val="28"/>
        </w:rPr>
        <w:t>ua</w:t>
      </w:r>
      <w:r w:rsidRPr="004E42E8">
        <w:rPr>
          <w:rFonts w:ascii="Times New Roman" w:eastAsia="Times New Roman" w:hAnsi="Times New Roman"/>
          <w:sz w:val="28"/>
          <w:lang w:val="ru-RU"/>
        </w:rPr>
        <w:t>/</w:t>
      </w:r>
      <w:r>
        <w:rPr>
          <w:rFonts w:ascii="Times New Roman" w:eastAsia="Times New Roman" w:hAnsi="Times New Roman"/>
          <w:sz w:val="28"/>
        </w:rPr>
        <w:t>Review</w:t>
      </w:r>
      <w:r w:rsidRPr="004E42E8">
        <w:rPr>
          <w:rFonts w:ascii="Times New Roman" w:eastAsia="Times New Roman" w:hAnsi="Times New Roman"/>
          <w:sz w:val="28"/>
          <w:lang w:val="ru-RU"/>
        </w:rPr>
        <w:t>/43323030.</w:t>
      </w:r>
    </w:p>
    <w:p w:rsidR="00392CDF" w:rsidRPr="004E42E8" w:rsidRDefault="00392CDF" w:rsidP="00392CDF">
      <w:pPr>
        <w:spacing w:line="22" w:lineRule="exact"/>
        <w:rPr>
          <w:rFonts w:ascii="Times New Roman" w:eastAsia="Times New Roman" w:hAnsi="Times New Roman"/>
          <w:sz w:val="28"/>
          <w:lang w:val="ru-RU"/>
        </w:rPr>
      </w:pPr>
    </w:p>
    <w:p w:rsidR="00392CDF" w:rsidRDefault="00392CDF" w:rsidP="00392CDF">
      <w:pPr>
        <w:numPr>
          <w:ilvl w:val="1"/>
          <w:numId w:val="42"/>
        </w:numPr>
        <w:tabs>
          <w:tab w:val="left" w:pos="1796"/>
        </w:tabs>
        <w:spacing w:line="349" w:lineRule="auto"/>
        <w:ind w:left="380" w:firstLine="703"/>
        <w:jc w:val="both"/>
        <w:rPr>
          <w:rFonts w:ascii="Times New Roman" w:eastAsia="Times New Roman" w:hAnsi="Times New Roman"/>
          <w:sz w:val="28"/>
        </w:rPr>
      </w:pPr>
      <w:r w:rsidRPr="004E42E8">
        <w:rPr>
          <w:rFonts w:ascii="Times New Roman" w:eastAsia="Times New Roman" w:hAnsi="Times New Roman"/>
          <w:sz w:val="28"/>
          <w:lang w:val="ru-RU"/>
        </w:rPr>
        <w:t xml:space="preserve">Касьяненко А.М. Фінансова відповідальність за порушення бюджетного законодавства: </w:t>
      </w:r>
      <w:proofErr w:type="gramStart"/>
      <w:r w:rsidRPr="004E42E8">
        <w:rPr>
          <w:rFonts w:ascii="Times New Roman" w:eastAsia="Times New Roman" w:hAnsi="Times New Roman"/>
          <w:sz w:val="28"/>
          <w:lang w:val="ru-RU"/>
        </w:rPr>
        <w:t>дис….</w:t>
      </w:r>
      <w:proofErr w:type="gramEnd"/>
      <w:r w:rsidRPr="004E42E8">
        <w:rPr>
          <w:rFonts w:ascii="Times New Roman" w:eastAsia="Times New Roman" w:hAnsi="Times New Roman"/>
          <w:sz w:val="28"/>
          <w:lang w:val="ru-RU"/>
        </w:rPr>
        <w:t xml:space="preserve">. </w:t>
      </w:r>
      <w:r>
        <w:rPr>
          <w:rFonts w:ascii="Times New Roman" w:eastAsia="Times New Roman" w:hAnsi="Times New Roman"/>
          <w:sz w:val="28"/>
        </w:rPr>
        <w:t>к.ю.н за спец. 12.00.07</w:t>
      </w:r>
    </w:p>
    <w:p w:rsidR="00392CDF" w:rsidRDefault="00392CDF" w:rsidP="00392CDF">
      <w:pPr>
        <w:spacing w:line="31" w:lineRule="exact"/>
        <w:rPr>
          <w:rFonts w:ascii="Times New Roman" w:eastAsia="Times New Roman" w:hAnsi="Times New Roman"/>
        </w:rPr>
      </w:pPr>
    </w:p>
    <w:p w:rsidR="00392CDF" w:rsidRPr="004E42E8" w:rsidRDefault="00392CDF" w:rsidP="00392CDF">
      <w:pPr>
        <w:spacing w:line="349" w:lineRule="auto"/>
        <w:ind w:left="380"/>
        <w:rPr>
          <w:rFonts w:ascii="Times New Roman" w:eastAsia="Times New Roman" w:hAnsi="Times New Roman"/>
          <w:sz w:val="28"/>
          <w:lang w:val="ru-RU"/>
        </w:rPr>
      </w:pPr>
      <w:r w:rsidRPr="004E42E8">
        <w:rPr>
          <w:rFonts w:ascii="Times New Roman" w:eastAsia="Times New Roman" w:hAnsi="Times New Roman"/>
          <w:sz w:val="28"/>
          <w:lang w:val="ru-RU"/>
        </w:rPr>
        <w:t>«Адміністративне право і процес; фінансове право; інформаційне право» / А.М. Касьяненко. – Ірпінь, 2015. – 209 с.</w:t>
      </w:r>
    </w:p>
    <w:p w:rsidR="00392CDF" w:rsidRPr="004E42E8" w:rsidRDefault="00392CDF" w:rsidP="00392CDF">
      <w:pPr>
        <w:spacing w:line="15" w:lineRule="exact"/>
        <w:rPr>
          <w:rFonts w:ascii="Times New Roman" w:eastAsia="Times New Roman" w:hAnsi="Times New Roman"/>
          <w:lang w:val="ru-RU"/>
        </w:rPr>
      </w:pPr>
    </w:p>
    <w:p w:rsidR="00392CDF" w:rsidRDefault="00392CDF" w:rsidP="00392CDF">
      <w:pPr>
        <w:numPr>
          <w:ilvl w:val="1"/>
          <w:numId w:val="43"/>
        </w:numPr>
        <w:tabs>
          <w:tab w:val="left" w:pos="1800"/>
        </w:tabs>
        <w:spacing w:line="0" w:lineRule="atLeast"/>
        <w:ind w:left="1800" w:hanging="717"/>
        <w:rPr>
          <w:rFonts w:ascii="Times New Roman" w:eastAsia="Times New Roman" w:hAnsi="Times New Roman"/>
          <w:sz w:val="28"/>
        </w:rPr>
      </w:pPr>
      <w:proofErr w:type="gramStart"/>
      <w:r w:rsidRPr="004E42E8">
        <w:rPr>
          <w:rFonts w:ascii="Times New Roman" w:eastAsia="Times New Roman" w:hAnsi="Times New Roman"/>
          <w:sz w:val="28"/>
          <w:lang w:val="ru-RU"/>
        </w:rPr>
        <w:t>Рішення  Октябрського</w:t>
      </w:r>
      <w:proofErr w:type="gramEnd"/>
      <w:r w:rsidRPr="004E42E8">
        <w:rPr>
          <w:rFonts w:ascii="Times New Roman" w:eastAsia="Times New Roman" w:hAnsi="Times New Roman"/>
          <w:sz w:val="28"/>
          <w:lang w:val="ru-RU"/>
        </w:rPr>
        <w:t xml:space="preserve">  районного  суду  м.  </w:t>
      </w:r>
      <w:proofErr w:type="gramStart"/>
      <w:r>
        <w:rPr>
          <w:rFonts w:ascii="Times New Roman" w:eastAsia="Times New Roman" w:hAnsi="Times New Roman"/>
          <w:sz w:val="28"/>
        </w:rPr>
        <w:t>Полтави  у</w:t>
      </w:r>
      <w:proofErr w:type="gramEnd"/>
      <w:r>
        <w:rPr>
          <w:rFonts w:ascii="Times New Roman" w:eastAsia="Times New Roman" w:hAnsi="Times New Roman"/>
          <w:sz w:val="28"/>
        </w:rPr>
        <w:t xml:space="preserve">  справі</w:t>
      </w:r>
    </w:p>
    <w:p w:rsidR="00392CDF" w:rsidRDefault="00392CDF" w:rsidP="00392CDF">
      <w:pPr>
        <w:spacing w:line="174" w:lineRule="exact"/>
        <w:rPr>
          <w:rFonts w:ascii="Times New Roman" w:eastAsia="Times New Roman" w:hAnsi="Times New Roman"/>
          <w:sz w:val="28"/>
        </w:rPr>
      </w:pPr>
    </w:p>
    <w:p w:rsidR="00392CDF" w:rsidRPr="004E42E8" w:rsidRDefault="00392CDF" w:rsidP="00392CDF">
      <w:pPr>
        <w:numPr>
          <w:ilvl w:val="0"/>
          <w:numId w:val="43"/>
        </w:numPr>
        <w:tabs>
          <w:tab w:val="left" w:pos="742"/>
        </w:tabs>
        <w:spacing w:line="351" w:lineRule="auto"/>
        <w:ind w:left="380" w:hanging="5"/>
        <w:jc w:val="both"/>
        <w:rPr>
          <w:rFonts w:ascii="Times New Roman" w:eastAsia="Times New Roman" w:hAnsi="Times New Roman"/>
          <w:sz w:val="28"/>
          <w:lang w:val="ru-RU"/>
        </w:rPr>
      </w:pPr>
      <w:r w:rsidRPr="004E42E8">
        <w:rPr>
          <w:rFonts w:ascii="Times New Roman" w:eastAsia="Times New Roman" w:hAnsi="Times New Roman"/>
          <w:sz w:val="28"/>
          <w:lang w:val="ru-RU"/>
        </w:rPr>
        <w:t>554/2066/14-ц від 24 лютого 2015 року // Реєстраційний номер судового рішення в ЄДРСР – 43057609 [Електронний ресурс]. – Режим доступу:</w:t>
      </w:r>
    </w:p>
    <w:p w:rsidR="00392CDF" w:rsidRPr="004E42E8" w:rsidRDefault="00392CDF" w:rsidP="00392CDF">
      <w:pPr>
        <w:spacing w:line="200" w:lineRule="exact"/>
        <w:rPr>
          <w:rFonts w:ascii="Times New Roman" w:eastAsia="Times New Roman" w:hAnsi="Times New Roman"/>
          <w:lang w:val="ru-RU"/>
        </w:rPr>
      </w:pPr>
    </w:p>
    <w:p w:rsidR="00392CDF" w:rsidRPr="004E42E8" w:rsidRDefault="00392CDF" w:rsidP="00392CDF">
      <w:pPr>
        <w:spacing w:line="308" w:lineRule="exact"/>
        <w:rPr>
          <w:rFonts w:ascii="Times New Roman" w:eastAsia="Times New Roman" w:hAnsi="Times New Roman"/>
          <w:lang w:val="ru-RU"/>
        </w:rPr>
      </w:pPr>
    </w:p>
    <w:p w:rsidR="00392CDF" w:rsidRPr="004E42E8" w:rsidRDefault="00392CDF" w:rsidP="00392CDF">
      <w:pPr>
        <w:numPr>
          <w:ilvl w:val="0"/>
          <w:numId w:val="44"/>
        </w:numPr>
        <w:tabs>
          <w:tab w:val="left" w:pos="1796"/>
        </w:tabs>
        <w:spacing w:line="349" w:lineRule="auto"/>
        <w:ind w:left="380" w:firstLine="703"/>
        <w:rPr>
          <w:rFonts w:ascii="Times New Roman" w:eastAsia="Times New Roman" w:hAnsi="Times New Roman"/>
          <w:sz w:val="28"/>
          <w:lang w:val="ru-RU"/>
        </w:rPr>
      </w:pPr>
      <w:r w:rsidRPr="004E42E8">
        <w:rPr>
          <w:rFonts w:ascii="Times New Roman" w:eastAsia="Times New Roman" w:hAnsi="Times New Roman"/>
          <w:sz w:val="28"/>
          <w:lang w:val="ru-RU"/>
        </w:rPr>
        <w:t>Кримінальний кодекс України від 5 квітня 2001 року// Відомості Верховної Ради України. – 2001. – № 25-26. – Ст. 131.</w:t>
      </w:r>
    </w:p>
    <w:p w:rsidR="00392CDF" w:rsidRPr="004E42E8" w:rsidRDefault="00392CDF" w:rsidP="00392CDF">
      <w:pPr>
        <w:spacing w:line="17" w:lineRule="exact"/>
        <w:rPr>
          <w:rFonts w:ascii="Times New Roman" w:eastAsia="Times New Roman" w:hAnsi="Times New Roman"/>
          <w:sz w:val="28"/>
          <w:lang w:val="ru-RU"/>
        </w:rPr>
      </w:pPr>
    </w:p>
    <w:p w:rsidR="00392CDF" w:rsidRPr="004E42E8" w:rsidRDefault="00392CDF" w:rsidP="00392CDF">
      <w:pPr>
        <w:numPr>
          <w:ilvl w:val="0"/>
          <w:numId w:val="44"/>
        </w:numPr>
        <w:tabs>
          <w:tab w:val="left" w:pos="1800"/>
        </w:tabs>
        <w:spacing w:line="0" w:lineRule="atLeast"/>
        <w:ind w:left="1800" w:hanging="717"/>
        <w:rPr>
          <w:rFonts w:ascii="Times New Roman" w:eastAsia="Times New Roman" w:hAnsi="Times New Roman"/>
          <w:sz w:val="28"/>
          <w:lang w:val="ru-RU"/>
        </w:rPr>
      </w:pPr>
      <w:r w:rsidRPr="004E42E8">
        <w:rPr>
          <w:rFonts w:ascii="Times New Roman" w:eastAsia="Times New Roman" w:hAnsi="Times New Roman"/>
          <w:sz w:val="28"/>
          <w:lang w:val="ru-RU"/>
        </w:rPr>
        <w:t>Баб’як А.В. Протидія злочинам, що вчиняються у бюджетній</w:t>
      </w:r>
    </w:p>
    <w:p w:rsidR="00392CDF" w:rsidRPr="004E42E8" w:rsidRDefault="00392CDF" w:rsidP="00392CDF">
      <w:pPr>
        <w:spacing w:line="160" w:lineRule="exact"/>
        <w:rPr>
          <w:rFonts w:ascii="Times New Roman" w:eastAsia="Times New Roman" w:hAnsi="Times New Roman"/>
          <w:sz w:val="28"/>
          <w:lang w:val="ru-RU"/>
        </w:rPr>
      </w:pPr>
    </w:p>
    <w:p w:rsidR="00392CDF" w:rsidRPr="004E42E8" w:rsidRDefault="00392CDF" w:rsidP="00392CDF">
      <w:pPr>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сфері: навч. посібник / А.В. Баб’як, З.Б. Живко, А.О. Йосипів, С.І. Марко,</w:t>
      </w:r>
    </w:p>
    <w:p w:rsidR="00392CDF" w:rsidRPr="004E42E8" w:rsidRDefault="00392CDF" w:rsidP="00392CDF">
      <w:pPr>
        <w:spacing w:line="160" w:lineRule="exact"/>
        <w:rPr>
          <w:rFonts w:ascii="Times New Roman" w:eastAsia="Times New Roman" w:hAnsi="Times New Roman"/>
          <w:sz w:val="28"/>
          <w:lang w:val="ru-RU"/>
        </w:rPr>
      </w:pPr>
    </w:p>
    <w:p w:rsidR="00392CDF" w:rsidRPr="004E42E8" w:rsidRDefault="00392CDF" w:rsidP="00392CDF">
      <w:pPr>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Ю.С.Назар. – Львів: Львівський державний університет внутрішніх справ,</w:t>
      </w:r>
    </w:p>
    <w:p w:rsidR="00392CDF" w:rsidRPr="004E42E8" w:rsidRDefault="00392CDF" w:rsidP="00392CDF">
      <w:pPr>
        <w:spacing w:line="161" w:lineRule="exact"/>
        <w:rPr>
          <w:rFonts w:ascii="Times New Roman" w:eastAsia="Times New Roman" w:hAnsi="Times New Roman"/>
          <w:lang w:val="ru-RU"/>
        </w:rPr>
      </w:pPr>
    </w:p>
    <w:p w:rsidR="00392CDF" w:rsidRDefault="00392CDF" w:rsidP="00392CDF">
      <w:pPr>
        <w:spacing w:line="0" w:lineRule="atLeast"/>
        <w:ind w:left="380"/>
        <w:rPr>
          <w:rFonts w:ascii="Times New Roman" w:eastAsia="Times New Roman" w:hAnsi="Times New Roman"/>
          <w:sz w:val="28"/>
        </w:rPr>
      </w:pPr>
      <w:r>
        <w:rPr>
          <w:rFonts w:ascii="Times New Roman" w:eastAsia="Times New Roman" w:hAnsi="Times New Roman"/>
          <w:sz w:val="28"/>
        </w:rPr>
        <w:t>2010. – 168 с.</w:t>
      </w:r>
    </w:p>
    <w:p w:rsidR="00392CDF" w:rsidRDefault="00392CDF" w:rsidP="00392CDF">
      <w:pPr>
        <w:spacing w:line="176" w:lineRule="exact"/>
        <w:rPr>
          <w:rFonts w:ascii="Times New Roman" w:eastAsia="Times New Roman" w:hAnsi="Times New Roman"/>
        </w:rPr>
      </w:pPr>
    </w:p>
    <w:p w:rsidR="00392CDF" w:rsidRDefault="00392CDF" w:rsidP="00392CDF">
      <w:pPr>
        <w:numPr>
          <w:ilvl w:val="0"/>
          <w:numId w:val="45"/>
        </w:numPr>
        <w:tabs>
          <w:tab w:val="left" w:pos="1796"/>
        </w:tabs>
        <w:spacing w:line="354" w:lineRule="auto"/>
        <w:ind w:left="380" w:firstLine="703"/>
        <w:jc w:val="both"/>
        <w:rPr>
          <w:rFonts w:ascii="Times New Roman" w:eastAsia="Times New Roman" w:hAnsi="Times New Roman"/>
          <w:sz w:val="28"/>
        </w:rPr>
      </w:pPr>
      <w:r w:rsidRPr="004E42E8">
        <w:rPr>
          <w:rFonts w:ascii="Times New Roman" w:eastAsia="Times New Roman" w:hAnsi="Times New Roman"/>
          <w:sz w:val="28"/>
          <w:lang w:val="ru-RU"/>
        </w:rPr>
        <w:t xml:space="preserve">Крижанівський А.Ф. Сучасний правопорядок: контури теорії / А.Ф. Крижанівський // Актуальні проблеми держави і права. </w:t>
      </w:r>
      <w:r>
        <w:rPr>
          <w:rFonts w:ascii="Times New Roman" w:eastAsia="Times New Roman" w:hAnsi="Times New Roman"/>
          <w:sz w:val="28"/>
        </w:rPr>
        <w:t>‒ 2009. ‒ Вип. 49. ‒ С. 251‒258.</w:t>
      </w:r>
    </w:p>
    <w:p w:rsidR="00392CDF" w:rsidRDefault="00392CDF" w:rsidP="00392CDF">
      <w:pPr>
        <w:spacing w:line="22" w:lineRule="exact"/>
        <w:rPr>
          <w:rFonts w:ascii="Times New Roman" w:eastAsia="Times New Roman" w:hAnsi="Times New Roman"/>
          <w:sz w:val="28"/>
        </w:rPr>
      </w:pPr>
    </w:p>
    <w:p w:rsidR="00392CDF" w:rsidRPr="004E42E8" w:rsidRDefault="00392CDF" w:rsidP="00392CDF">
      <w:pPr>
        <w:numPr>
          <w:ilvl w:val="0"/>
          <w:numId w:val="45"/>
        </w:numPr>
        <w:tabs>
          <w:tab w:val="left" w:pos="1796"/>
        </w:tabs>
        <w:spacing w:line="349" w:lineRule="auto"/>
        <w:ind w:left="380" w:firstLine="703"/>
        <w:rPr>
          <w:rFonts w:ascii="Times New Roman" w:eastAsia="Times New Roman" w:hAnsi="Times New Roman"/>
          <w:sz w:val="28"/>
          <w:lang w:val="ru-RU"/>
        </w:rPr>
      </w:pPr>
      <w:r w:rsidRPr="004E42E8">
        <w:rPr>
          <w:rFonts w:ascii="Times New Roman" w:eastAsia="Times New Roman" w:hAnsi="Times New Roman"/>
          <w:sz w:val="28"/>
          <w:lang w:val="ru-RU"/>
        </w:rPr>
        <w:t>Борисов В.В. Правопорядок – основа нормальной жизни общества / В.В. Борисов. – Саратов, 1995. – 205 с.</w:t>
      </w:r>
    </w:p>
    <w:p w:rsidR="00392CDF" w:rsidRPr="004E42E8" w:rsidRDefault="00392CDF" w:rsidP="00392CDF">
      <w:pPr>
        <w:spacing w:line="30" w:lineRule="exact"/>
        <w:rPr>
          <w:rFonts w:ascii="Times New Roman" w:eastAsia="Times New Roman" w:hAnsi="Times New Roman"/>
          <w:sz w:val="28"/>
          <w:lang w:val="ru-RU"/>
        </w:rPr>
      </w:pPr>
    </w:p>
    <w:p w:rsidR="00392CDF" w:rsidRPr="004E42E8" w:rsidRDefault="00392CDF" w:rsidP="00392CDF">
      <w:pPr>
        <w:numPr>
          <w:ilvl w:val="0"/>
          <w:numId w:val="45"/>
        </w:numPr>
        <w:tabs>
          <w:tab w:val="left" w:pos="1796"/>
        </w:tabs>
        <w:spacing w:line="349" w:lineRule="auto"/>
        <w:ind w:left="380" w:firstLine="703"/>
        <w:rPr>
          <w:rFonts w:ascii="Times New Roman" w:eastAsia="Times New Roman" w:hAnsi="Times New Roman"/>
          <w:sz w:val="28"/>
          <w:lang w:val="ru-RU"/>
        </w:rPr>
      </w:pPr>
      <w:r w:rsidRPr="004E42E8">
        <w:rPr>
          <w:rFonts w:ascii="Times New Roman" w:eastAsia="Times New Roman" w:hAnsi="Times New Roman"/>
          <w:sz w:val="28"/>
          <w:lang w:val="ru-RU"/>
        </w:rPr>
        <w:t>Бахрах Д.Н. Административное право России: учебник для вузов / Д.Н. Бахрах. – М.: БЕК, 1996. – 369 с.</w:t>
      </w:r>
    </w:p>
    <w:p w:rsidR="00392CDF" w:rsidRPr="004E42E8" w:rsidRDefault="00392CDF" w:rsidP="00392CDF">
      <w:pPr>
        <w:spacing w:line="29" w:lineRule="exact"/>
        <w:rPr>
          <w:rFonts w:ascii="Times New Roman" w:eastAsia="Times New Roman" w:hAnsi="Times New Roman"/>
          <w:sz w:val="28"/>
          <w:lang w:val="ru-RU"/>
        </w:rPr>
      </w:pPr>
    </w:p>
    <w:p w:rsidR="00392CDF" w:rsidRPr="004E42E8" w:rsidRDefault="00392CDF" w:rsidP="00392CDF">
      <w:pPr>
        <w:numPr>
          <w:ilvl w:val="0"/>
          <w:numId w:val="45"/>
        </w:numPr>
        <w:tabs>
          <w:tab w:val="left" w:pos="1796"/>
        </w:tabs>
        <w:spacing w:line="349" w:lineRule="auto"/>
        <w:ind w:left="380" w:firstLine="703"/>
        <w:rPr>
          <w:rFonts w:ascii="Times New Roman" w:eastAsia="Times New Roman" w:hAnsi="Times New Roman"/>
          <w:sz w:val="28"/>
          <w:lang w:val="ru-RU"/>
        </w:rPr>
      </w:pPr>
      <w:r w:rsidRPr="004E42E8">
        <w:rPr>
          <w:rFonts w:ascii="Times New Roman" w:eastAsia="Times New Roman" w:hAnsi="Times New Roman"/>
          <w:sz w:val="28"/>
          <w:lang w:val="ru-RU"/>
        </w:rPr>
        <w:t>Старилов Ю.Н. Нарушения налогового законодательства и юридическая ответственность / Ю.Н. Старилов. – Воронеж, 1995. – 284 с.</w:t>
      </w:r>
    </w:p>
    <w:p w:rsidR="00392CDF" w:rsidRPr="004E42E8" w:rsidRDefault="00392CDF" w:rsidP="00392CDF">
      <w:pPr>
        <w:spacing w:line="30" w:lineRule="exact"/>
        <w:rPr>
          <w:rFonts w:ascii="Times New Roman" w:eastAsia="Times New Roman" w:hAnsi="Times New Roman"/>
          <w:sz w:val="28"/>
          <w:lang w:val="ru-RU"/>
        </w:rPr>
      </w:pPr>
    </w:p>
    <w:p w:rsidR="00392CDF" w:rsidRPr="004E42E8" w:rsidRDefault="00392CDF" w:rsidP="00392CDF">
      <w:pPr>
        <w:numPr>
          <w:ilvl w:val="0"/>
          <w:numId w:val="45"/>
        </w:numPr>
        <w:tabs>
          <w:tab w:val="left" w:pos="1796"/>
        </w:tabs>
        <w:spacing w:line="349" w:lineRule="auto"/>
        <w:ind w:left="380" w:firstLine="703"/>
        <w:rPr>
          <w:rFonts w:ascii="Times New Roman" w:eastAsia="Times New Roman" w:hAnsi="Times New Roman"/>
          <w:sz w:val="28"/>
          <w:lang w:val="ru-RU"/>
        </w:rPr>
      </w:pPr>
      <w:r w:rsidRPr="004E42E8">
        <w:rPr>
          <w:rFonts w:ascii="Times New Roman" w:eastAsia="Times New Roman" w:hAnsi="Times New Roman"/>
          <w:sz w:val="28"/>
          <w:lang w:val="ru-RU"/>
        </w:rPr>
        <w:t>Орлюк О.П. Фінансове право. Академічний курс: підручник / О.П. Орлюк. – К.: Юрінком Інтер, 2010. – 880 с.</w:t>
      </w:r>
    </w:p>
    <w:p w:rsidR="00392CDF" w:rsidRPr="004E42E8" w:rsidRDefault="00392CDF" w:rsidP="00392CDF">
      <w:pPr>
        <w:tabs>
          <w:tab w:val="left" w:pos="1796"/>
        </w:tabs>
        <w:spacing w:line="349" w:lineRule="auto"/>
        <w:ind w:left="380" w:firstLine="703"/>
        <w:rPr>
          <w:rFonts w:ascii="Times New Roman" w:eastAsia="Times New Roman" w:hAnsi="Times New Roman"/>
          <w:sz w:val="28"/>
          <w:lang w:val="ru-RU"/>
        </w:rPr>
        <w:sectPr w:rsidR="00392CDF" w:rsidRPr="004E42E8">
          <w:pgSz w:w="11900" w:h="16838"/>
          <w:pgMar w:top="711" w:right="906" w:bottom="980" w:left="1440" w:header="0" w:footer="0" w:gutter="0"/>
          <w:cols w:space="0" w:equalWidth="0">
            <w:col w:w="9560"/>
          </w:cols>
          <w:docGrid w:linePitch="360"/>
        </w:sectPr>
      </w:pPr>
    </w:p>
    <w:p w:rsidR="00392CDF" w:rsidRPr="00392CDF" w:rsidRDefault="00392CDF" w:rsidP="00392CDF">
      <w:pPr>
        <w:spacing w:line="361" w:lineRule="exact"/>
        <w:rPr>
          <w:rFonts w:ascii="Times New Roman" w:eastAsia="Times New Roman" w:hAnsi="Times New Roman"/>
          <w:lang w:val="ru-RU"/>
        </w:rPr>
      </w:pPr>
      <w:bookmarkStart w:id="41" w:name="page175"/>
      <w:bookmarkEnd w:id="41"/>
    </w:p>
    <w:p w:rsidR="00392CDF" w:rsidRPr="007D126B" w:rsidRDefault="00392CDF" w:rsidP="00392CDF">
      <w:pPr>
        <w:numPr>
          <w:ilvl w:val="0"/>
          <w:numId w:val="46"/>
        </w:numPr>
        <w:tabs>
          <w:tab w:val="left" w:pos="1796"/>
        </w:tabs>
        <w:spacing w:line="355"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Назар Ю.С. Правова характеристика зупинення операцій з бюджетними коштами / Ю.С. Назар // Митна справа. – 2010. </w:t>
      </w:r>
      <w:r w:rsidRPr="007D126B">
        <w:rPr>
          <w:rFonts w:ascii="Times New Roman" w:eastAsia="Times New Roman" w:hAnsi="Times New Roman"/>
          <w:sz w:val="28"/>
          <w:lang w:val="ru-RU"/>
        </w:rPr>
        <w:t>‒ № 6, частина 2. – С. 422-428.</w:t>
      </w:r>
    </w:p>
    <w:p w:rsidR="00392CDF" w:rsidRPr="007D126B" w:rsidRDefault="00392CDF" w:rsidP="00392CDF">
      <w:pPr>
        <w:spacing w:line="21" w:lineRule="exact"/>
        <w:rPr>
          <w:rFonts w:ascii="Times New Roman" w:eastAsia="Times New Roman" w:hAnsi="Times New Roman"/>
          <w:sz w:val="28"/>
          <w:lang w:val="ru-RU"/>
        </w:rPr>
      </w:pPr>
    </w:p>
    <w:p w:rsidR="00392CDF" w:rsidRDefault="00392CDF" w:rsidP="00392CDF">
      <w:pPr>
        <w:numPr>
          <w:ilvl w:val="0"/>
          <w:numId w:val="46"/>
        </w:numPr>
        <w:tabs>
          <w:tab w:val="left" w:pos="1796"/>
        </w:tabs>
        <w:spacing w:line="349" w:lineRule="auto"/>
        <w:ind w:left="380" w:firstLine="703"/>
        <w:jc w:val="both"/>
        <w:rPr>
          <w:rFonts w:ascii="Times New Roman" w:eastAsia="Times New Roman" w:hAnsi="Times New Roman"/>
          <w:sz w:val="28"/>
        </w:rPr>
      </w:pPr>
      <w:r w:rsidRPr="004E42E8">
        <w:rPr>
          <w:rFonts w:ascii="Times New Roman" w:eastAsia="Times New Roman" w:hAnsi="Times New Roman"/>
          <w:sz w:val="28"/>
          <w:lang w:val="ru-RU"/>
        </w:rPr>
        <w:t xml:space="preserve">Суббот А. Забезпечення контролю й обліку великих платників податків / А. Суббот, Н. Гончарук // Віче. </w:t>
      </w:r>
      <w:r>
        <w:rPr>
          <w:rFonts w:ascii="Times New Roman" w:eastAsia="Times New Roman" w:hAnsi="Times New Roman"/>
          <w:sz w:val="28"/>
        </w:rPr>
        <w:t>‒ 2013. ‒ № 24. ‒ С. 20-22</w:t>
      </w:r>
    </w:p>
    <w:p w:rsidR="00392CDF" w:rsidRDefault="00392CDF" w:rsidP="00392CDF">
      <w:pPr>
        <w:spacing w:line="15" w:lineRule="exact"/>
        <w:rPr>
          <w:rFonts w:ascii="Times New Roman" w:eastAsia="Times New Roman" w:hAnsi="Times New Roman"/>
        </w:rPr>
      </w:pPr>
    </w:p>
    <w:p w:rsidR="00392CDF" w:rsidRDefault="00392CDF" w:rsidP="00392CDF">
      <w:pPr>
        <w:tabs>
          <w:tab w:val="left" w:pos="3160"/>
          <w:tab w:val="left" w:pos="5280"/>
          <w:tab w:val="left" w:pos="6560"/>
          <w:tab w:val="left" w:pos="8500"/>
        </w:tabs>
        <w:spacing w:line="0" w:lineRule="atLeast"/>
        <w:ind w:left="380"/>
        <w:rPr>
          <w:rFonts w:ascii="Times New Roman" w:eastAsia="Times New Roman" w:hAnsi="Times New Roman"/>
          <w:sz w:val="28"/>
        </w:rPr>
      </w:pPr>
      <w:r>
        <w:rPr>
          <w:rFonts w:ascii="Times New Roman" w:eastAsia="Times New Roman" w:hAnsi="Times New Roman"/>
          <w:sz w:val="28"/>
        </w:rPr>
        <w:t>[Електронний</w:t>
      </w:r>
      <w:r>
        <w:rPr>
          <w:rFonts w:ascii="Times New Roman" w:eastAsia="Times New Roman" w:hAnsi="Times New Roman"/>
        </w:rPr>
        <w:tab/>
      </w:r>
      <w:r>
        <w:rPr>
          <w:rFonts w:ascii="Times New Roman" w:eastAsia="Times New Roman" w:hAnsi="Times New Roman"/>
          <w:sz w:val="28"/>
        </w:rPr>
        <w:t>ресурс].</w:t>
      </w:r>
      <w:r>
        <w:rPr>
          <w:rFonts w:ascii="Times New Roman" w:eastAsia="Times New Roman" w:hAnsi="Times New Roman"/>
        </w:rPr>
        <w:tab/>
      </w:r>
      <w:r>
        <w:rPr>
          <w:rFonts w:ascii="Times New Roman" w:eastAsia="Times New Roman" w:hAnsi="Times New Roman"/>
          <w:sz w:val="28"/>
        </w:rPr>
        <w:t>–</w:t>
      </w:r>
      <w:r>
        <w:rPr>
          <w:rFonts w:ascii="Times New Roman" w:eastAsia="Times New Roman" w:hAnsi="Times New Roman"/>
        </w:rPr>
        <w:tab/>
      </w:r>
      <w:r>
        <w:rPr>
          <w:rFonts w:ascii="Times New Roman" w:eastAsia="Times New Roman" w:hAnsi="Times New Roman"/>
          <w:sz w:val="28"/>
        </w:rPr>
        <w:t>Режим</w:t>
      </w:r>
      <w:r>
        <w:rPr>
          <w:rFonts w:ascii="Times New Roman" w:eastAsia="Times New Roman" w:hAnsi="Times New Roman"/>
        </w:rPr>
        <w:tab/>
      </w:r>
      <w:r>
        <w:rPr>
          <w:rFonts w:ascii="Times New Roman" w:eastAsia="Times New Roman" w:hAnsi="Times New Roman"/>
          <w:sz w:val="28"/>
        </w:rPr>
        <w:t>доступу:</w:t>
      </w:r>
    </w:p>
    <w:p w:rsidR="00392CDF" w:rsidRDefault="00392CDF" w:rsidP="00392CDF">
      <w:pPr>
        <w:spacing w:line="163" w:lineRule="exact"/>
        <w:rPr>
          <w:rFonts w:ascii="Times New Roman" w:eastAsia="Times New Roman" w:hAnsi="Times New Roman"/>
        </w:rPr>
      </w:pPr>
    </w:p>
    <w:p w:rsidR="00392CDF" w:rsidRDefault="00392CDF" w:rsidP="00392CDF">
      <w:pPr>
        <w:spacing w:line="0" w:lineRule="atLeast"/>
        <w:ind w:left="380"/>
        <w:rPr>
          <w:rFonts w:ascii="Times New Roman" w:eastAsia="Times New Roman" w:hAnsi="Times New Roman"/>
          <w:sz w:val="28"/>
        </w:rPr>
      </w:pPr>
      <w:hyperlink r:id="rId21" w:history="1">
        <w:r>
          <w:rPr>
            <w:rFonts w:ascii="Times New Roman" w:eastAsia="Times New Roman" w:hAnsi="Times New Roman"/>
            <w:sz w:val="28"/>
          </w:rPr>
          <w:t>http://nbuv.gov.ua/UJRN/viche_2013_24_8.</w:t>
        </w:r>
      </w:hyperlink>
    </w:p>
    <w:p w:rsidR="00392CDF" w:rsidRDefault="00392CDF" w:rsidP="00392CDF">
      <w:pPr>
        <w:spacing w:line="174" w:lineRule="exact"/>
        <w:rPr>
          <w:rFonts w:ascii="Times New Roman" w:eastAsia="Times New Roman" w:hAnsi="Times New Roman"/>
        </w:rPr>
      </w:pPr>
    </w:p>
    <w:p w:rsidR="00392CDF" w:rsidRDefault="00392CDF" w:rsidP="00392CDF">
      <w:pPr>
        <w:numPr>
          <w:ilvl w:val="0"/>
          <w:numId w:val="47"/>
        </w:numPr>
        <w:tabs>
          <w:tab w:val="left" w:pos="1796"/>
        </w:tabs>
        <w:spacing w:line="349" w:lineRule="auto"/>
        <w:ind w:left="380" w:firstLine="703"/>
        <w:rPr>
          <w:rFonts w:ascii="Times New Roman" w:eastAsia="Times New Roman" w:hAnsi="Times New Roman"/>
          <w:sz w:val="28"/>
        </w:rPr>
      </w:pPr>
      <w:r w:rsidRPr="004E42E8">
        <w:rPr>
          <w:rFonts w:ascii="Times New Roman" w:eastAsia="Times New Roman" w:hAnsi="Times New Roman"/>
          <w:sz w:val="28"/>
          <w:lang w:val="ru-RU"/>
        </w:rPr>
        <w:t xml:space="preserve">Бех Г.В. Фінансове право України: Підручник. / За ред. М.П. Кучерявенка. ‒ К.: Юрінком Інтер, 2006. </w:t>
      </w:r>
      <w:r>
        <w:rPr>
          <w:rFonts w:ascii="Times New Roman" w:eastAsia="Times New Roman" w:hAnsi="Times New Roman"/>
          <w:sz w:val="28"/>
        </w:rPr>
        <w:t>‒ 319 c.</w:t>
      </w:r>
    </w:p>
    <w:p w:rsidR="00392CDF" w:rsidRDefault="00392CDF" w:rsidP="00392CDF">
      <w:pPr>
        <w:spacing w:line="15" w:lineRule="exact"/>
        <w:rPr>
          <w:rFonts w:ascii="Times New Roman" w:eastAsia="Times New Roman" w:hAnsi="Times New Roman"/>
        </w:rPr>
      </w:pPr>
    </w:p>
    <w:p w:rsidR="00392CDF" w:rsidRPr="004E42E8" w:rsidRDefault="00392CDF" w:rsidP="00392CDF">
      <w:pPr>
        <w:tabs>
          <w:tab w:val="left" w:pos="1780"/>
          <w:tab w:val="left" w:pos="2880"/>
          <w:tab w:val="left" w:pos="4100"/>
          <w:tab w:val="left" w:pos="4780"/>
          <w:tab w:val="left" w:pos="6920"/>
          <w:tab w:val="left" w:pos="9180"/>
        </w:tabs>
        <w:spacing w:line="0" w:lineRule="atLeast"/>
        <w:ind w:left="1080"/>
        <w:rPr>
          <w:rFonts w:ascii="Times New Roman" w:eastAsia="Times New Roman" w:hAnsi="Times New Roman"/>
          <w:sz w:val="28"/>
          <w:lang w:val="ru-RU"/>
        </w:rPr>
      </w:pPr>
      <w:r w:rsidRPr="004E42E8">
        <w:rPr>
          <w:rFonts w:ascii="Times New Roman" w:eastAsia="Times New Roman" w:hAnsi="Times New Roman"/>
          <w:sz w:val="28"/>
          <w:lang w:val="ru-RU"/>
        </w:rPr>
        <w:t>44.</w:t>
      </w:r>
      <w:r w:rsidRPr="004E42E8">
        <w:rPr>
          <w:rFonts w:ascii="Times New Roman" w:eastAsia="Times New Roman" w:hAnsi="Times New Roman"/>
          <w:lang w:val="ru-RU"/>
        </w:rPr>
        <w:tab/>
      </w:r>
      <w:r w:rsidRPr="004E42E8">
        <w:rPr>
          <w:rFonts w:ascii="Times New Roman" w:eastAsia="Times New Roman" w:hAnsi="Times New Roman"/>
          <w:sz w:val="28"/>
          <w:lang w:val="ru-RU"/>
        </w:rPr>
        <w:t>Кодекс</w:t>
      </w:r>
      <w:r w:rsidRPr="004E42E8">
        <w:rPr>
          <w:rFonts w:ascii="Times New Roman" w:eastAsia="Times New Roman" w:hAnsi="Times New Roman"/>
          <w:sz w:val="28"/>
          <w:lang w:val="ru-RU"/>
        </w:rPr>
        <w:tab/>
        <w:t>України</w:t>
      </w:r>
      <w:r w:rsidRPr="004E42E8">
        <w:rPr>
          <w:rFonts w:ascii="Times New Roman" w:eastAsia="Times New Roman" w:hAnsi="Times New Roman"/>
          <w:sz w:val="28"/>
          <w:lang w:val="ru-RU"/>
        </w:rPr>
        <w:tab/>
        <w:t>про</w:t>
      </w:r>
      <w:r w:rsidRPr="004E42E8">
        <w:rPr>
          <w:rFonts w:ascii="Times New Roman" w:eastAsia="Times New Roman" w:hAnsi="Times New Roman"/>
          <w:sz w:val="28"/>
          <w:lang w:val="ru-RU"/>
        </w:rPr>
        <w:tab/>
        <w:t>адміністративні</w:t>
      </w:r>
      <w:r w:rsidRPr="004E42E8">
        <w:rPr>
          <w:rFonts w:ascii="Times New Roman" w:eastAsia="Times New Roman" w:hAnsi="Times New Roman"/>
          <w:sz w:val="28"/>
          <w:lang w:val="ru-RU"/>
        </w:rPr>
        <w:tab/>
        <w:t>правопорушення</w:t>
      </w:r>
      <w:r w:rsidRPr="004E42E8">
        <w:rPr>
          <w:rFonts w:ascii="Times New Roman" w:eastAsia="Times New Roman" w:hAnsi="Times New Roman"/>
          <w:sz w:val="28"/>
          <w:lang w:val="ru-RU"/>
        </w:rPr>
        <w:tab/>
        <w:t>від</w:t>
      </w:r>
    </w:p>
    <w:p w:rsidR="00392CDF" w:rsidRPr="004E42E8" w:rsidRDefault="00392CDF" w:rsidP="00392CDF">
      <w:pPr>
        <w:spacing w:line="163" w:lineRule="exact"/>
        <w:rPr>
          <w:rFonts w:ascii="Times New Roman" w:eastAsia="Times New Roman" w:hAnsi="Times New Roman"/>
          <w:lang w:val="ru-RU"/>
        </w:rPr>
      </w:pPr>
    </w:p>
    <w:p w:rsidR="00392CDF" w:rsidRPr="004E42E8" w:rsidRDefault="00392CDF" w:rsidP="00392CDF">
      <w:pPr>
        <w:tabs>
          <w:tab w:val="left" w:pos="700"/>
          <w:tab w:val="left" w:pos="1720"/>
          <w:tab w:val="left" w:pos="2500"/>
          <w:tab w:val="left" w:pos="3260"/>
          <w:tab w:val="left" w:pos="3620"/>
          <w:tab w:val="left" w:pos="5020"/>
          <w:tab w:val="left" w:pos="6460"/>
          <w:tab w:val="left" w:pos="7240"/>
          <w:tab w:val="left" w:pos="8220"/>
          <w:tab w:val="left" w:pos="8560"/>
          <w:tab w:val="left" w:pos="9400"/>
        </w:tabs>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7</w:t>
      </w:r>
      <w:r w:rsidRPr="004E42E8">
        <w:rPr>
          <w:rFonts w:ascii="Times New Roman" w:eastAsia="Times New Roman" w:hAnsi="Times New Roman"/>
          <w:sz w:val="28"/>
          <w:lang w:val="ru-RU"/>
        </w:rPr>
        <w:tab/>
        <w:t>грудня</w:t>
      </w:r>
      <w:r w:rsidRPr="004E42E8">
        <w:rPr>
          <w:rFonts w:ascii="Times New Roman" w:eastAsia="Times New Roman" w:hAnsi="Times New Roman"/>
          <w:sz w:val="28"/>
          <w:lang w:val="ru-RU"/>
        </w:rPr>
        <w:tab/>
        <w:t>1984</w:t>
      </w:r>
      <w:r w:rsidRPr="004E42E8">
        <w:rPr>
          <w:rFonts w:ascii="Times New Roman" w:eastAsia="Times New Roman" w:hAnsi="Times New Roman"/>
          <w:sz w:val="28"/>
          <w:lang w:val="ru-RU"/>
        </w:rPr>
        <w:tab/>
        <w:t>року</w:t>
      </w:r>
      <w:r w:rsidRPr="004E42E8">
        <w:rPr>
          <w:rFonts w:ascii="Times New Roman" w:eastAsia="Times New Roman" w:hAnsi="Times New Roman"/>
          <w:sz w:val="28"/>
          <w:lang w:val="ru-RU"/>
        </w:rPr>
        <w:tab/>
        <w:t>//</w:t>
      </w:r>
      <w:r w:rsidRPr="004E42E8">
        <w:rPr>
          <w:rFonts w:ascii="Times New Roman" w:eastAsia="Times New Roman" w:hAnsi="Times New Roman"/>
          <w:sz w:val="28"/>
          <w:lang w:val="ru-RU"/>
        </w:rPr>
        <w:tab/>
        <w:t>Відомості</w:t>
      </w:r>
      <w:r w:rsidRPr="004E42E8">
        <w:rPr>
          <w:rFonts w:ascii="Times New Roman" w:eastAsia="Times New Roman" w:hAnsi="Times New Roman"/>
          <w:sz w:val="28"/>
          <w:lang w:val="ru-RU"/>
        </w:rPr>
        <w:tab/>
        <w:t>Верховної</w:t>
      </w:r>
      <w:r w:rsidRPr="004E42E8">
        <w:rPr>
          <w:rFonts w:ascii="Times New Roman" w:eastAsia="Times New Roman" w:hAnsi="Times New Roman"/>
          <w:sz w:val="28"/>
          <w:lang w:val="ru-RU"/>
        </w:rPr>
        <w:tab/>
        <w:t>Ради</w:t>
      </w:r>
      <w:r w:rsidRPr="004E42E8">
        <w:rPr>
          <w:rFonts w:ascii="Times New Roman" w:eastAsia="Times New Roman" w:hAnsi="Times New Roman"/>
          <w:sz w:val="28"/>
          <w:lang w:val="ru-RU"/>
        </w:rPr>
        <w:tab/>
        <w:t>УРСР.</w:t>
      </w:r>
      <w:r w:rsidRPr="004E42E8">
        <w:rPr>
          <w:rFonts w:ascii="Times New Roman" w:eastAsia="Times New Roman" w:hAnsi="Times New Roman"/>
          <w:sz w:val="28"/>
          <w:lang w:val="ru-RU"/>
        </w:rPr>
        <w:tab/>
        <w:t>–</w:t>
      </w:r>
      <w:r w:rsidRPr="004E42E8">
        <w:rPr>
          <w:rFonts w:ascii="Times New Roman" w:eastAsia="Times New Roman" w:hAnsi="Times New Roman"/>
          <w:lang w:val="ru-RU"/>
        </w:rPr>
        <w:tab/>
      </w:r>
      <w:r w:rsidRPr="004E42E8">
        <w:rPr>
          <w:rFonts w:ascii="Times New Roman" w:eastAsia="Times New Roman" w:hAnsi="Times New Roman"/>
          <w:sz w:val="28"/>
          <w:lang w:val="ru-RU"/>
        </w:rPr>
        <w:t>1984.</w:t>
      </w:r>
      <w:r w:rsidRPr="004E42E8">
        <w:rPr>
          <w:rFonts w:ascii="Times New Roman" w:eastAsia="Times New Roman" w:hAnsi="Times New Roman"/>
          <w:lang w:val="ru-RU"/>
        </w:rPr>
        <w:tab/>
      </w:r>
      <w:r w:rsidRPr="004E42E8">
        <w:rPr>
          <w:rFonts w:ascii="Times New Roman" w:eastAsia="Times New Roman" w:hAnsi="Times New Roman"/>
          <w:sz w:val="28"/>
          <w:lang w:val="ru-RU"/>
        </w:rPr>
        <w:t>–</w:t>
      </w:r>
    </w:p>
    <w:p w:rsidR="00392CDF" w:rsidRPr="004E42E8" w:rsidRDefault="00392CDF" w:rsidP="00392CDF">
      <w:pPr>
        <w:spacing w:line="160" w:lineRule="exact"/>
        <w:rPr>
          <w:rFonts w:ascii="Times New Roman" w:eastAsia="Times New Roman" w:hAnsi="Times New Roman"/>
          <w:lang w:val="ru-RU"/>
        </w:rPr>
      </w:pPr>
    </w:p>
    <w:p w:rsidR="00392CDF" w:rsidRDefault="00392CDF" w:rsidP="00392CDF">
      <w:pPr>
        <w:numPr>
          <w:ilvl w:val="0"/>
          <w:numId w:val="48"/>
        </w:numPr>
        <w:tabs>
          <w:tab w:val="left" w:pos="720"/>
        </w:tabs>
        <w:spacing w:line="0" w:lineRule="atLeast"/>
        <w:ind w:left="720" w:hanging="345"/>
        <w:rPr>
          <w:rFonts w:ascii="Times New Roman" w:eastAsia="Times New Roman" w:hAnsi="Times New Roman"/>
          <w:sz w:val="28"/>
        </w:rPr>
      </w:pPr>
      <w:r>
        <w:rPr>
          <w:rFonts w:ascii="Times New Roman" w:eastAsia="Times New Roman" w:hAnsi="Times New Roman"/>
          <w:sz w:val="28"/>
        </w:rPr>
        <w:t>51. – Ст. 1122.</w:t>
      </w:r>
    </w:p>
    <w:p w:rsidR="00392CDF" w:rsidRDefault="00392CDF" w:rsidP="00392CDF">
      <w:pPr>
        <w:spacing w:line="174" w:lineRule="exact"/>
        <w:rPr>
          <w:rFonts w:ascii="Times New Roman" w:eastAsia="Times New Roman" w:hAnsi="Times New Roman"/>
          <w:sz w:val="28"/>
        </w:rPr>
      </w:pPr>
    </w:p>
    <w:p w:rsidR="00392CDF" w:rsidRPr="004E42E8" w:rsidRDefault="00392CDF" w:rsidP="00392CDF">
      <w:pPr>
        <w:numPr>
          <w:ilvl w:val="1"/>
          <w:numId w:val="48"/>
        </w:numPr>
        <w:tabs>
          <w:tab w:val="left" w:pos="1796"/>
        </w:tabs>
        <w:spacing w:line="349" w:lineRule="auto"/>
        <w:ind w:left="380" w:firstLine="703"/>
        <w:rPr>
          <w:rFonts w:ascii="Times New Roman" w:eastAsia="Times New Roman" w:hAnsi="Times New Roman"/>
          <w:sz w:val="28"/>
          <w:lang w:val="ru-RU"/>
        </w:rPr>
      </w:pPr>
      <w:r w:rsidRPr="004E42E8">
        <w:rPr>
          <w:rFonts w:ascii="Times New Roman" w:eastAsia="Times New Roman" w:hAnsi="Times New Roman"/>
          <w:sz w:val="28"/>
          <w:lang w:val="ru-RU"/>
        </w:rPr>
        <w:t>Алехин А.П. Административное право: учебник / А.П. Алехин, А.А. Кармолицкий, Ю.М. Козлов. – М., 2003. – 686 с.</w:t>
      </w:r>
    </w:p>
    <w:p w:rsidR="00392CDF" w:rsidRPr="004E42E8" w:rsidRDefault="00392CDF" w:rsidP="00392CDF">
      <w:pPr>
        <w:spacing w:line="30" w:lineRule="exact"/>
        <w:rPr>
          <w:rFonts w:ascii="Times New Roman" w:eastAsia="Times New Roman" w:hAnsi="Times New Roman"/>
          <w:sz w:val="28"/>
          <w:lang w:val="ru-RU"/>
        </w:rPr>
      </w:pPr>
    </w:p>
    <w:p w:rsidR="00392CDF" w:rsidRPr="004E42E8" w:rsidRDefault="00392CDF" w:rsidP="00392CDF">
      <w:pPr>
        <w:numPr>
          <w:ilvl w:val="1"/>
          <w:numId w:val="48"/>
        </w:numPr>
        <w:tabs>
          <w:tab w:val="left" w:pos="1796"/>
        </w:tabs>
        <w:spacing w:line="349" w:lineRule="auto"/>
        <w:ind w:left="380" w:firstLine="703"/>
        <w:rPr>
          <w:rFonts w:ascii="Times New Roman" w:eastAsia="Times New Roman" w:hAnsi="Times New Roman"/>
          <w:sz w:val="28"/>
          <w:lang w:val="ru-RU"/>
        </w:rPr>
      </w:pPr>
      <w:r w:rsidRPr="004E42E8">
        <w:rPr>
          <w:rFonts w:ascii="Times New Roman" w:eastAsia="Times New Roman" w:hAnsi="Times New Roman"/>
          <w:sz w:val="28"/>
          <w:lang w:val="ru-RU"/>
        </w:rPr>
        <w:t xml:space="preserve">Копєйчиков В.В. </w:t>
      </w:r>
      <w:proofErr w:type="gramStart"/>
      <w:r w:rsidRPr="004E42E8">
        <w:rPr>
          <w:rFonts w:ascii="Times New Roman" w:eastAsia="Times New Roman" w:hAnsi="Times New Roman"/>
          <w:sz w:val="28"/>
          <w:lang w:val="ru-RU"/>
        </w:rPr>
        <w:t>Правознавство :</w:t>
      </w:r>
      <w:proofErr w:type="gramEnd"/>
      <w:r w:rsidRPr="004E42E8">
        <w:rPr>
          <w:rFonts w:ascii="Times New Roman" w:eastAsia="Times New Roman" w:hAnsi="Times New Roman"/>
          <w:sz w:val="28"/>
          <w:lang w:val="ru-RU"/>
        </w:rPr>
        <w:t xml:space="preserve"> [підруч.] / за ред. В.В. Копейчикова, А.М. Колодія. – </w:t>
      </w:r>
      <w:proofErr w:type="gramStart"/>
      <w:r w:rsidRPr="004E42E8">
        <w:rPr>
          <w:rFonts w:ascii="Times New Roman" w:eastAsia="Times New Roman" w:hAnsi="Times New Roman"/>
          <w:sz w:val="28"/>
          <w:lang w:val="ru-RU"/>
        </w:rPr>
        <w:t>К. :</w:t>
      </w:r>
      <w:proofErr w:type="gramEnd"/>
      <w:r w:rsidRPr="004E42E8">
        <w:rPr>
          <w:rFonts w:ascii="Times New Roman" w:eastAsia="Times New Roman" w:hAnsi="Times New Roman"/>
          <w:sz w:val="28"/>
          <w:lang w:val="ru-RU"/>
        </w:rPr>
        <w:t xml:space="preserve"> Юрінком Інтер, 2006. – 748 с.</w:t>
      </w:r>
    </w:p>
    <w:p w:rsidR="00392CDF" w:rsidRPr="004E42E8" w:rsidRDefault="00392CDF" w:rsidP="00392CDF">
      <w:pPr>
        <w:spacing w:line="28" w:lineRule="exact"/>
        <w:rPr>
          <w:rFonts w:ascii="Times New Roman" w:eastAsia="Times New Roman" w:hAnsi="Times New Roman"/>
          <w:sz w:val="28"/>
          <w:lang w:val="ru-RU"/>
        </w:rPr>
      </w:pPr>
    </w:p>
    <w:p w:rsidR="00392CDF" w:rsidRPr="004E42E8" w:rsidRDefault="00392CDF" w:rsidP="00392CDF">
      <w:pPr>
        <w:numPr>
          <w:ilvl w:val="1"/>
          <w:numId w:val="48"/>
        </w:numPr>
        <w:tabs>
          <w:tab w:val="left" w:pos="1796"/>
        </w:tabs>
        <w:spacing w:line="349" w:lineRule="auto"/>
        <w:ind w:left="380" w:firstLine="703"/>
        <w:rPr>
          <w:rFonts w:ascii="Times New Roman" w:eastAsia="Times New Roman" w:hAnsi="Times New Roman"/>
          <w:sz w:val="28"/>
          <w:lang w:val="ru-RU"/>
        </w:rPr>
      </w:pPr>
      <w:r w:rsidRPr="004E42E8">
        <w:rPr>
          <w:rFonts w:ascii="Times New Roman" w:eastAsia="Times New Roman" w:hAnsi="Times New Roman"/>
          <w:sz w:val="28"/>
          <w:lang w:val="ru-RU"/>
        </w:rPr>
        <w:t>Колпаков В. К. Адміністративно-деліктний правовий феномен: монографія / В.К. Колпаков. – К.: Юрінком Інтер, 2004. – 528 с.</w:t>
      </w:r>
    </w:p>
    <w:p w:rsidR="00392CDF" w:rsidRPr="004E42E8" w:rsidRDefault="00392CDF" w:rsidP="00392CDF">
      <w:pPr>
        <w:spacing w:line="17" w:lineRule="exact"/>
        <w:rPr>
          <w:rFonts w:ascii="Times New Roman" w:eastAsia="Times New Roman" w:hAnsi="Times New Roman"/>
          <w:sz w:val="28"/>
          <w:lang w:val="ru-RU"/>
        </w:rPr>
      </w:pPr>
    </w:p>
    <w:p w:rsidR="00392CDF" w:rsidRDefault="00392CDF" w:rsidP="00392CDF">
      <w:pPr>
        <w:numPr>
          <w:ilvl w:val="1"/>
          <w:numId w:val="48"/>
        </w:numPr>
        <w:tabs>
          <w:tab w:val="left" w:pos="1800"/>
        </w:tabs>
        <w:spacing w:line="0" w:lineRule="atLeast"/>
        <w:ind w:left="1800" w:hanging="717"/>
        <w:rPr>
          <w:rFonts w:ascii="Times New Roman" w:eastAsia="Times New Roman" w:hAnsi="Times New Roman"/>
          <w:sz w:val="28"/>
        </w:rPr>
      </w:pPr>
      <w:proofErr w:type="gramStart"/>
      <w:r w:rsidRPr="004E42E8">
        <w:rPr>
          <w:rFonts w:ascii="Times New Roman" w:eastAsia="Times New Roman" w:hAnsi="Times New Roman"/>
          <w:sz w:val="28"/>
          <w:lang w:val="ru-RU"/>
        </w:rPr>
        <w:t>Авер’янов  В.Б.</w:t>
      </w:r>
      <w:proofErr w:type="gramEnd"/>
      <w:r w:rsidRPr="004E42E8">
        <w:rPr>
          <w:rFonts w:ascii="Times New Roman" w:eastAsia="Times New Roman" w:hAnsi="Times New Roman"/>
          <w:sz w:val="28"/>
          <w:lang w:val="ru-RU"/>
        </w:rPr>
        <w:t xml:space="preserve">  </w:t>
      </w:r>
      <w:proofErr w:type="gramStart"/>
      <w:r w:rsidRPr="004E42E8">
        <w:rPr>
          <w:rFonts w:ascii="Times New Roman" w:eastAsia="Times New Roman" w:hAnsi="Times New Roman"/>
          <w:sz w:val="28"/>
          <w:lang w:val="ru-RU"/>
        </w:rPr>
        <w:t>Адміністративне  право</w:t>
      </w:r>
      <w:proofErr w:type="gramEnd"/>
      <w:r w:rsidRPr="004E42E8">
        <w:rPr>
          <w:rFonts w:ascii="Times New Roman" w:eastAsia="Times New Roman" w:hAnsi="Times New Roman"/>
          <w:sz w:val="28"/>
          <w:lang w:val="ru-RU"/>
        </w:rPr>
        <w:t xml:space="preserve">  України. </w:t>
      </w:r>
      <w:r>
        <w:rPr>
          <w:rFonts w:ascii="Times New Roman" w:eastAsia="Times New Roman" w:hAnsi="Times New Roman"/>
          <w:sz w:val="28"/>
        </w:rPr>
        <w:t>Академічний</w:t>
      </w:r>
    </w:p>
    <w:p w:rsidR="00392CDF" w:rsidRDefault="00392CDF" w:rsidP="00392CDF">
      <w:pPr>
        <w:spacing w:line="160" w:lineRule="exact"/>
        <w:rPr>
          <w:rFonts w:ascii="Times New Roman" w:eastAsia="Times New Roman" w:hAnsi="Times New Roman"/>
          <w:sz w:val="28"/>
        </w:rPr>
      </w:pPr>
    </w:p>
    <w:p w:rsidR="00392CDF" w:rsidRDefault="00392CDF" w:rsidP="00392CDF">
      <w:pPr>
        <w:spacing w:line="0" w:lineRule="atLeast"/>
        <w:ind w:left="380"/>
        <w:rPr>
          <w:rFonts w:ascii="Times New Roman" w:eastAsia="Times New Roman" w:hAnsi="Times New Roman"/>
          <w:sz w:val="28"/>
        </w:rPr>
      </w:pPr>
      <w:proofErr w:type="gramStart"/>
      <w:r w:rsidRPr="004E42E8">
        <w:rPr>
          <w:rFonts w:ascii="Times New Roman" w:eastAsia="Times New Roman" w:hAnsi="Times New Roman"/>
          <w:sz w:val="28"/>
          <w:lang w:val="ru-RU"/>
        </w:rPr>
        <w:t>курс  :</w:t>
      </w:r>
      <w:proofErr w:type="gramEnd"/>
      <w:r w:rsidRPr="004E42E8">
        <w:rPr>
          <w:rFonts w:ascii="Times New Roman" w:eastAsia="Times New Roman" w:hAnsi="Times New Roman"/>
          <w:sz w:val="28"/>
          <w:lang w:val="ru-RU"/>
        </w:rPr>
        <w:t xml:space="preserve">  [підруч.].  [</w:t>
      </w:r>
      <w:proofErr w:type="gramStart"/>
      <w:r w:rsidRPr="004E42E8">
        <w:rPr>
          <w:rFonts w:ascii="Times New Roman" w:eastAsia="Times New Roman" w:hAnsi="Times New Roman"/>
          <w:sz w:val="28"/>
          <w:lang w:val="ru-RU"/>
        </w:rPr>
        <w:t>у  2</w:t>
      </w:r>
      <w:proofErr w:type="gramEnd"/>
      <w:r w:rsidRPr="004E42E8">
        <w:rPr>
          <w:rFonts w:ascii="Times New Roman" w:eastAsia="Times New Roman" w:hAnsi="Times New Roman"/>
          <w:sz w:val="28"/>
          <w:lang w:val="ru-RU"/>
        </w:rPr>
        <w:t xml:space="preserve">  т.  Т.  1.]  </w:t>
      </w:r>
      <w:proofErr w:type="gramStart"/>
      <w:r w:rsidRPr="004E42E8">
        <w:rPr>
          <w:rFonts w:ascii="Times New Roman" w:eastAsia="Times New Roman" w:hAnsi="Times New Roman"/>
          <w:sz w:val="28"/>
          <w:lang w:val="ru-RU"/>
        </w:rPr>
        <w:t>/  редкол</w:t>
      </w:r>
      <w:proofErr w:type="gramEnd"/>
      <w:r w:rsidRPr="004E42E8">
        <w:rPr>
          <w:rFonts w:ascii="Times New Roman" w:eastAsia="Times New Roman" w:hAnsi="Times New Roman"/>
          <w:sz w:val="28"/>
          <w:lang w:val="ru-RU"/>
        </w:rPr>
        <w:t xml:space="preserve">.:  В.  Б.  </w:t>
      </w:r>
      <w:proofErr w:type="gramStart"/>
      <w:r w:rsidRPr="004E42E8">
        <w:rPr>
          <w:rFonts w:ascii="Times New Roman" w:eastAsia="Times New Roman" w:hAnsi="Times New Roman"/>
          <w:sz w:val="28"/>
          <w:lang w:val="ru-RU"/>
        </w:rPr>
        <w:t>Авер’янов  (</w:t>
      </w:r>
      <w:proofErr w:type="gramEnd"/>
      <w:r w:rsidRPr="004E42E8">
        <w:rPr>
          <w:rFonts w:ascii="Times New Roman" w:eastAsia="Times New Roman" w:hAnsi="Times New Roman"/>
          <w:sz w:val="28"/>
          <w:lang w:val="ru-RU"/>
        </w:rPr>
        <w:t xml:space="preserve">голова).  </w:t>
      </w:r>
      <w:r>
        <w:rPr>
          <w:rFonts w:ascii="Times New Roman" w:eastAsia="Times New Roman" w:hAnsi="Times New Roman"/>
          <w:sz w:val="28"/>
        </w:rPr>
        <w:t>–</w:t>
      </w:r>
    </w:p>
    <w:p w:rsidR="00392CDF" w:rsidRDefault="00392CDF" w:rsidP="00392CDF">
      <w:pPr>
        <w:spacing w:line="160" w:lineRule="exact"/>
        <w:rPr>
          <w:rFonts w:ascii="Times New Roman" w:eastAsia="Times New Roman" w:hAnsi="Times New Roman"/>
          <w:sz w:val="28"/>
        </w:rPr>
      </w:pPr>
    </w:p>
    <w:p w:rsidR="00392CDF" w:rsidRDefault="00392CDF" w:rsidP="00392CDF">
      <w:pPr>
        <w:spacing w:line="0" w:lineRule="atLeast"/>
        <w:ind w:left="380"/>
        <w:rPr>
          <w:rFonts w:ascii="Times New Roman" w:eastAsia="Times New Roman" w:hAnsi="Times New Roman"/>
          <w:sz w:val="28"/>
        </w:rPr>
      </w:pPr>
      <w:r>
        <w:rPr>
          <w:rFonts w:ascii="Times New Roman" w:eastAsia="Times New Roman" w:hAnsi="Times New Roman"/>
          <w:sz w:val="28"/>
        </w:rPr>
        <w:t>К.: Юридична думка, 2004. – 584 с.</w:t>
      </w:r>
    </w:p>
    <w:p w:rsidR="00392CDF" w:rsidRDefault="00392CDF" w:rsidP="00392CDF">
      <w:pPr>
        <w:spacing w:line="160" w:lineRule="exact"/>
        <w:rPr>
          <w:rFonts w:ascii="Times New Roman" w:eastAsia="Times New Roman" w:hAnsi="Times New Roman"/>
          <w:sz w:val="28"/>
        </w:rPr>
      </w:pPr>
    </w:p>
    <w:p w:rsidR="00392CDF" w:rsidRPr="004E42E8" w:rsidRDefault="00392CDF" w:rsidP="00392CDF">
      <w:pPr>
        <w:numPr>
          <w:ilvl w:val="1"/>
          <w:numId w:val="48"/>
        </w:numPr>
        <w:tabs>
          <w:tab w:val="left" w:pos="1800"/>
        </w:tabs>
        <w:spacing w:line="0" w:lineRule="atLeast"/>
        <w:ind w:left="1800" w:hanging="717"/>
        <w:rPr>
          <w:rFonts w:ascii="Times New Roman" w:eastAsia="Times New Roman" w:hAnsi="Times New Roman"/>
          <w:sz w:val="28"/>
          <w:lang w:val="ru-RU"/>
        </w:rPr>
      </w:pPr>
      <w:proofErr w:type="gramStart"/>
      <w:r w:rsidRPr="004E42E8">
        <w:rPr>
          <w:rFonts w:ascii="Times New Roman" w:eastAsia="Times New Roman" w:hAnsi="Times New Roman"/>
          <w:sz w:val="28"/>
          <w:lang w:val="ru-RU"/>
        </w:rPr>
        <w:t>Голосніченко  І.П.</w:t>
      </w:r>
      <w:proofErr w:type="gramEnd"/>
      <w:r w:rsidRPr="004E42E8">
        <w:rPr>
          <w:rFonts w:ascii="Times New Roman" w:eastAsia="Times New Roman" w:hAnsi="Times New Roman"/>
          <w:sz w:val="28"/>
          <w:lang w:val="ru-RU"/>
        </w:rPr>
        <w:t xml:space="preserve">  </w:t>
      </w:r>
      <w:proofErr w:type="gramStart"/>
      <w:r w:rsidRPr="004E42E8">
        <w:rPr>
          <w:rFonts w:ascii="Times New Roman" w:eastAsia="Times New Roman" w:hAnsi="Times New Roman"/>
          <w:sz w:val="28"/>
          <w:lang w:val="ru-RU"/>
        </w:rPr>
        <w:t>Адміністративне  право</w:t>
      </w:r>
      <w:proofErr w:type="gramEnd"/>
      <w:r w:rsidRPr="004E42E8">
        <w:rPr>
          <w:rFonts w:ascii="Times New Roman" w:eastAsia="Times New Roman" w:hAnsi="Times New Roman"/>
          <w:sz w:val="28"/>
          <w:lang w:val="ru-RU"/>
        </w:rPr>
        <w:t xml:space="preserve">  України:  основні</w:t>
      </w:r>
    </w:p>
    <w:p w:rsidR="00392CDF" w:rsidRPr="004E42E8" w:rsidRDefault="00392CDF" w:rsidP="00392CDF">
      <w:pPr>
        <w:spacing w:line="160" w:lineRule="exact"/>
        <w:rPr>
          <w:rFonts w:ascii="Times New Roman" w:eastAsia="Times New Roman" w:hAnsi="Times New Roman"/>
          <w:sz w:val="28"/>
          <w:lang w:val="ru-RU"/>
        </w:rPr>
      </w:pPr>
    </w:p>
    <w:p w:rsidR="00392CDF" w:rsidRPr="004E42E8" w:rsidRDefault="00392CDF" w:rsidP="00392CDF">
      <w:pPr>
        <w:spacing w:line="0" w:lineRule="atLeast"/>
        <w:ind w:left="380"/>
        <w:rPr>
          <w:rFonts w:ascii="Times New Roman" w:eastAsia="Times New Roman" w:hAnsi="Times New Roman"/>
          <w:sz w:val="28"/>
          <w:lang w:val="ru-RU"/>
        </w:rPr>
      </w:pPr>
      <w:proofErr w:type="gramStart"/>
      <w:r w:rsidRPr="004E42E8">
        <w:rPr>
          <w:rFonts w:ascii="Times New Roman" w:eastAsia="Times New Roman" w:hAnsi="Times New Roman"/>
          <w:sz w:val="28"/>
          <w:lang w:val="ru-RU"/>
        </w:rPr>
        <w:t>поняття :</w:t>
      </w:r>
      <w:proofErr w:type="gramEnd"/>
      <w:r w:rsidRPr="004E42E8">
        <w:rPr>
          <w:rFonts w:ascii="Times New Roman" w:eastAsia="Times New Roman" w:hAnsi="Times New Roman"/>
          <w:sz w:val="28"/>
          <w:lang w:val="ru-RU"/>
        </w:rPr>
        <w:t xml:space="preserve"> [навч. посіб.] / за ред. І. П. Голосніченка. – </w:t>
      </w:r>
      <w:proofErr w:type="gramStart"/>
      <w:r w:rsidRPr="004E42E8">
        <w:rPr>
          <w:rFonts w:ascii="Times New Roman" w:eastAsia="Times New Roman" w:hAnsi="Times New Roman"/>
          <w:sz w:val="28"/>
          <w:lang w:val="ru-RU"/>
        </w:rPr>
        <w:t>К. :</w:t>
      </w:r>
      <w:proofErr w:type="gramEnd"/>
      <w:r w:rsidRPr="004E42E8">
        <w:rPr>
          <w:rFonts w:ascii="Times New Roman" w:eastAsia="Times New Roman" w:hAnsi="Times New Roman"/>
          <w:sz w:val="28"/>
          <w:lang w:val="ru-RU"/>
        </w:rPr>
        <w:t xml:space="preserve"> ГАН, 2005. – 232 с.</w:t>
      </w:r>
    </w:p>
    <w:p w:rsidR="00392CDF" w:rsidRPr="004E42E8" w:rsidRDefault="00392CDF" w:rsidP="00392CDF">
      <w:pPr>
        <w:spacing w:line="176" w:lineRule="exact"/>
        <w:rPr>
          <w:rFonts w:ascii="Times New Roman" w:eastAsia="Times New Roman" w:hAnsi="Times New Roman"/>
          <w:sz w:val="28"/>
          <w:lang w:val="ru-RU"/>
        </w:rPr>
      </w:pPr>
    </w:p>
    <w:p w:rsidR="00392CDF" w:rsidRPr="004E42E8" w:rsidRDefault="00392CDF" w:rsidP="00392CDF">
      <w:pPr>
        <w:numPr>
          <w:ilvl w:val="1"/>
          <w:numId w:val="48"/>
        </w:numPr>
        <w:tabs>
          <w:tab w:val="left" w:pos="1796"/>
        </w:tabs>
        <w:spacing w:line="349" w:lineRule="auto"/>
        <w:ind w:left="380" w:firstLine="703"/>
        <w:rPr>
          <w:rFonts w:ascii="Times New Roman" w:eastAsia="Times New Roman" w:hAnsi="Times New Roman"/>
          <w:sz w:val="28"/>
          <w:lang w:val="ru-RU"/>
        </w:rPr>
      </w:pPr>
      <w:r w:rsidRPr="004E42E8">
        <w:rPr>
          <w:rFonts w:ascii="Times New Roman" w:eastAsia="Times New Roman" w:hAnsi="Times New Roman"/>
          <w:sz w:val="28"/>
          <w:lang w:val="ru-RU"/>
        </w:rPr>
        <w:t>Стеценко С.Г. Адміністративне право України: Навчальний посібник / С.Г. Стеценко</w:t>
      </w:r>
      <w:r w:rsidRPr="004E42E8">
        <w:rPr>
          <w:rFonts w:ascii="Times New Roman" w:eastAsia="Times New Roman" w:hAnsi="Times New Roman"/>
          <w:i/>
          <w:sz w:val="28"/>
          <w:lang w:val="ru-RU"/>
        </w:rPr>
        <w:t>.</w:t>
      </w:r>
      <w:r w:rsidRPr="004E42E8">
        <w:rPr>
          <w:rFonts w:ascii="Times New Roman" w:eastAsia="Times New Roman" w:hAnsi="Times New Roman"/>
          <w:sz w:val="28"/>
          <w:lang w:val="ru-RU"/>
        </w:rPr>
        <w:t xml:space="preserve"> – К.: Атіка, 2007. – 624 с.</w:t>
      </w:r>
    </w:p>
    <w:p w:rsidR="00392CDF" w:rsidRPr="004E42E8" w:rsidRDefault="00392CDF" w:rsidP="00392CDF">
      <w:pPr>
        <w:spacing w:line="29" w:lineRule="exact"/>
        <w:rPr>
          <w:rFonts w:ascii="Times New Roman" w:eastAsia="Times New Roman" w:hAnsi="Times New Roman"/>
          <w:sz w:val="28"/>
          <w:lang w:val="ru-RU"/>
        </w:rPr>
      </w:pPr>
    </w:p>
    <w:p w:rsidR="00392CDF" w:rsidRPr="004E42E8" w:rsidRDefault="00392CDF" w:rsidP="00392CDF">
      <w:pPr>
        <w:numPr>
          <w:ilvl w:val="1"/>
          <w:numId w:val="48"/>
        </w:numPr>
        <w:tabs>
          <w:tab w:val="left" w:pos="1796"/>
        </w:tabs>
        <w:spacing w:line="355"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Гончарук С.Т. Адміністративна відповідальність за законодавством України: [посіб.] / С.Т. Гончарук. – К.: Укр. акад. </w:t>
      </w:r>
      <w:proofErr w:type="gramStart"/>
      <w:r w:rsidRPr="004E42E8">
        <w:rPr>
          <w:rFonts w:ascii="Times New Roman" w:eastAsia="Times New Roman" w:hAnsi="Times New Roman"/>
          <w:sz w:val="28"/>
          <w:lang w:val="ru-RU"/>
        </w:rPr>
        <w:t>внутр.справ</w:t>
      </w:r>
      <w:proofErr w:type="gramEnd"/>
      <w:r w:rsidRPr="004E42E8">
        <w:rPr>
          <w:rFonts w:ascii="Times New Roman" w:eastAsia="Times New Roman" w:hAnsi="Times New Roman"/>
          <w:sz w:val="28"/>
          <w:lang w:val="ru-RU"/>
        </w:rPr>
        <w:t>, 1995. – 78 с.</w:t>
      </w:r>
    </w:p>
    <w:p w:rsidR="00392CDF" w:rsidRPr="004E42E8" w:rsidRDefault="00392CDF" w:rsidP="00392CDF">
      <w:pPr>
        <w:tabs>
          <w:tab w:val="left" w:pos="1796"/>
        </w:tabs>
        <w:spacing w:line="355" w:lineRule="auto"/>
        <w:ind w:left="380" w:firstLine="703"/>
        <w:jc w:val="both"/>
        <w:rPr>
          <w:rFonts w:ascii="Times New Roman" w:eastAsia="Times New Roman" w:hAnsi="Times New Roman"/>
          <w:sz w:val="28"/>
          <w:lang w:val="ru-RU"/>
        </w:rPr>
        <w:sectPr w:rsidR="00392CDF" w:rsidRPr="004E42E8">
          <w:pgSz w:w="11900" w:h="16838"/>
          <w:pgMar w:top="711" w:right="906" w:bottom="1440" w:left="1440" w:header="0" w:footer="0" w:gutter="0"/>
          <w:cols w:space="0" w:equalWidth="0">
            <w:col w:w="9560"/>
          </w:cols>
          <w:docGrid w:linePitch="360"/>
        </w:sectPr>
      </w:pPr>
    </w:p>
    <w:p w:rsidR="00392CDF" w:rsidRPr="00392CDF" w:rsidRDefault="00392CDF" w:rsidP="00392CDF">
      <w:pPr>
        <w:spacing w:line="361" w:lineRule="exact"/>
        <w:rPr>
          <w:rFonts w:ascii="Times New Roman" w:eastAsia="Times New Roman" w:hAnsi="Times New Roman"/>
          <w:lang w:val="ru-RU"/>
        </w:rPr>
      </w:pPr>
      <w:bookmarkStart w:id="42" w:name="page176"/>
      <w:bookmarkEnd w:id="42"/>
    </w:p>
    <w:p w:rsidR="00392CDF" w:rsidRPr="004E42E8" w:rsidRDefault="00392CDF" w:rsidP="00392CDF">
      <w:pPr>
        <w:numPr>
          <w:ilvl w:val="0"/>
          <w:numId w:val="49"/>
        </w:numPr>
        <w:tabs>
          <w:tab w:val="left" w:pos="1796"/>
        </w:tabs>
        <w:spacing w:line="355"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Алфьоров С.М. Адміністративне право. Загальна частина. Навч. посіб. / С.М. Алфьоров, С.В. Ващенко, М.М. Долгополова, А.П. Купін. – К.: Центр учбової літератури, 2011. – 216 с.</w:t>
      </w:r>
    </w:p>
    <w:p w:rsidR="00392CDF" w:rsidRPr="004E42E8" w:rsidRDefault="00392CDF" w:rsidP="00392CDF">
      <w:pPr>
        <w:spacing w:line="21" w:lineRule="exact"/>
        <w:rPr>
          <w:rFonts w:ascii="Times New Roman" w:eastAsia="Times New Roman" w:hAnsi="Times New Roman"/>
          <w:sz w:val="28"/>
          <w:lang w:val="ru-RU"/>
        </w:rPr>
      </w:pPr>
    </w:p>
    <w:p w:rsidR="00392CDF" w:rsidRPr="004E42E8" w:rsidRDefault="00392CDF" w:rsidP="00392CDF">
      <w:pPr>
        <w:numPr>
          <w:ilvl w:val="0"/>
          <w:numId w:val="49"/>
        </w:numPr>
        <w:tabs>
          <w:tab w:val="left" w:pos="1640"/>
        </w:tabs>
        <w:spacing w:line="354"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Колпаков В.К. Курс адміністративного права </w:t>
      </w:r>
      <w:proofErr w:type="gramStart"/>
      <w:r w:rsidRPr="004E42E8">
        <w:rPr>
          <w:rFonts w:ascii="Times New Roman" w:eastAsia="Times New Roman" w:hAnsi="Times New Roman"/>
          <w:sz w:val="28"/>
          <w:lang w:val="ru-RU"/>
        </w:rPr>
        <w:t>України :</w:t>
      </w:r>
      <w:proofErr w:type="gramEnd"/>
      <w:r w:rsidRPr="004E42E8">
        <w:rPr>
          <w:rFonts w:ascii="Times New Roman" w:eastAsia="Times New Roman" w:hAnsi="Times New Roman"/>
          <w:sz w:val="28"/>
          <w:lang w:val="ru-RU"/>
        </w:rPr>
        <w:t xml:space="preserve"> підруч. / В.К. Колпаков, О.В. Кузьменко, І.Д. Пастух та ін. – [2-ге вид., переробл. і допов.]. – </w:t>
      </w:r>
      <w:proofErr w:type="gramStart"/>
      <w:r w:rsidRPr="004E42E8">
        <w:rPr>
          <w:rFonts w:ascii="Times New Roman" w:eastAsia="Times New Roman" w:hAnsi="Times New Roman"/>
          <w:sz w:val="28"/>
          <w:lang w:val="ru-RU"/>
        </w:rPr>
        <w:t>К. :</w:t>
      </w:r>
      <w:proofErr w:type="gramEnd"/>
      <w:r w:rsidRPr="004E42E8">
        <w:rPr>
          <w:rFonts w:ascii="Times New Roman" w:eastAsia="Times New Roman" w:hAnsi="Times New Roman"/>
          <w:sz w:val="28"/>
          <w:lang w:val="ru-RU"/>
        </w:rPr>
        <w:t xml:space="preserve"> Юрінком Інтер, 2013. – 872 с.</w:t>
      </w:r>
    </w:p>
    <w:p w:rsidR="00392CDF" w:rsidRPr="004E42E8" w:rsidRDefault="00392CDF" w:rsidP="00392CDF">
      <w:pPr>
        <w:spacing w:line="24" w:lineRule="exact"/>
        <w:rPr>
          <w:rFonts w:ascii="Times New Roman" w:eastAsia="Times New Roman" w:hAnsi="Times New Roman"/>
          <w:sz w:val="28"/>
          <w:lang w:val="ru-RU"/>
        </w:rPr>
      </w:pPr>
    </w:p>
    <w:p w:rsidR="00392CDF" w:rsidRPr="004E42E8" w:rsidRDefault="00392CDF" w:rsidP="00392CDF">
      <w:pPr>
        <w:numPr>
          <w:ilvl w:val="0"/>
          <w:numId w:val="49"/>
        </w:numPr>
        <w:tabs>
          <w:tab w:val="left" w:pos="1796"/>
        </w:tabs>
        <w:spacing w:line="356"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Чернадчук В.Д. Бюджетні правовідносини в Україні: теорія, практика та перспективи розвитку: дис. … д.ю.н. за спец. 12.00.07 «Адміністративне право і процес; фінансове право; інформаційне право» / В.Д. Чернадчук. – К., 2010. – 419 с.</w:t>
      </w:r>
    </w:p>
    <w:p w:rsidR="00392CDF" w:rsidRPr="004E42E8" w:rsidRDefault="00392CDF" w:rsidP="00392CDF">
      <w:pPr>
        <w:spacing w:line="22" w:lineRule="exact"/>
        <w:rPr>
          <w:rFonts w:ascii="Times New Roman" w:eastAsia="Times New Roman" w:hAnsi="Times New Roman"/>
          <w:sz w:val="28"/>
          <w:lang w:val="ru-RU"/>
        </w:rPr>
      </w:pPr>
    </w:p>
    <w:p w:rsidR="00392CDF" w:rsidRPr="004E42E8" w:rsidRDefault="00392CDF" w:rsidP="00392CDF">
      <w:pPr>
        <w:numPr>
          <w:ilvl w:val="0"/>
          <w:numId w:val="49"/>
        </w:numPr>
        <w:tabs>
          <w:tab w:val="left" w:pos="1796"/>
        </w:tabs>
        <w:spacing w:line="349" w:lineRule="auto"/>
        <w:ind w:left="380" w:firstLine="703"/>
        <w:rPr>
          <w:rFonts w:ascii="Times New Roman" w:eastAsia="Times New Roman" w:hAnsi="Times New Roman"/>
          <w:sz w:val="28"/>
          <w:lang w:val="ru-RU"/>
        </w:rPr>
      </w:pPr>
      <w:r w:rsidRPr="004E42E8">
        <w:rPr>
          <w:rFonts w:ascii="Times New Roman" w:eastAsia="Times New Roman" w:hAnsi="Times New Roman"/>
          <w:sz w:val="28"/>
          <w:lang w:val="ru-RU"/>
        </w:rPr>
        <w:t>Бюджетний кодекс України від 8 липня 2010 року // Відомості Верховної Ради України. – 2010. – № 50-51. – Ст. 572.</w:t>
      </w:r>
    </w:p>
    <w:p w:rsidR="00392CDF" w:rsidRPr="004E42E8" w:rsidRDefault="00392CDF" w:rsidP="00392CDF">
      <w:pPr>
        <w:spacing w:line="15" w:lineRule="exact"/>
        <w:rPr>
          <w:rFonts w:ascii="Times New Roman" w:eastAsia="Times New Roman" w:hAnsi="Times New Roman"/>
          <w:lang w:val="ru-RU"/>
        </w:rPr>
      </w:pPr>
    </w:p>
    <w:p w:rsidR="00392CDF" w:rsidRPr="004E42E8" w:rsidRDefault="00392CDF" w:rsidP="00392CDF">
      <w:pPr>
        <w:tabs>
          <w:tab w:val="left" w:pos="1780"/>
          <w:tab w:val="left" w:pos="3460"/>
          <w:tab w:val="left" w:pos="5800"/>
          <w:tab w:val="left" w:pos="7260"/>
          <w:tab w:val="left" w:pos="8220"/>
          <w:tab w:val="left" w:pos="8780"/>
        </w:tabs>
        <w:spacing w:line="0" w:lineRule="atLeast"/>
        <w:ind w:left="1080"/>
        <w:rPr>
          <w:rFonts w:ascii="Times New Roman" w:eastAsia="Times New Roman" w:hAnsi="Times New Roman"/>
          <w:sz w:val="28"/>
          <w:lang w:val="ru-RU"/>
        </w:rPr>
      </w:pPr>
      <w:r w:rsidRPr="004E42E8">
        <w:rPr>
          <w:rFonts w:ascii="Times New Roman" w:eastAsia="Times New Roman" w:hAnsi="Times New Roman"/>
          <w:sz w:val="28"/>
          <w:lang w:val="ru-RU"/>
        </w:rPr>
        <w:t>56.</w:t>
      </w:r>
      <w:r w:rsidRPr="004E42E8">
        <w:rPr>
          <w:rFonts w:ascii="Times New Roman" w:eastAsia="Times New Roman" w:hAnsi="Times New Roman"/>
          <w:lang w:val="ru-RU"/>
        </w:rPr>
        <w:tab/>
      </w:r>
      <w:r w:rsidRPr="004E42E8">
        <w:rPr>
          <w:rFonts w:ascii="Times New Roman" w:eastAsia="Times New Roman" w:hAnsi="Times New Roman"/>
          <w:sz w:val="28"/>
          <w:lang w:val="ru-RU"/>
        </w:rPr>
        <w:t>Постанова</w:t>
      </w:r>
      <w:r w:rsidRPr="004E42E8">
        <w:rPr>
          <w:rFonts w:ascii="Times New Roman" w:eastAsia="Times New Roman" w:hAnsi="Times New Roman"/>
          <w:lang w:val="ru-RU"/>
        </w:rPr>
        <w:tab/>
      </w:r>
      <w:r w:rsidRPr="004E42E8">
        <w:rPr>
          <w:rFonts w:ascii="Times New Roman" w:eastAsia="Times New Roman" w:hAnsi="Times New Roman"/>
          <w:sz w:val="28"/>
          <w:lang w:val="ru-RU"/>
        </w:rPr>
        <w:t>Краматорського</w:t>
      </w:r>
      <w:r w:rsidRPr="004E42E8">
        <w:rPr>
          <w:rFonts w:ascii="Times New Roman" w:eastAsia="Times New Roman" w:hAnsi="Times New Roman"/>
          <w:lang w:val="ru-RU"/>
        </w:rPr>
        <w:tab/>
      </w:r>
      <w:r w:rsidRPr="004E42E8">
        <w:rPr>
          <w:rFonts w:ascii="Times New Roman" w:eastAsia="Times New Roman" w:hAnsi="Times New Roman"/>
          <w:sz w:val="28"/>
          <w:lang w:val="ru-RU"/>
        </w:rPr>
        <w:t>міського</w:t>
      </w:r>
      <w:r w:rsidRPr="004E42E8">
        <w:rPr>
          <w:rFonts w:ascii="Times New Roman" w:eastAsia="Times New Roman" w:hAnsi="Times New Roman"/>
          <w:lang w:val="ru-RU"/>
        </w:rPr>
        <w:tab/>
      </w:r>
      <w:r w:rsidRPr="004E42E8">
        <w:rPr>
          <w:rFonts w:ascii="Times New Roman" w:eastAsia="Times New Roman" w:hAnsi="Times New Roman"/>
          <w:sz w:val="28"/>
          <w:lang w:val="ru-RU"/>
        </w:rPr>
        <w:t>суду</w:t>
      </w:r>
      <w:r w:rsidRPr="004E42E8">
        <w:rPr>
          <w:rFonts w:ascii="Times New Roman" w:eastAsia="Times New Roman" w:hAnsi="Times New Roman"/>
          <w:lang w:val="ru-RU"/>
        </w:rPr>
        <w:tab/>
      </w:r>
      <w:r w:rsidRPr="004E42E8">
        <w:rPr>
          <w:rFonts w:ascii="Times New Roman" w:eastAsia="Times New Roman" w:hAnsi="Times New Roman"/>
          <w:sz w:val="28"/>
          <w:lang w:val="ru-RU"/>
        </w:rPr>
        <w:t>у</w:t>
      </w:r>
      <w:r w:rsidRPr="004E42E8">
        <w:rPr>
          <w:rFonts w:ascii="Times New Roman" w:eastAsia="Times New Roman" w:hAnsi="Times New Roman"/>
          <w:lang w:val="ru-RU"/>
        </w:rPr>
        <w:tab/>
      </w:r>
      <w:r w:rsidRPr="004E42E8">
        <w:rPr>
          <w:rFonts w:ascii="Times New Roman" w:eastAsia="Times New Roman" w:hAnsi="Times New Roman"/>
          <w:sz w:val="28"/>
          <w:lang w:val="ru-RU"/>
        </w:rPr>
        <w:t>справі</w:t>
      </w:r>
    </w:p>
    <w:p w:rsidR="00392CDF" w:rsidRPr="004E42E8" w:rsidRDefault="00392CDF" w:rsidP="00392CDF">
      <w:pPr>
        <w:spacing w:line="174" w:lineRule="exact"/>
        <w:rPr>
          <w:rFonts w:ascii="Times New Roman" w:eastAsia="Times New Roman" w:hAnsi="Times New Roman"/>
          <w:lang w:val="ru-RU"/>
        </w:rPr>
      </w:pPr>
    </w:p>
    <w:p w:rsidR="00392CDF" w:rsidRPr="004E42E8" w:rsidRDefault="00392CDF" w:rsidP="00392CDF">
      <w:pPr>
        <w:numPr>
          <w:ilvl w:val="0"/>
          <w:numId w:val="50"/>
        </w:numPr>
        <w:tabs>
          <w:tab w:val="left" w:pos="742"/>
        </w:tabs>
        <w:spacing w:line="351" w:lineRule="auto"/>
        <w:ind w:left="380" w:hanging="5"/>
        <w:jc w:val="both"/>
        <w:rPr>
          <w:rFonts w:ascii="Times New Roman" w:eastAsia="Times New Roman" w:hAnsi="Times New Roman"/>
          <w:sz w:val="28"/>
          <w:lang w:val="ru-RU"/>
        </w:rPr>
      </w:pPr>
      <w:r w:rsidRPr="004E42E8">
        <w:rPr>
          <w:rFonts w:ascii="Times New Roman" w:eastAsia="Times New Roman" w:hAnsi="Times New Roman"/>
          <w:sz w:val="28"/>
          <w:lang w:val="ru-RU"/>
        </w:rPr>
        <w:t>234/2846/15-п від 22 лютого 2015 року // Реєстраційний номер судового рішення в ЄДРСР – 56137985 [Електронний ресурс]. – Режим доступу:</w:t>
      </w:r>
    </w:p>
    <w:p w:rsidR="00392CDF" w:rsidRPr="004E42E8" w:rsidRDefault="00392CDF" w:rsidP="00392CDF">
      <w:pPr>
        <w:spacing w:line="200" w:lineRule="exact"/>
        <w:rPr>
          <w:rFonts w:ascii="Times New Roman" w:eastAsia="Times New Roman" w:hAnsi="Times New Roman"/>
          <w:lang w:val="ru-RU"/>
        </w:rPr>
      </w:pPr>
    </w:p>
    <w:p w:rsidR="00392CDF" w:rsidRPr="004E42E8" w:rsidRDefault="00392CDF" w:rsidP="00392CDF">
      <w:pPr>
        <w:spacing w:line="308" w:lineRule="exact"/>
        <w:rPr>
          <w:rFonts w:ascii="Times New Roman" w:eastAsia="Times New Roman" w:hAnsi="Times New Roman"/>
          <w:lang w:val="ru-RU"/>
        </w:rPr>
      </w:pPr>
    </w:p>
    <w:p w:rsidR="00392CDF" w:rsidRDefault="00392CDF" w:rsidP="00392CDF">
      <w:pPr>
        <w:numPr>
          <w:ilvl w:val="0"/>
          <w:numId w:val="51"/>
        </w:numPr>
        <w:tabs>
          <w:tab w:val="left" w:pos="1796"/>
        </w:tabs>
        <w:spacing w:line="355" w:lineRule="auto"/>
        <w:ind w:left="380" w:firstLine="703"/>
        <w:jc w:val="both"/>
        <w:rPr>
          <w:rFonts w:ascii="Times New Roman" w:eastAsia="Times New Roman" w:hAnsi="Times New Roman"/>
          <w:sz w:val="28"/>
        </w:rPr>
      </w:pPr>
      <w:r w:rsidRPr="004E42E8">
        <w:rPr>
          <w:rFonts w:ascii="Times New Roman" w:eastAsia="Times New Roman" w:hAnsi="Times New Roman"/>
          <w:sz w:val="28"/>
          <w:lang w:val="ru-RU"/>
        </w:rPr>
        <w:t xml:space="preserve">Назар Ю.С. Адміністративна відповідальність за порушення законодавства про бюджетну систему України / Ю.С. Назар // Митна справа. – 2009. </w:t>
      </w:r>
      <w:r>
        <w:rPr>
          <w:rFonts w:ascii="Times New Roman" w:eastAsia="Times New Roman" w:hAnsi="Times New Roman"/>
          <w:sz w:val="28"/>
        </w:rPr>
        <w:t>‒ № 3, частина 2. – С. 16 – 23.</w:t>
      </w:r>
    </w:p>
    <w:p w:rsidR="00392CDF" w:rsidRDefault="00392CDF" w:rsidP="00392CDF">
      <w:pPr>
        <w:spacing w:line="21" w:lineRule="exact"/>
        <w:rPr>
          <w:rFonts w:ascii="Times New Roman" w:eastAsia="Times New Roman" w:hAnsi="Times New Roman"/>
          <w:sz w:val="28"/>
        </w:rPr>
      </w:pPr>
    </w:p>
    <w:p w:rsidR="00392CDF" w:rsidRDefault="00392CDF" w:rsidP="00392CDF">
      <w:pPr>
        <w:numPr>
          <w:ilvl w:val="0"/>
          <w:numId w:val="51"/>
        </w:numPr>
        <w:tabs>
          <w:tab w:val="left" w:pos="1796"/>
        </w:tabs>
        <w:spacing w:line="349" w:lineRule="auto"/>
        <w:ind w:left="380" w:firstLine="703"/>
        <w:jc w:val="both"/>
        <w:rPr>
          <w:rFonts w:ascii="Times New Roman" w:eastAsia="Times New Roman" w:hAnsi="Times New Roman"/>
          <w:sz w:val="28"/>
        </w:rPr>
      </w:pPr>
      <w:r w:rsidRPr="004E42E8">
        <w:rPr>
          <w:rFonts w:ascii="Times New Roman" w:eastAsia="Times New Roman" w:hAnsi="Times New Roman"/>
          <w:sz w:val="28"/>
          <w:lang w:val="ru-RU"/>
        </w:rPr>
        <w:t xml:space="preserve">Козырин А.Н. Административное право зарубежных стран: учеб. пособие; под ред. проф. </w:t>
      </w:r>
      <w:r>
        <w:rPr>
          <w:rFonts w:ascii="Times New Roman" w:eastAsia="Times New Roman" w:hAnsi="Times New Roman"/>
          <w:sz w:val="28"/>
        </w:rPr>
        <w:t xml:space="preserve">А.Н. Козырина. – </w:t>
      </w:r>
      <w:proofErr w:type="gramStart"/>
      <w:r>
        <w:rPr>
          <w:rFonts w:ascii="Times New Roman" w:eastAsia="Times New Roman" w:hAnsi="Times New Roman"/>
          <w:sz w:val="28"/>
        </w:rPr>
        <w:t>М. :</w:t>
      </w:r>
      <w:proofErr w:type="gramEnd"/>
      <w:r>
        <w:rPr>
          <w:rFonts w:ascii="Times New Roman" w:eastAsia="Times New Roman" w:hAnsi="Times New Roman"/>
          <w:sz w:val="28"/>
        </w:rPr>
        <w:t xml:space="preserve"> «СПАРК»,</w:t>
      </w:r>
    </w:p>
    <w:p w:rsidR="00392CDF" w:rsidRDefault="00392CDF" w:rsidP="00392CDF">
      <w:pPr>
        <w:spacing w:line="15" w:lineRule="exact"/>
        <w:rPr>
          <w:rFonts w:ascii="Times New Roman" w:eastAsia="Times New Roman" w:hAnsi="Times New Roman"/>
        </w:rPr>
      </w:pPr>
    </w:p>
    <w:p w:rsidR="00392CDF" w:rsidRDefault="00392CDF" w:rsidP="00392CDF">
      <w:pPr>
        <w:spacing w:line="0" w:lineRule="atLeast"/>
        <w:ind w:left="380"/>
        <w:rPr>
          <w:rFonts w:ascii="Times New Roman" w:eastAsia="Times New Roman" w:hAnsi="Times New Roman"/>
          <w:sz w:val="28"/>
        </w:rPr>
      </w:pPr>
      <w:r>
        <w:rPr>
          <w:rFonts w:ascii="Times New Roman" w:eastAsia="Times New Roman" w:hAnsi="Times New Roman"/>
          <w:sz w:val="28"/>
        </w:rPr>
        <w:t>1996. – 428 с.</w:t>
      </w:r>
    </w:p>
    <w:p w:rsidR="00392CDF" w:rsidRDefault="00392CDF" w:rsidP="00392CDF">
      <w:pPr>
        <w:spacing w:line="174" w:lineRule="exact"/>
        <w:rPr>
          <w:rFonts w:ascii="Times New Roman" w:eastAsia="Times New Roman" w:hAnsi="Times New Roman"/>
        </w:rPr>
      </w:pPr>
    </w:p>
    <w:p w:rsidR="00392CDF" w:rsidRDefault="00392CDF" w:rsidP="00392CDF">
      <w:pPr>
        <w:numPr>
          <w:ilvl w:val="0"/>
          <w:numId w:val="52"/>
        </w:numPr>
        <w:tabs>
          <w:tab w:val="left" w:pos="1796"/>
        </w:tabs>
        <w:spacing w:line="371" w:lineRule="auto"/>
        <w:ind w:left="380" w:firstLine="703"/>
        <w:jc w:val="both"/>
        <w:rPr>
          <w:rFonts w:ascii="Times New Roman" w:eastAsia="Times New Roman" w:hAnsi="Times New Roman"/>
          <w:sz w:val="28"/>
        </w:rPr>
      </w:pPr>
      <w:r>
        <w:rPr>
          <w:rFonts w:ascii="Times New Roman" w:eastAsia="Times New Roman" w:hAnsi="Times New Roman"/>
          <w:sz w:val="28"/>
        </w:rPr>
        <w:t>Музикa О.А. Прo поняття фінансової вiдпoвiдaльнocтi / О.А. Музикa // Прoблeми пенітенціарної теорії та прaктики: щoрiчний бюлетень Київcькoгo унiвeрcитeту ввутрішніх cпрaв. – 2004. – Вип. 9.– С. 259–260.</w:t>
      </w:r>
    </w:p>
    <w:p w:rsidR="00392CDF" w:rsidRDefault="00392CDF" w:rsidP="00392CDF">
      <w:pPr>
        <w:spacing w:line="200" w:lineRule="exact"/>
        <w:rPr>
          <w:rFonts w:ascii="Times New Roman" w:eastAsia="Times New Roman" w:hAnsi="Times New Roman"/>
          <w:sz w:val="28"/>
        </w:rPr>
      </w:pPr>
    </w:p>
    <w:p w:rsidR="00392CDF" w:rsidRDefault="00392CDF" w:rsidP="00392CDF">
      <w:pPr>
        <w:spacing w:line="239" w:lineRule="exact"/>
        <w:rPr>
          <w:rFonts w:ascii="Times New Roman" w:eastAsia="Times New Roman" w:hAnsi="Times New Roman"/>
          <w:sz w:val="28"/>
        </w:rPr>
      </w:pPr>
    </w:p>
    <w:p w:rsidR="00392CDF" w:rsidRDefault="00392CDF" w:rsidP="00392CDF">
      <w:pPr>
        <w:numPr>
          <w:ilvl w:val="0"/>
          <w:numId w:val="52"/>
        </w:numPr>
        <w:tabs>
          <w:tab w:val="left" w:pos="1796"/>
        </w:tabs>
        <w:spacing w:line="351" w:lineRule="auto"/>
        <w:ind w:left="380" w:firstLine="703"/>
        <w:rPr>
          <w:rFonts w:ascii="Times New Roman" w:eastAsia="Times New Roman" w:hAnsi="Times New Roman"/>
          <w:sz w:val="28"/>
        </w:rPr>
      </w:pPr>
      <w:r>
        <w:rPr>
          <w:rFonts w:ascii="Times New Roman" w:eastAsia="Times New Roman" w:hAnsi="Times New Roman"/>
          <w:sz w:val="28"/>
        </w:rPr>
        <w:t>Податковий кодекс України від 2 грудня 2010 року // Відомості Верховної Ради України ‒ 2011. – № 13-14, № 15-16, № 17. – Ст. 112.</w:t>
      </w:r>
    </w:p>
    <w:p w:rsidR="00392CDF" w:rsidRDefault="00392CDF" w:rsidP="00392CDF">
      <w:pPr>
        <w:spacing w:line="25" w:lineRule="exact"/>
        <w:rPr>
          <w:rFonts w:ascii="Times New Roman" w:eastAsia="Times New Roman" w:hAnsi="Times New Roman"/>
          <w:sz w:val="28"/>
        </w:rPr>
      </w:pPr>
    </w:p>
    <w:p w:rsidR="00392CDF" w:rsidRPr="004E42E8" w:rsidRDefault="00392CDF" w:rsidP="00392CDF">
      <w:pPr>
        <w:numPr>
          <w:ilvl w:val="0"/>
          <w:numId w:val="52"/>
        </w:numPr>
        <w:tabs>
          <w:tab w:val="left" w:pos="1796"/>
        </w:tabs>
        <w:spacing w:line="349"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Ухвала Львівського апеляційного адміністративного суду у справі №178785/12/9104 від 2 серпня 2013 року // Реєстраційний номер</w:t>
      </w:r>
    </w:p>
    <w:p w:rsidR="00392CDF" w:rsidRPr="004E42E8" w:rsidRDefault="00392CDF" w:rsidP="00392CDF">
      <w:pPr>
        <w:tabs>
          <w:tab w:val="left" w:pos="1796"/>
        </w:tabs>
        <w:spacing w:line="349" w:lineRule="auto"/>
        <w:ind w:left="380" w:firstLine="703"/>
        <w:jc w:val="both"/>
        <w:rPr>
          <w:rFonts w:ascii="Times New Roman" w:eastAsia="Times New Roman" w:hAnsi="Times New Roman"/>
          <w:sz w:val="28"/>
          <w:lang w:val="ru-RU"/>
        </w:rPr>
        <w:sectPr w:rsidR="00392CDF" w:rsidRPr="004E42E8">
          <w:pgSz w:w="11900" w:h="16838"/>
          <w:pgMar w:top="711" w:right="906" w:bottom="498" w:left="1440" w:header="0" w:footer="0" w:gutter="0"/>
          <w:cols w:space="0" w:equalWidth="0">
            <w:col w:w="9560"/>
          </w:cols>
          <w:docGrid w:linePitch="360"/>
        </w:sectPr>
      </w:pPr>
    </w:p>
    <w:p w:rsidR="00392CDF" w:rsidRPr="004E42E8" w:rsidRDefault="00392CDF" w:rsidP="00392CDF">
      <w:pPr>
        <w:spacing w:line="0" w:lineRule="atLeast"/>
        <w:ind w:left="9240"/>
        <w:rPr>
          <w:rFonts w:ascii="Times New Roman" w:eastAsia="Times New Roman" w:hAnsi="Times New Roman"/>
          <w:sz w:val="21"/>
          <w:lang w:val="ru-RU"/>
        </w:rPr>
      </w:pPr>
      <w:bookmarkStart w:id="43" w:name="page177"/>
      <w:bookmarkEnd w:id="43"/>
    </w:p>
    <w:p w:rsidR="00392CDF" w:rsidRPr="004E42E8" w:rsidRDefault="00392CDF" w:rsidP="00392CDF">
      <w:pPr>
        <w:spacing w:line="361" w:lineRule="exact"/>
        <w:rPr>
          <w:rFonts w:ascii="Times New Roman" w:eastAsia="Times New Roman" w:hAnsi="Times New Roman"/>
          <w:lang w:val="ru-RU"/>
        </w:rPr>
      </w:pPr>
    </w:p>
    <w:p w:rsidR="00392CDF" w:rsidRPr="004E42E8" w:rsidRDefault="00392CDF" w:rsidP="00392CDF">
      <w:pPr>
        <w:spacing w:line="351" w:lineRule="auto"/>
        <w:ind w:left="380"/>
        <w:rPr>
          <w:rFonts w:ascii="Times New Roman" w:eastAsia="Times New Roman" w:hAnsi="Times New Roman"/>
          <w:sz w:val="28"/>
          <w:lang w:val="ru-RU"/>
        </w:rPr>
      </w:pPr>
      <w:r w:rsidRPr="004E42E8">
        <w:rPr>
          <w:rFonts w:ascii="Times New Roman" w:eastAsia="Times New Roman" w:hAnsi="Times New Roman"/>
          <w:sz w:val="28"/>
          <w:lang w:val="ru-RU"/>
        </w:rPr>
        <w:t xml:space="preserve">судового рішення в ЄДРСР – 32990318 [Електронний ресурс]. – Режим доступу: </w:t>
      </w:r>
      <w:r>
        <w:rPr>
          <w:rFonts w:ascii="Times New Roman" w:eastAsia="Times New Roman" w:hAnsi="Times New Roman"/>
          <w:sz w:val="28"/>
        </w:rPr>
        <w:t>http</w:t>
      </w:r>
      <w:r w:rsidRPr="004E42E8">
        <w:rPr>
          <w:rFonts w:ascii="Times New Roman" w:eastAsia="Times New Roman" w:hAnsi="Times New Roman"/>
          <w:sz w:val="28"/>
          <w:lang w:val="ru-RU"/>
        </w:rPr>
        <w:t>://</w:t>
      </w:r>
      <w:r>
        <w:rPr>
          <w:rFonts w:ascii="Times New Roman" w:eastAsia="Times New Roman" w:hAnsi="Times New Roman"/>
          <w:sz w:val="28"/>
        </w:rPr>
        <w:t>www</w:t>
      </w:r>
      <w:r w:rsidRPr="004E42E8">
        <w:rPr>
          <w:rFonts w:ascii="Times New Roman" w:eastAsia="Times New Roman" w:hAnsi="Times New Roman"/>
          <w:sz w:val="28"/>
          <w:lang w:val="ru-RU"/>
        </w:rPr>
        <w:t>.</w:t>
      </w:r>
      <w:r>
        <w:rPr>
          <w:rFonts w:ascii="Times New Roman" w:eastAsia="Times New Roman" w:hAnsi="Times New Roman"/>
          <w:sz w:val="28"/>
        </w:rPr>
        <w:t>reyestr</w:t>
      </w:r>
      <w:r w:rsidRPr="004E42E8">
        <w:rPr>
          <w:rFonts w:ascii="Times New Roman" w:eastAsia="Times New Roman" w:hAnsi="Times New Roman"/>
          <w:sz w:val="28"/>
          <w:lang w:val="ru-RU"/>
        </w:rPr>
        <w:t>.</w:t>
      </w:r>
      <w:r>
        <w:rPr>
          <w:rFonts w:ascii="Times New Roman" w:eastAsia="Times New Roman" w:hAnsi="Times New Roman"/>
          <w:sz w:val="28"/>
        </w:rPr>
        <w:t>court</w:t>
      </w:r>
      <w:r w:rsidRPr="004E42E8">
        <w:rPr>
          <w:rFonts w:ascii="Times New Roman" w:eastAsia="Times New Roman" w:hAnsi="Times New Roman"/>
          <w:sz w:val="28"/>
          <w:lang w:val="ru-RU"/>
        </w:rPr>
        <w:t>.</w:t>
      </w:r>
      <w:r>
        <w:rPr>
          <w:rFonts w:ascii="Times New Roman" w:eastAsia="Times New Roman" w:hAnsi="Times New Roman"/>
          <w:sz w:val="28"/>
        </w:rPr>
        <w:t>gov</w:t>
      </w:r>
      <w:r w:rsidRPr="004E42E8">
        <w:rPr>
          <w:rFonts w:ascii="Times New Roman" w:eastAsia="Times New Roman" w:hAnsi="Times New Roman"/>
          <w:sz w:val="28"/>
          <w:lang w:val="ru-RU"/>
        </w:rPr>
        <w:t>.</w:t>
      </w:r>
      <w:r>
        <w:rPr>
          <w:rFonts w:ascii="Times New Roman" w:eastAsia="Times New Roman" w:hAnsi="Times New Roman"/>
          <w:sz w:val="28"/>
        </w:rPr>
        <w:t>ua</w:t>
      </w:r>
      <w:r w:rsidRPr="004E42E8">
        <w:rPr>
          <w:rFonts w:ascii="Times New Roman" w:eastAsia="Times New Roman" w:hAnsi="Times New Roman"/>
          <w:sz w:val="28"/>
          <w:lang w:val="ru-RU"/>
        </w:rPr>
        <w:t>/</w:t>
      </w:r>
      <w:r>
        <w:rPr>
          <w:rFonts w:ascii="Times New Roman" w:eastAsia="Times New Roman" w:hAnsi="Times New Roman"/>
          <w:sz w:val="28"/>
        </w:rPr>
        <w:t>Review</w:t>
      </w:r>
      <w:r w:rsidRPr="004E42E8">
        <w:rPr>
          <w:rFonts w:ascii="Times New Roman" w:eastAsia="Times New Roman" w:hAnsi="Times New Roman"/>
          <w:sz w:val="28"/>
          <w:lang w:val="ru-RU"/>
        </w:rPr>
        <w:t>/32990318.</w:t>
      </w:r>
    </w:p>
    <w:p w:rsidR="00392CDF" w:rsidRPr="004E42E8" w:rsidRDefault="00392CDF" w:rsidP="00392CDF">
      <w:pPr>
        <w:spacing w:line="26" w:lineRule="exact"/>
        <w:rPr>
          <w:rFonts w:ascii="Times New Roman" w:eastAsia="Times New Roman" w:hAnsi="Times New Roman"/>
          <w:lang w:val="ru-RU"/>
        </w:rPr>
      </w:pPr>
    </w:p>
    <w:p w:rsidR="00392CDF" w:rsidRDefault="00392CDF" w:rsidP="00392CDF">
      <w:pPr>
        <w:numPr>
          <w:ilvl w:val="0"/>
          <w:numId w:val="53"/>
        </w:numPr>
        <w:tabs>
          <w:tab w:val="left" w:pos="1796"/>
        </w:tabs>
        <w:spacing w:line="356" w:lineRule="auto"/>
        <w:ind w:left="380" w:firstLine="703"/>
        <w:jc w:val="both"/>
        <w:rPr>
          <w:rFonts w:ascii="Times New Roman" w:eastAsia="Times New Roman" w:hAnsi="Times New Roman"/>
          <w:sz w:val="28"/>
        </w:rPr>
      </w:pPr>
      <w:r w:rsidRPr="004E42E8">
        <w:rPr>
          <w:rFonts w:ascii="Times New Roman" w:eastAsia="Times New Roman" w:hAnsi="Times New Roman"/>
          <w:sz w:val="28"/>
          <w:lang w:val="ru-RU"/>
        </w:rPr>
        <w:t xml:space="preserve">Постанова Херсонського окружного адміністративного суду у справі № 821/3054/13а від 9 грудня 2013 року // Реєстраційний номер судового рішення в ЄДРСР – 35950959 [Електронний ресурс]. </w:t>
      </w:r>
      <w:r>
        <w:rPr>
          <w:rFonts w:ascii="Times New Roman" w:eastAsia="Times New Roman" w:hAnsi="Times New Roman"/>
          <w:sz w:val="28"/>
        </w:rPr>
        <w:t xml:space="preserve">‒ Режим доступу: </w:t>
      </w:r>
      <w:hyperlink r:id="rId22" w:history="1">
        <w:r>
          <w:rPr>
            <w:rFonts w:ascii="Times New Roman" w:eastAsia="Times New Roman" w:hAnsi="Times New Roman"/>
            <w:sz w:val="28"/>
          </w:rPr>
          <w:t>http://www.reyestr.court.gov.ua/Review/35950959.</w:t>
        </w:r>
      </w:hyperlink>
    </w:p>
    <w:p w:rsidR="00392CDF" w:rsidRDefault="00392CDF" w:rsidP="00392CDF">
      <w:pPr>
        <w:spacing w:line="21" w:lineRule="exact"/>
        <w:rPr>
          <w:rFonts w:ascii="Times New Roman" w:eastAsia="Times New Roman" w:hAnsi="Times New Roman"/>
          <w:sz w:val="28"/>
        </w:rPr>
      </w:pPr>
    </w:p>
    <w:p w:rsidR="00392CDF" w:rsidRPr="004E42E8" w:rsidRDefault="00392CDF" w:rsidP="00392CDF">
      <w:pPr>
        <w:numPr>
          <w:ilvl w:val="0"/>
          <w:numId w:val="53"/>
        </w:numPr>
        <w:tabs>
          <w:tab w:val="left" w:pos="1796"/>
        </w:tabs>
        <w:spacing w:line="354"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Ухвала Вищого адміністративного суду України у справі К/9991/34689/12 від 10 грудня 2014 року // Реєстраційний номер судового рішення в ЄДРСР – 42311353[Електронний ресурс]. – Режим доступу:</w:t>
      </w:r>
    </w:p>
    <w:p w:rsidR="00392CDF" w:rsidRPr="004E42E8" w:rsidRDefault="00392CDF" w:rsidP="00392CDF">
      <w:pPr>
        <w:spacing w:line="200" w:lineRule="exact"/>
        <w:rPr>
          <w:rFonts w:ascii="Times New Roman" w:eastAsia="Times New Roman" w:hAnsi="Times New Roman"/>
          <w:lang w:val="ru-RU"/>
        </w:rPr>
      </w:pPr>
    </w:p>
    <w:p w:rsidR="00392CDF" w:rsidRPr="004E42E8" w:rsidRDefault="00392CDF" w:rsidP="00392CDF">
      <w:pPr>
        <w:spacing w:line="308" w:lineRule="exact"/>
        <w:rPr>
          <w:rFonts w:ascii="Times New Roman" w:eastAsia="Times New Roman" w:hAnsi="Times New Roman"/>
          <w:lang w:val="ru-RU"/>
        </w:rPr>
      </w:pPr>
    </w:p>
    <w:p w:rsidR="00392CDF" w:rsidRPr="004E42E8" w:rsidRDefault="00392CDF" w:rsidP="00392CDF">
      <w:pPr>
        <w:numPr>
          <w:ilvl w:val="0"/>
          <w:numId w:val="54"/>
        </w:numPr>
        <w:tabs>
          <w:tab w:val="left" w:pos="1796"/>
        </w:tabs>
        <w:spacing w:line="356"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Постанова Кодимського районного суду Одеської області у справі № 503/140/13-п від 28 лютого 2013 року // Реєстраційний номер судового рішення в ЄДРСР – 29678695[Електронний ресурс]. – Режим доступу: </w:t>
      </w:r>
      <w:r>
        <w:rPr>
          <w:rFonts w:ascii="Times New Roman" w:eastAsia="Times New Roman" w:hAnsi="Times New Roman"/>
          <w:sz w:val="28"/>
        </w:rPr>
        <w:t>http</w:t>
      </w:r>
      <w:r w:rsidRPr="004E42E8">
        <w:rPr>
          <w:rFonts w:ascii="Times New Roman" w:eastAsia="Times New Roman" w:hAnsi="Times New Roman"/>
          <w:sz w:val="28"/>
          <w:lang w:val="ru-RU"/>
        </w:rPr>
        <w:t>://</w:t>
      </w:r>
      <w:r>
        <w:rPr>
          <w:rFonts w:ascii="Times New Roman" w:eastAsia="Times New Roman" w:hAnsi="Times New Roman"/>
          <w:sz w:val="28"/>
        </w:rPr>
        <w:t>www</w:t>
      </w:r>
      <w:r w:rsidRPr="004E42E8">
        <w:rPr>
          <w:rFonts w:ascii="Times New Roman" w:eastAsia="Times New Roman" w:hAnsi="Times New Roman"/>
          <w:sz w:val="28"/>
          <w:lang w:val="ru-RU"/>
        </w:rPr>
        <w:t>.</w:t>
      </w:r>
      <w:r>
        <w:rPr>
          <w:rFonts w:ascii="Times New Roman" w:eastAsia="Times New Roman" w:hAnsi="Times New Roman"/>
          <w:sz w:val="28"/>
        </w:rPr>
        <w:t>reyestr</w:t>
      </w:r>
      <w:r w:rsidRPr="004E42E8">
        <w:rPr>
          <w:rFonts w:ascii="Times New Roman" w:eastAsia="Times New Roman" w:hAnsi="Times New Roman"/>
          <w:sz w:val="28"/>
          <w:lang w:val="ru-RU"/>
        </w:rPr>
        <w:t>.</w:t>
      </w:r>
      <w:r>
        <w:rPr>
          <w:rFonts w:ascii="Times New Roman" w:eastAsia="Times New Roman" w:hAnsi="Times New Roman"/>
          <w:sz w:val="28"/>
        </w:rPr>
        <w:t>court</w:t>
      </w:r>
      <w:r w:rsidRPr="004E42E8">
        <w:rPr>
          <w:rFonts w:ascii="Times New Roman" w:eastAsia="Times New Roman" w:hAnsi="Times New Roman"/>
          <w:sz w:val="28"/>
          <w:lang w:val="ru-RU"/>
        </w:rPr>
        <w:t>.</w:t>
      </w:r>
      <w:r>
        <w:rPr>
          <w:rFonts w:ascii="Times New Roman" w:eastAsia="Times New Roman" w:hAnsi="Times New Roman"/>
          <w:sz w:val="28"/>
        </w:rPr>
        <w:t>gov</w:t>
      </w:r>
      <w:r w:rsidRPr="004E42E8">
        <w:rPr>
          <w:rFonts w:ascii="Times New Roman" w:eastAsia="Times New Roman" w:hAnsi="Times New Roman"/>
          <w:sz w:val="28"/>
          <w:lang w:val="ru-RU"/>
        </w:rPr>
        <w:t>.</w:t>
      </w:r>
      <w:r>
        <w:rPr>
          <w:rFonts w:ascii="Times New Roman" w:eastAsia="Times New Roman" w:hAnsi="Times New Roman"/>
          <w:sz w:val="28"/>
        </w:rPr>
        <w:t>ua</w:t>
      </w:r>
      <w:r w:rsidRPr="004E42E8">
        <w:rPr>
          <w:rFonts w:ascii="Times New Roman" w:eastAsia="Times New Roman" w:hAnsi="Times New Roman"/>
          <w:sz w:val="28"/>
          <w:lang w:val="ru-RU"/>
        </w:rPr>
        <w:t>/</w:t>
      </w:r>
      <w:r>
        <w:rPr>
          <w:rFonts w:ascii="Times New Roman" w:eastAsia="Times New Roman" w:hAnsi="Times New Roman"/>
          <w:sz w:val="28"/>
        </w:rPr>
        <w:t>Review</w:t>
      </w:r>
      <w:r w:rsidRPr="004E42E8">
        <w:rPr>
          <w:rFonts w:ascii="Times New Roman" w:eastAsia="Times New Roman" w:hAnsi="Times New Roman"/>
          <w:sz w:val="28"/>
          <w:lang w:val="ru-RU"/>
        </w:rPr>
        <w:t>/29678695.</w:t>
      </w:r>
    </w:p>
    <w:p w:rsidR="00392CDF" w:rsidRPr="004E42E8" w:rsidRDefault="00392CDF" w:rsidP="00392CDF">
      <w:pPr>
        <w:spacing w:line="21" w:lineRule="exact"/>
        <w:rPr>
          <w:rFonts w:ascii="Times New Roman" w:eastAsia="Times New Roman" w:hAnsi="Times New Roman"/>
          <w:sz w:val="28"/>
          <w:lang w:val="ru-RU"/>
        </w:rPr>
      </w:pPr>
    </w:p>
    <w:p w:rsidR="00392CDF" w:rsidRPr="004E42E8" w:rsidRDefault="00392CDF" w:rsidP="00392CDF">
      <w:pPr>
        <w:numPr>
          <w:ilvl w:val="0"/>
          <w:numId w:val="54"/>
        </w:numPr>
        <w:tabs>
          <w:tab w:val="left" w:pos="1796"/>
        </w:tabs>
        <w:spacing w:line="354"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Ухвала Вищого адміністративного суду України у справі К/9991/44026/12 від 5 листопада 2013 року // Реєстраційний номер судового рішення в ЄДРСР – 35506685 [Електронний ресурс]. – Режим доступу:</w:t>
      </w:r>
    </w:p>
    <w:p w:rsidR="00392CDF" w:rsidRPr="004E42E8" w:rsidRDefault="00392CDF" w:rsidP="00392CDF">
      <w:pPr>
        <w:spacing w:line="200" w:lineRule="exact"/>
        <w:rPr>
          <w:rFonts w:ascii="Times New Roman" w:eastAsia="Times New Roman" w:hAnsi="Times New Roman"/>
          <w:lang w:val="ru-RU"/>
        </w:rPr>
      </w:pPr>
    </w:p>
    <w:p w:rsidR="00392CDF" w:rsidRPr="004E42E8" w:rsidRDefault="00392CDF" w:rsidP="00392CDF">
      <w:pPr>
        <w:spacing w:line="308" w:lineRule="exact"/>
        <w:rPr>
          <w:rFonts w:ascii="Times New Roman" w:eastAsia="Times New Roman" w:hAnsi="Times New Roman"/>
          <w:lang w:val="ru-RU"/>
        </w:rPr>
      </w:pPr>
    </w:p>
    <w:p w:rsidR="00392CDF" w:rsidRPr="004E42E8" w:rsidRDefault="00392CDF" w:rsidP="00392CDF">
      <w:pPr>
        <w:numPr>
          <w:ilvl w:val="0"/>
          <w:numId w:val="55"/>
        </w:numPr>
        <w:tabs>
          <w:tab w:val="left" w:pos="1796"/>
        </w:tabs>
        <w:spacing w:line="356"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Постанова Сумського окружного адміністративного суду у справі № 2а-1870/9144/12 від 6 березня 2013 року // Реєстраційний номер судового рішення в ЄДРСР – 30058227 [Електронний ресурс]. – Режим доступу: </w:t>
      </w:r>
      <w:hyperlink r:id="rId23" w:history="1">
        <w:r>
          <w:rPr>
            <w:rFonts w:ascii="Times New Roman" w:eastAsia="Times New Roman" w:hAnsi="Times New Roman"/>
            <w:sz w:val="28"/>
          </w:rPr>
          <w:t>http</w:t>
        </w:r>
        <w:r w:rsidRPr="004E42E8">
          <w:rPr>
            <w:rFonts w:ascii="Times New Roman" w:eastAsia="Times New Roman" w:hAnsi="Times New Roman"/>
            <w:sz w:val="28"/>
            <w:lang w:val="ru-RU"/>
          </w:rPr>
          <w:t>://</w:t>
        </w:r>
        <w:r>
          <w:rPr>
            <w:rFonts w:ascii="Times New Roman" w:eastAsia="Times New Roman" w:hAnsi="Times New Roman"/>
            <w:sz w:val="28"/>
          </w:rPr>
          <w:t>www</w:t>
        </w:r>
        <w:r w:rsidRPr="004E42E8">
          <w:rPr>
            <w:rFonts w:ascii="Times New Roman" w:eastAsia="Times New Roman" w:hAnsi="Times New Roman"/>
            <w:sz w:val="28"/>
            <w:lang w:val="ru-RU"/>
          </w:rPr>
          <w:t>.</w:t>
        </w:r>
        <w:r>
          <w:rPr>
            <w:rFonts w:ascii="Times New Roman" w:eastAsia="Times New Roman" w:hAnsi="Times New Roman"/>
            <w:sz w:val="28"/>
          </w:rPr>
          <w:t>reyestr</w:t>
        </w:r>
        <w:r w:rsidRPr="004E42E8">
          <w:rPr>
            <w:rFonts w:ascii="Times New Roman" w:eastAsia="Times New Roman" w:hAnsi="Times New Roman"/>
            <w:sz w:val="28"/>
            <w:lang w:val="ru-RU"/>
          </w:rPr>
          <w:t>.</w:t>
        </w:r>
        <w:r>
          <w:rPr>
            <w:rFonts w:ascii="Times New Roman" w:eastAsia="Times New Roman" w:hAnsi="Times New Roman"/>
            <w:sz w:val="28"/>
          </w:rPr>
          <w:t>court</w:t>
        </w:r>
        <w:r w:rsidRPr="004E42E8">
          <w:rPr>
            <w:rFonts w:ascii="Times New Roman" w:eastAsia="Times New Roman" w:hAnsi="Times New Roman"/>
            <w:sz w:val="28"/>
            <w:lang w:val="ru-RU"/>
          </w:rPr>
          <w:t>.</w:t>
        </w:r>
        <w:r>
          <w:rPr>
            <w:rFonts w:ascii="Times New Roman" w:eastAsia="Times New Roman" w:hAnsi="Times New Roman"/>
            <w:sz w:val="28"/>
          </w:rPr>
          <w:t>gov</w:t>
        </w:r>
        <w:r w:rsidRPr="004E42E8">
          <w:rPr>
            <w:rFonts w:ascii="Times New Roman" w:eastAsia="Times New Roman" w:hAnsi="Times New Roman"/>
            <w:sz w:val="28"/>
            <w:lang w:val="ru-RU"/>
          </w:rPr>
          <w:t>.</w:t>
        </w:r>
        <w:r>
          <w:rPr>
            <w:rFonts w:ascii="Times New Roman" w:eastAsia="Times New Roman" w:hAnsi="Times New Roman"/>
            <w:sz w:val="28"/>
          </w:rPr>
          <w:t>ua</w:t>
        </w:r>
        <w:r w:rsidRPr="004E42E8">
          <w:rPr>
            <w:rFonts w:ascii="Times New Roman" w:eastAsia="Times New Roman" w:hAnsi="Times New Roman"/>
            <w:sz w:val="28"/>
            <w:lang w:val="ru-RU"/>
          </w:rPr>
          <w:t>/</w:t>
        </w:r>
        <w:r>
          <w:rPr>
            <w:rFonts w:ascii="Times New Roman" w:eastAsia="Times New Roman" w:hAnsi="Times New Roman"/>
            <w:sz w:val="28"/>
          </w:rPr>
          <w:t>Review</w:t>
        </w:r>
        <w:r w:rsidRPr="004E42E8">
          <w:rPr>
            <w:rFonts w:ascii="Times New Roman" w:eastAsia="Times New Roman" w:hAnsi="Times New Roman"/>
            <w:sz w:val="28"/>
            <w:lang w:val="ru-RU"/>
          </w:rPr>
          <w:t>/30058227.</w:t>
        </w:r>
      </w:hyperlink>
    </w:p>
    <w:p w:rsidR="00392CDF" w:rsidRPr="004E42E8" w:rsidRDefault="00392CDF" w:rsidP="00392CDF">
      <w:pPr>
        <w:spacing w:line="19" w:lineRule="exact"/>
        <w:rPr>
          <w:rFonts w:ascii="Times New Roman" w:eastAsia="Times New Roman" w:hAnsi="Times New Roman"/>
          <w:sz w:val="28"/>
          <w:lang w:val="ru-RU"/>
        </w:rPr>
      </w:pPr>
    </w:p>
    <w:p w:rsidR="00392CDF" w:rsidRPr="004E42E8" w:rsidRDefault="00392CDF" w:rsidP="00392CDF">
      <w:pPr>
        <w:numPr>
          <w:ilvl w:val="0"/>
          <w:numId w:val="55"/>
        </w:numPr>
        <w:tabs>
          <w:tab w:val="left" w:pos="1796"/>
        </w:tabs>
        <w:spacing w:line="356"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Постанова Дніпропетровського апеляційного адміністративного суду у справі № 811/3669/13 від 11 червня 2014 року // Реєстраційний номер судового рішення в ЄДРСР – 40522458 </w:t>
      </w:r>
      <w:hyperlink r:id="rId24" w:history="1">
        <w:r w:rsidRPr="004E42E8">
          <w:rPr>
            <w:rFonts w:ascii="Times New Roman" w:eastAsia="Times New Roman" w:hAnsi="Times New Roman"/>
            <w:sz w:val="28"/>
            <w:lang w:val="ru-RU"/>
          </w:rPr>
          <w:t>[Електронний ресурс]. – Режим</w:t>
        </w:r>
      </w:hyperlink>
      <w:r w:rsidRPr="004E42E8">
        <w:rPr>
          <w:rFonts w:ascii="Times New Roman" w:eastAsia="Times New Roman" w:hAnsi="Times New Roman"/>
          <w:sz w:val="28"/>
          <w:lang w:val="ru-RU"/>
        </w:rPr>
        <w:t xml:space="preserve"> </w:t>
      </w:r>
      <w:hyperlink r:id="rId25" w:history="1">
        <w:r w:rsidRPr="004E42E8">
          <w:rPr>
            <w:rFonts w:ascii="Times New Roman" w:eastAsia="Times New Roman" w:hAnsi="Times New Roman"/>
            <w:sz w:val="28"/>
            <w:lang w:val="ru-RU"/>
          </w:rPr>
          <w:t xml:space="preserve">доступу: </w:t>
        </w:r>
        <w:r>
          <w:rPr>
            <w:rFonts w:ascii="Times New Roman" w:eastAsia="Times New Roman" w:hAnsi="Times New Roman"/>
            <w:sz w:val="28"/>
          </w:rPr>
          <w:t>http</w:t>
        </w:r>
        <w:r w:rsidRPr="004E42E8">
          <w:rPr>
            <w:rFonts w:ascii="Times New Roman" w:eastAsia="Times New Roman" w:hAnsi="Times New Roman"/>
            <w:sz w:val="28"/>
            <w:lang w:val="ru-RU"/>
          </w:rPr>
          <w:t>://</w:t>
        </w:r>
        <w:r>
          <w:rPr>
            <w:rFonts w:ascii="Times New Roman" w:eastAsia="Times New Roman" w:hAnsi="Times New Roman"/>
            <w:sz w:val="28"/>
          </w:rPr>
          <w:t>www</w:t>
        </w:r>
        <w:r w:rsidRPr="004E42E8">
          <w:rPr>
            <w:rFonts w:ascii="Times New Roman" w:eastAsia="Times New Roman" w:hAnsi="Times New Roman"/>
            <w:sz w:val="28"/>
            <w:lang w:val="ru-RU"/>
          </w:rPr>
          <w:t>.</w:t>
        </w:r>
        <w:r>
          <w:rPr>
            <w:rFonts w:ascii="Times New Roman" w:eastAsia="Times New Roman" w:hAnsi="Times New Roman"/>
            <w:sz w:val="28"/>
          </w:rPr>
          <w:t>reyestr</w:t>
        </w:r>
        <w:r w:rsidRPr="004E42E8">
          <w:rPr>
            <w:rFonts w:ascii="Times New Roman" w:eastAsia="Times New Roman" w:hAnsi="Times New Roman"/>
            <w:sz w:val="28"/>
            <w:lang w:val="ru-RU"/>
          </w:rPr>
          <w:t>.</w:t>
        </w:r>
        <w:r>
          <w:rPr>
            <w:rFonts w:ascii="Times New Roman" w:eastAsia="Times New Roman" w:hAnsi="Times New Roman"/>
            <w:sz w:val="28"/>
          </w:rPr>
          <w:t>court</w:t>
        </w:r>
        <w:r w:rsidRPr="004E42E8">
          <w:rPr>
            <w:rFonts w:ascii="Times New Roman" w:eastAsia="Times New Roman" w:hAnsi="Times New Roman"/>
            <w:sz w:val="28"/>
            <w:lang w:val="ru-RU"/>
          </w:rPr>
          <w:t>.</w:t>
        </w:r>
        <w:r>
          <w:rPr>
            <w:rFonts w:ascii="Times New Roman" w:eastAsia="Times New Roman" w:hAnsi="Times New Roman"/>
            <w:sz w:val="28"/>
          </w:rPr>
          <w:t>gov</w:t>
        </w:r>
        <w:r w:rsidRPr="004E42E8">
          <w:rPr>
            <w:rFonts w:ascii="Times New Roman" w:eastAsia="Times New Roman" w:hAnsi="Times New Roman"/>
            <w:sz w:val="28"/>
            <w:lang w:val="ru-RU"/>
          </w:rPr>
          <w:t>.</w:t>
        </w:r>
        <w:r>
          <w:rPr>
            <w:rFonts w:ascii="Times New Roman" w:eastAsia="Times New Roman" w:hAnsi="Times New Roman"/>
            <w:sz w:val="28"/>
          </w:rPr>
          <w:t>ua</w:t>
        </w:r>
        <w:r w:rsidRPr="004E42E8">
          <w:rPr>
            <w:rFonts w:ascii="Times New Roman" w:eastAsia="Times New Roman" w:hAnsi="Times New Roman"/>
            <w:sz w:val="28"/>
            <w:lang w:val="ru-RU"/>
          </w:rPr>
          <w:t>/</w:t>
        </w:r>
        <w:r>
          <w:rPr>
            <w:rFonts w:ascii="Times New Roman" w:eastAsia="Times New Roman" w:hAnsi="Times New Roman"/>
            <w:sz w:val="28"/>
          </w:rPr>
          <w:t>Review</w:t>
        </w:r>
        <w:r w:rsidRPr="004E42E8">
          <w:rPr>
            <w:rFonts w:ascii="Times New Roman" w:eastAsia="Times New Roman" w:hAnsi="Times New Roman"/>
            <w:sz w:val="28"/>
            <w:lang w:val="ru-RU"/>
          </w:rPr>
          <w:t>/40522458.</w:t>
        </w:r>
      </w:hyperlink>
    </w:p>
    <w:p w:rsidR="00392CDF" w:rsidRPr="004E42E8" w:rsidRDefault="00392CDF" w:rsidP="00392CDF">
      <w:pPr>
        <w:spacing w:line="22" w:lineRule="exact"/>
        <w:rPr>
          <w:rFonts w:ascii="Times New Roman" w:eastAsia="Times New Roman" w:hAnsi="Times New Roman"/>
          <w:sz w:val="28"/>
          <w:lang w:val="ru-RU"/>
        </w:rPr>
      </w:pPr>
    </w:p>
    <w:p w:rsidR="00392CDF" w:rsidRPr="004E42E8" w:rsidRDefault="00392CDF" w:rsidP="00392CDF">
      <w:pPr>
        <w:numPr>
          <w:ilvl w:val="0"/>
          <w:numId w:val="55"/>
        </w:numPr>
        <w:tabs>
          <w:tab w:val="left" w:pos="1796"/>
        </w:tabs>
        <w:spacing w:line="356"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Постанова Чернівецького окружного адміністративного суду у справі № 824/90/15 від 20 квітня 2015 року // Реєстраційний номер судового рішення в ЄДРСР – 43821807 [Електронний ресурс]. – Режим доступу: </w:t>
      </w:r>
      <w:hyperlink r:id="rId26" w:history="1">
        <w:r>
          <w:rPr>
            <w:rFonts w:ascii="Times New Roman" w:eastAsia="Times New Roman" w:hAnsi="Times New Roman"/>
            <w:sz w:val="28"/>
          </w:rPr>
          <w:t>http</w:t>
        </w:r>
        <w:r w:rsidRPr="004E42E8">
          <w:rPr>
            <w:rFonts w:ascii="Times New Roman" w:eastAsia="Times New Roman" w:hAnsi="Times New Roman"/>
            <w:sz w:val="28"/>
            <w:lang w:val="ru-RU"/>
          </w:rPr>
          <w:t>://</w:t>
        </w:r>
        <w:r>
          <w:rPr>
            <w:rFonts w:ascii="Times New Roman" w:eastAsia="Times New Roman" w:hAnsi="Times New Roman"/>
            <w:sz w:val="28"/>
          </w:rPr>
          <w:t>www</w:t>
        </w:r>
        <w:r w:rsidRPr="004E42E8">
          <w:rPr>
            <w:rFonts w:ascii="Times New Roman" w:eastAsia="Times New Roman" w:hAnsi="Times New Roman"/>
            <w:sz w:val="28"/>
            <w:lang w:val="ru-RU"/>
          </w:rPr>
          <w:t>.</w:t>
        </w:r>
        <w:r>
          <w:rPr>
            <w:rFonts w:ascii="Times New Roman" w:eastAsia="Times New Roman" w:hAnsi="Times New Roman"/>
            <w:sz w:val="28"/>
          </w:rPr>
          <w:t>reyestr</w:t>
        </w:r>
        <w:r w:rsidRPr="004E42E8">
          <w:rPr>
            <w:rFonts w:ascii="Times New Roman" w:eastAsia="Times New Roman" w:hAnsi="Times New Roman"/>
            <w:sz w:val="28"/>
            <w:lang w:val="ru-RU"/>
          </w:rPr>
          <w:t>.</w:t>
        </w:r>
        <w:r>
          <w:rPr>
            <w:rFonts w:ascii="Times New Roman" w:eastAsia="Times New Roman" w:hAnsi="Times New Roman"/>
            <w:sz w:val="28"/>
          </w:rPr>
          <w:t>court</w:t>
        </w:r>
        <w:r w:rsidRPr="004E42E8">
          <w:rPr>
            <w:rFonts w:ascii="Times New Roman" w:eastAsia="Times New Roman" w:hAnsi="Times New Roman"/>
            <w:sz w:val="28"/>
            <w:lang w:val="ru-RU"/>
          </w:rPr>
          <w:t>.</w:t>
        </w:r>
        <w:r>
          <w:rPr>
            <w:rFonts w:ascii="Times New Roman" w:eastAsia="Times New Roman" w:hAnsi="Times New Roman"/>
            <w:sz w:val="28"/>
          </w:rPr>
          <w:t>gov</w:t>
        </w:r>
        <w:r w:rsidRPr="004E42E8">
          <w:rPr>
            <w:rFonts w:ascii="Times New Roman" w:eastAsia="Times New Roman" w:hAnsi="Times New Roman"/>
            <w:sz w:val="28"/>
            <w:lang w:val="ru-RU"/>
          </w:rPr>
          <w:t>.</w:t>
        </w:r>
        <w:r>
          <w:rPr>
            <w:rFonts w:ascii="Times New Roman" w:eastAsia="Times New Roman" w:hAnsi="Times New Roman"/>
            <w:sz w:val="28"/>
          </w:rPr>
          <w:t>ua</w:t>
        </w:r>
        <w:r w:rsidRPr="004E42E8">
          <w:rPr>
            <w:rFonts w:ascii="Times New Roman" w:eastAsia="Times New Roman" w:hAnsi="Times New Roman"/>
            <w:sz w:val="28"/>
            <w:lang w:val="ru-RU"/>
          </w:rPr>
          <w:t>/</w:t>
        </w:r>
        <w:r>
          <w:rPr>
            <w:rFonts w:ascii="Times New Roman" w:eastAsia="Times New Roman" w:hAnsi="Times New Roman"/>
            <w:sz w:val="28"/>
          </w:rPr>
          <w:t>Review</w:t>
        </w:r>
        <w:r w:rsidRPr="004E42E8">
          <w:rPr>
            <w:rFonts w:ascii="Times New Roman" w:eastAsia="Times New Roman" w:hAnsi="Times New Roman"/>
            <w:sz w:val="28"/>
            <w:lang w:val="ru-RU"/>
          </w:rPr>
          <w:t>/43821807.</w:t>
        </w:r>
      </w:hyperlink>
    </w:p>
    <w:p w:rsidR="00392CDF" w:rsidRPr="004E42E8" w:rsidRDefault="00392CDF" w:rsidP="00392CDF">
      <w:pPr>
        <w:tabs>
          <w:tab w:val="left" w:pos="1796"/>
        </w:tabs>
        <w:spacing w:line="356" w:lineRule="auto"/>
        <w:ind w:left="380" w:firstLine="703"/>
        <w:jc w:val="both"/>
        <w:rPr>
          <w:rFonts w:ascii="Times New Roman" w:eastAsia="Times New Roman" w:hAnsi="Times New Roman"/>
          <w:sz w:val="28"/>
          <w:lang w:val="ru-RU"/>
        </w:rPr>
        <w:sectPr w:rsidR="00392CDF" w:rsidRPr="004E42E8">
          <w:pgSz w:w="11900" w:h="16838"/>
          <w:pgMar w:top="711" w:right="906" w:bottom="491" w:left="1440" w:header="0" w:footer="0" w:gutter="0"/>
          <w:cols w:space="0" w:equalWidth="0">
            <w:col w:w="9560"/>
          </w:cols>
          <w:docGrid w:linePitch="360"/>
        </w:sectPr>
      </w:pPr>
    </w:p>
    <w:p w:rsidR="00392CDF" w:rsidRPr="00EC483F" w:rsidRDefault="00392CDF" w:rsidP="00392CDF">
      <w:pPr>
        <w:spacing w:line="361" w:lineRule="exact"/>
        <w:rPr>
          <w:rFonts w:ascii="Times New Roman" w:eastAsia="Times New Roman" w:hAnsi="Times New Roman"/>
          <w:lang w:val="ru-RU"/>
        </w:rPr>
      </w:pPr>
      <w:bookmarkStart w:id="44" w:name="page178"/>
      <w:bookmarkEnd w:id="44"/>
    </w:p>
    <w:p w:rsidR="00392CDF" w:rsidRPr="00392CDF" w:rsidRDefault="00392CDF" w:rsidP="00392CDF">
      <w:pPr>
        <w:numPr>
          <w:ilvl w:val="1"/>
          <w:numId w:val="56"/>
        </w:numPr>
        <w:tabs>
          <w:tab w:val="left" w:pos="1796"/>
        </w:tabs>
        <w:spacing w:line="355" w:lineRule="auto"/>
        <w:ind w:left="380" w:firstLine="703"/>
        <w:jc w:val="both"/>
        <w:rPr>
          <w:rFonts w:ascii="Times New Roman" w:eastAsia="Times New Roman" w:hAnsi="Times New Roman"/>
          <w:sz w:val="28"/>
          <w:lang w:val="ru-RU"/>
        </w:rPr>
      </w:pPr>
      <w:r w:rsidRPr="00392CDF">
        <w:rPr>
          <w:rFonts w:ascii="Times New Roman" w:eastAsia="Times New Roman" w:hAnsi="Times New Roman"/>
          <w:sz w:val="28"/>
          <w:lang w:val="ru-RU"/>
        </w:rPr>
        <w:t>Музик</w:t>
      </w:r>
      <w:r>
        <w:rPr>
          <w:rFonts w:ascii="Times New Roman" w:eastAsia="Times New Roman" w:hAnsi="Times New Roman"/>
          <w:sz w:val="28"/>
        </w:rPr>
        <w:t>a</w:t>
      </w:r>
      <w:r w:rsidRPr="00392CDF">
        <w:rPr>
          <w:rFonts w:ascii="Times New Roman" w:eastAsia="Times New Roman" w:hAnsi="Times New Roman"/>
          <w:sz w:val="28"/>
          <w:lang w:val="ru-RU"/>
        </w:rPr>
        <w:t>-Ст</w:t>
      </w:r>
      <w:r>
        <w:rPr>
          <w:rFonts w:ascii="Times New Roman" w:eastAsia="Times New Roman" w:hAnsi="Times New Roman"/>
          <w:sz w:val="28"/>
        </w:rPr>
        <w:t>e</w:t>
      </w:r>
      <w:r w:rsidRPr="00392CDF">
        <w:rPr>
          <w:rFonts w:ascii="Times New Roman" w:eastAsia="Times New Roman" w:hAnsi="Times New Roman"/>
          <w:sz w:val="28"/>
          <w:lang w:val="ru-RU"/>
        </w:rPr>
        <w:t>ф</w:t>
      </w:r>
      <w:r>
        <w:rPr>
          <w:rFonts w:ascii="Times New Roman" w:eastAsia="Times New Roman" w:hAnsi="Times New Roman"/>
          <w:sz w:val="28"/>
        </w:rPr>
        <w:t>a</w:t>
      </w:r>
      <w:r w:rsidRPr="00392CDF">
        <w:rPr>
          <w:rFonts w:ascii="Times New Roman" w:eastAsia="Times New Roman" w:hAnsi="Times New Roman"/>
          <w:sz w:val="28"/>
          <w:lang w:val="ru-RU"/>
        </w:rPr>
        <w:t>нчук О.А. Пр</w:t>
      </w:r>
      <w:r>
        <w:rPr>
          <w:rFonts w:ascii="Times New Roman" w:eastAsia="Times New Roman" w:hAnsi="Times New Roman"/>
          <w:sz w:val="28"/>
        </w:rPr>
        <w:t>o</w:t>
      </w:r>
      <w:r w:rsidRPr="00392CDF">
        <w:rPr>
          <w:rFonts w:ascii="Times New Roman" w:eastAsia="Times New Roman" w:hAnsi="Times New Roman"/>
          <w:sz w:val="28"/>
          <w:lang w:val="ru-RU"/>
        </w:rPr>
        <w:t xml:space="preserve"> бюдж</w:t>
      </w:r>
      <w:r>
        <w:rPr>
          <w:rFonts w:ascii="Times New Roman" w:eastAsia="Times New Roman" w:hAnsi="Times New Roman"/>
          <w:sz w:val="28"/>
        </w:rPr>
        <w:t>e</w:t>
      </w:r>
      <w:r w:rsidRPr="00392CDF">
        <w:rPr>
          <w:rFonts w:ascii="Times New Roman" w:eastAsia="Times New Roman" w:hAnsi="Times New Roman"/>
          <w:sz w:val="28"/>
          <w:lang w:val="ru-RU"/>
        </w:rPr>
        <w:t>тну відповідальність органів публічної вл</w:t>
      </w:r>
      <w:r>
        <w:rPr>
          <w:rFonts w:ascii="Times New Roman" w:eastAsia="Times New Roman" w:hAnsi="Times New Roman"/>
          <w:sz w:val="28"/>
        </w:rPr>
        <w:t>a</w:t>
      </w:r>
      <w:r w:rsidRPr="00392CDF">
        <w:rPr>
          <w:rFonts w:ascii="Times New Roman" w:eastAsia="Times New Roman" w:hAnsi="Times New Roman"/>
          <w:sz w:val="28"/>
          <w:lang w:val="ru-RU"/>
        </w:rPr>
        <w:t>ди / О.А. Музик</w:t>
      </w:r>
      <w:r>
        <w:rPr>
          <w:rFonts w:ascii="Times New Roman" w:eastAsia="Times New Roman" w:hAnsi="Times New Roman"/>
          <w:sz w:val="28"/>
        </w:rPr>
        <w:t>a</w:t>
      </w:r>
      <w:r w:rsidRPr="00392CDF">
        <w:rPr>
          <w:rFonts w:ascii="Times New Roman" w:eastAsia="Times New Roman" w:hAnsi="Times New Roman"/>
          <w:sz w:val="28"/>
          <w:lang w:val="ru-RU"/>
        </w:rPr>
        <w:t>-Ст</w:t>
      </w:r>
      <w:r>
        <w:rPr>
          <w:rFonts w:ascii="Times New Roman" w:eastAsia="Times New Roman" w:hAnsi="Times New Roman"/>
          <w:sz w:val="28"/>
        </w:rPr>
        <w:t>e</w:t>
      </w:r>
      <w:r w:rsidRPr="00392CDF">
        <w:rPr>
          <w:rFonts w:ascii="Times New Roman" w:eastAsia="Times New Roman" w:hAnsi="Times New Roman"/>
          <w:sz w:val="28"/>
          <w:lang w:val="ru-RU"/>
        </w:rPr>
        <w:t>ф</w:t>
      </w:r>
      <w:r>
        <w:rPr>
          <w:rFonts w:ascii="Times New Roman" w:eastAsia="Times New Roman" w:hAnsi="Times New Roman"/>
          <w:sz w:val="28"/>
        </w:rPr>
        <w:t>a</w:t>
      </w:r>
      <w:r w:rsidRPr="00392CDF">
        <w:rPr>
          <w:rFonts w:ascii="Times New Roman" w:eastAsia="Times New Roman" w:hAnsi="Times New Roman"/>
          <w:sz w:val="28"/>
          <w:lang w:val="ru-RU"/>
        </w:rPr>
        <w:t>нчук // Н</w:t>
      </w:r>
      <w:r>
        <w:rPr>
          <w:rFonts w:ascii="Times New Roman" w:eastAsia="Times New Roman" w:hAnsi="Times New Roman"/>
          <w:sz w:val="28"/>
        </w:rPr>
        <w:t>a</w:t>
      </w:r>
      <w:r w:rsidRPr="00392CDF">
        <w:rPr>
          <w:rFonts w:ascii="Times New Roman" w:eastAsia="Times New Roman" w:hAnsi="Times New Roman"/>
          <w:sz w:val="28"/>
          <w:lang w:val="ru-RU"/>
        </w:rPr>
        <w:t>ук</w:t>
      </w:r>
      <w:r>
        <w:rPr>
          <w:rFonts w:ascii="Times New Roman" w:eastAsia="Times New Roman" w:hAnsi="Times New Roman"/>
          <w:sz w:val="28"/>
        </w:rPr>
        <w:t>o</w:t>
      </w:r>
      <w:r w:rsidRPr="00392CDF">
        <w:rPr>
          <w:rFonts w:ascii="Times New Roman" w:eastAsia="Times New Roman" w:hAnsi="Times New Roman"/>
          <w:sz w:val="28"/>
          <w:lang w:val="ru-RU"/>
        </w:rPr>
        <w:t>вий вісник Дн</w:t>
      </w:r>
      <w:r>
        <w:rPr>
          <w:rFonts w:ascii="Times New Roman" w:eastAsia="Times New Roman" w:hAnsi="Times New Roman"/>
          <w:sz w:val="28"/>
        </w:rPr>
        <w:t>i</w:t>
      </w:r>
      <w:r w:rsidRPr="00392CDF">
        <w:rPr>
          <w:rFonts w:ascii="Times New Roman" w:eastAsia="Times New Roman" w:hAnsi="Times New Roman"/>
          <w:sz w:val="28"/>
          <w:lang w:val="ru-RU"/>
        </w:rPr>
        <w:t>пр</w:t>
      </w:r>
      <w:r>
        <w:rPr>
          <w:rFonts w:ascii="Times New Roman" w:eastAsia="Times New Roman" w:hAnsi="Times New Roman"/>
          <w:sz w:val="28"/>
        </w:rPr>
        <w:t>o</w:t>
      </w:r>
      <w:r w:rsidRPr="00392CDF">
        <w:rPr>
          <w:rFonts w:ascii="Times New Roman" w:eastAsia="Times New Roman" w:hAnsi="Times New Roman"/>
          <w:sz w:val="28"/>
          <w:lang w:val="ru-RU"/>
        </w:rPr>
        <w:t>п</w:t>
      </w:r>
      <w:r>
        <w:rPr>
          <w:rFonts w:ascii="Times New Roman" w:eastAsia="Times New Roman" w:hAnsi="Times New Roman"/>
          <w:sz w:val="28"/>
        </w:rPr>
        <w:t>e</w:t>
      </w:r>
      <w:r w:rsidRPr="00392CDF">
        <w:rPr>
          <w:rFonts w:ascii="Times New Roman" w:eastAsia="Times New Roman" w:hAnsi="Times New Roman"/>
          <w:sz w:val="28"/>
          <w:lang w:val="ru-RU"/>
        </w:rPr>
        <w:t>тр</w:t>
      </w:r>
      <w:r>
        <w:rPr>
          <w:rFonts w:ascii="Times New Roman" w:eastAsia="Times New Roman" w:hAnsi="Times New Roman"/>
          <w:sz w:val="28"/>
        </w:rPr>
        <w:t>o</w:t>
      </w:r>
      <w:r w:rsidRPr="00392CDF">
        <w:rPr>
          <w:rFonts w:ascii="Times New Roman" w:eastAsia="Times New Roman" w:hAnsi="Times New Roman"/>
          <w:sz w:val="28"/>
          <w:lang w:val="ru-RU"/>
        </w:rPr>
        <w:t>в</w:t>
      </w:r>
      <w:r>
        <w:rPr>
          <w:rFonts w:ascii="Times New Roman" w:eastAsia="Times New Roman" w:hAnsi="Times New Roman"/>
          <w:sz w:val="28"/>
        </w:rPr>
        <w:t>c</w:t>
      </w:r>
      <w:r w:rsidRPr="00392CDF">
        <w:rPr>
          <w:rFonts w:ascii="Times New Roman" w:eastAsia="Times New Roman" w:hAnsi="Times New Roman"/>
          <w:sz w:val="28"/>
          <w:lang w:val="ru-RU"/>
        </w:rPr>
        <w:t>ьк</w:t>
      </w:r>
      <w:r>
        <w:rPr>
          <w:rFonts w:ascii="Times New Roman" w:eastAsia="Times New Roman" w:hAnsi="Times New Roman"/>
          <w:sz w:val="28"/>
        </w:rPr>
        <w:t>o</w:t>
      </w:r>
      <w:r w:rsidRPr="00392CDF">
        <w:rPr>
          <w:rFonts w:ascii="Times New Roman" w:eastAsia="Times New Roman" w:hAnsi="Times New Roman"/>
          <w:sz w:val="28"/>
          <w:lang w:val="ru-RU"/>
        </w:rPr>
        <w:t>г</w:t>
      </w:r>
      <w:r>
        <w:rPr>
          <w:rFonts w:ascii="Times New Roman" w:eastAsia="Times New Roman" w:hAnsi="Times New Roman"/>
          <w:sz w:val="28"/>
        </w:rPr>
        <w:t>o</w:t>
      </w:r>
      <w:r w:rsidRPr="00392CDF">
        <w:rPr>
          <w:rFonts w:ascii="Times New Roman" w:eastAsia="Times New Roman" w:hAnsi="Times New Roman"/>
          <w:sz w:val="28"/>
          <w:lang w:val="ru-RU"/>
        </w:rPr>
        <w:t xml:space="preserve"> державного ун</w:t>
      </w:r>
      <w:r>
        <w:rPr>
          <w:rFonts w:ascii="Times New Roman" w:eastAsia="Times New Roman" w:hAnsi="Times New Roman"/>
          <w:sz w:val="28"/>
        </w:rPr>
        <w:t>i</w:t>
      </w:r>
      <w:r w:rsidRPr="00392CDF">
        <w:rPr>
          <w:rFonts w:ascii="Times New Roman" w:eastAsia="Times New Roman" w:hAnsi="Times New Roman"/>
          <w:sz w:val="28"/>
          <w:lang w:val="ru-RU"/>
        </w:rPr>
        <w:t>в</w:t>
      </w:r>
      <w:r>
        <w:rPr>
          <w:rFonts w:ascii="Times New Roman" w:eastAsia="Times New Roman" w:hAnsi="Times New Roman"/>
          <w:sz w:val="28"/>
        </w:rPr>
        <w:t>e</w:t>
      </w:r>
      <w:r w:rsidRPr="00392CDF">
        <w:rPr>
          <w:rFonts w:ascii="Times New Roman" w:eastAsia="Times New Roman" w:hAnsi="Times New Roman"/>
          <w:sz w:val="28"/>
          <w:lang w:val="ru-RU"/>
        </w:rPr>
        <w:t>р</w:t>
      </w:r>
      <w:r>
        <w:rPr>
          <w:rFonts w:ascii="Times New Roman" w:eastAsia="Times New Roman" w:hAnsi="Times New Roman"/>
          <w:sz w:val="28"/>
        </w:rPr>
        <w:t>c</w:t>
      </w:r>
      <w:r w:rsidRPr="00392CDF">
        <w:rPr>
          <w:rFonts w:ascii="Times New Roman" w:eastAsia="Times New Roman" w:hAnsi="Times New Roman"/>
          <w:sz w:val="28"/>
          <w:lang w:val="ru-RU"/>
        </w:rPr>
        <w:t>ит</w:t>
      </w:r>
      <w:r>
        <w:rPr>
          <w:rFonts w:ascii="Times New Roman" w:eastAsia="Times New Roman" w:hAnsi="Times New Roman"/>
          <w:sz w:val="28"/>
        </w:rPr>
        <w:t>e</w:t>
      </w:r>
      <w:r w:rsidRPr="00392CDF">
        <w:rPr>
          <w:rFonts w:ascii="Times New Roman" w:eastAsia="Times New Roman" w:hAnsi="Times New Roman"/>
          <w:sz w:val="28"/>
          <w:lang w:val="ru-RU"/>
        </w:rPr>
        <w:t xml:space="preserve">ту ввутрішніх </w:t>
      </w:r>
      <w:r>
        <w:rPr>
          <w:rFonts w:ascii="Times New Roman" w:eastAsia="Times New Roman" w:hAnsi="Times New Roman"/>
          <w:sz w:val="28"/>
        </w:rPr>
        <w:t>c</w:t>
      </w:r>
      <w:r w:rsidRPr="00392CDF">
        <w:rPr>
          <w:rFonts w:ascii="Times New Roman" w:eastAsia="Times New Roman" w:hAnsi="Times New Roman"/>
          <w:sz w:val="28"/>
          <w:lang w:val="ru-RU"/>
        </w:rPr>
        <w:t>пр</w:t>
      </w:r>
      <w:r>
        <w:rPr>
          <w:rFonts w:ascii="Times New Roman" w:eastAsia="Times New Roman" w:hAnsi="Times New Roman"/>
          <w:sz w:val="28"/>
        </w:rPr>
        <w:t>a</w:t>
      </w:r>
      <w:r w:rsidRPr="00392CDF">
        <w:rPr>
          <w:rFonts w:ascii="Times New Roman" w:eastAsia="Times New Roman" w:hAnsi="Times New Roman"/>
          <w:sz w:val="28"/>
          <w:lang w:val="ru-RU"/>
        </w:rPr>
        <w:t>в. – 2012. –</w:t>
      </w:r>
    </w:p>
    <w:p w:rsidR="00392CDF" w:rsidRPr="00392CDF" w:rsidRDefault="00392CDF" w:rsidP="00392CDF">
      <w:pPr>
        <w:spacing w:line="7" w:lineRule="exact"/>
        <w:rPr>
          <w:rFonts w:ascii="Times New Roman" w:eastAsia="Times New Roman" w:hAnsi="Times New Roman"/>
          <w:sz w:val="28"/>
          <w:lang w:val="ru-RU"/>
        </w:rPr>
      </w:pPr>
    </w:p>
    <w:p w:rsidR="00392CDF" w:rsidRDefault="00392CDF" w:rsidP="00392CDF">
      <w:pPr>
        <w:numPr>
          <w:ilvl w:val="0"/>
          <w:numId w:val="56"/>
        </w:numPr>
        <w:tabs>
          <w:tab w:val="left" w:pos="720"/>
        </w:tabs>
        <w:spacing w:line="0" w:lineRule="atLeast"/>
        <w:ind w:left="720" w:hanging="345"/>
        <w:rPr>
          <w:rFonts w:ascii="Times New Roman" w:eastAsia="Times New Roman" w:hAnsi="Times New Roman"/>
          <w:sz w:val="28"/>
        </w:rPr>
      </w:pPr>
      <w:r>
        <w:rPr>
          <w:rFonts w:ascii="Times New Roman" w:eastAsia="Times New Roman" w:hAnsi="Times New Roman"/>
          <w:sz w:val="28"/>
        </w:rPr>
        <w:t>2. – С. 246–253.</w:t>
      </w:r>
    </w:p>
    <w:p w:rsidR="00392CDF" w:rsidRDefault="00392CDF" w:rsidP="00392CDF">
      <w:pPr>
        <w:spacing w:line="174" w:lineRule="exact"/>
        <w:rPr>
          <w:rFonts w:ascii="Times New Roman" w:eastAsia="Times New Roman" w:hAnsi="Times New Roman"/>
          <w:sz w:val="28"/>
        </w:rPr>
      </w:pPr>
    </w:p>
    <w:p w:rsidR="00392CDF" w:rsidRDefault="00392CDF" w:rsidP="00392CDF">
      <w:pPr>
        <w:numPr>
          <w:ilvl w:val="1"/>
          <w:numId w:val="57"/>
        </w:numPr>
        <w:tabs>
          <w:tab w:val="left" w:pos="1796"/>
        </w:tabs>
        <w:spacing w:line="355" w:lineRule="auto"/>
        <w:ind w:left="380" w:firstLine="703"/>
        <w:jc w:val="both"/>
        <w:rPr>
          <w:rFonts w:ascii="Times New Roman" w:eastAsia="Times New Roman" w:hAnsi="Times New Roman"/>
          <w:sz w:val="28"/>
        </w:rPr>
      </w:pPr>
      <w:r>
        <w:rPr>
          <w:rFonts w:ascii="Times New Roman" w:eastAsia="Times New Roman" w:hAnsi="Times New Roman"/>
          <w:sz w:val="28"/>
        </w:rPr>
        <w:t xml:space="preserve">Савченко Л.А. Фінансове </w:t>
      </w:r>
      <w:proofErr w:type="gramStart"/>
      <w:r>
        <w:rPr>
          <w:rFonts w:ascii="Times New Roman" w:eastAsia="Times New Roman" w:hAnsi="Times New Roman"/>
          <w:sz w:val="28"/>
        </w:rPr>
        <w:t>право :</w:t>
      </w:r>
      <w:proofErr w:type="gramEnd"/>
      <w:r>
        <w:rPr>
          <w:rFonts w:ascii="Times New Roman" w:eastAsia="Times New Roman" w:hAnsi="Times New Roman"/>
          <w:sz w:val="28"/>
        </w:rPr>
        <w:t xml:space="preserve"> навч. посіб. / Л.А. Савченко, А.В. Цимбалюк, В.К. Шкарупа, М.В. Глух. – </w:t>
      </w:r>
      <w:proofErr w:type="gramStart"/>
      <w:r>
        <w:rPr>
          <w:rFonts w:ascii="Times New Roman" w:eastAsia="Times New Roman" w:hAnsi="Times New Roman"/>
          <w:sz w:val="28"/>
        </w:rPr>
        <w:t>Ірпінь :</w:t>
      </w:r>
      <w:proofErr w:type="gramEnd"/>
      <w:r>
        <w:rPr>
          <w:rFonts w:ascii="Times New Roman" w:eastAsia="Times New Roman" w:hAnsi="Times New Roman"/>
          <w:sz w:val="28"/>
        </w:rPr>
        <w:t xml:space="preserve"> Академія ДПС України, 2001. – 85 с.</w:t>
      </w:r>
    </w:p>
    <w:p w:rsidR="00392CDF" w:rsidRDefault="00392CDF" w:rsidP="00392CDF">
      <w:pPr>
        <w:spacing w:line="20" w:lineRule="exact"/>
        <w:rPr>
          <w:rFonts w:ascii="Times New Roman" w:eastAsia="Times New Roman" w:hAnsi="Times New Roman"/>
          <w:sz w:val="28"/>
        </w:rPr>
      </w:pPr>
    </w:p>
    <w:p w:rsidR="00392CDF" w:rsidRDefault="00392CDF" w:rsidP="00392CDF">
      <w:pPr>
        <w:numPr>
          <w:ilvl w:val="1"/>
          <w:numId w:val="57"/>
        </w:numPr>
        <w:tabs>
          <w:tab w:val="left" w:pos="1796"/>
        </w:tabs>
        <w:spacing w:line="354" w:lineRule="auto"/>
        <w:ind w:left="380" w:firstLine="703"/>
        <w:jc w:val="both"/>
        <w:rPr>
          <w:rFonts w:ascii="Times New Roman" w:eastAsia="Times New Roman" w:hAnsi="Times New Roman"/>
          <w:sz w:val="28"/>
        </w:rPr>
      </w:pPr>
      <w:r w:rsidRPr="004E42E8">
        <w:rPr>
          <w:rFonts w:ascii="Times New Roman" w:eastAsia="Times New Roman" w:hAnsi="Times New Roman"/>
          <w:sz w:val="28"/>
          <w:lang w:val="ru-RU"/>
        </w:rPr>
        <w:t xml:space="preserve">Іванський А.Й. Фінансово-правова відповідальність: теоретичний аналіз: монографія. </w:t>
      </w:r>
      <w:r>
        <w:rPr>
          <w:rFonts w:ascii="Times New Roman" w:eastAsia="Times New Roman" w:hAnsi="Times New Roman"/>
          <w:sz w:val="28"/>
        </w:rPr>
        <w:t>‒ Одеса: Юридична література, 2008. ‒ 504 с.</w:t>
      </w:r>
    </w:p>
    <w:p w:rsidR="00392CDF" w:rsidRDefault="00392CDF" w:rsidP="00392CDF">
      <w:pPr>
        <w:spacing w:line="11" w:lineRule="exact"/>
        <w:rPr>
          <w:rFonts w:ascii="Times New Roman" w:eastAsia="Times New Roman" w:hAnsi="Times New Roman"/>
          <w:sz w:val="28"/>
        </w:rPr>
      </w:pPr>
    </w:p>
    <w:p w:rsidR="00392CDF" w:rsidRPr="004E42E8" w:rsidRDefault="00392CDF" w:rsidP="00392CDF">
      <w:pPr>
        <w:numPr>
          <w:ilvl w:val="1"/>
          <w:numId w:val="57"/>
        </w:numPr>
        <w:tabs>
          <w:tab w:val="left" w:pos="1800"/>
        </w:tabs>
        <w:spacing w:line="0" w:lineRule="atLeast"/>
        <w:ind w:left="1800" w:hanging="717"/>
        <w:rPr>
          <w:rFonts w:ascii="Times New Roman" w:eastAsia="Times New Roman" w:hAnsi="Times New Roman"/>
          <w:sz w:val="28"/>
          <w:lang w:val="ru-RU"/>
        </w:rPr>
      </w:pPr>
      <w:proofErr w:type="gramStart"/>
      <w:r w:rsidRPr="004E42E8">
        <w:rPr>
          <w:rFonts w:ascii="Times New Roman" w:eastAsia="Times New Roman" w:hAnsi="Times New Roman"/>
          <w:sz w:val="28"/>
          <w:lang w:val="ru-RU"/>
        </w:rPr>
        <w:t>Воронова  Л.</w:t>
      </w:r>
      <w:proofErr w:type="gramEnd"/>
      <w:r w:rsidRPr="004E42E8">
        <w:rPr>
          <w:rFonts w:ascii="Times New Roman" w:eastAsia="Times New Roman" w:hAnsi="Times New Roman"/>
          <w:sz w:val="28"/>
          <w:lang w:val="ru-RU"/>
        </w:rPr>
        <w:t xml:space="preserve">  К.  </w:t>
      </w:r>
      <w:proofErr w:type="gramStart"/>
      <w:r w:rsidRPr="004E42E8">
        <w:rPr>
          <w:rFonts w:ascii="Times New Roman" w:eastAsia="Times New Roman" w:hAnsi="Times New Roman"/>
          <w:sz w:val="28"/>
          <w:lang w:val="ru-RU"/>
        </w:rPr>
        <w:t>Фінансове  право</w:t>
      </w:r>
      <w:proofErr w:type="gramEnd"/>
      <w:r w:rsidRPr="004E42E8">
        <w:rPr>
          <w:rFonts w:ascii="Times New Roman" w:eastAsia="Times New Roman" w:hAnsi="Times New Roman"/>
          <w:sz w:val="28"/>
          <w:lang w:val="ru-RU"/>
        </w:rPr>
        <w:t xml:space="preserve">  України:  Підручник   /</w:t>
      </w:r>
    </w:p>
    <w:p w:rsidR="00392CDF" w:rsidRPr="004E42E8" w:rsidRDefault="00392CDF" w:rsidP="00392CDF">
      <w:pPr>
        <w:spacing w:line="160" w:lineRule="exact"/>
        <w:rPr>
          <w:rFonts w:ascii="Times New Roman" w:eastAsia="Times New Roman" w:hAnsi="Times New Roman"/>
          <w:lang w:val="ru-RU"/>
        </w:rPr>
      </w:pPr>
    </w:p>
    <w:p w:rsidR="00392CDF" w:rsidRDefault="00392CDF" w:rsidP="00392CDF">
      <w:pPr>
        <w:spacing w:line="0" w:lineRule="atLeast"/>
        <w:ind w:left="380"/>
        <w:rPr>
          <w:rFonts w:ascii="Times New Roman" w:eastAsia="Times New Roman" w:hAnsi="Times New Roman"/>
          <w:sz w:val="28"/>
        </w:rPr>
      </w:pPr>
      <w:r w:rsidRPr="004E42E8">
        <w:rPr>
          <w:rFonts w:ascii="Times New Roman" w:eastAsia="Times New Roman" w:hAnsi="Times New Roman"/>
          <w:sz w:val="28"/>
          <w:lang w:val="ru-RU"/>
        </w:rPr>
        <w:t xml:space="preserve">Л.К. Воронова. ‒ К.: Прецедент; Моя книга, 2006. </w:t>
      </w:r>
      <w:r>
        <w:rPr>
          <w:rFonts w:ascii="Times New Roman" w:eastAsia="Times New Roman" w:hAnsi="Times New Roman"/>
          <w:sz w:val="28"/>
        </w:rPr>
        <w:t>‒ 448 с.</w:t>
      </w:r>
    </w:p>
    <w:p w:rsidR="00392CDF" w:rsidRDefault="00392CDF" w:rsidP="00392CDF">
      <w:pPr>
        <w:spacing w:line="174" w:lineRule="exact"/>
        <w:rPr>
          <w:rFonts w:ascii="Times New Roman" w:eastAsia="Times New Roman" w:hAnsi="Times New Roman"/>
        </w:rPr>
      </w:pPr>
    </w:p>
    <w:p w:rsidR="00392CDF" w:rsidRPr="004E42E8" w:rsidRDefault="00392CDF" w:rsidP="00392CDF">
      <w:pPr>
        <w:numPr>
          <w:ilvl w:val="0"/>
          <w:numId w:val="58"/>
        </w:numPr>
        <w:tabs>
          <w:tab w:val="left" w:pos="1796"/>
        </w:tabs>
        <w:spacing w:line="356"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Ровинський Ю.О. Фінансово-правовий примус в Україні: проблеми та перспективи розвитку: автореф. дис. ... д.ю.н. за спец. 12.00.07 «Адміністративне право і процес; фінансове право; інформаційне право» / Ю.О. Ровинський. – Запоріжжя, 2011. – 39 с.</w:t>
      </w:r>
    </w:p>
    <w:p w:rsidR="00392CDF" w:rsidRPr="004E42E8" w:rsidRDefault="00392CDF" w:rsidP="00392CDF">
      <w:pPr>
        <w:spacing w:line="21" w:lineRule="exact"/>
        <w:rPr>
          <w:rFonts w:ascii="Times New Roman" w:eastAsia="Times New Roman" w:hAnsi="Times New Roman"/>
          <w:sz w:val="28"/>
          <w:lang w:val="ru-RU"/>
        </w:rPr>
      </w:pPr>
    </w:p>
    <w:p w:rsidR="00392CDF" w:rsidRPr="004E42E8" w:rsidRDefault="00392CDF" w:rsidP="00392CDF">
      <w:pPr>
        <w:numPr>
          <w:ilvl w:val="0"/>
          <w:numId w:val="58"/>
        </w:numPr>
        <w:tabs>
          <w:tab w:val="left" w:pos="1796"/>
        </w:tabs>
        <w:spacing w:line="349"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Нагребельний В.П. Фінансове право України. Загальна </w:t>
      </w:r>
      <w:proofErr w:type="gramStart"/>
      <w:r w:rsidRPr="004E42E8">
        <w:rPr>
          <w:rFonts w:ascii="Times New Roman" w:eastAsia="Times New Roman" w:hAnsi="Times New Roman"/>
          <w:sz w:val="28"/>
          <w:lang w:val="ru-RU"/>
        </w:rPr>
        <w:t>частина :</w:t>
      </w:r>
      <w:proofErr w:type="gramEnd"/>
      <w:r w:rsidRPr="004E42E8">
        <w:rPr>
          <w:rFonts w:ascii="Times New Roman" w:eastAsia="Times New Roman" w:hAnsi="Times New Roman"/>
          <w:sz w:val="28"/>
          <w:lang w:val="ru-RU"/>
        </w:rPr>
        <w:t xml:space="preserve"> навч. посіб. / В.П. Нагребельний, В.Д. Чернадчук, В.В. </w:t>
      </w:r>
      <w:proofErr w:type="gramStart"/>
      <w:r w:rsidRPr="004E42E8">
        <w:rPr>
          <w:rFonts w:ascii="Times New Roman" w:eastAsia="Times New Roman" w:hAnsi="Times New Roman"/>
          <w:sz w:val="28"/>
          <w:lang w:val="ru-RU"/>
        </w:rPr>
        <w:t>Сухонос ;</w:t>
      </w:r>
      <w:proofErr w:type="gramEnd"/>
      <w:r w:rsidRPr="004E42E8">
        <w:rPr>
          <w:rFonts w:ascii="Times New Roman" w:eastAsia="Times New Roman" w:hAnsi="Times New Roman"/>
          <w:sz w:val="28"/>
          <w:lang w:val="ru-RU"/>
        </w:rPr>
        <w:t xml:space="preserve"> за заг. ред.</w:t>
      </w:r>
    </w:p>
    <w:p w:rsidR="00392CDF" w:rsidRPr="004E42E8" w:rsidRDefault="00392CDF" w:rsidP="00392CDF">
      <w:pPr>
        <w:spacing w:line="31" w:lineRule="exact"/>
        <w:rPr>
          <w:rFonts w:ascii="Times New Roman" w:eastAsia="Times New Roman" w:hAnsi="Times New Roman"/>
          <w:lang w:val="ru-RU"/>
        </w:rPr>
      </w:pPr>
    </w:p>
    <w:p w:rsidR="00392CDF" w:rsidRPr="004E42E8" w:rsidRDefault="00392CDF" w:rsidP="00392CDF">
      <w:pPr>
        <w:spacing w:line="349" w:lineRule="auto"/>
        <w:ind w:left="380"/>
        <w:rPr>
          <w:rFonts w:ascii="Times New Roman" w:eastAsia="Times New Roman" w:hAnsi="Times New Roman"/>
          <w:sz w:val="28"/>
          <w:lang w:val="ru-RU"/>
        </w:rPr>
      </w:pPr>
      <w:r w:rsidRPr="004E42E8">
        <w:rPr>
          <w:rFonts w:ascii="Times New Roman" w:eastAsia="Times New Roman" w:hAnsi="Times New Roman"/>
          <w:sz w:val="28"/>
          <w:lang w:val="ru-RU"/>
        </w:rPr>
        <w:t>члена-кореспондента АПрН України В.П. Нагребельного. – К., 2003. – 213 с.</w:t>
      </w:r>
    </w:p>
    <w:p w:rsidR="00392CDF" w:rsidRPr="004E42E8" w:rsidRDefault="00392CDF" w:rsidP="00392CDF">
      <w:pPr>
        <w:spacing w:line="28" w:lineRule="exact"/>
        <w:rPr>
          <w:rFonts w:ascii="Times New Roman" w:eastAsia="Times New Roman" w:hAnsi="Times New Roman"/>
          <w:lang w:val="ru-RU"/>
        </w:rPr>
      </w:pPr>
    </w:p>
    <w:p w:rsidR="00392CDF" w:rsidRPr="004E42E8" w:rsidRDefault="00392CDF" w:rsidP="00392CDF">
      <w:pPr>
        <w:numPr>
          <w:ilvl w:val="0"/>
          <w:numId w:val="59"/>
        </w:numPr>
        <w:tabs>
          <w:tab w:val="left" w:pos="1796"/>
        </w:tabs>
        <w:spacing w:line="349" w:lineRule="auto"/>
        <w:ind w:left="380" w:firstLine="703"/>
        <w:rPr>
          <w:rFonts w:ascii="Times New Roman" w:eastAsia="Times New Roman" w:hAnsi="Times New Roman"/>
          <w:sz w:val="28"/>
          <w:lang w:val="ru-RU"/>
        </w:rPr>
      </w:pPr>
      <w:r w:rsidRPr="004E42E8">
        <w:rPr>
          <w:rFonts w:ascii="Times New Roman" w:eastAsia="Times New Roman" w:hAnsi="Times New Roman"/>
          <w:sz w:val="28"/>
          <w:lang w:val="ru-RU"/>
        </w:rPr>
        <w:t>Крохина Ю.А. Финансовое право России / Ю.А. Крохина. – М</w:t>
      </w:r>
      <w:r w:rsidRPr="004E42E8">
        <w:rPr>
          <w:rFonts w:ascii="Times New Roman" w:eastAsia="Times New Roman" w:hAnsi="Times New Roman"/>
          <w:i/>
          <w:sz w:val="28"/>
          <w:lang w:val="ru-RU"/>
        </w:rPr>
        <w:t>.,</w:t>
      </w:r>
      <w:r w:rsidRPr="004E42E8">
        <w:rPr>
          <w:rFonts w:ascii="Times New Roman" w:eastAsia="Times New Roman" w:hAnsi="Times New Roman"/>
          <w:sz w:val="28"/>
          <w:lang w:val="ru-RU"/>
        </w:rPr>
        <w:t xml:space="preserve"> 2004. – 720 с.</w:t>
      </w:r>
    </w:p>
    <w:p w:rsidR="00392CDF" w:rsidRPr="004E42E8" w:rsidRDefault="00392CDF" w:rsidP="00392CDF">
      <w:pPr>
        <w:spacing w:line="28" w:lineRule="exact"/>
        <w:rPr>
          <w:rFonts w:ascii="Times New Roman" w:eastAsia="Times New Roman" w:hAnsi="Times New Roman"/>
          <w:sz w:val="28"/>
          <w:lang w:val="ru-RU"/>
        </w:rPr>
      </w:pPr>
    </w:p>
    <w:p w:rsidR="00392CDF" w:rsidRPr="004E42E8" w:rsidRDefault="00392CDF" w:rsidP="00392CDF">
      <w:pPr>
        <w:numPr>
          <w:ilvl w:val="0"/>
          <w:numId w:val="59"/>
        </w:numPr>
        <w:tabs>
          <w:tab w:val="left" w:pos="1796"/>
        </w:tabs>
        <w:spacing w:line="355"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Головенко О. Теоретико-правові підходи до розуміння фінансово-правової відповідальності / О. Головенко // Теорія і практика інтелектуальної власності. – 2011. – № 5. – С. 77–83.</w:t>
      </w:r>
    </w:p>
    <w:p w:rsidR="00392CDF" w:rsidRPr="004E42E8" w:rsidRDefault="00392CDF" w:rsidP="00392CDF">
      <w:pPr>
        <w:spacing w:line="21" w:lineRule="exact"/>
        <w:rPr>
          <w:rFonts w:ascii="Times New Roman" w:eastAsia="Times New Roman" w:hAnsi="Times New Roman"/>
          <w:sz w:val="28"/>
          <w:lang w:val="ru-RU"/>
        </w:rPr>
      </w:pPr>
    </w:p>
    <w:p w:rsidR="00392CDF" w:rsidRPr="004E42E8" w:rsidRDefault="00392CDF" w:rsidP="00392CDF">
      <w:pPr>
        <w:numPr>
          <w:ilvl w:val="0"/>
          <w:numId w:val="59"/>
        </w:numPr>
        <w:tabs>
          <w:tab w:val="left" w:pos="1796"/>
        </w:tabs>
        <w:spacing w:line="355"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Куслій В.О. Відповідальність за порушення фінансового законодавства в системі юридичної відповідальності / В.О. Куслій // Європейські перспективи. – 2013. – № 13. – С. 67–71.</w:t>
      </w:r>
    </w:p>
    <w:p w:rsidR="00392CDF" w:rsidRPr="004E42E8" w:rsidRDefault="00392CDF" w:rsidP="00392CDF">
      <w:pPr>
        <w:tabs>
          <w:tab w:val="left" w:pos="1796"/>
        </w:tabs>
        <w:spacing w:line="355" w:lineRule="auto"/>
        <w:ind w:left="380" w:firstLine="703"/>
        <w:jc w:val="both"/>
        <w:rPr>
          <w:rFonts w:ascii="Times New Roman" w:eastAsia="Times New Roman" w:hAnsi="Times New Roman"/>
          <w:sz w:val="28"/>
          <w:lang w:val="ru-RU"/>
        </w:rPr>
        <w:sectPr w:rsidR="00392CDF" w:rsidRPr="004E42E8">
          <w:pgSz w:w="11900" w:h="16838"/>
          <w:pgMar w:top="711" w:right="906" w:bottom="1440" w:left="1440" w:header="0" w:footer="0" w:gutter="0"/>
          <w:cols w:space="0" w:equalWidth="0">
            <w:col w:w="9560"/>
          </w:cols>
          <w:docGrid w:linePitch="360"/>
        </w:sectPr>
      </w:pPr>
    </w:p>
    <w:p w:rsidR="00392CDF" w:rsidRPr="00392CDF" w:rsidRDefault="00392CDF" w:rsidP="00392CDF">
      <w:pPr>
        <w:spacing w:line="361" w:lineRule="exact"/>
        <w:rPr>
          <w:rFonts w:ascii="Times New Roman" w:eastAsia="Times New Roman" w:hAnsi="Times New Roman"/>
          <w:lang w:val="ru-RU"/>
        </w:rPr>
      </w:pPr>
      <w:bookmarkStart w:id="45" w:name="page179"/>
      <w:bookmarkEnd w:id="45"/>
    </w:p>
    <w:p w:rsidR="00392CDF" w:rsidRPr="007D126B" w:rsidRDefault="00392CDF" w:rsidP="00392CDF">
      <w:pPr>
        <w:numPr>
          <w:ilvl w:val="0"/>
          <w:numId w:val="60"/>
        </w:numPr>
        <w:tabs>
          <w:tab w:val="left" w:pos="1796"/>
        </w:tabs>
        <w:spacing w:line="355"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Усенко Р.А. Фінансові санкції за законодавством України: монографія / Р.А. Усенко; за відп. ред. </w:t>
      </w:r>
      <w:r w:rsidRPr="007D126B">
        <w:rPr>
          <w:rFonts w:ascii="Times New Roman" w:eastAsia="Times New Roman" w:hAnsi="Times New Roman"/>
          <w:sz w:val="28"/>
          <w:lang w:val="ru-RU"/>
        </w:rPr>
        <w:t>Д.М. Лук’янця. – К.: Дакор, КНТ, 2007. – 168 с.</w:t>
      </w:r>
    </w:p>
    <w:p w:rsidR="00392CDF" w:rsidRPr="007D126B" w:rsidRDefault="00392CDF" w:rsidP="00392CDF">
      <w:pPr>
        <w:spacing w:line="7" w:lineRule="exact"/>
        <w:rPr>
          <w:rFonts w:ascii="Times New Roman" w:eastAsia="Times New Roman" w:hAnsi="Times New Roman"/>
          <w:sz w:val="28"/>
          <w:lang w:val="ru-RU"/>
        </w:rPr>
      </w:pPr>
    </w:p>
    <w:p w:rsidR="00392CDF" w:rsidRPr="004E42E8" w:rsidRDefault="00392CDF" w:rsidP="00392CDF">
      <w:pPr>
        <w:numPr>
          <w:ilvl w:val="0"/>
          <w:numId w:val="60"/>
        </w:numPr>
        <w:tabs>
          <w:tab w:val="left" w:pos="1800"/>
        </w:tabs>
        <w:spacing w:line="0" w:lineRule="atLeast"/>
        <w:ind w:left="1800" w:hanging="717"/>
        <w:rPr>
          <w:rFonts w:ascii="Times New Roman" w:eastAsia="Times New Roman" w:hAnsi="Times New Roman"/>
          <w:sz w:val="28"/>
          <w:lang w:val="ru-RU"/>
        </w:rPr>
      </w:pPr>
      <w:proofErr w:type="gramStart"/>
      <w:r w:rsidRPr="004E42E8">
        <w:rPr>
          <w:rFonts w:ascii="Times New Roman" w:eastAsia="Times New Roman" w:hAnsi="Times New Roman"/>
          <w:sz w:val="28"/>
          <w:lang w:val="ru-RU"/>
        </w:rPr>
        <w:t>Коломоєць  Т.</w:t>
      </w:r>
      <w:proofErr w:type="gramEnd"/>
      <w:r w:rsidRPr="004E42E8">
        <w:rPr>
          <w:rFonts w:ascii="Times New Roman" w:eastAsia="Times New Roman" w:hAnsi="Times New Roman"/>
          <w:sz w:val="28"/>
          <w:lang w:val="ru-RU"/>
        </w:rPr>
        <w:t xml:space="preserve">  </w:t>
      </w:r>
      <w:proofErr w:type="gramStart"/>
      <w:r w:rsidRPr="004E42E8">
        <w:rPr>
          <w:rFonts w:ascii="Times New Roman" w:eastAsia="Times New Roman" w:hAnsi="Times New Roman"/>
          <w:sz w:val="28"/>
          <w:lang w:val="ru-RU"/>
        </w:rPr>
        <w:t>Адміністративний  примус</w:t>
      </w:r>
      <w:proofErr w:type="gramEnd"/>
      <w:r w:rsidRPr="004E42E8">
        <w:rPr>
          <w:rFonts w:ascii="Times New Roman" w:eastAsia="Times New Roman" w:hAnsi="Times New Roman"/>
          <w:sz w:val="28"/>
          <w:lang w:val="ru-RU"/>
        </w:rPr>
        <w:t xml:space="preserve">  у  публічному  праві</w:t>
      </w:r>
    </w:p>
    <w:p w:rsidR="00392CDF" w:rsidRPr="004E42E8" w:rsidRDefault="00392CDF" w:rsidP="00392CDF">
      <w:pPr>
        <w:spacing w:line="160" w:lineRule="exact"/>
        <w:rPr>
          <w:rFonts w:ascii="Times New Roman" w:eastAsia="Times New Roman" w:hAnsi="Times New Roman"/>
          <w:sz w:val="28"/>
          <w:lang w:val="ru-RU"/>
        </w:rPr>
      </w:pPr>
    </w:p>
    <w:p w:rsidR="00392CDF" w:rsidRPr="004E42E8" w:rsidRDefault="00392CDF" w:rsidP="00392CDF">
      <w:pPr>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 xml:space="preserve">України: теорія, досвід та практика реалізації: </w:t>
      </w:r>
      <w:proofErr w:type="gramStart"/>
      <w:r w:rsidRPr="004E42E8">
        <w:rPr>
          <w:rFonts w:ascii="Times New Roman" w:eastAsia="Times New Roman" w:hAnsi="Times New Roman"/>
          <w:sz w:val="28"/>
          <w:lang w:val="ru-RU"/>
        </w:rPr>
        <w:t>монографія  /</w:t>
      </w:r>
      <w:proofErr w:type="gramEnd"/>
      <w:r w:rsidRPr="004E42E8">
        <w:rPr>
          <w:rFonts w:ascii="Times New Roman" w:eastAsia="Times New Roman" w:hAnsi="Times New Roman"/>
          <w:sz w:val="28"/>
          <w:lang w:val="ru-RU"/>
        </w:rPr>
        <w:t xml:space="preserve"> За заг. ред.</w:t>
      </w:r>
    </w:p>
    <w:p w:rsidR="00392CDF" w:rsidRPr="004E42E8" w:rsidRDefault="00392CDF" w:rsidP="00392CDF">
      <w:pPr>
        <w:spacing w:line="160" w:lineRule="exact"/>
        <w:rPr>
          <w:rFonts w:ascii="Times New Roman" w:eastAsia="Times New Roman" w:hAnsi="Times New Roman"/>
          <w:sz w:val="28"/>
          <w:lang w:val="ru-RU"/>
        </w:rPr>
      </w:pPr>
    </w:p>
    <w:p w:rsidR="00392CDF" w:rsidRPr="004E42E8" w:rsidRDefault="00392CDF" w:rsidP="00392CDF">
      <w:pPr>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В.К. Шкарупи, Запоріжжя: «Поліграф», 2004. – 404 с.</w:t>
      </w:r>
    </w:p>
    <w:p w:rsidR="00392CDF" w:rsidRPr="004E42E8" w:rsidRDefault="00392CDF" w:rsidP="00392CDF">
      <w:pPr>
        <w:spacing w:line="176" w:lineRule="exact"/>
        <w:rPr>
          <w:rFonts w:ascii="Times New Roman" w:eastAsia="Times New Roman" w:hAnsi="Times New Roman"/>
          <w:sz w:val="28"/>
          <w:lang w:val="ru-RU"/>
        </w:rPr>
      </w:pPr>
    </w:p>
    <w:p w:rsidR="00392CDF" w:rsidRDefault="00392CDF" w:rsidP="00392CDF">
      <w:pPr>
        <w:numPr>
          <w:ilvl w:val="0"/>
          <w:numId w:val="60"/>
        </w:numPr>
        <w:tabs>
          <w:tab w:val="left" w:pos="1796"/>
        </w:tabs>
        <w:spacing w:line="354" w:lineRule="auto"/>
        <w:ind w:left="380" w:firstLine="703"/>
        <w:jc w:val="both"/>
        <w:rPr>
          <w:rFonts w:ascii="Times New Roman" w:eastAsia="Times New Roman" w:hAnsi="Times New Roman"/>
          <w:sz w:val="28"/>
        </w:rPr>
      </w:pPr>
      <w:r w:rsidRPr="004E42E8">
        <w:rPr>
          <w:rFonts w:ascii="Times New Roman" w:eastAsia="Times New Roman" w:hAnsi="Times New Roman"/>
          <w:sz w:val="28"/>
          <w:lang w:val="ru-RU"/>
        </w:rPr>
        <w:t xml:space="preserve">Мізіна І.В.Адміністративна відповідальність за порушення бюджетного законодавства: поняття, ознаки та місце в системі юридичної відповідальності / І.В. Мізіна // Митна справа. – 2015. – №1. </w:t>
      </w:r>
      <w:r>
        <w:rPr>
          <w:rFonts w:ascii="Times New Roman" w:eastAsia="Times New Roman" w:hAnsi="Times New Roman"/>
          <w:sz w:val="28"/>
        </w:rPr>
        <w:t>‒ С.181-190.</w:t>
      </w:r>
    </w:p>
    <w:p w:rsidR="00392CDF" w:rsidRDefault="00392CDF" w:rsidP="00392CDF">
      <w:pPr>
        <w:spacing w:line="23" w:lineRule="exact"/>
        <w:rPr>
          <w:rFonts w:ascii="Times New Roman" w:eastAsia="Times New Roman" w:hAnsi="Times New Roman"/>
          <w:sz w:val="28"/>
        </w:rPr>
      </w:pPr>
    </w:p>
    <w:p w:rsidR="00392CDF" w:rsidRPr="004E42E8" w:rsidRDefault="00392CDF" w:rsidP="00392CDF">
      <w:pPr>
        <w:numPr>
          <w:ilvl w:val="0"/>
          <w:numId w:val="60"/>
        </w:numPr>
        <w:tabs>
          <w:tab w:val="left" w:pos="1796"/>
        </w:tabs>
        <w:spacing w:line="355"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Кислухин В.А. Виды юридической ответственности: автореф. дис… к.ю.н по спец. 12.00.01 «Теория и история права и государства; история правовых учений» / В.А. Кислухин. – М., 2002. – 26 с.</w:t>
      </w:r>
    </w:p>
    <w:p w:rsidR="00392CDF" w:rsidRPr="004E42E8" w:rsidRDefault="00392CDF" w:rsidP="00392CDF">
      <w:pPr>
        <w:spacing w:line="20" w:lineRule="exact"/>
        <w:rPr>
          <w:rFonts w:ascii="Times New Roman" w:eastAsia="Times New Roman" w:hAnsi="Times New Roman"/>
          <w:sz w:val="28"/>
          <w:lang w:val="ru-RU"/>
        </w:rPr>
      </w:pPr>
    </w:p>
    <w:p w:rsidR="00392CDF" w:rsidRPr="004E42E8" w:rsidRDefault="00392CDF" w:rsidP="00392CDF">
      <w:pPr>
        <w:numPr>
          <w:ilvl w:val="0"/>
          <w:numId w:val="60"/>
        </w:numPr>
        <w:tabs>
          <w:tab w:val="left" w:pos="1796"/>
        </w:tabs>
        <w:spacing w:line="349" w:lineRule="auto"/>
        <w:ind w:left="380" w:firstLine="703"/>
        <w:rPr>
          <w:rFonts w:ascii="Times New Roman" w:eastAsia="Times New Roman" w:hAnsi="Times New Roman"/>
          <w:sz w:val="28"/>
          <w:lang w:val="ru-RU"/>
        </w:rPr>
      </w:pPr>
      <w:r w:rsidRPr="004E42E8">
        <w:rPr>
          <w:rFonts w:ascii="Times New Roman" w:eastAsia="Times New Roman" w:hAnsi="Times New Roman"/>
          <w:sz w:val="28"/>
          <w:lang w:val="ru-RU"/>
        </w:rPr>
        <w:t xml:space="preserve">Віхров О.П. Фінансове право: конспект лекцій / О.П. Віхров, С.О. Ніщимна. </w:t>
      </w:r>
      <w:r w:rsidRPr="004E42E8">
        <w:rPr>
          <w:rFonts w:ascii="Times New Roman" w:eastAsia="Times New Roman" w:hAnsi="Times New Roman"/>
          <w:i/>
          <w:sz w:val="28"/>
          <w:lang w:val="ru-RU"/>
        </w:rPr>
        <w:t>–</w:t>
      </w:r>
      <w:r w:rsidRPr="004E42E8">
        <w:rPr>
          <w:rFonts w:ascii="Times New Roman" w:eastAsia="Times New Roman" w:hAnsi="Times New Roman"/>
          <w:sz w:val="28"/>
          <w:lang w:val="ru-RU"/>
        </w:rPr>
        <w:t xml:space="preserve"> Чернігів: ЧДІЕУ, 2002. – 280 с.</w:t>
      </w:r>
    </w:p>
    <w:p w:rsidR="00392CDF" w:rsidRPr="004E42E8" w:rsidRDefault="00392CDF" w:rsidP="00392CDF">
      <w:pPr>
        <w:spacing w:line="30" w:lineRule="exact"/>
        <w:rPr>
          <w:rFonts w:ascii="Times New Roman" w:eastAsia="Times New Roman" w:hAnsi="Times New Roman"/>
          <w:sz w:val="28"/>
          <w:lang w:val="ru-RU"/>
        </w:rPr>
      </w:pPr>
    </w:p>
    <w:p w:rsidR="00392CDF" w:rsidRDefault="00392CDF" w:rsidP="00392CDF">
      <w:pPr>
        <w:numPr>
          <w:ilvl w:val="0"/>
          <w:numId w:val="60"/>
        </w:numPr>
        <w:tabs>
          <w:tab w:val="left" w:pos="1796"/>
        </w:tabs>
        <w:spacing w:line="349" w:lineRule="auto"/>
        <w:ind w:left="380" w:firstLine="703"/>
        <w:jc w:val="both"/>
        <w:rPr>
          <w:rFonts w:ascii="Times New Roman" w:eastAsia="Times New Roman" w:hAnsi="Times New Roman"/>
          <w:sz w:val="28"/>
        </w:rPr>
      </w:pPr>
      <w:r w:rsidRPr="004E42E8">
        <w:rPr>
          <w:rFonts w:ascii="Times New Roman" w:eastAsia="Times New Roman" w:hAnsi="Times New Roman"/>
          <w:sz w:val="28"/>
          <w:lang w:val="ru-RU"/>
        </w:rPr>
        <w:t xml:space="preserve">Карапейчик Я.І. Фінансова відповідальність як категорія фінансового права. </w:t>
      </w:r>
      <w:r>
        <w:rPr>
          <w:rFonts w:ascii="Times New Roman" w:eastAsia="Times New Roman" w:hAnsi="Times New Roman"/>
          <w:sz w:val="28"/>
        </w:rPr>
        <w:t>Позитивний та негативний (ретроспективний) аспекти /</w:t>
      </w:r>
    </w:p>
    <w:p w:rsidR="00392CDF" w:rsidRDefault="00392CDF" w:rsidP="00392CDF">
      <w:pPr>
        <w:spacing w:line="15" w:lineRule="exact"/>
        <w:rPr>
          <w:rFonts w:ascii="Times New Roman" w:eastAsia="Times New Roman" w:hAnsi="Times New Roman"/>
        </w:rPr>
      </w:pPr>
    </w:p>
    <w:p w:rsidR="00392CDF" w:rsidRPr="004E42E8" w:rsidRDefault="00392CDF" w:rsidP="00392CDF">
      <w:pPr>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Я.І. Карапейчик // Вісник Маріупольського державного університету. Серія:</w:t>
      </w:r>
    </w:p>
    <w:p w:rsidR="00392CDF" w:rsidRPr="004E42E8" w:rsidRDefault="00392CDF" w:rsidP="00392CDF">
      <w:pPr>
        <w:spacing w:line="161" w:lineRule="exact"/>
        <w:rPr>
          <w:rFonts w:ascii="Times New Roman" w:eastAsia="Times New Roman" w:hAnsi="Times New Roman"/>
          <w:lang w:val="ru-RU"/>
        </w:rPr>
      </w:pPr>
    </w:p>
    <w:p w:rsidR="00392CDF" w:rsidRPr="004E42E8" w:rsidRDefault="00392CDF" w:rsidP="00392CDF">
      <w:pPr>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«Право». – 2013. – № 5. – С. 207–210.</w:t>
      </w:r>
    </w:p>
    <w:p w:rsidR="00392CDF" w:rsidRPr="004E42E8" w:rsidRDefault="00392CDF" w:rsidP="00392CDF">
      <w:pPr>
        <w:spacing w:line="176" w:lineRule="exact"/>
        <w:rPr>
          <w:rFonts w:ascii="Times New Roman" w:eastAsia="Times New Roman" w:hAnsi="Times New Roman"/>
          <w:lang w:val="ru-RU"/>
        </w:rPr>
      </w:pPr>
    </w:p>
    <w:p w:rsidR="00392CDF" w:rsidRPr="004E42E8" w:rsidRDefault="00392CDF" w:rsidP="00392CDF">
      <w:pPr>
        <w:spacing w:line="354" w:lineRule="auto"/>
        <w:ind w:left="380" w:firstLine="708"/>
        <w:jc w:val="both"/>
        <w:rPr>
          <w:rFonts w:ascii="Times New Roman" w:eastAsia="Times New Roman" w:hAnsi="Times New Roman"/>
          <w:sz w:val="28"/>
          <w:lang w:val="ru-RU"/>
        </w:rPr>
      </w:pPr>
      <w:r w:rsidRPr="004E42E8">
        <w:rPr>
          <w:rFonts w:ascii="Times New Roman" w:eastAsia="Times New Roman" w:hAnsi="Times New Roman"/>
          <w:sz w:val="28"/>
          <w:lang w:val="ru-RU"/>
        </w:rPr>
        <w:t>84. Гогин А.А. Теоретико-правовые вопросы налоговой ответственности: монография / А.А. Гогин // Тольятти: Из-во Вуит, 2003. – 167 с.</w:t>
      </w:r>
    </w:p>
    <w:p w:rsidR="00392CDF" w:rsidRPr="004E42E8" w:rsidRDefault="00392CDF" w:rsidP="00392CDF">
      <w:pPr>
        <w:spacing w:line="22" w:lineRule="exact"/>
        <w:rPr>
          <w:rFonts w:ascii="Times New Roman" w:eastAsia="Times New Roman" w:hAnsi="Times New Roman"/>
          <w:lang w:val="ru-RU"/>
        </w:rPr>
      </w:pPr>
    </w:p>
    <w:p w:rsidR="00392CDF" w:rsidRDefault="00392CDF" w:rsidP="00392CDF">
      <w:pPr>
        <w:numPr>
          <w:ilvl w:val="0"/>
          <w:numId w:val="61"/>
        </w:numPr>
        <w:tabs>
          <w:tab w:val="left" w:pos="1796"/>
        </w:tabs>
        <w:spacing w:line="355" w:lineRule="auto"/>
        <w:ind w:left="380" w:firstLine="703"/>
        <w:jc w:val="both"/>
        <w:rPr>
          <w:rFonts w:ascii="Times New Roman" w:eastAsia="Times New Roman" w:hAnsi="Times New Roman"/>
          <w:sz w:val="28"/>
        </w:rPr>
      </w:pPr>
      <w:r w:rsidRPr="004E42E8">
        <w:rPr>
          <w:rFonts w:ascii="Times New Roman" w:eastAsia="Times New Roman" w:hAnsi="Times New Roman"/>
          <w:sz w:val="28"/>
          <w:lang w:val="ru-RU"/>
        </w:rPr>
        <w:t xml:space="preserve">Матузов Н.И. </w:t>
      </w:r>
      <w:proofErr w:type="gramStart"/>
      <w:r w:rsidRPr="004E42E8">
        <w:rPr>
          <w:rFonts w:ascii="Times New Roman" w:eastAsia="Times New Roman" w:hAnsi="Times New Roman"/>
          <w:sz w:val="28"/>
          <w:lang w:val="ru-RU"/>
        </w:rPr>
        <w:t>Право</w:t>
      </w:r>
      <w:proofErr w:type="gramEnd"/>
      <w:r w:rsidRPr="004E42E8">
        <w:rPr>
          <w:rFonts w:ascii="Times New Roman" w:eastAsia="Times New Roman" w:hAnsi="Times New Roman"/>
          <w:sz w:val="28"/>
          <w:lang w:val="ru-RU"/>
        </w:rPr>
        <w:t xml:space="preserve"> как мера свободы и ответственности личности / Н.И. Матузов // Тольятти: Изд-во МА-БиБД, – 1999. – Вып. </w:t>
      </w:r>
      <w:r>
        <w:rPr>
          <w:rFonts w:ascii="Times New Roman" w:eastAsia="Times New Roman" w:hAnsi="Times New Roman"/>
          <w:sz w:val="28"/>
        </w:rPr>
        <w:t>№ 1. ‒ С. 20-26.</w:t>
      </w:r>
    </w:p>
    <w:p w:rsidR="00392CDF" w:rsidRDefault="00392CDF" w:rsidP="00392CDF">
      <w:pPr>
        <w:spacing w:line="7" w:lineRule="exact"/>
        <w:rPr>
          <w:rFonts w:ascii="Times New Roman" w:eastAsia="Times New Roman" w:hAnsi="Times New Roman"/>
          <w:sz w:val="28"/>
        </w:rPr>
      </w:pPr>
    </w:p>
    <w:p w:rsidR="00392CDF" w:rsidRDefault="00392CDF" w:rsidP="00392CDF">
      <w:pPr>
        <w:numPr>
          <w:ilvl w:val="0"/>
          <w:numId w:val="61"/>
        </w:numPr>
        <w:tabs>
          <w:tab w:val="left" w:pos="1800"/>
        </w:tabs>
        <w:spacing w:line="0" w:lineRule="atLeast"/>
        <w:ind w:left="1800" w:hanging="717"/>
        <w:rPr>
          <w:rFonts w:ascii="Times New Roman" w:eastAsia="Times New Roman" w:hAnsi="Times New Roman"/>
          <w:sz w:val="28"/>
        </w:rPr>
      </w:pPr>
      <w:r>
        <w:rPr>
          <w:rFonts w:ascii="Times New Roman" w:eastAsia="Times New Roman" w:hAnsi="Times New Roman"/>
          <w:sz w:val="28"/>
        </w:rPr>
        <w:t>БавикоО.Є.Складтаефективністьфінансової</w:t>
      </w:r>
    </w:p>
    <w:p w:rsidR="00392CDF" w:rsidRDefault="00392CDF" w:rsidP="00392CDF">
      <w:pPr>
        <w:spacing w:line="160" w:lineRule="exact"/>
        <w:rPr>
          <w:rFonts w:ascii="Times New Roman" w:eastAsia="Times New Roman" w:hAnsi="Times New Roman"/>
        </w:rPr>
      </w:pPr>
    </w:p>
    <w:p w:rsidR="00392CDF" w:rsidRPr="004E42E8" w:rsidRDefault="00392CDF" w:rsidP="00392CDF">
      <w:pPr>
        <w:tabs>
          <w:tab w:val="left" w:pos="2600"/>
          <w:tab w:val="left" w:pos="2900"/>
          <w:tab w:val="left" w:pos="3680"/>
          <w:tab w:val="left" w:pos="4760"/>
          <w:tab w:val="left" w:pos="5160"/>
          <w:tab w:val="left" w:pos="6120"/>
          <w:tab w:val="left" w:pos="6440"/>
          <w:tab w:val="left" w:pos="8160"/>
          <w:tab w:val="left" w:pos="8540"/>
          <w:tab w:val="left" w:pos="9400"/>
        </w:tabs>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відповідальності</w:t>
      </w:r>
      <w:r w:rsidRPr="004E42E8">
        <w:rPr>
          <w:rFonts w:ascii="Times New Roman" w:eastAsia="Times New Roman" w:hAnsi="Times New Roman"/>
          <w:sz w:val="28"/>
          <w:lang w:val="ru-RU"/>
        </w:rPr>
        <w:tab/>
        <w:t>/</w:t>
      </w:r>
      <w:r w:rsidRPr="004E42E8">
        <w:rPr>
          <w:rFonts w:ascii="Times New Roman" w:eastAsia="Times New Roman" w:hAnsi="Times New Roman"/>
          <w:sz w:val="28"/>
          <w:lang w:val="ru-RU"/>
        </w:rPr>
        <w:tab/>
        <w:t>О.Є.</w:t>
      </w:r>
      <w:r w:rsidRPr="004E42E8">
        <w:rPr>
          <w:rFonts w:ascii="Times New Roman" w:eastAsia="Times New Roman" w:hAnsi="Times New Roman"/>
          <w:sz w:val="28"/>
          <w:lang w:val="ru-RU"/>
        </w:rPr>
        <w:tab/>
        <w:t>Бавико</w:t>
      </w:r>
      <w:r w:rsidRPr="004E42E8">
        <w:rPr>
          <w:rFonts w:ascii="Times New Roman" w:eastAsia="Times New Roman" w:hAnsi="Times New Roman"/>
          <w:sz w:val="28"/>
          <w:lang w:val="ru-RU"/>
        </w:rPr>
        <w:tab/>
        <w:t>//</w:t>
      </w:r>
      <w:r w:rsidRPr="004E42E8">
        <w:rPr>
          <w:rFonts w:ascii="Times New Roman" w:eastAsia="Times New Roman" w:hAnsi="Times New Roman"/>
          <w:sz w:val="28"/>
          <w:lang w:val="ru-RU"/>
        </w:rPr>
        <w:tab/>
        <w:t>Право</w:t>
      </w:r>
      <w:r w:rsidRPr="004E42E8">
        <w:rPr>
          <w:rFonts w:ascii="Times New Roman" w:eastAsia="Times New Roman" w:hAnsi="Times New Roman"/>
          <w:sz w:val="28"/>
          <w:lang w:val="ru-RU"/>
        </w:rPr>
        <w:tab/>
        <w:t>і</w:t>
      </w:r>
      <w:r w:rsidRPr="004E42E8">
        <w:rPr>
          <w:rFonts w:ascii="Times New Roman" w:eastAsia="Times New Roman" w:hAnsi="Times New Roman"/>
          <w:sz w:val="28"/>
          <w:lang w:val="ru-RU"/>
        </w:rPr>
        <w:tab/>
        <w:t>суспільство.</w:t>
      </w:r>
      <w:r w:rsidRPr="004E42E8">
        <w:rPr>
          <w:rFonts w:ascii="Times New Roman" w:eastAsia="Times New Roman" w:hAnsi="Times New Roman"/>
          <w:sz w:val="28"/>
          <w:lang w:val="ru-RU"/>
        </w:rPr>
        <w:tab/>
        <w:t>–</w:t>
      </w:r>
      <w:r w:rsidRPr="004E42E8">
        <w:rPr>
          <w:rFonts w:ascii="Times New Roman" w:eastAsia="Times New Roman" w:hAnsi="Times New Roman"/>
          <w:lang w:val="ru-RU"/>
        </w:rPr>
        <w:tab/>
      </w:r>
      <w:r w:rsidRPr="004E42E8">
        <w:rPr>
          <w:rFonts w:ascii="Times New Roman" w:eastAsia="Times New Roman" w:hAnsi="Times New Roman"/>
          <w:sz w:val="28"/>
          <w:lang w:val="ru-RU"/>
        </w:rPr>
        <w:t>2009.</w:t>
      </w:r>
      <w:r w:rsidRPr="004E42E8">
        <w:rPr>
          <w:rFonts w:ascii="Times New Roman" w:eastAsia="Times New Roman" w:hAnsi="Times New Roman"/>
          <w:lang w:val="ru-RU"/>
        </w:rPr>
        <w:tab/>
      </w:r>
      <w:r w:rsidRPr="004E42E8">
        <w:rPr>
          <w:rFonts w:ascii="Times New Roman" w:eastAsia="Times New Roman" w:hAnsi="Times New Roman"/>
          <w:sz w:val="28"/>
          <w:lang w:val="ru-RU"/>
        </w:rPr>
        <w:t>–</w:t>
      </w:r>
    </w:p>
    <w:p w:rsidR="00392CDF" w:rsidRPr="004E42E8" w:rsidRDefault="00392CDF" w:rsidP="00392CDF">
      <w:pPr>
        <w:spacing w:line="160" w:lineRule="exact"/>
        <w:rPr>
          <w:rFonts w:ascii="Times New Roman" w:eastAsia="Times New Roman" w:hAnsi="Times New Roman"/>
          <w:lang w:val="ru-RU"/>
        </w:rPr>
      </w:pPr>
    </w:p>
    <w:p w:rsidR="00392CDF" w:rsidRPr="004E42E8" w:rsidRDefault="00392CDF" w:rsidP="00392CDF">
      <w:pPr>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 4. – С. 57–62.</w:t>
      </w:r>
    </w:p>
    <w:p w:rsidR="00392CDF" w:rsidRPr="004E42E8" w:rsidRDefault="00392CDF" w:rsidP="00392CDF">
      <w:pPr>
        <w:spacing w:line="176" w:lineRule="exact"/>
        <w:rPr>
          <w:rFonts w:ascii="Times New Roman" w:eastAsia="Times New Roman" w:hAnsi="Times New Roman"/>
          <w:lang w:val="ru-RU"/>
        </w:rPr>
      </w:pPr>
    </w:p>
    <w:p w:rsidR="00392CDF" w:rsidRDefault="00392CDF" w:rsidP="00392CDF">
      <w:pPr>
        <w:spacing w:line="354" w:lineRule="auto"/>
        <w:ind w:left="380" w:firstLine="708"/>
        <w:jc w:val="both"/>
        <w:rPr>
          <w:rFonts w:ascii="Times New Roman" w:eastAsia="Times New Roman" w:hAnsi="Times New Roman"/>
          <w:color w:val="7030A0"/>
          <w:sz w:val="28"/>
        </w:rPr>
      </w:pPr>
      <w:r w:rsidRPr="004E42E8">
        <w:rPr>
          <w:rFonts w:ascii="Times New Roman" w:eastAsia="Times New Roman" w:hAnsi="Times New Roman"/>
          <w:sz w:val="28"/>
          <w:lang w:val="ru-RU"/>
        </w:rPr>
        <w:t xml:space="preserve">87. Мацелик М.О. Фінансове право: навч. посіб. / М.О. Мацелик, Т.О. Мацелик, В.А. Пригоцький; за ред. </w:t>
      </w:r>
      <w:r>
        <w:rPr>
          <w:rFonts w:ascii="Times New Roman" w:eastAsia="Times New Roman" w:hAnsi="Times New Roman"/>
          <w:sz w:val="28"/>
        </w:rPr>
        <w:t xml:space="preserve">В. К. Шкарупи. </w:t>
      </w:r>
      <w:r>
        <w:rPr>
          <w:rFonts w:ascii="Times New Roman" w:eastAsia="Times New Roman" w:hAnsi="Times New Roman"/>
          <w:i/>
          <w:sz w:val="28"/>
        </w:rPr>
        <w:t>–</w:t>
      </w:r>
      <w:r>
        <w:rPr>
          <w:rFonts w:ascii="Times New Roman" w:eastAsia="Times New Roman" w:hAnsi="Times New Roman"/>
          <w:sz w:val="28"/>
        </w:rPr>
        <w:t xml:space="preserve"> К.: Знання, 2011. ‒ 815 с</w:t>
      </w:r>
      <w:r>
        <w:rPr>
          <w:rFonts w:ascii="Times New Roman" w:eastAsia="Times New Roman" w:hAnsi="Times New Roman"/>
          <w:color w:val="7030A0"/>
          <w:sz w:val="28"/>
        </w:rPr>
        <w:t>.</w:t>
      </w:r>
    </w:p>
    <w:p w:rsidR="00392CDF" w:rsidRDefault="00392CDF" w:rsidP="00392CDF">
      <w:pPr>
        <w:spacing w:line="354" w:lineRule="auto"/>
        <w:ind w:left="380" w:firstLine="708"/>
        <w:jc w:val="both"/>
        <w:rPr>
          <w:rFonts w:ascii="Times New Roman" w:eastAsia="Times New Roman" w:hAnsi="Times New Roman"/>
          <w:color w:val="7030A0"/>
          <w:sz w:val="28"/>
        </w:rPr>
        <w:sectPr w:rsidR="00392CDF">
          <w:pgSz w:w="11900" w:h="16838"/>
          <w:pgMar w:top="711" w:right="906" w:bottom="492" w:left="1440" w:header="0" w:footer="0" w:gutter="0"/>
          <w:cols w:space="0" w:equalWidth="0">
            <w:col w:w="9560"/>
          </w:cols>
          <w:docGrid w:linePitch="360"/>
        </w:sectPr>
      </w:pPr>
    </w:p>
    <w:p w:rsidR="00392CDF" w:rsidRDefault="00392CDF" w:rsidP="00392CDF">
      <w:pPr>
        <w:spacing w:line="361" w:lineRule="exact"/>
        <w:rPr>
          <w:rFonts w:ascii="Times New Roman" w:eastAsia="Times New Roman" w:hAnsi="Times New Roman"/>
        </w:rPr>
      </w:pPr>
      <w:bookmarkStart w:id="46" w:name="page180"/>
      <w:bookmarkEnd w:id="46"/>
    </w:p>
    <w:p w:rsidR="00392CDF" w:rsidRPr="004E42E8" w:rsidRDefault="00392CDF" w:rsidP="00392CDF">
      <w:pPr>
        <w:numPr>
          <w:ilvl w:val="0"/>
          <w:numId w:val="62"/>
        </w:numPr>
        <w:tabs>
          <w:tab w:val="left" w:pos="1796"/>
        </w:tabs>
        <w:spacing w:line="351" w:lineRule="auto"/>
        <w:ind w:left="380" w:firstLine="703"/>
        <w:rPr>
          <w:rFonts w:ascii="Times New Roman" w:eastAsia="Times New Roman" w:hAnsi="Times New Roman"/>
          <w:sz w:val="28"/>
          <w:lang w:val="ru-RU"/>
        </w:rPr>
      </w:pPr>
      <w:r w:rsidRPr="004E42E8">
        <w:rPr>
          <w:rFonts w:ascii="Times New Roman" w:eastAsia="Times New Roman" w:hAnsi="Times New Roman"/>
          <w:sz w:val="28"/>
          <w:lang w:val="ru-RU"/>
        </w:rPr>
        <w:t xml:space="preserve">Ефремова Э.С. Ответственность за налоговые правонарушение / Э.С. Ефремова // Правоведение. </w:t>
      </w:r>
      <w:r w:rsidRPr="004E42E8">
        <w:rPr>
          <w:rFonts w:ascii="Times New Roman" w:eastAsia="Times New Roman" w:hAnsi="Times New Roman"/>
          <w:i/>
          <w:sz w:val="28"/>
          <w:lang w:val="ru-RU"/>
        </w:rPr>
        <w:t>–</w:t>
      </w:r>
      <w:r w:rsidRPr="004E42E8">
        <w:rPr>
          <w:rFonts w:ascii="Times New Roman" w:eastAsia="Times New Roman" w:hAnsi="Times New Roman"/>
          <w:sz w:val="28"/>
          <w:lang w:val="ru-RU"/>
        </w:rPr>
        <w:t xml:space="preserve"> 2002. </w:t>
      </w:r>
      <w:r w:rsidRPr="004E42E8">
        <w:rPr>
          <w:rFonts w:ascii="Times New Roman" w:eastAsia="Times New Roman" w:hAnsi="Times New Roman"/>
          <w:i/>
          <w:sz w:val="28"/>
          <w:lang w:val="ru-RU"/>
        </w:rPr>
        <w:t>–</w:t>
      </w:r>
      <w:r w:rsidRPr="004E42E8">
        <w:rPr>
          <w:rFonts w:ascii="Times New Roman" w:eastAsia="Times New Roman" w:hAnsi="Times New Roman"/>
          <w:sz w:val="28"/>
          <w:lang w:val="ru-RU"/>
        </w:rPr>
        <w:t xml:space="preserve"> № 2. </w:t>
      </w:r>
      <w:r w:rsidRPr="004E42E8">
        <w:rPr>
          <w:rFonts w:ascii="Times New Roman" w:eastAsia="Times New Roman" w:hAnsi="Times New Roman"/>
          <w:i/>
          <w:sz w:val="28"/>
          <w:lang w:val="ru-RU"/>
        </w:rPr>
        <w:t>–</w:t>
      </w:r>
      <w:r w:rsidRPr="004E42E8">
        <w:rPr>
          <w:rFonts w:ascii="Times New Roman" w:eastAsia="Times New Roman" w:hAnsi="Times New Roman"/>
          <w:sz w:val="28"/>
          <w:lang w:val="ru-RU"/>
        </w:rPr>
        <w:t xml:space="preserve"> С. 60-66.</w:t>
      </w:r>
    </w:p>
    <w:p w:rsidR="00392CDF" w:rsidRPr="004E42E8" w:rsidRDefault="00392CDF" w:rsidP="00392CDF">
      <w:pPr>
        <w:spacing w:line="25" w:lineRule="exact"/>
        <w:rPr>
          <w:rFonts w:ascii="Times New Roman" w:eastAsia="Times New Roman" w:hAnsi="Times New Roman"/>
          <w:sz w:val="28"/>
          <w:lang w:val="ru-RU"/>
        </w:rPr>
      </w:pPr>
    </w:p>
    <w:p w:rsidR="00392CDF" w:rsidRPr="004E42E8" w:rsidRDefault="00392CDF" w:rsidP="00392CDF">
      <w:pPr>
        <w:numPr>
          <w:ilvl w:val="0"/>
          <w:numId w:val="62"/>
        </w:numPr>
        <w:tabs>
          <w:tab w:val="left" w:pos="1796"/>
        </w:tabs>
        <w:spacing w:line="349" w:lineRule="auto"/>
        <w:ind w:left="380" w:firstLine="703"/>
        <w:rPr>
          <w:rFonts w:ascii="Times New Roman" w:eastAsia="Times New Roman" w:hAnsi="Times New Roman"/>
          <w:sz w:val="28"/>
          <w:lang w:val="ru-RU"/>
        </w:rPr>
      </w:pPr>
      <w:r w:rsidRPr="004E42E8">
        <w:rPr>
          <w:rFonts w:ascii="Times New Roman" w:eastAsia="Times New Roman" w:hAnsi="Times New Roman"/>
          <w:sz w:val="28"/>
          <w:lang w:val="ru-RU"/>
        </w:rPr>
        <w:t>Савченко Л.А. Правові основи фінансового контролю: Навч. посіб. / Л.А. Савченко. – К.: Юрінком Інтер, 2008. – 504 с.</w:t>
      </w:r>
    </w:p>
    <w:p w:rsidR="00392CDF" w:rsidRPr="004E42E8" w:rsidRDefault="00392CDF" w:rsidP="00392CDF">
      <w:pPr>
        <w:spacing w:line="14" w:lineRule="exact"/>
        <w:rPr>
          <w:rFonts w:ascii="Times New Roman" w:eastAsia="Times New Roman" w:hAnsi="Times New Roman"/>
          <w:sz w:val="28"/>
          <w:lang w:val="ru-RU"/>
        </w:rPr>
      </w:pPr>
    </w:p>
    <w:p w:rsidR="00392CDF" w:rsidRDefault="00392CDF" w:rsidP="00392CDF">
      <w:pPr>
        <w:numPr>
          <w:ilvl w:val="0"/>
          <w:numId w:val="62"/>
        </w:numPr>
        <w:tabs>
          <w:tab w:val="left" w:pos="1800"/>
        </w:tabs>
        <w:spacing w:line="0" w:lineRule="atLeast"/>
        <w:ind w:left="1800" w:hanging="717"/>
        <w:rPr>
          <w:rFonts w:ascii="Times New Roman" w:eastAsia="Times New Roman" w:hAnsi="Times New Roman"/>
          <w:sz w:val="28"/>
        </w:rPr>
      </w:pPr>
      <w:r>
        <w:rPr>
          <w:rFonts w:ascii="Times New Roman" w:eastAsia="Times New Roman" w:hAnsi="Times New Roman"/>
          <w:sz w:val="28"/>
        </w:rPr>
        <w:t>ПастушенкоЕ.Н.Актуальныевопросыправового</w:t>
      </w:r>
    </w:p>
    <w:p w:rsidR="00392CDF" w:rsidRDefault="00392CDF" w:rsidP="00392CDF">
      <w:pPr>
        <w:spacing w:line="160" w:lineRule="exact"/>
        <w:rPr>
          <w:rFonts w:ascii="Times New Roman" w:eastAsia="Times New Roman" w:hAnsi="Times New Roman"/>
          <w:sz w:val="28"/>
        </w:rPr>
      </w:pPr>
    </w:p>
    <w:p w:rsidR="00392CDF" w:rsidRDefault="00392CDF" w:rsidP="00392CDF">
      <w:pPr>
        <w:spacing w:line="0" w:lineRule="atLeast"/>
        <w:ind w:left="380"/>
        <w:rPr>
          <w:rFonts w:ascii="Times New Roman" w:eastAsia="Times New Roman" w:hAnsi="Times New Roman"/>
          <w:sz w:val="27"/>
        </w:rPr>
      </w:pPr>
      <w:r>
        <w:rPr>
          <w:rFonts w:ascii="Times New Roman" w:eastAsia="Times New Roman" w:hAnsi="Times New Roman"/>
          <w:sz w:val="28"/>
        </w:rPr>
        <w:t>регулированияответственностизанарушение</w:t>
      </w:r>
      <w:r>
        <w:rPr>
          <w:rFonts w:ascii="Times New Roman" w:eastAsia="Times New Roman" w:hAnsi="Times New Roman"/>
          <w:sz w:val="27"/>
        </w:rPr>
        <w:t>банковского</w:t>
      </w:r>
    </w:p>
    <w:p w:rsidR="00392CDF" w:rsidRDefault="00392CDF" w:rsidP="00392CDF">
      <w:pPr>
        <w:spacing w:line="163" w:lineRule="exact"/>
        <w:rPr>
          <w:rFonts w:ascii="Times New Roman" w:eastAsia="Times New Roman" w:hAnsi="Times New Roman"/>
        </w:rPr>
      </w:pPr>
    </w:p>
    <w:p w:rsidR="00392CDF" w:rsidRPr="004E42E8" w:rsidRDefault="00392CDF" w:rsidP="00392CDF">
      <w:pPr>
        <w:tabs>
          <w:tab w:val="left" w:pos="2720"/>
          <w:tab w:val="left" w:pos="3060"/>
          <w:tab w:val="left" w:pos="3860"/>
          <w:tab w:val="left" w:pos="5620"/>
          <w:tab w:val="left" w:pos="6040"/>
          <w:tab w:val="left" w:pos="8080"/>
          <w:tab w:val="left" w:pos="8500"/>
          <w:tab w:val="left" w:pos="9400"/>
        </w:tabs>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законодательства</w:t>
      </w:r>
      <w:r w:rsidRPr="004E42E8">
        <w:rPr>
          <w:rFonts w:ascii="Times New Roman" w:eastAsia="Times New Roman" w:hAnsi="Times New Roman"/>
          <w:sz w:val="28"/>
          <w:lang w:val="ru-RU"/>
        </w:rPr>
        <w:tab/>
        <w:t>/</w:t>
      </w:r>
      <w:r w:rsidRPr="004E42E8">
        <w:rPr>
          <w:rFonts w:ascii="Times New Roman" w:eastAsia="Times New Roman" w:hAnsi="Times New Roman"/>
          <w:sz w:val="28"/>
          <w:lang w:val="ru-RU"/>
        </w:rPr>
        <w:tab/>
        <w:t>Е.Н.</w:t>
      </w:r>
      <w:r w:rsidRPr="004E42E8">
        <w:rPr>
          <w:rFonts w:ascii="Times New Roman" w:eastAsia="Times New Roman" w:hAnsi="Times New Roman"/>
          <w:sz w:val="28"/>
          <w:lang w:val="ru-RU"/>
        </w:rPr>
        <w:tab/>
        <w:t>Пастушенко</w:t>
      </w:r>
      <w:r w:rsidRPr="004E42E8">
        <w:rPr>
          <w:rFonts w:ascii="Times New Roman" w:eastAsia="Times New Roman" w:hAnsi="Times New Roman"/>
          <w:sz w:val="28"/>
          <w:lang w:val="ru-RU"/>
        </w:rPr>
        <w:tab/>
        <w:t>//</w:t>
      </w:r>
      <w:r w:rsidRPr="004E42E8">
        <w:rPr>
          <w:rFonts w:ascii="Times New Roman" w:eastAsia="Times New Roman" w:hAnsi="Times New Roman"/>
          <w:sz w:val="28"/>
          <w:lang w:val="ru-RU"/>
        </w:rPr>
        <w:tab/>
        <w:t>Правоведение.</w:t>
      </w:r>
      <w:r w:rsidRPr="004E42E8">
        <w:rPr>
          <w:rFonts w:ascii="Times New Roman" w:eastAsia="Times New Roman" w:hAnsi="Times New Roman"/>
          <w:sz w:val="28"/>
          <w:lang w:val="ru-RU"/>
        </w:rPr>
        <w:tab/>
        <w:t>–</w:t>
      </w:r>
      <w:r w:rsidRPr="004E42E8">
        <w:rPr>
          <w:rFonts w:ascii="Times New Roman" w:eastAsia="Times New Roman" w:hAnsi="Times New Roman"/>
          <w:lang w:val="ru-RU"/>
        </w:rPr>
        <w:tab/>
      </w:r>
      <w:r w:rsidRPr="004E42E8">
        <w:rPr>
          <w:rFonts w:ascii="Times New Roman" w:eastAsia="Times New Roman" w:hAnsi="Times New Roman"/>
          <w:sz w:val="28"/>
          <w:lang w:val="ru-RU"/>
        </w:rPr>
        <w:t>2002.</w:t>
      </w:r>
      <w:r w:rsidRPr="004E42E8">
        <w:rPr>
          <w:rFonts w:ascii="Times New Roman" w:eastAsia="Times New Roman" w:hAnsi="Times New Roman"/>
          <w:lang w:val="ru-RU"/>
        </w:rPr>
        <w:tab/>
      </w:r>
      <w:r w:rsidRPr="004E42E8">
        <w:rPr>
          <w:rFonts w:ascii="Times New Roman" w:eastAsia="Times New Roman" w:hAnsi="Times New Roman"/>
          <w:sz w:val="28"/>
          <w:lang w:val="ru-RU"/>
        </w:rPr>
        <w:t>–</w:t>
      </w:r>
    </w:p>
    <w:p w:rsidR="00392CDF" w:rsidRPr="004E42E8" w:rsidRDefault="00392CDF" w:rsidP="00392CDF">
      <w:pPr>
        <w:spacing w:line="160" w:lineRule="exact"/>
        <w:rPr>
          <w:rFonts w:ascii="Times New Roman" w:eastAsia="Times New Roman" w:hAnsi="Times New Roman"/>
          <w:lang w:val="ru-RU"/>
        </w:rPr>
      </w:pPr>
    </w:p>
    <w:p w:rsidR="00392CDF" w:rsidRDefault="00392CDF" w:rsidP="00392CDF">
      <w:pPr>
        <w:numPr>
          <w:ilvl w:val="0"/>
          <w:numId w:val="63"/>
        </w:numPr>
        <w:tabs>
          <w:tab w:val="left" w:pos="720"/>
        </w:tabs>
        <w:spacing w:line="0" w:lineRule="atLeast"/>
        <w:ind w:left="720" w:hanging="345"/>
        <w:rPr>
          <w:rFonts w:ascii="Times New Roman" w:eastAsia="Times New Roman" w:hAnsi="Times New Roman"/>
          <w:sz w:val="28"/>
        </w:rPr>
      </w:pPr>
      <w:r>
        <w:rPr>
          <w:rFonts w:ascii="Times New Roman" w:eastAsia="Times New Roman" w:hAnsi="Times New Roman"/>
          <w:sz w:val="28"/>
        </w:rPr>
        <w:t>5. – С. 140-156.</w:t>
      </w:r>
    </w:p>
    <w:p w:rsidR="00392CDF" w:rsidRDefault="00392CDF" w:rsidP="00392CDF">
      <w:pPr>
        <w:spacing w:line="174" w:lineRule="exact"/>
        <w:rPr>
          <w:rFonts w:ascii="Times New Roman" w:eastAsia="Times New Roman" w:hAnsi="Times New Roman"/>
          <w:sz w:val="28"/>
        </w:rPr>
      </w:pPr>
    </w:p>
    <w:p w:rsidR="00392CDF" w:rsidRDefault="00392CDF" w:rsidP="00392CDF">
      <w:pPr>
        <w:numPr>
          <w:ilvl w:val="1"/>
          <w:numId w:val="63"/>
        </w:numPr>
        <w:tabs>
          <w:tab w:val="left" w:pos="1796"/>
        </w:tabs>
        <w:spacing w:line="355" w:lineRule="auto"/>
        <w:ind w:left="380" w:firstLine="703"/>
        <w:jc w:val="both"/>
        <w:rPr>
          <w:rFonts w:ascii="Times New Roman" w:eastAsia="Times New Roman" w:hAnsi="Times New Roman"/>
          <w:sz w:val="28"/>
        </w:rPr>
      </w:pPr>
      <w:r>
        <w:rPr>
          <w:rFonts w:ascii="Times New Roman" w:eastAsia="Times New Roman" w:hAnsi="Times New Roman"/>
          <w:sz w:val="28"/>
        </w:rPr>
        <w:t>Касич А.О. Бюджетний контроль і його результативність в Україні / А.О. Касич, С.В. Дідур, В.І. Глухова // Науковий вісник Буковинської державної фінансової академії. – 2011. – Вип. № 1. – С. 16-22.</w:t>
      </w:r>
    </w:p>
    <w:p w:rsidR="00392CDF" w:rsidRDefault="00392CDF" w:rsidP="00392CDF">
      <w:pPr>
        <w:spacing w:line="21" w:lineRule="exact"/>
        <w:rPr>
          <w:rFonts w:ascii="Times New Roman" w:eastAsia="Times New Roman" w:hAnsi="Times New Roman"/>
          <w:sz w:val="28"/>
        </w:rPr>
      </w:pPr>
    </w:p>
    <w:p w:rsidR="00392CDF" w:rsidRDefault="00392CDF" w:rsidP="00392CDF">
      <w:pPr>
        <w:numPr>
          <w:ilvl w:val="1"/>
          <w:numId w:val="63"/>
        </w:numPr>
        <w:tabs>
          <w:tab w:val="left" w:pos="1796"/>
        </w:tabs>
        <w:spacing w:line="354" w:lineRule="auto"/>
        <w:ind w:left="380" w:firstLine="703"/>
        <w:jc w:val="both"/>
        <w:rPr>
          <w:rFonts w:ascii="Times New Roman" w:eastAsia="Times New Roman" w:hAnsi="Times New Roman"/>
          <w:sz w:val="28"/>
        </w:rPr>
      </w:pPr>
      <w:r w:rsidRPr="004E42E8">
        <w:rPr>
          <w:rFonts w:ascii="Times New Roman" w:eastAsia="Times New Roman" w:hAnsi="Times New Roman"/>
          <w:sz w:val="28"/>
          <w:lang w:val="ru-RU"/>
        </w:rPr>
        <w:t xml:space="preserve">Гетьманець О.П. Принцип справедливості в системі принципів бюджетного процесу / О.П. Гетьманець // Держава та регіони. </w:t>
      </w:r>
      <w:r>
        <w:rPr>
          <w:rFonts w:ascii="Times New Roman" w:eastAsia="Times New Roman" w:hAnsi="Times New Roman"/>
          <w:sz w:val="28"/>
        </w:rPr>
        <w:t xml:space="preserve">Серія «Право». – 2011. </w:t>
      </w:r>
      <w:r>
        <w:rPr>
          <w:rFonts w:ascii="Times New Roman" w:eastAsia="Times New Roman" w:hAnsi="Times New Roman"/>
          <w:b/>
          <w:sz w:val="28"/>
        </w:rPr>
        <w:t>–</w:t>
      </w:r>
      <w:r>
        <w:rPr>
          <w:rFonts w:ascii="Times New Roman" w:eastAsia="Times New Roman" w:hAnsi="Times New Roman"/>
          <w:sz w:val="28"/>
        </w:rPr>
        <w:t xml:space="preserve"> № 1 – С. 44-47.</w:t>
      </w:r>
    </w:p>
    <w:p w:rsidR="00392CDF" w:rsidRDefault="00392CDF" w:rsidP="00392CDF">
      <w:pPr>
        <w:spacing w:line="24" w:lineRule="exact"/>
        <w:rPr>
          <w:rFonts w:ascii="Times New Roman" w:eastAsia="Times New Roman" w:hAnsi="Times New Roman"/>
          <w:sz w:val="28"/>
        </w:rPr>
      </w:pPr>
    </w:p>
    <w:p w:rsidR="00392CDF" w:rsidRPr="004E42E8" w:rsidRDefault="00392CDF" w:rsidP="00392CDF">
      <w:pPr>
        <w:numPr>
          <w:ilvl w:val="1"/>
          <w:numId w:val="63"/>
        </w:numPr>
        <w:tabs>
          <w:tab w:val="left" w:pos="1796"/>
        </w:tabs>
        <w:spacing w:line="349" w:lineRule="auto"/>
        <w:ind w:left="380" w:firstLine="703"/>
        <w:rPr>
          <w:rFonts w:ascii="Times New Roman" w:eastAsia="Times New Roman" w:hAnsi="Times New Roman"/>
          <w:sz w:val="28"/>
          <w:lang w:val="ru-RU"/>
        </w:rPr>
      </w:pPr>
      <w:r w:rsidRPr="004E42E8">
        <w:rPr>
          <w:rFonts w:ascii="Times New Roman" w:eastAsia="Times New Roman" w:hAnsi="Times New Roman"/>
          <w:sz w:val="28"/>
          <w:lang w:val="ru-RU"/>
        </w:rPr>
        <w:t>Карасева М.В. Финансовое право Российской Федерации / М.В. Карасева. – М.: Юристь, 2004. – 576 с.</w:t>
      </w:r>
    </w:p>
    <w:p w:rsidR="00392CDF" w:rsidRPr="004E42E8" w:rsidRDefault="00392CDF" w:rsidP="00392CDF">
      <w:pPr>
        <w:spacing w:line="28" w:lineRule="exact"/>
        <w:rPr>
          <w:rFonts w:ascii="Times New Roman" w:eastAsia="Times New Roman" w:hAnsi="Times New Roman"/>
          <w:sz w:val="28"/>
          <w:lang w:val="ru-RU"/>
        </w:rPr>
      </w:pPr>
    </w:p>
    <w:p w:rsidR="00392CDF" w:rsidRPr="004E42E8" w:rsidRDefault="00392CDF" w:rsidP="00392CDF">
      <w:pPr>
        <w:numPr>
          <w:ilvl w:val="1"/>
          <w:numId w:val="63"/>
        </w:numPr>
        <w:tabs>
          <w:tab w:val="left" w:pos="1796"/>
        </w:tabs>
        <w:spacing w:line="349" w:lineRule="auto"/>
        <w:ind w:left="380" w:firstLine="703"/>
        <w:rPr>
          <w:rFonts w:ascii="Times New Roman" w:eastAsia="Times New Roman" w:hAnsi="Times New Roman"/>
          <w:sz w:val="28"/>
          <w:lang w:val="ru-RU"/>
        </w:rPr>
      </w:pPr>
      <w:r w:rsidRPr="004E42E8">
        <w:rPr>
          <w:rFonts w:ascii="Times New Roman" w:eastAsia="Times New Roman" w:hAnsi="Times New Roman"/>
          <w:sz w:val="28"/>
          <w:lang w:val="ru-RU"/>
        </w:rPr>
        <w:t>Андреев А.В. Финансово-правовые санкции: монография / А.В. Андреев. – М., 1984. – 234 с.</w:t>
      </w:r>
    </w:p>
    <w:p w:rsidR="00392CDF" w:rsidRPr="004E42E8" w:rsidRDefault="00392CDF" w:rsidP="00392CDF">
      <w:pPr>
        <w:spacing w:line="31" w:lineRule="exact"/>
        <w:rPr>
          <w:rFonts w:ascii="Times New Roman" w:eastAsia="Times New Roman" w:hAnsi="Times New Roman"/>
          <w:sz w:val="28"/>
          <w:lang w:val="ru-RU"/>
        </w:rPr>
      </w:pPr>
    </w:p>
    <w:p w:rsidR="00392CDF" w:rsidRDefault="00392CDF" w:rsidP="00392CDF">
      <w:pPr>
        <w:numPr>
          <w:ilvl w:val="1"/>
          <w:numId w:val="63"/>
        </w:numPr>
        <w:tabs>
          <w:tab w:val="left" w:pos="1796"/>
        </w:tabs>
        <w:spacing w:line="354" w:lineRule="auto"/>
        <w:ind w:left="380" w:firstLine="703"/>
        <w:jc w:val="both"/>
        <w:rPr>
          <w:rFonts w:ascii="Times New Roman" w:eastAsia="Times New Roman" w:hAnsi="Times New Roman"/>
          <w:sz w:val="28"/>
        </w:rPr>
      </w:pPr>
      <w:r w:rsidRPr="004E42E8">
        <w:rPr>
          <w:rFonts w:ascii="Times New Roman" w:eastAsia="Times New Roman" w:hAnsi="Times New Roman"/>
          <w:sz w:val="28"/>
          <w:lang w:val="ru-RU"/>
        </w:rPr>
        <w:t xml:space="preserve">Міщенко Л.В. Особливості притягнення до фінансово-правової відповідальності за бюджетні правопорушення / Л.В. Міщенко // Право і суспільство. </w:t>
      </w:r>
      <w:r>
        <w:rPr>
          <w:rFonts w:ascii="Times New Roman" w:eastAsia="Times New Roman" w:hAnsi="Times New Roman"/>
          <w:sz w:val="28"/>
        </w:rPr>
        <w:t>‒ 2015. ‒ № 1. ‒ С. 189‒193.</w:t>
      </w:r>
    </w:p>
    <w:p w:rsidR="00392CDF" w:rsidRDefault="00392CDF" w:rsidP="00392CDF">
      <w:pPr>
        <w:spacing w:line="22" w:lineRule="exact"/>
        <w:rPr>
          <w:rFonts w:ascii="Times New Roman" w:eastAsia="Times New Roman" w:hAnsi="Times New Roman"/>
          <w:sz w:val="28"/>
        </w:rPr>
      </w:pPr>
    </w:p>
    <w:p w:rsidR="00392CDF" w:rsidRPr="004E42E8" w:rsidRDefault="00392CDF" w:rsidP="00392CDF">
      <w:pPr>
        <w:numPr>
          <w:ilvl w:val="1"/>
          <w:numId w:val="63"/>
        </w:numPr>
        <w:tabs>
          <w:tab w:val="left" w:pos="1796"/>
        </w:tabs>
        <w:spacing w:line="355"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Чернадчук В.Д. Стан та перспективи розвитку бюджетних правовідносин в Україні: монографія / В.Д. Чернадчук. – Суми: Університетська книга, 2008. – 456 </w:t>
      </w:r>
      <w:r>
        <w:rPr>
          <w:rFonts w:ascii="Times New Roman" w:eastAsia="Times New Roman" w:hAnsi="Times New Roman"/>
          <w:sz w:val="28"/>
        </w:rPr>
        <w:t>c</w:t>
      </w:r>
      <w:r w:rsidRPr="004E42E8">
        <w:rPr>
          <w:rFonts w:ascii="Times New Roman" w:eastAsia="Times New Roman" w:hAnsi="Times New Roman"/>
          <w:sz w:val="28"/>
          <w:lang w:val="ru-RU"/>
        </w:rPr>
        <w:t>.</w:t>
      </w:r>
    </w:p>
    <w:p w:rsidR="00392CDF" w:rsidRPr="004E42E8" w:rsidRDefault="00392CDF" w:rsidP="00392CDF">
      <w:pPr>
        <w:spacing w:line="21" w:lineRule="exact"/>
        <w:rPr>
          <w:rFonts w:ascii="Times New Roman" w:eastAsia="Times New Roman" w:hAnsi="Times New Roman"/>
          <w:sz w:val="28"/>
          <w:lang w:val="ru-RU"/>
        </w:rPr>
      </w:pPr>
    </w:p>
    <w:p w:rsidR="00392CDF" w:rsidRPr="004E42E8" w:rsidRDefault="00392CDF" w:rsidP="00392CDF">
      <w:pPr>
        <w:numPr>
          <w:ilvl w:val="1"/>
          <w:numId w:val="63"/>
        </w:numPr>
        <w:tabs>
          <w:tab w:val="left" w:pos="1796"/>
        </w:tabs>
        <w:spacing w:line="349" w:lineRule="auto"/>
        <w:ind w:left="380" w:firstLine="703"/>
        <w:rPr>
          <w:rFonts w:ascii="Times New Roman" w:eastAsia="Times New Roman" w:hAnsi="Times New Roman"/>
          <w:sz w:val="28"/>
          <w:lang w:val="ru-RU"/>
        </w:rPr>
      </w:pPr>
      <w:r w:rsidRPr="004E42E8">
        <w:rPr>
          <w:rFonts w:ascii="Times New Roman" w:eastAsia="Times New Roman" w:hAnsi="Times New Roman"/>
          <w:sz w:val="28"/>
          <w:lang w:val="ru-RU"/>
        </w:rPr>
        <w:t>Крохина Ю.А. Налоговое право России / Ю.А. Крохина // Учебник для вузов. – М.: НОРМА, 2006. – 372 с.</w:t>
      </w:r>
    </w:p>
    <w:p w:rsidR="00392CDF" w:rsidRPr="004E42E8" w:rsidRDefault="00392CDF" w:rsidP="00392CDF">
      <w:pPr>
        <w:spacing w:line="14" w:lineRule="exact"/>
        <w:rPr>
          <w:rFonts w:ascii="Times New Roman" w:eastAsia="Times New Roman" w:hAnsi="Times New Roman"/>
          <w:sz w:val="28"/>
          <w:lang w:val="ru-RU"/>
        </w:rPr>
      </w:pPr>
    </w:p>
    <w:p w:rsidR="00392CDF" w:rsidRPr="004E42E8" w:rsidRDefault="00392CDF" w:rsidP="00392CDF">
      <w:pPr>
        <w:numPr>
          <w:ilvl w:val="1"/>
          <w:numId w:val="63"/>
        </w:numPr>
        <w:tabs>
          <w:tab w:val="left" w:pos="1800"/>
        </w:tabs>
        <w:spacing w:line="0" w:lineRule="atLeast"/>
        <w:ind w:left="1800" w:hanging="717"/>
        <w:rPr>
          <w:rFonts w:ascii="Times New Roman" w:eastAsia="Times New Roman" w:hAnsi="Times New Roman"/>
          <w:sz w:val="28"/>
          <w:lang w:val="ru-RU"/>
        </w:rPr>
      </w:pPr>
      <w:r w:rsidRPr="004E42E8">
        <w:rPr>
          <w:rFonts w:ascii="Times New Roman" w:eastAsia="Times New Roman" w:hAnsi="Times New Roman"/>
          <w:sz w:val="28"/>
          <w:lang w:val="ru-RU"/>
        </w:rPr>
        <w:t xml:space="preserve">Попадюха   Н.   </w:t>
      </w:r>
      <w:proofErr w:type="gramStart"/>
      <w:r w:rsidRPr="004E42E8">
        <w:rPr>
          <w:rFonts w:ascii="Times New Roman" w:eastAsia="Times New Roman" w:hAnsi="Times New Roman"/>
          <w:sz w:val="28"/>
          <w:lang w:val="ru-RU"/>
        </w:rPr>
        <w:t xml:space="preserve">Функції,   </w:t>
      </w:r>
      <w:proofErr w:type="gramEnd"/>
      <w:r w:rsidRPr="004E42E8">
        <w:rPr>
          <w:rFonts w:ascii="Times New Roman" w:eastAsia="Times New Roman" w:hAnsi="Times New Roman"/>
          <w:sz w:val="28"/>
          <w:lang w:val="ru-RU"/>
        </w:rPr>
        <w:t>права   та   обов’язки   головних</w:t>
      </w:r>
    </w:p>
    <w:p w:rsidR="00392CDF" w:rsidRPr="004E42E8" w:rsidRDefault="00392CDF" w:rsidP="00392CDF">
      <w:pPr>
        <w:spacing w:line="163" w:lineRule="exact"/>
        <w:rPr>
          <w:rFonts w:ascii="Times New Roman" w:eastAsia="Times New Roman" w:hAnsi="Times New Roman"/>
          <w:lang w:val="ru-RU"/>
        </w:rPr>
      </w:pPr>
    </w:p>
    <w:p w:rsidR="00392CDF" w:rsidRPr="004E42E8" w:rsidRDefault="00392CDF" w:rsidP="00392CDF">
      <w:pPr>
        <w:tabs>
          <w:tab w:val="left" w:pos="2420"/>
          <w:tab w:val="left" w:pos="3580"/>
          <w:tab w:val="left" w:pos="4160"/>
          <w:tab w:val="left" w:pos="5680"/>
          <w:tab w:val="left" w:pos="7380"/>
          <w:tab w:val="left" w:pos="9460"/>
        </w:tabs>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розпорядників</w:t>
      </w:r>
      <w:r w:rsidRPr="004E42E8">
        <w:rPr>
          <w:rFonts w:ascii="Times New Roman" w:eastAsia="Times New Roman" w:hAnsi="Times New Roman"/>
          <w:sz w:val="28"/>
          <w:lang w:val="ru-RU"/>
        </w:rPr>
        <w:tab/>
        <w:t>коштів</w:t>
      </w:r>
      <w:r w:rsidRPr="004E42E8">
        <w:rPr>
          <w:rFonts w:ascii="Times New Roman" w:eastAsia="Times New Roman" w:hAnsi="Times New Roman"/>
          <w:lang w:val="ru-RU"/>
        </w:rPr>
        <w:tab/>
      </w:r>
      <w:r w:rsidRPr="004E42E8">
        <w:rPr>
          <w:rFonts w:ascii="Times New Roman" w:eastAsia="Times New Roman" w:hAnsi="Times New Roman"/>
          <w:sz w:val="28"/>
          <w:lang w:val="ru-RU"/>
        </w:rPr>
        <w:t>як</w:t>
      </w:r>
      <w:r w:rsidRPr="004E42E8">
        <w:rPr>
          <w:rFonts w:ascii="Times New Roman" w:eastAsia="Times New Roman" w:hAnsi="Times New Roman"/>
          <w:sz w:val="28"/>
          <w:lang w:val="ru-RU"/>
        </w:rPr>
        <w:tab/>
        <w:t>учасників</w:t>
      </w:r>
      <w:r w:rsidRPr="004E42E8">
        <w:rPr>
          <w:rFonts w:ascii="Times New Roman" w:eastAsia="Times New Roman" w:hAnsi="Times New Roman"/>
          <w:lang w:val="ru-RU"/>
        </w:rPr>
        <w:tab/>
      </w:r>
      <w:r w:rsidRPr="004E42E8">
        <w:rPr>
          <w:rFonts w:ascii="Times New Roman" w:eastAsia="Times New Roman" w:hAnsi="Times New Roman"/>
          <w:sz w:val="28"/>
          <w:lang w:val="ru-RU"/>
        </w:rPr>
        <w:t>бюджетних</w:t>
      </w:r>
      <w:r w:rsidRPr="004E42E8">
        <w:rPr>
          <w:rFonts w:ascii="Times New Roman" w:eastAsia="Times New Roman" w:hAnsi="Times New Roman"/>
          <w:lang w:val="ru-RU"/>
        </w:rPr>
        <w:tab/>
      </w:r>
      <w:r w:rsidRPr="004E42E8">
        <w:rPr>
          <w:rFonts w:ascii="Times New Roman" w:eastAsia="Times New Roman" w:hAnsi="Times New Roman"/>
          <w:sz w:val="28"/>
          <w:lang w:val="ru-RU"/>
        </w:rPr>
        <w:t>правовідносин</w:t>
      </w:r>
      <w:r w:rsidRPr="004E42E8">
        <w:rPr>
          <w:rFonts w:ascii="Times New Roman" w:eastAsia="Times New Roman" w:hAnsi="Times New Roman"/>
          <w:lang w:val="ru-RU"/>
        </w:rPr>
        <w:tab/>
      </w:r>
      <w:r w:rsidRPr="004E42E8">
        <w:rPr>
          <w:rFonts w:ascii="Times New Roman" w:eastAsia="Times New Roman" w:hAnsi="Times New Roman"/>
          <w:sz w:val="28"/>
          <w:lang w:val="ru-RU"/>
        </w:rPr>
        <w:t>/</w:t>
      </w:r>
    </w:p>
    <w:p w:rsidR="00392CDF" w:rsidRPr="004E42E8" w:rsidRDefault="00392CDF" w:rsidP="00392CDF">
      <w:pPr>
        <w:spacing w:line="174" w:lineRule="exact"/>
        <w:rPr>
          <w:rFonts w:ascii="Times New Roman" w:eastAsia="Times New Roman" w:hAnsi="Times New Roman"/>
          <w:lang w:val="ru-RU"/>
        </w:rPr>
      </w:pPr>
    </w:p>
    <w:p w:rsidR="00392CDF" w:rsidRPr="004E42E8" w:rsidRDefault="00392CDF" w:rsidP="00392CDF">
      <w:pPr>
        <w:numPr>
          <w:ilvl w:val="0"/>
          <w:numId w:val="64"/>
        </w:numPr>
        <w:tabs>
          <w:tab w:val="left" w:pos="797"/>
        </w:tabs>
        <w:spacing w:line="349" w:lineRule="auto"/>
        <w:ind w:left="380" w:hanging="5"/>
        <w:rPr>
          <w:rFonts w:ascii="Times New Roman" w:eastAsia="Times New Roman" w:hAnsi="Times New Roman"/>
          <w:sz w:val="28"/>
          <w:lang w:val="ru-RU"/>
        </w:rPr>
      </w:pPr>
      <w:r w:rsidRPr="004E42E8">
        <w:rPr>
          <w:rFonts w:ascii="Times New Roman" w:eastAsia="Times New Roman" w:hAnsi="Times New Roman"/>
          <w:sz w:val="28"/>
          <w:lang w:val="ru-RU"/>
        </w:rPr>
        <w:t>Попадюха // Проблеми теорії та методології бухгалтерського обліку, контролю і аналізу. – 2009. – № 3. – С. 213-223.</w:t>
      </w:r>
    </w:p>
    <w:p w:rsidR="00392CDF" w:rsidRPr="004E42E8" w:rsidRDefault="00392CDF" w:rsidP="00392CDF">
      <w:pPr>
        <w:tabs>
          <w:tab w:val="left" w:pos="797"/>
        </w:tabs>
        <w:spacing w:line="349" w:lineRule="auto"/>
        <w:ind w:left="380" w:hanging="5"/>
        <w:rPr>
          <w:rFonts w:ascii="Times New Roman" w:eastAsia="Times New Roman" w:hAnsi="Times New Roman"/>
          <w:sz w:val="28"/>
          <w:lang w:val="ru-RU"/>
        </w:rPr>
        <w:sectPr w:rsidR="00392CDF" w:rsidRPr="004E42E8">
          <w:pgSz w:w="11900" w:h="16838"/>
          <w:pgMar w:top="711" w:right="906" w:bottom="498"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47" w:name="page181"/>
      <w:bookmarkEnd w:id="47"/>
    </w:p>
    <w:p w:rsidR="00392CDF" w:rsidRPr="004E42E8" w:rsidRDefault="00392CDF" w:rsidP="00392CDF">
      <w:pPr>
        <w:spacing w:line="351" w:lineRule="auto"/>
        <w:ind w:left="380" w:firstLine="708"/>
        <w:rPr>
          <w:rFonts w:ascii="Times New Roman" w:eastAsia="Times New Roman" w:hAnsi="Times New Roman"/>
          <w:sz w:val="28"/>
          <w:lang w:val="ru-RU"/>
        </w:rPr>
      </w:pPr>
      <w:r w:rsidRPr="004E42E8">
        <w:rPr>
          <w:rFonts w:ascii="Times New Roman" w:eastAsia="Times New Roman" w:hAnsi="Times New Roman"/>
          <w:sz w:val="28"/>
          <w:lang w:val="ru-RU"/>
        </w:rPr>
        <w:t>99. Гетманець О.П. Бюджетна відповідальність у системі фінансового права / О.П. Гетманець // Право і безпека. – 2013. –</w:t>
      </w:r>
    </w:p>
    <w:p w:rsidR="00392CDF" w:rsidRPr="004E42E8" w:rsidRDefault="00392CDF" w:rsidP="00392CDF">
      <w:pPr>
        <w:spacing w:line="12" w:lineRule="exact"/>
        <w:rPr>
          <w:rFonts w:ascii="Times New Roman" w:eastAsia="Times New Roman" w:hAnsi="Times New Roman"/>
          <w:lang w:val="ru-RU"/>
        </w:rPr>
      </w:pPr>
    </w:p>
    <w:p w:rsidR="00392CDF" w:rsidRDefault="00392CDF" w:rsidP="00392CDF">
      <w:pPr>
        <w:numPr>
          <w:ilvl w:val="0"/>
          <w:numId w:val="65"/>
        </w:numPr>
        <w:tabs>
          <w:tab w:val="left" w:pos="720"/>
        </w:tabs>
        <w:spacing w:line="0" w:lineRule="atLeast"/>
        <w:ind w:left="720" w:hanging="345"/>
        <w:rPr>
          <w:rFonts w:ascii="Times New Roman" w:eastAsia="Times New Roman" w:hAnsi="Times New Roman"/>
          <w:sz w:val="28"/>
        </w:rPr>
      </w:pPr>
      <w:r>
        <w:rPr>
          <w:rFonts w:ascii="Times New Roman" w:eastAsia="Times New Roman" w:hAnsi="Times New Roman"/>
          <w:sz w:val="28"/>
        </w:rPr>
        <w:t>3. – С. 31-35.</w:t>
      </w:r>
    </w:p>
    <w:p w:rsidR="00392CDF" w:rsidRDefault="00392CDF" w:rsidP="00392CDF">
      <w:pPr>
        <w:spacing w:line="174" w:lineRule="exact"/>
        <w:rPr>
          <w:rFonts w:ascii="Times New Roman" w:eastAsia="Times New Roman" w:hAnsi="Times New Roman"/>
          <w:sz w:val="28"/>
        </w:rPr>
      </w:pPr>
    </w:p>
    <w:p w:rsidR="00392CDF" w:rsidRDefault="00392CDF" w:rsidP="00392CDF">
      <w:pPr>
        <w:numPr>
          <w:ilvl w:val="1"/>
          <w:numId w:val="65"/>
        </w:numPr>
        <w:tabs>
          <w:tab w:val="left" w:pos="1796"/>
        </w:tabs>
        <w:spacing w:line="354" w:lineRule="auto"/>
        <w:ind w:left="380" w:firstLine="703"/>
        <w:jc w:val="both"/>
        <w:rPr>
          <w:rFonts w:ascii="Times New Roman" w:eastAsia="Times New Roman" w:hAnsi="Times New Roman"/>
          <w:sz w:val="28"/>
        </w:rPr>
      </w:pPr>
      <w:r w:rsidRPr="004E42E8">
        <w:rPr>
          <w:rFonts w:ascii="Times New Roman" w:eastAsia="Times New Roman" w:hAnsi="Times New Roman"/>
          <w:sz w:val="28"/>
          <w:lang w:val="ru-RU"/>
        </w:rPr>
        <w:t xml:space="preserve">Дічкова О.В. Відповідальність за бюджетні правопорушення, допущені на першій стадії бюджетного процесу / О.В. Дічкова // Держава і право. – </w:t>
      </w:r>
      <w:proofErr w:type="gramStart"/>
      <w:r w:rsidRPr="004E42E8">
        <w:rPr>
          <w:rFonts w:ascii="Times New Roman" w:eastAsia="Times New Roman" w:hAnsi="Times New Roman"/>
          <w:sz w:val="28"/>
          <w:lang w:val="ru-RU"/>
        </w:rPr>
        <w:t>2011.–</w:t>
      </w:r>
      <w:proofErr w:type="gramEnd"/>
      <w:r w:rsidRPr="004E42E8">
        <w:rPr>
          <w:rFonts w:ascii="Times New Roman" w:eastAsia="Times New Roman" w:hAnsi="Times New Roman"/>
          <w:sz w:val="28"/>
          <w:lang w:val="ru-RU"/>
        </w:rPr>
        <w:t xml:space="preserve"> </w:t>
      </w:r>
      <w:r>
        <w:rPr>
          <w:rFonts w:ascii="Times New Roman" w:eastAsia="Times New Roman" w:hAnsi="Times New Roman"/>
          <w:sz w:val="28"/>
        </w:rPr>
        <w:t>Вип. 51. – С. 422–428.</w:t>
      </w:r>
    </w:p>
    <w:p w:rsidR="00392CDF" w:rsidRDefault="00392CDF" w:rsidP="00392CDF">
      <w:pPr>
        <w:spacing w:line="24" w:lineRule="exact"/>
        <w:rPr>
          <w:rFonts w:ascii="Times New Roman" w:eastAsia="Times New Roman" w:hAnsi="Times New Roman"/>
          <w:sz w:val="28"/>
        </w:rPr>
      </w:pPr>
    </w:p>
    <w:p w:rsidR="00392CDF" w:rsidRDefault="00392CDF" w:rsidP="00392CDF">
      <w:pPr>
        <w:numPr>
          <w:ilvl w:val="1"/>
          <w:numId w:val="65"/>
        </w:numPr>
        <w:tabs>
          <w:tab w:val="left" w:pos="1796"/>
        </w:tabs>
        <w:spacing w:line="354" w:lineRule="auto"/>
        <w:ind w:left="380" w:firstLine="703"/>
        <w:jc w:val="both"/>
        <w:rPr>
          <w:rFonts w:ascii="Times New Roman" w:eastAsia="Times New Roman" w:hAnsi="Times New Roman"/>
          <w:sz w:val="28"/>
        </w:rPr>
      </w:pPr>
      <w:r>
        <w:rPr>
          <w:rFonts w:ascii="Times New Roman" w:eastAsia="Times New Roman" w:hAnsi="Times New Roman"/>
          <w:sz w:val="28"/>
        </w:rPr>
        <w:t>Панкевич Л.В. Бюджетний менеджмент: навч. посіб. / Л.В. Панкевич, М.А. Зварич, П.Я. Могиляк, Б.І. Хомічак. – К.: Знання, 2006. – 293 с.</w:t>
      </w:r>
    </w:p>
    <w:p w:rsidR="00392CDF" w:rsidRDefault="00392CDF" w:rsidP="00392CDF">
      <w:pPr>
        <w:spacing w:line="23" w:lineRule="exact"/>
        <w:rPr>
          <w:rFonts w:ascii="Times New Roman" w:eastAsia="Times New Roman" w:hAnsi="Times New Roman"/>
          <w:sz w:val="28"/>
        </w:rPr>
      </w:pPr>
    </w:p>
    <w:p w:rsidR="00392CDF" w:rsidRDefault="00392CDF" w:rsidP="00392CDF">
      <w:pPr>
        <w:numPr>
          <w:ilvl w:val="1"/>
          <w:numId w:val="65"/>
        </w:numPr>
        <w:tabs>
          <w:tab w:val="left" w:pos="1796"/>
        </w:tabs>
        <w:spacing w:line="355" w:lineRule="auto"/>
        <w:ind w:left="380" w:firstLine="703"/>
        <w:jc w:val="both"/>
        <w:rPr>
          <w:rFonts w:ascii="Times New Roman" w:eastAsia="Times New Roman" w:hAnsi="Times New Roman"/>
          <w:sz w:val="28"/>
        </w:rPr>
      </w:pPr>
      <w:r w:rsidRPr="004E42E8">
        <w:rPr>
          <w:rFonts w:ascii="Times New Roman" w:eastAsia="Times New Roman" w:hAnsi="Times New Roman"/>
          <w:sz w:val="28"/>
          <w:lang w:val="ru-RU"/>
        </w:rPr>
        <w:t xml:space="preserve">Мазурик Р.В. Теоретичні роздуми щодо юридичної природи санкцій у бюджетному праві / Р.В. Мазурик // Держава та регіони. </w:t>
      </w:r>
      <w:r>
        <w:rPr>
          <w:rFonts w:ascii="Times New Roman" w:eastAsia="Times New Roman" w:hAnsi="Times New Roman"/>
          <w:sz w:val="28"/>
        </w:rPr>
        <w:t>Серія «Право». – 2014. – № 3. – С. 34-39.</w:t>
      </w:r>
    </w:p>
    <w:p w:rsidR="00392CDF" w:rsidRDefault="00392CDF" w:rsidP="00392CDF">
      <w:pPr>
        <w:spacing w:line="20" w:lineRule="exact"/>
        <w:rPr>
          <w:rFonts w:ascii="Times New Roman" w:eastAsia="Times New Roman" w:hAnsi="Times New Roman"/>
          <w:sz w:val="28"/>
        </w:rPr>
      </w:pPr>
    </w:p>
    <w:p w:rsidR="00392CDF" w:rsidRPr="004E42E8" w:rsidRDefault="00392CDF" w:rsidP="00392CDF">
      <w:pPr>
        <w:numPr>
          <w:ilvl w:val="1"/>
          <w:numId w:val="65"/>
        </w:numPr>
        <w:tabs>
          <w:tab w:val="left" w:pos="1796"/>
        </w:tabs>
        <w:spacing w:line="355"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Багрій Т.Я. Принцип верховенства права як засада розвитку фінансово-бюджетних правовідносин в Україні / Т.Я. Багрій // Науковий вісник НАВС. – 2011. – №5. – С. 48-57.</w:t>
      </w:r>
    </w:p>
    <w:p w:rsidR="00392CDF" w:rsidRPr="004E42E8" w:rsidRDefault="00392CDF" w:rsidP="00392CDF">
      <w:pPr>
        <w:spacing w:line="20" w:lineRule="exact"/>
        <w:rPr>
          <w:rFonts w:ascii="Times New Roman" w:eastAsia="Times New Roman" w:hAnsi="Times New Roman"/>
          <w:sz w:val="28"/>
          <w:lang w:val="ru-RU"/>
        </w:rPr>
      </w:pPr>
    </w:p>
    <w:p w:rsidR="00392CDF" w:rsidRDefault="00392CDF" w:rsidP="00392CDF">
      <w:pPr>
        <w:numPr>
          <w:ilvl w:val="1"/>
          <w:numId w:val="65"/>
        </w:numPr>
        <w:tabs>
          <w:tab w:val="left" w:pos="1796"/>
        </w:tabs>
        <w:spacing w:line="354" w:lineRule="auto"/>
        <w:ind w:left="380" w:firstLine="703"/>
        <w:jc w:val="both"/>
        <w:rPr>
          <w:rFonts w:ascii="Times New Roman" w:eastAsia="Times New Roman" w:hAnsi="Times New Roman"/>
          <w:sz w:val="28"/>
        </w:rPr>
      </w:pPr>
      <w:r w:rsidRPr="004E42E8">
        <w:rPr>
          <w:rFonts w:ascii="Times New Roman" w:eastAsia="Times New Roman" w:hAnsi="Times New Roman"/>
          <w:sz w:val="28"/>
          <w:lang w:val="ru-RU"/>
        </w:rPr>
        <w:t xml:space="preserve">Яцкін Р.О. Бюджетний контроль як засіб виявлення і захід попередження порушень бюджетного законодавства України / Р.О. Яцкін // Держава і регіони. </w:t>
      </w:r>
      <w:r>
        <w:rPr>
          <w:rFonts w:ascii="Times New Roman" w:eastAsia="Times New Roman" w:hAnsi="Times New Roman"/>
          <w:sz w:val="28"/>
        </w:rPr>
        <w:t>Серія «Право». ‒ 2013. ‒ № 4. ‒ С. 56‒61.</w:t>
      </w:r>
    </w:p>
    <w:p w:rsidR="00392CDF" w:rsidRDefault="00392CDF" w:rsidP="00392CDF">
      <w:pPr>
        <w:spacing w:line="25" w:lineRule="exact"/>
        <w:rPr>
          <w:rFonts w:ascii="Times New Roman" w:eastAsia="Times New Roman" w:hAnsi="Times New Roman"/>
          <w:sz w:val="28"/>
        </w:rPr>
      </w:pPr>
    </w:p>
    <w:p w:rsidR="00392CDF" w:rsidRPr="004E42E8" w:rsidRDefault="00392CDF" w:rsidP="00392CDF">
      <w:pPr>
        <w:numPr>
          <w:ilvl w:val="1"/>
          <w:numId w:val="65"/>
        </w:numPr>
        <w:tabs>
          <w:tab w:val="left" w:pos="1796"/>
        </w:tabs>
        <w:spacing w:line="349" w:lineRule="auto"/>
        <w:ind w:left="380" w:firstLine="703"/>
        <w:rPr>
          <w:rFonts w:ascii="Times New Roman" w:eastAsia="Times New Roman" w:hAnsi="Times New Roman"/>
          <w:sz w:val="28"/>
          <w:lang w:val="ru-RU"/>
        </w:rPr>
      </w:pPr>
      <w:r w:rsidRPr="004E42E8">
        <w:rPr>
          <w:rFonts w:ascii="Times New Roman" w:eastAsia="Times New Roman" w:hAnsi="Times New Roman"/>
          <w:sz w:val="28"/>
          <w:lang w:val="ru-RU"/>
        </w:rPr>
        <w:t>Тархов В.А. Гражданское право. Общая часть / В.А. Тархов. – УФА, 1998. – 331 с.</w:t>
      </w:r>
    </w:p>
    <w:p w:rsidR="00392CDF" w:rsidRPr="004E42E8" w:rsidRDefault="00392CDF" w:rsidP="00392CDF">
      <w:pPr>
        <w:spacing w:line="28" w:lineRule="exact"/>
        <w:rPr>
          <w:rFonts w:ascii="Times New Roman" w:eastAsia="Times New Roman" w:hAnsi="Times New Roman"/>
          <w:sz w:val="28"/>
          <w:lang w:val="ru-RU"/>
        </w:rPr>
      </w:pPr>
    </w:p>
    <w:p w:rsidR="00392CDF" w:rsidRPr="004E42E8" w:rsidRDefault="00392CDF" w:rsidP="00392CDF">
      <w:pPr>
        <w:numPr>
          <w:ilvl w:val="1"/>
          <w:numId w:val="65"/>
        </w:numPr>
        <w:tabs>
          <w:tab w:val="left" w:pos="1796"/>
        </w:tabs>
        <w:spacing w:line="349" w:lineRule="auto"/>
        <w:ind w:left="380" w:firstLine="703"/>
        <w:rPr>
          <w:rFonts w:ascii="Times New Roman" w:eastAsia="Times New Roman" w:hAnsi="Times New Roman"/>
          <w:sz w:val="28"/>
          <w:lang w:val="ru-RU"/>
        </w:rPr>
      </w:pPr>
      <w:r w:rsidRPr="004E42E8">
        <w:rPr>
          <w:rFonts w:ascii="Times New Roman" w:eastAsia="Times New Roman" w:hAnsi="Times New Roman"/>
          <w:sz w:val="28"/>
          <w:lang w:val="ru-RU"/>
        </w:rPr>
        <w:t>Емельянов А.С. Финансовое право России. Учебное пособие с приложением схем и таблиц / А.С. Емельянов. – М., 2002. – 368 с.</w:t>
      </w:r>
    </w:p>
    <w:p w:rsidR="00392CDF" w:rsidRPr="004E42E8" w:rsidRDefault="00392CDF" w:rsidP="00392CDF">
      <w:pPr>
        <w:spacing w:line="28" w:lineRule="exact"/>
        <w:rPr>
          <w:rFonts w:ascii="Times New Roman" w:eastAsia="Times New Roman" w:hAnsi="Times New Roman"/>
          <w:sz w:val="28"/>
          <w:lang w:val="ru-RU"/>
        </w:rPr>
      </w:pPr>
    </w:p>
    <w:p w:rsidR="00392CDF" w:rsidRDefault="00392CDF" w:rsidP="00392CDF">
      <w:pPr>
        <w:numPr>
          <w:ilvl w:val="1"/>
          <w:numId w:val="65"/>
        </w:numPr>
        <w:tabs>
          <w:tab w:val="left" w:pos="1796"/>
        </w:tabs>
        <w:spacing w:line="351" w:lineRule="auto"/>
        <w:ind w:left="380" w:firstLine="703"/>
        <w:jc w:val="both"/>
        <w:rPr>
          <w:rFonts w:ascii="Times New Roman" w:eastAsia="Times New Roman" w:hAnsi="Times New Roman"/>
          <w:sz w:val="28"/>
        </w:rPr>
      </w:pPr>
      <w:r w:rsidRPr="004E42E8">
        <w:rPr>
          <w:rFonts w:ascii="Times New Roman" w:eastAsia="Times New Roman" w:hAnsi="Times New Roman"/>
          <w:sz w:val="28"/>
          <w:lang w:val="ru-RU"/>
        </w:rPr>
        <w:t xml:space="preserve">Якимчук Н.Я. Правовий статус розпорядників бюджетних коштів в Україні: дис. … д.ю.н. за спец. </w:t>
      </w:r>
      <w:r>
        <w:rPr>
          <w:rFonts w:ascii="Times New Roman" w:eastAsia="Times New Roman" w:hAnsi="Times New Roman"/>
          <w:sz w:val="28"/>
        </w:rPr>
        <w:t>12.00.07 «Адміністративне право і</w:t>
      </w:r>
    </w:p>
    <w:p w:rsidR="00392CDF" w:rsidRDefault="00392CDF" w:rsidP="00392CDF">
      <w:pPr>
        <w:spacing w:line="26" w:lineRule="exact"/>
        <w:rPr>
          <w:rFonts w:ascii="Times New Roman" w:eastAsia="Times New Roman" w:hAnsi="Times New Roman"/>
        </w:rPr>
      </w:pPr>
    </w:p>
    <w:p w:rsidR="00392CDF" w:rsidRPr="004E42E8" w:rsidRDefault="00392CDF" w:rsidP="00392CDF">
      <w:pPr>
        <w:spacing w:line="349" w:lineRule="auto"/>
        <w:ind w:left="380"/>
        <w:rPr>
          <w:rFonts w:ascii="Times New Roman" w:eastAsia="Times New Roman" w:hAnsi="Times New Roman"/>
          <w:sz w:val="28"/>
          <w:lang w:val="ru-RU"/>
        </w:rPr>
      </w:pPr>
      <w:r w:rsidRPr="004E42E8">
        <w:rPr>
          <w:rFonts w:ascii="Times New Roman" w:eastAsia="Times New Roman" w:hAnsi="Times New Roman"/>
          <w:sz w:val="28"/>
          <w:lang w:val="ru-RU"/>
        </w:rPr>
        <w:t>процес; фінансове право; інформаційне право» / Н.Я. Якимчук. – К., 2010. – 556 с.</w:t>
      </w:r>
    </w:p>
    <w:p w:rsidR="00392CDF" w:rsidRPr="004E42E8" w:rsidRDefault="00392CDF" w:rsidP="00392CDF">
      <w:pPr>
        <w:spacing w:line="28" w:lineRule="exact"/>
        <w:rPr>
          <w:rFonts w:ascii="Times New Roman" w:eastAsia="Times New Roman" w:hAnsi="Times New Roman"/>
          <w:lang w:val="ru-RU"/>
        </w:rPr>
      </w:pPr>
    </w:p>
    <w:p w:rsidR="00392CDF" w:rsidRPr="004E42E8" w:rsidRDefault="00392CDF" w:rsidP="00392CDF">
      <w:pPr>
        <w:numPr>
          <w:ilvl w:val="0"/>
          <w:numId w:val="66"/>
        </w:numPr>
        <w:tabs>
          <w:tab w:val="left" w:pos="1796"/>
        </w:tabs>
        <w:spacing w:line="355"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Яюк Т.А. До питання нормативного закріплення складу фінансового правопорушення у законодавстві України / Т.А. Яюк // Митна справа. – 2011. – № 1, частина 2. – С. 254 – 258.</w:t>
      </w:r>
    </w:p>
    <w:p w:rsidR="00392CDF" w:rsidRPr="004E42E8" w:rsidRDefault="00392CDF" w:rsidP="00392CDF">
      <w:pPr>
        <w:tabs>
          <w:tab w:val="left" w:pos="1796"/>
        </w:tabs>
        <w:spacing w:line="355" w:lineRule="auto"/>
        <w:ind w:left="380" w:firstLine="703"/>
        <w:jc w:val="both"/>
        <w:rPr>
          <w:rFonts w:ascii="Times New Roman" w:eastAsia="Times New Roman" w:hAnsi="Times New Roman"/>
          <w:sz w:val="28"/>
          <w:lang w:val="ru-RU"/>
        </w:rPr>
        <w:sectPr w:rsidR="00392CDF" w:rsidRPr="004E42E8">
          <w:pgSz w:w="11900" w:h="16838"/>
          <w:pgMar w:top="711" w:right="906" w:bottom="972" w:left="1440" w:header="0" w:footer="0" w:gutter="0"/>
          <w:cols w:space="0" w:equalWidth="0">
            <w:col w:w="9560"/>
          </w:cols>
          <w:docGrid w:linePitch="360"/>
        </w:sectPr>
      </w:pPr>
    </w:p>
    <w:p w:rsidR="00392CDF" w:rsidRPr="00392CDF" w:rsidRDefault="00392CDF" w:rsidP="00392CDF">
      <w:pPr>
        <w:spacing w:line="361" w:lineRule="exact"/>
        <w:rPr>
          <w:rFonts w:ascii="Times New Roman" w:eastAsia="Times New Roman" w:hAnsi="Times New Roman"/>
          <w:lang w:val="ru-RU"/>
        </w:rPr>
      </w:pPr>
      <w:bookmarkStart w:id="48" w:name="page182"/>
      <w:bookmarkEnd w:id="48"/>
    </w:p>
    <w:p w:rsidR="00392CDF" w:rsidRPr="004E42E8" w:rsidRDefault="00392CDF" w:rsidP="00392CDF">
      <w:pPr>
        <w:numPr>
          <w:ilvl w:val="1"/>
          <w:numId w:val="67"/>
        </w:numPr>
        <w:tabs>
          <w:tab w:val="left" w:pos="1796"/>
        </w:tabs>
        <w:spacing w:line="351"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Пономарев С.А. Ответственность за нарушение бюджетного законодательства / С.А. Пономарев // Государство и право. – 1999. –</w:t>
      </w:r>
    </w:p>
    <w:p w:rsidR="00392CDF" w:rsidRPr="004E42E8" w:rsidRDefault="00392CDF" w:rsidP="00392CDF">
      <w:pPr>
        <w:spacing w:line="12" w:lineRule="exact"/>
        <w:rPr>
          <w:rFonts w:ascii="Times New Roman" w:eastAsia="Times New Roman" w:hAnsi="Times New Roman"/>
          <w:sz w:val="28"/>
          <w:lang w:val="ru-RU"/>
        </w:rPr>
      </w:pPr>
    </w:p>
    <w:p w:rsidR="00392CDF" w:rsidRDefault="00392CDF" w:rsidP="00392CDF">
      <w:pPr>
        <w:numPr>
          <w:ilvl w:val="0"/>
          <w:numId w:val="67"/>
        </w:numPr>
        <w:tabs>
          <w:tab w:val="left" w:pos="720"/>
        </w:tabs>
        <w:spacing w:line="0" w:lineRule="atLeast"/>
        <w:ind w:left="720" w:hanging="345"/>
        <w:rPr>
          <w:rFonts w:ascii="Times New Roman" w:eastAsia="Times New Roman" w:hAnsi="Times New Roman"/>
          <w:sz w:val="28"/>
        </w:rPr>
      </w:pPr>
      <w:r>
        <w:rPr>
          <w:rFonts w:ascii="Times New Roman" w:eastAsia="Times New Roman" w:hAnsi="Times New Roman"/>
          <w:sz w:val="28"/>
        </w:rPr>
        <w:t>2. – С. 68-76.</w:t>
      </w:r>
    </w:p>
    <w:p w:rsidR="00392CDF" w:rsidRDefault="00392CDF" w:rsidP="00392CDF">
      <w:pPr>
        <w:spacing w:line="174" w:lineRule="exact"/>
        <w:rPr>
          <w:rFonts w:ascii="Times New Roman" w:eastAsia="Times New Roman" w:hAnsi="Times New Roman"/>
          <w:sz w:val="28"/>
        </w:rPr>
      </w:pPr>
    </w:p>
    <w:p w:rsidR="00392CDF" w:rsidRPr="004E42E8" w:rsidRDefault="00392CDF" w:rsidP="00392CDF">
      <w:pPr>
        <w:numPr>
          <w:ilvl w:val="1"/>
          <w:numId w:val="68"/>
        </w:numPr>
        <w:tabs>
          <w:tab w:val="left" w:pos="1796"/>
        </w:tabs>
        <w:spacing w:line="354"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Трохимчук І.М. Суб’єкти фінансового контролю в системі державного управління / І.М. Трохимчук // Малий і середній бізнес «Право, держава, економіка»: економіко-правовий, науково-практичний журнал. –</w:t>
      </w:r>
    </w:p>
    <w:p w:rsidR="00392CDF" w:rsidRPr="004E42E8" w:rsidRDefault="00392CDF" w:rsidP="00392CDF">
      <w:pPr>
        <w:spacing w:line="11" w:lineRule="exact"/>
        <w:rPr>
          <w:rFonts w:ascii="Times New Roman" w:eastAsia="Times New Roman" w:hAnsi="Times New Roman"/>
          <w:lang w:val="ru-RU"/>
        </w:rPr>
      </w:pPr>
    </w:p>
    <w:p w:rsidR="00392CDF" w:rsidRDefault="00392CDF" w:rsidP="00392CDF">
      <w:pPr>
        <w:spacing w:line="0" w:lineRule="atLeast"/>
        <w:ind w:left="380"/>
        <w:rPr>
          <w:rFonts w:ascii="Times New Roman" w:eastAsia="Times New Roman" w:hAnsi="Times New Roman"/>
          <w:sz w:val="28"/>
        </w:rPr>
      </w:pPr>
      <w:r>
        <w:rPr>
          <w:rFonts w:ascii="Times New Roman" w:eastAsia="Times New Roman" w:hAnsi="Times New Roman"/>
          <w:sz w:val="28"/>
        </w:rPr>
        <w:t>2009. – № 1-2. – С. 47-53.</w:t>
      </w:r>
    </w:p>
    <w:p w:rsidR="00392CDF" w:rsidRDefault="00392CDF" w:rsidP="00392CDF">
      <w:pPr>
        <w:spacing w:line="174" w:lineRule="exact"/>
        <w:rPr>
          <w:rFonts w:ascii="Times New Roman" w:eastAsia="Times New Roman" w:hAnsi="Times New Roman"/>
        </w:rPr>
      </w:pPr>
    </w:p>
    <w:p w:rsidR="00392CDF" w:rsidRPr="004E42E8" w:rsidRDefault="00392CDF" w:rsidP="00392CDF">
      <w:pPr>
        <w:numPr>
          <w:ilvl w:val="1"/>
          <w:numId w:val="69"/>
        </w:numPr>
        <w:tabs>
          <w:tab w:val="left" w:pos="1796"/>
        </w:tabs>
        <w:spacing w:line="349"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Стукаленко В.А. До питання про поняття та ознаки суб’єктів фінансового права / В.А. Стукаленко // Форум права. – 2013. – № 1. –</w:t>
      </w:r>
    </w:p>
    <w:p w:rsidR="00392CDF" w:rsidRPr="004E42E8" w:rsidRDefault="00392CDF" w:rsidP="00392CDF">
      <w:pPr>
        <w:spacing w:line="15" w:lineRule="exact"/>
        <w:rPr>
          <w:rFonts w:ascii="Times New Roman" w:eastAsia="Times New Roman" w:hAnsi="Times New Roman"/>
          <w:sz w:val="28"/>
          <w:lang w:val="ru-RU"/>
        </w:rPr>
      </w:pPr>
    </w:p>
    <w:p w:rsidR="00392CDF" w:rsidRDefault="00392CDF" w:rsidP="00392CDF">
      <w:pPr>
        <w:numPr>
          <w:ilvl w:val="0"/>
          <w:numId w:val="69"/>
        </w:numPr>
        <w:tabs>
          <w:tab w:val="left" w:pos="1200"/>
        </w:tabs>
        <w:spacing w:line="0" w:lineRule="atLeast"/>
        <w:ind w:left="1200" w:hanging="825"/>
        <w:rPr>
          <w:rFonts w:ascii="Times New Roman" w:eastAsia="Times New Roman" w:hAnsi="Times New Roman"/>
          <w:sz w:val="28"/>
        </w:rPr>
      </w:pPr>
      <w:r>
        <w:rPr>
          <w:rFonts w:ascii="Times New Roman" w:eastAsia="Times New Roman" w:hAnsi="Times New Roman"/>
          <w:sz w:val="28"/>
        </w:rPr>
        <w:t>981–985[Електроннийресурс</w:t>
      </w:r>
      <w:proofErr w:type="gramStart"/>
      <w:r>
        <w:rPr>
          <w:rFonts w:ascii="Times New Roman" w:eastAsia="Times New Roman" w:hAnsi="Times New Roman"/>
          <w:sz w:val="28"/>
        </w:rPr>
        <w:t>].–</w:t>
      </w:r>
      <w:proofErr w:type="gramEnd"/>
      <w:r>
        <w:rPr>
          <w:rFonts w:ascii="Times New Roman" w:eastAsia="Times New Roman" w:hAnsi="Times New Roman"/>
          <w:sz w:val="28"/>
        </w:rPr>
        <w:t>Режимдоступу:</w:t>
      </w:r>
    </w:p>
    <w:p w:rsidR="00392CDF" w:rsidRDefault="00392CDF" w:rsidP="00392CDF">
      <w:pPr>
        <w:spacing w:line="163" w:lineRule="exact"/>
        <w:rPr>
          <w:rFonts w:ascii="Times New Roman" w:eastAsia="Times New Roman" w:hAnsi="Times New Roman"/>
        </w:rPr>
      </w:pPr>
    </w:p>
    <w:p w:rsidR="00392CDF" w:rsidRDefault="00392CDF" w:rsidP="00392CDF">
      <w:pPr>
        <w:spacing w:line="0" w:lineRule="atLeast"/>
        <w:ind w:left="380"/>
        <w:rPr>
          <w:rFonts w:ascii="Times New Roman" w:eastAsia="Times New Roman" w:hAnsi="Times New Roman"/>
          <w:sz w:val="28"/>
        </w:rPr>
      </w:pPr>
      <w:hyperlink r:id="rId27" w:history="1">
        <w:r>
          <w:rPr>
            <w:rFonts w:ascii="Times New Roman" w:eastAsia="Times New Roman" w:hAnsi="Times New Roman"/>
            <w:sz w:val="28"/>
          </w:rPr>
          <w:t>http://archive.nbuv.gov.ua/e-journals/FP/2013-1/13cvacfp.pdf.</w:t>
        </w:r>
      </w:hyperlink>
    </w:p>
    <w:p w:rsidR="00392CDF" w:rsidRDefault="00392CDF" w:rsidP="00392CDF">
      <w:pPr>
        <w:spacing w:line="174" w:lineRule="exact"/>
        <w:rPr>
          <w:rFonts w:ascii="Times New Roman" w:eastAsia="Times New Roman" w:hAnsi="Times New Roman"/>
        </w:rPr>
      </w:pPr>
    </w:p>
    <w:p w:rsidR="00392CDF" w:rsidRPr="004E42E8" w:rsidRDefault="00392CDF" w:rsidP="00392CDF">
      <w:pPr>
        <w:numPr>
          <w:ilvl w:val="1"/>
          <w:numId w:val="70"/>
        </w:numPr>
        <w:tabs>
          <w:tab w:val="left" w:pos="1796"/>
        </w:tabs>
        <w:spacing w:line="349" w:lineRule="auto"/>
        <w:ind w:left="380" w:firstLine="703"/>
        <w:rPr>
          <w:rFonts w:ascii="Times New Roman" w:eastAsia="Times New Roman" w:hAnsi="Times New Roman"/>
          <w:sz w:val="28"/>
          <w:lang w:val="ru-RU"/>
        </w:rPr>
      </w:pPr>
      <w:r w:rsidRPr="004E42E8">
        <w:rPr>
          <w:rFonts w:ascii="Times New Roman" w:eastAsia="Times New Roman" w:hAnsi="Times New Roman"/>
          <w:sz w:val="28"/>
          <w:lang w:val="ru-RU"/>
        </w:rPr>
        <w:t>Марченко М.Н. Общая теория государства и права: Академический курс в 2-х. т. / М.Н. Марченко. – М.,1998. – Т.1. – 456 с.</w:t>
      </w:r>
    </w:p>
    <w:p w:rsidR="00392CDF" w:rsidRPr="004E42E8" w:rsidRDefault="00392CDF" w:rsidP="00392CDF">
      <w:pPr>
        <w:spacing w:line="28" w:lineRule="exact"/>
        <w:rPr>
          <w:rFonts w:ascii="Times New Roman" w:eastAsia="Times New Roman" w:hAnsi="Times New Roman"/>
          <w:sz w:val="28"/>
          <w:lang w:val="ru-RU"/>
        </w:rPr>
      </w:pPr>
    </w:p>
    <w:p w:rsidR="00392CDF" w:rsidRPr="004E42E8" w:rsidRDefault="00392CDF" w:rsidP="00392CDF">
      <w:pPr>
        <w:numPr>
          <w:ilvl w:val="1"/>
          <w:numId w:val="70"/>
        </w:numPr>
        <w:tabs>
          <w:tab w:val="left" w:pos="1796"/>
        </w:tabs>
        <w:spacing w:line="355"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Битяк Ю.П. Адміністративне право України: </w:t>
      </w:r>
      <w:proofErr w:type="gramStart"/>
      <w:r w:rsidRPr="004E42E8">
        <w:rPr>
          <w:rFonts w:ascii="Times New Roman" w:eastAsia="Times New Roman" w:hAnsi="Times New Roman"/>
          <w:sz w:val="28"/>
          <w:lang w:val="ru-RU"/>
        </w:rPr>
        <w:t>підручник ;</w:t>
      </w:r>
      <w:proofErr w:type="gramEnd"/>
      <w:r w:rsidRPr="004E42E8">
        <w:rPr>
          <w:rFonts w:ascii="Times New Roman" w:eastAsia="Times New Roman" w:hAnsi="Times New Roman"/>
          <w:sz w:val="28"/>
          <w:lang w:val="ru-RU"/>
        </w:rPr>
        <w:t xml:space="preserve"> за заг. ред. Ю.П. Битяка, В.М. Гаращука, В.В. Зуй. – 2-ге вид., переобл. та допов. – Х.: Право, 2013. – 656 с.</w:t>
      </w:r>
    </w:p>
    <w:p w:rsidR="00392CDF" w:rsidRPr="004E42E8" w:rsidRDefault="00392CDF" w:rsidP="00392CDF">
      <w:pPr>
        <w:spacing w:line="20" w:lineRule="exact"/>
        <w:rPr>
          <w:rFonts w:ascii="Times New Roman" w:eastAsia="Times New Roman" w:hAnsi="Times New Roman"/>
          <w:sz w:val="28"/>
          <w:lang w:val="ru-RU"/>
        </w:rPr>
      </w:pPr>
    </w:p>
    <w:p w:rsidR="00392CDF" w:rsidRDefault="00392CDF" w:rsidP="00392CDF">
      <w:pPr>
        <w:numPr>
          <w:ilvl w:val="1"/>
          <w:numId w:val="70"/>
        </w:numPr>
        <w:tabs>
          <w:tab w:val="left" w:pos="1796"/>
        </w:tabs>
        <w:spacing w:line="355" w:lineRule="auto"/>
        <w:ind w:left="380" w:firstLine="703"/>
        <w:jc w:val="both"/>
        <w:rPr>
          <w:rFonts w:ascii="Times New Roman" w:eastAsia="Times New Roman" w:hAnsi="Times New Roman"/>
          <w:sz w:val="28"/>
        </w:rPr>
      </w:pPr>
      <w:r w:rsidRPr="004E42E8">
        <w:rPr>
          <w:rFonts w:ascii="Times New Roman" w:eastAsia="Times New Roman" w:hAnsi="Times New Roman"/>
          <w:sz w:val="28"/>
          <w:lang w:val="ru-RU"/>
        </w:rPr>
        <w:t xml:space="preserve">Ящук О.В. Співвідношення адміністративної та кримінальної відповідальності за правопорушення у сфері оподаткування / О.В. Ящук // Держава та регіони. </w:t>
      </w:r>
      <w:r>
        <w:rPr>
          <w:rFonts w:ascii="Times New Roman" w:eastAsia="Times New Roman" w:hAnsi="Times New Roman"/>
          <w:sz w:val="28"/>
        </w:rPr>
        <w:t>Серія «Право». – 2010. – № 1. – С. 176-180.</w:t>
      </w:r>
    </w:p>
    <w:p w:rsidR="00392CDF" w:rsidRDefault="00392CDF" w:rsidP="00392CDF">
      <w:pPr>
        <w:spacing w:line="21" w:lineRule="exact"/>
        <w:rPr>
          <w:rFonts w:ascii="Times New Roman" w:eastAsia="Times New Roman" w:hAnsi="Times New Roman"/>
          <w:sz w:val="28"/>
        </w:rPr>
      </w:pPr>
    </w:p>
    <w:p w:rsidR="00392CDF" w:rsidRDefault="00392CDF" w:rsidP="00392CDF">
      <w:pPr>
        <w:numPr>
          <w:ilvl w:val="1"/>
          <w:numId w:val="70"/>
        </w:numPr>
        <w:tabs>
          <w:tab w:val="left" w:pos="1796"/>
        </w:tabs>
        <w:spacing w:line="356" w:lineRule="auto"/>
        <w:ind w:left="380" w:firstLine="703"/>
        <w:jc w:val="both"/>
        <w:rPr>
          <w:rFonts w:ascii="Times New Roman" w:eastAsia="Times New Roman" w:hAnsi="Times New Roman"/>
          <w:sz w:val="28"/>
        </w:rPr>
      </w:pPr>
      <w:r w:rsidRPr="004E42E8">
        <w:rPr>
          <w:rFonts w:ascii="Times New Roman" w:eastAsia="Times New Roman" w:hAnsi="Times New Roman"/>
          <w:sz w:val="28"/>
          <w:lang w:val="ru-RU"/>
        </w:rPr>
        <w:t xml:space="preserve">Чуприна Л.М. Правовий статус бюджетної установи як суб’єкта фінансових правовідносин: </w:t>
      </w:r>
      <w:proofErr w:type="gramStart"/>
      <w:r w:rsidRPr="004E42E8">
        <w:rPr>
          <w:rFonts w:ascii="Times New Roman" w:eastAsia="Times New Roman" w:hAnsi="Times New Roman"/>
          <w:sz w:val="28"/>
          <w:lang w:val="ru-RU"/>
        </w:rPr>
        <w:t>дис….</w:t>
      </w:r>
      <w:proofErr w:type="gramEnd"/>
      <w:r w:rsidRPr="004E42E8">
        <w:rPr>
          <w:rFonts w:ascii="Times New Roman" w:eastAsia="Times New Roman" w:hAnsi="Times New Roman"/>
          <w:sz w:val="28"/>
          <w:lang w:val="ru-RU"/>
        </w:rPr>
        <w:t xml:space="preserve"> к.ю.н за спеціальністю 12.00.07 – «Адміністративне право і процес; фінансове право; інформаційне право» / Л.М. Чуприна. </w:t>
      </w:r>
      <w:r>
        <w:rPr>
          <w:rFonts w:ascii="Times New Roman" w:eastAsia="Times New Roman" w:hAnsi="Times New Roman"/>
          <w:sz w:val="28"/>
        </w:rPr>
        <w:t>‒ К., 2010. ‒ 216 с.</w:t>
      </w:r>
    </w:p>
    <w:p w:rsidR="00392CDF" w:rsidRDefault="00392CDF" w:rsidP="00392CDF">
      <w:pPr>
        <w:spacing w:line="21" w:lineRule="exact"/>
        <w:rPr>
          <w:rFonts w:ascii="Times New Roman" w:eastAsia="Times New Roman" w:hAnsi="Times New Roman"/>
          <w:sz w:val="28"/>
        </w:rPr>
      </w:pPr>
    </w:p>
    <w:p w:rsidR="00392CDF" w:rsidRPr="004E42E8" w:rsidRDefault="00392CDF" w:rsidP="00392CDF">
      <w:pPr>
        <w:numPr>
          <w:ilvl w:val="1"/>
          <w:numId w:val="70"/>
        </w:numPr>
        <w:tabs>
          <w:tab w:val="left" w:pos="1796"/>
        </w:tabs>
        <w:spacing w:line="349"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Проць І.М. Поняття, ознаки та склад бюджетного правопорушення </w:t>
      </w:r>
      <w:r w:rsidRPr="004E42E8">
        <w:rPr>
          <w:rFonts w:ascii="Times New Roman" w:eastAsia="Times New Roman" w:hAnsi="Times New Roman"/>
          <w:b/>
          <w:sz w:val="28"/>
          <w:lang w:val="ru-RU"/>
        </w:rPr>
        <w:t>/</w:t>
      </w:r>
      <w:r w:rsidRPr="004E42E8">
        <w:rPr>
          <w:rFonts w:ascii="Times New Roman" w:eastAsia="Times New Roman" w:hAnsi="Times New Roman"/>
          <w:sz w:val="28"/>
          <w:lang w:val="ru-RU"/>
        </w:rPr>
        <w:t xml:space="preserve"> І.М. Проць // Митна справа. – 2013. – № 4. – Кн. 2. –</w:t>
      </w:r>
    </w:p>
    <w:p w:rsidR="00392CDF" w:rsidRPr="004E42E8" w:rsidRDefault="00392CDF" w:rsidP="00392CDF">
      <w:pPr>
        <w:spacing w:line="15" w:lineRule="exact"/>
        <w:rPr>
          <w:rFonts w:ascii="Times New Roman" w:eastAsia="Times New Roman" w:hAnsi="Times New Roman"/>
          <w:sz w:val="28"/>
          <w:lang w:val="ru-RU"/>
        </w:rPr>
      </w:pPr>
    </w:p>
    <w:p w:rsidR="00392CDF" w:rsidRDefault="00392CDF" w:rsidP="00392CDF">
      <w:pPr>
        <w:numPr>
          <w:ilvl w:val="0"/>
          <w:numId w:val="70"/>
        </w:numPr>
        <w:tabs>
          <w:tab w:val="left" w:pos="700"/>
        </w:tabs>
        <w:spacing w:line="0" w:lineRule="atLeast"/>
        <w:ind w:left="700" w:hanging="325"/>
        <w:rPr>
          <w:rFonts w:ascii="Times New Roman" w:eastAsia="Times New Roman" w:hAnsi="Times New Roman"/>
          <w:sz w:val="28"/>
        </w:rPr>
      </w:pPr>
      <w:r>
        <w:rPr>
          <w:rFonts w:ascii="Times New Roman" w:eastAsia="Times New Roman" w:hAnsi="Times New Roman"/>
          <w:sz w:val="28"/>
        </w:rPr>
        <w:t>2. – С. 118–123.</w:t>
      </w:r>
    </w:p>
    <w:p w:rsidR="00392CDF" w:rsidRDefault="00392CDF" w:rsidP="00392CDF">
      <w:pPr>
        <w:spacing w:line="160" w:lineRule="exact"/>
        <w:rPr>
          <w:rFonts w:ascii="Times New Roman" w:eastAsia="Times New Roman" w:hAnsi="Times New Roman"/>
          <w:sz w:val="28"/>
        </w:rPr>
      </w:pPr>
    </w:p>
    <w:p w:rsidR="00392CDF" w:rsidRPr="004E42E8" w:rsidRDefault="00392CDF" w:rsidP="00392CDF">
      <w:pPr>
        <w:numPr>
          <w:ilvl w:val="1"/>
          <w:numId w:val="71"/>
        </w:numPr>
        <w:tabs>
          <w:tab w:val="left" w:pos="1800"/>
        </w:tabs>
        <w:spacing w:line="0" w:lineRule="atLeast"/>
        <w:ind w:left="1800" w:hanging="717"/>
        <w:rPr>
          <w:rFonts w:ascii="Times New Roman" w:eastAsia="Times New Roman" w:hAnsi="Times New Roman"/>
          <w:sz w:val="28"/>
          <w:lang w:val="ru-RU"/>
        </w:rPr>
      </w:pPr>
      <w:proofErr w:type="gramStart"/>
      <w:r w:rsidRPr="004E42E8">
        <w:rPr>
          <w:rFonts w:ascii="Times New Roman" w:eastAsia="Times New Roman" w:hAnsi="Times New Roman"/>
          <w:sz w:val="28"/>
          <w:lang w:val="ru-RU"/>
        </w:rPr>
        <w:t>Калюга  Є.В.</w:t>
      </w:r>
      <w:proofErr w:type="gramEnd"/>
      <w:r w:rsidRPr="004E42E8">
        <w:rPr>
          <w:rFonts w:ascii="Times New Roman" w:eastAsia="Times New Roman" w:hAnsi="Times New Roman"/>
          <w:sz w:val="28"/>
          <w:lang w:val="ru-RU"/>
        </w:rPr>
        <w:t xml:space="preserve">  Фінансово-</w:t>
      </w:r>
      <w:proofErr w:type="gramStart"/>
      <w:r w:rsidRPr="004E42E8">
        <w:rPr>
          <w:rFonts w:ascii="Times New Roman" w:eastAsia="Times New Roman" w:hAnsi="Times New Roman"/>
          <w:sz w:val="28"/>
          <w:lang w:val="ru-RU"/>
        </w:rPr>
        <w:t>господарський  контроль</w:t>
      </w:r>
      <w:proofErr w:type="gramEnd"/>
      <w:r w:rsidRPr="004E42E8">
        <w:rPr>
          <w:rFonts w:ascii="Times New Roman" w:eastAsia="Times New Roman" w:hAnsi="Times New Roman"/>
          <w:sz w:val="28"/>
          <w:lang w:val="ru-RU"/>
        </w:rPr>
        <w:t xml:space="preserve">  в  системі</w:t>
      </w:r>
    </w:p>
    <w:p w:rsidR="00392CDF" w:rsidRPr="004E42E8" w:rsidRDefault="00392CDF" w:rsidP="00392CDF">
      <w:pPr>
        <w:spacing w:line="162" w:lineRule="exact"/>
        <w:rPr>
          <w:rFonts w:ascii="Times New Roman" w:eastAsia="Times New Roman" w:hAnsi="Times New Roman"/>
          <w:sz w:val="28"/>
          <w:lang w:val="ru-RU"/>
        </w:rPr>
      </w:pPr>
    </w:p>
    <w:p w:rsidR="00392CDF" w:rsidRPr="004E42E8" w:rsidRDefault="00392CDF" w:rsidP="00392CDF">
      <w:pPr>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управління: монографія / Є.В. Калюга. – К.: Ніка-Центр, 2002. – 360 с.</w:t>
      </w:r>
    </w:p>
    <w:p w:rsidR="00392CDF" w:rsidRPr="004E42E8" w:rsidRDefault="00392CDF" w:rsidP="00392CDF">
      <w:pPr>
        <w:spacing w:line="173" w:lineRule="exact"/>
        <w:rPr>
          <w:rFonts w:ascii="Times New Roman" w:eastAsia="Times New Roman" w:hAnsi="Times New Roman"/>
          <w:sz w:val="28"/>
          <w:lang w:val="ru-RU"/>
        </w:rPr>
      </w:pPr>
    </w:p>
    <w:p w:rsidR="00392CDF" w:rsidRPr="004E42E8" w:rsidRDefault="00392CDF" w:rsidP="00392CDF">
      <w:pPr>
        <w:numPr>
          <w:ilvl w:val="1"/>
          <w:numId w:val="71"/>
        </w:numPr>
        <w:tabs>
          <w:tab w:val="left" w:pos="1796"/>
        </w:tabs>
        <w:spacing w:line="349"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Теленик С. Сутність поняття «порушення бюджетного законодавства» та його співвідношення з поняттям «бюджетне</w:t>
      </w:r>
    </w:p>
    <w:p w:rsidR="00392CDF" w:rsidRPr="004E42E8" w:rsidRDefault="00392CDF" w:rsidP="00392CDF">
      <w:pPr>
        <w:tabs>
          <w:tab w:val="left" w:pos="1796"/>
        </w:tabs>
        <w:spacing w:line="349" w:lineRule="auto"/>
        <w:ind w:left="380" w:firstLine="703"/>
        <w:jc w:val="both"/>
        <w:rPr>
          <w:rFonts w:ascii="Times New Roman" w:eastAsia="Times New Roman" w:hAnsi="Times New Roman"/>
          <w:sz w:val="28"/>
          <w:lang w:val="ru-RU"/>
        </w:rPr>
        <w:sectPr w:rsidR="00392CDF" w:rsidRPr="004E42E8">
          <w:pgSz w:w="11900" w:h="16838"/>
          <w:pgMar w:top="711" w:right="906" w:bottom="498"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49" w:name="page183"/>
      <w:bookmarkEnd w:id="49"/>
    </w:p>
    <w:p w:rsidR="00392CDF" w:rsidRPr="004E42E8" w:rsidRDefault="00392CDF" w:rsidP="00392CDF">
      <w:pPr>
        <w:spacing w:line="351" w:lineRule="auto"/>
        <w:ind w:left="380"/>
        <w:rPr>
          <w:rFonts w:ascii="Times New Roman" w:eastAsia="Times New Roman" w:hAnsi="Times New Roman"/>
          <w:sz w:val="28"/>
          <w:lang w:val="ru-RU"/>
        </w:rPr>
      </w:pPr>
      <w:r w:rsidRPr="004E42E8">
        <w:rPr>
          <w:rFonts w:ascii="Times New Roman" w:eastAsia="Times New Roman" w:hAnsi="Times New Roman"/>
          <w:sz w:val="28"/>
          <w:lang w:val="ru-RU"/>
        </w:rPr>
        <w:t>правопорушення» / С. Теленик // Підприємництво, господарство і право. – 2008. – № 5. – С. 77–80.</w:t>
      </w:r>
    </w:p>
    <w:p w:rsidR="00392CDF" w:rsidRPr="004E42E8" w:rsidRDefault="00392CDF" w:rsidP="00392CDF">
      <w:pPr>
        <w:spacing w:line="12" w:lineRule="exact"/>
        <w:rPr>
          <w:rFonts w:ascii="Times New Roman" w:eastAsia="Times New Roman" w:hAnsi="Times New Roman"/>
          <w:lang w:val="ru-RU"/>
        </w:rPr>
      </w:pPr>
    </w:p>
    <w:p w:rsidR="00392CDF" w:rsidRPr="004E42E8" w:rsidRDefault="00392CDF" w:rsidP="00392CDF">
      <w:pPr>
        <w:numPr>
          <w:ilvl w:val="1"/>
          <w:numId w:val="72"/>
        </w:numPr>
        <w:tabs>
          <w:tab w:val="left" w:pos="1800"/>
        </w:tabs>
        <w:spacing w:line="0" w:lineRule="atLeast"/>
        <w:ind w:left="1800" w:hanging="717"/>
        <w:rPr>
          <w:rFonts w:ascii="Times New Roman" w:eastAsia="Times New Roman" w:hAnsi="Times New Roman"/>
          <w:sz w:val="28"/>
          <w:lang w:val="ru-RU"/>
        </w:rPr>
      </w:pPr>
      <w:proofErr w:type="gramStart"/>
      <w:r w:rsidRPr="004E42E8">
        <w:rPr>
          <w:rFonts w:ascii="Times New Roman" w:eastAsia="Times New Roman" w:hAnsi="Times New Roman"/>
          <w:sz w:val="28"/>
          <w:lang w:val="ru-RU"/>
        </w:rPr>
        <w:t>Якимчук  Н.</w:t>
      </w:r>
      <w:proofErr w:type="gramEnd"/>
      <w:r w:rsidRPr="004E42E8">
        <w:rPr>
          <w:rFonts w:ascii="Times New Roman" w:eastAsia="Times New Roman" w:hAnsi="Times New Roman"/>
          <w:sz w:val="28"/>
          <w:lang w:val="ru-RU"/>
        </w:rPr>
        <w:t xml:space="preserve">  </w:t>
      </w:r>
      <w:proofErr w:type="gramStart"/>
      <w:r w:rsidRPr="004E42E8">
        <w:rPr>
          <w:rFonts w:ascii="Times New Roman" w:eastAsia="Times New Roman" w:hAnsi="Times New Roman"/>
          <w:sz w:val="28"/>
          <w:lang w:val="ru-RU"/>
        </w:rPr>
        <w:t>Заходи  бюджетно</w:t>
      </w:r>
      <w:proofErr w:type="gramEnd"/>
      <w:r w:rsidRPr="004E42E8">
        <w:rPr>
          <w:rFonts w:ascii="Times New Roman" w:eastAsia="Times New Roman" w:hAnsi="Times New Roman"/>
          <w:sz w:val="28"/>
          <w:lang w:val="ru-RU"/>
        </w:rPr>
        <w:t>-правової  відповідальності  /</w:t>
      </w:r>
    </w:p>
    <w:p w:rsidR="00392CDF" w:rsidRPr="004E42E8" w:rsidRDefault="00392CDF" w:rsidP="00392CDF">
      <w:pPr>
        <w:spacing w:line="174" w:lineRule="exact"/>
        <w:rPr>
          <w:rFonts w:ascii="Times New Roman" w:eastAsia="Times New Roman" w:hAnsi="Times New Roman"/>
          <w:sz w:val="28"/>
          <w:lang w:val="ru-RU"/>
        </w:rPr>
      </w:pPr>
    </w:p>
    <w:p w:rsidR="00392CDF" w:rsidRPr="004E42E8" w:rsidRDefault="00392CDF" w:rsidP="00392CDF">
      <w:pPr>
        <w:numPr>
          <w:ilvl w:val="0"/>
          <w:numId w:val="72"/>
        </w:numPr>
        <w:tabs>
          <w:tab w:val="left" w:pos="730"/>
        </w:tabs>
        <w:spacing w:line="349" w:lineRule="auto"/>
        <w:ind w:left="380" w:hanging="5"/>
        <w:rPr>
          <w:rFonts w:ascii="Times New Roman" w:eastAsia="Times New Roman" w:hAnsi="Times New Roman"/>
          <w:sz w:val="28"/>
          <w:lang w:val="ru-RU"/>
        </w:rPr>
      </w:pPr>
      <w:r w:rsidRPr="004E42E8">
        <w:rPr>
          <w:rFonts w:ascii="Times New Roman" w:eastAsia="Times New Roman" w:hAnsi="Times New Roman"/>
          <w:sz w:val="28"/>
          <w:lang w:val="ru-RU"/>
        </w:rPr>
        <w:t>Якимчук // Вісник Національної академії прокуратури України. – 2008. – № 4. – С. 79–87.</w:t>
      </w:r>
    </w:p>
    <w:p w:rsidR="00392CDF" w:rsidRPr="004E42E8" w:rsidRDefault="00392CDF" w:rsidP="00392CDF">
      <w:pPr>
        <w:spacing w:line="28" w:lineRule="exact"/>
        <w:rPr>
          <w:rFonts w:ascii="Times New Roman" w:eastAsia="Times New Roman" w:hAnsi="Times New Roman"/>
          <w:sz w:val="28"/>
          <w:lang w:val="ru-RU"/>
        </w:rPr>
      </w:pPr>
    </w:p>
    <w:p w:rsidR="00392CDF" w:rsidRPr="004E42E8" w:rsidRDefault="00392CDF" w:rsidP="00392CDF">
      <w:pPr>
        <w:numPr>
          <w:ilvl w:val="1"/>
          <w:numId w:val="73"/>
        </w:numPr>
        <w:tabs>
          <w:tab w:val="left" w:pos="1796"/>
        </w:tabs>
        <w:spacing w:line="351"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Чернадчук В.Д. Правовідносини бюджетної відповідальності / В.Д. Чернадчук // Вісник Національної академії прокуратури України. –</w:t>
      </w:r>
    </w:p>
    <w:p w:rsidR="00392CDF" w:rsidRPr="004E42E8" w:rsidRDefault="00392CDF" w:rsidP="00392CDF">
      <w:pPr>
        <w:spacing w:line="12" w:lineRule="exact"/>
        <w:rPr>
          <w:rFonts w:ascii="Times New Roman" w:eastAsia="Times New Roman" w:hAnsi="Times New Roman"/>
          <w:lang w:val="ru-RU"/>
        </w:rPr>
      </w:pPr>
    </w:p>
    <w:p w:rsidR="00392CDF" w:rsidRDefault="00392CDF" w:rsidP="00392CDF">
      <w:pPr>
        <w:spacing w:line="0" w:lineRule="atLeast"/>
        <w:ind w:left="380"/>
        <w:rPr>
          <w:rFonts w:ascii="Times New Roman" w:eastAsia="Times New Roman" w:hAnsi="Times New Roman"/>
          <w:sz w:val="28"/>
        </w:rPr>
      </w:pPr>
      <w:r>
        <w:rPr>
          <w:rFonts w:ascii="Times New Roman" w:eastAsia="Times New Roman" w:hAnsi="Times New Roman"/>
          <w:sz w:val="28"/>
        </w:rPr>
        <w:t>2008. – № 4. – С. 88-91.</w:t>
      </w:r>
    </w:p>
    <w:p w:rsidR="00392CDF" w:rsidRDefault="00392CDF" w:rsidP="00392CDF">
      <w:pPr>
        <w:spacing w:line="174" w:lineRule="exact"/>
        <w:rPr>
          <w:rFonts w:ascii="Times New Roman" w:eastAsia="Times New Roman" w:hAnsi="Times New Roman"/>
        </w:rPr>
      </w:pPr>
    </w:p>
    <w:p w:rsidR="00392CDF" w:rsidRDefault="00392CDF" w:rsidP="00392CDF">
      <w:pPr>
        <w:numPr>
          <w:ilvl w:val="0"/>
          <w:numId w:val="74"/>
        </w:numPr>
        <w:tabs>
          <w:tab w:val="left" w:pos="1796"/>
        </w:tabs>
        <w:spacing w:line="356" w:lineRule="auto"/>
        <w:ind w:left="380" w:firstLine="703"/>
        <w:jc w:val="both"/>
        <w:rPr>
          <w:rFonts w:ascii="Times New Roman" w:eastAsia="Times New Roman" w:hAnsi="Times New Roman"/>
          <w:sz w:val="28"/>
        </w:rPr>
      </w:pPr>
      <w:r w:rsidRPr="004E42E8">
        <w:rPr>
          <w:rFonts w:ascii="Times New Roman" w:eastAsia="Times New Roman" w:hAnsi="Times New Roman"/>
          <w:sz w:val="28"/>
          <w:lang w:val="ru-RU"/>
        </w:rPr>
        <w:t xml:space="preserve">Чернадчук В.Д. Правова природа стягнень за порушення бюджетного законодавства / В.Д. Чернадчук // Правовий вісник Української академії банківської справи. – 2008. </w:t>
      </w:r>
      <w:r>
        <w:rPr>
          <w:rFonts w:ascii="Times New Roman" w:eastAsia="Times New Roman" w:hAnsi="Times New Roman"/>
          <w:sz w:val="28"/>
        </w:rPr>
        <w:t>‒ №1 [Електронний ресурс]. ‒ Режим доступу:</w:t>
      </w:r>
    </w:p>
    <w:p w:rsidR="00392CDF" w:rsidRDefault="00392CDF" w:rsidP="00392CDF">
      <w:pPr>
        <w:spacing w:line="9" w:lineRule="exact"/>
        <w:rPr>
          <w:rFonts w:ascii="Times New Roman" w:eastAsia="Times New Roman" w:hAnsi="Times New Roman"/>
        </w:rPr>
      </w:pPr>
    </w:p>
    <w:p w:rsidR="00392CDF" w:rsidRDefault="00392CDF" w:rsidP="00392CDF">
      <w:pPr>
        <w:spacing w:line="0" w:lineRule="atLeast"/>
        <w:ind w:left="380"/>
        <w:rPr>
          <w:rFonts w:ascii="Times New Roman" w:eastAsia="Times New Roman" w:hAnsi="Times New Roman"/>
          <w:sz w:val="28"/>
        </w:rPr>
      </w:pPr>
      <w:r>
        <w:rPr>
          <w:rFonts w:ascii="Times New Roman" w:eastAsia="Times New Roman" w:hAnsi="Times New Roman"/>
          <w:sz w:val="28"/>
        </w:rPr>
        <w:t>http://www.nbuv.gov.ua/portal/Soc_Gum/Pvuabs/texts/2008_1/1.3.3.pdf.</w:t>
      </w:r>
    </w:p>
    <w:p w:rsidR="00392CDF" w:rsidRDefault="00392CDF" w:rsidP="00392CDF">
      <w:pPr>
        <w:spacing w:line="174" w:lineRule="exact"/>
        <w:rPr>
          <w:rFonts w:ascii="Times New Roman" w:eastAsia="Times New Roman" w:hAnsi="Times New Roman"/>
        </w:rPr>
      </w:pPr>
    </w:p>
    <w:p w:rsidR="00392CDF" w:rsidRPr="004E42E8" w:rsidRDefault="00392CDF" w:rsidP="00392CDF">
      <w:pPr>
        <w:numPr>
          <w:ilvl w:val="0"/>
          <w:numId w:val="75"/>
        </w:numPr>
        <w:tabs>
          <w:tab w:val="left" w:pos="1796"/>
        </w:tabs>
        <w:spacing w:line="351"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Іванова І.М. Система відповідальності учасників бюджетного процесу в Україні потребує змін / І.М. Іванова // Фінансовий контроль. –</w:t>
      </w:r>
    </w:p>
    <w:p w:rsidR="00392CDF" w:rsidRPr="004E42E8" w:rsidRDefault="00392CDF" w:rsidP="00392CDF">
      <w:pPr>
        <w:spacing w:line="11" w:lineRule="exact"/>
        <w:rPr>
          <w:rFonts w:ascii="Times New Roman" w:eastAsia="Times New Roman" w:hAnsi="Times New Roman"/>
          <w:sz w:val="28"/>
          <w:lang w:val="ru-RU"/>
        </w:rPr>
      </w:pPr>
    </w:p>
    <w:p w:rsidR="00392CDF" w:rsidRDefault="00392CDF" w:rsidP="00392CDF">
      <w:pPr>
        <w:spacing w:line="0" w:lineRule="atLeast"/>
        <w:ind w:left="380"/>
        <w:rPr>
          <w:rFonts w:ascii="Times New Roman" w:eastAsia="Times New Roman" w:hAnsi="Times New Roman"/>
          <w:sz w:val="28"/>
        </w:rPr>
      </w:pPr>
      <w:r>
        <w:rPr>
          <w:rFonts w:ascii="Times New Roman" w:eastAsia="Times New Roman" w:hAnsi="Times New Roman"/>
          <w:sz w:val="28"/>
        </w:rPr>
        <w:t>2008.‒№1[Електроннийресурс</w:t>
      </w:r>
      <w:proofErr w:type="gramStart"/>
      <w:r>
        <w:rPr>
          <w:rFonts w:ascii="Times New Roman" w:eastAsia="Times New Roman" w:hAnsi="Times New Roman"/>
          <w:sz w:val="28"/>
        </w:rPr>
        <w:t>].—</w:t>
      </w:r>
      <w:proofErr w:type="gramEnd"/>
      <w:r>
        <w:rPr>
          <w:rFonts w:ascii="Times New Roman" w:eastAsia="Times New Roman" w:hAnsi="Times New Roman"/>
          <w:sz w:val="28"/>
        </w:rPr>
        <w:t>Режимдоступу:</w:t>
      </w:r>
    </w:p>
    <w:p w:rsidR="00392CDF" w:rsidRDefault="00392CDF" w:rsidP="00392CDF">
      <w:pPr>
        <w:spacing w:line="200" w:lineRule="exact"/>
        <w:rPr>
          <w:rFonts w:ascii="Times New Roman" w:eastAsia="Times New Roman" w:hAnsi="Times New Roman"/>
        </w:rPr>
      </w:pPr>
    </w:p>
    <w:p w:rsidR="00392CDF" w:rsidRDefault="00392CDF" w:rsidP="00392CDF">
      <w:pPr>
        <w:spacing w:line="200" w:lineRule="exact"/>
        <w:rPr>
          <w:rFonts w:ascii="Times New Roman" w:eastAsia="Times New Roman" w:hAnsi="Times New Roman"/>
        </w:rPr>
      </w:pPr>
    </w:p>
    <w:p w:rsidR="00392CDF" w:rsidRDefault="00392CDF" w:rsidP="00392CDF">
      <w:pPr>
        <w:spacing w:line="257" w:lineRule="exact"/>
        <w:rPr>
          <w:rFonts w:ascii="Times New Roman" w:eastAsia="Times New Roman" w:hAnsi="Times New Roman"/>
        </w:rPr>
      </w:pPr>
    </w:p>
    <w:p w:rsidR="00392CDF" w:rsidRDefault="00392CDF" w:rsidP="00392CDF">
      <w:pPr>
        <w:numPr>
          <w:ilvl w:val="0"/>
          <w:numId w:val="76"/>
        </w:numPr>
        <w:tabs>
          <w:tab w:val="left" w:pos="1796"/>
        </w:tabs>
        <w:spacing w:line="355" w:lineRule="auto"/>
        <w:ind w:left="380" w:firstLine="703"/>
        <w:jc w:val="both"/>
        <w:rPr>
          <w:rFonts w:ascii="Times New Roman" w:eastAsia="Times New Roman" w:hAnsi="Times New Roman"/>
          <w:sz w:val="28"/>
        </w:rPr>
      </w:pPr>
      <w:r w:rsidRPr="004E42E8">
        <w:rPr>
          <w:rFonts w:ascii="Times New Roman" w:eastAsia="Times New Roman" w:hAnsi="Times New Roman"/>
          <w:sz w:val="28"/>
          <w:lang w:val="ru-RU"/>
        </w:rPr>
        <w:t xml:space="preserve">Назар Ю.С. Провадження щодо застосування зменшення бюджетних асигнувань / Ю.С. Назар // Митна справа. – </w:t>
      </w:r>
      <w:proofErr w:type="gramStart"/>
      <w:r w:rsidRPr="004E42E8">
        <w:rPr>
          <w:rFonts w:ascii="Times New Roman" w:eastAsia="Times New Roman" w:hAnsi="Times New Roman"/>
          <w:sz w:val="28"/>
          <w:lang w:val="ru-RU"/>
        </w:rPr>
        <w:t>2013.–</w:t>
      </w:r>
      <w:proofErr w:type="gramEnd"/>
      <w:r w:rsidRPr="004E42E8">
        <w:rPr>
          <w:rFonts w:ascii="Times New Roman" w:eastAsia="Times New Roman" w:hAnsi="Times New Roman"/>
          <w:sz w:val="28"/>
          <w:lang w:val="ru-RU"/>
        </w:rPr>
        <w:t xml:space="preserve"> </w:t>
      </w:r>
      <w:r>
        <w:rPr>
          <w:rFonts w:ascii="Times New Roman" w:eastAsia="Times New Roman" w:hAnsi="Times New Roman"/>
          <w:sz w:val="28"/>
        </w:rPr>
        <w:t>№ 2, частина 2, книга 2. – С. 441-446.</w:t>
      </w:r>
    </w:p>
    <w:p w:rsidR="00392CDF" w:rsidRDefault="00392CDF" w:rsidP="00392CDF">
      <w:pPr>
        <w:spacing w:line="20" w:lineRule="exact"/>
        <w:rPr>
          <w:rFonts w:ascii="Times New Roman" w:eastAsia="Times New Roman" w:hAnsi="Times New Roman"/>
          <w:sz w:val="28"/>
        </w:rPr>
      </w:pPr>
    </w:p>
    <w:p w:rsidR="00392CDF" w:rsidRDefault="00392CDF" w:rsidP="00392CDF">
      <w:pPr>
        <w:numPr>
          <w:ilvl w:val="0"/>
          <w:numId w:val="76"/>
        </w:numPr>
        <w:tabs>
          <w:tab w:val="left" w:pos="1796"/>
        </w:tabs>
        <w:spacing w:line="356" w:lineRule="auto"/>
        <w:ind w:left="380" w:firstLine="703"/>
        <w:jc w:val="both"/>
        <w:rPr>
          <w:rFonts w:ascii="Times New Roman" w:eastAsia="Times New Roman" w:hAnsi="Times New Roman"/>
          <w:sz w:val="28"/>
        </w:rPr>
      </w:pPr>
      <w:r w:rsidRPr="004E42E8">
        <w:rPr>
          <w:rFonts w:ascii="Times New Roman" w:eastAsia="Times New Roman" w:hAnsi="Times New Roman"/>
          <w:sz w:val="28"/>
          <w:lang w:val="ru-RU"/>
        </w:rPr>
        <w:t xml:space="preserve">Назар Ю.С. Повернення бюджетних коштів до відповідного бюджету в разі їх нецільового використання: процесуальні особливості / Ю.С. Назар // Науковий вісник Львівського державного університету внутрішніх справ. </w:t>
      </w:r>
      <w:r>
        <w:rPr>
          <w:rFonts w:ascii="Times New Roman" w:eastAsia="Times New Roman" w:hAnsi="Times New Roman"/>
          <w:sz w:val="28"/>
        </w:rPr>
        <w:t>Серія юридична. – 2014. – Вип. 2. – С. 119-130.</w:t>
      </w:r>
    </w:p>
    <w:p w:rsidR="00392CDF" w:rsidRDefault="00392CDF" w:rsidP="00392CDF">
      <w:pPr>
        <w:spacing w:line="22" w:lineRule="exact"/>
        <w:rPr>
          <w:rFonts w:ascii="Times New Roman" w:eastAsia="Times New Roman" w:hAnsi="Times New Roman"/>
          <w:sz w:val="28"/>
        </w:rPr>
      </w:pPr>
    </w:p>
    <w:p w:rsidR="00392CDF" w:rsidRDefault="00392CDF" w:rsidP="00392CDF">
      <w:pPr>
        <w:numPr>
          <w:ilvl w:val="0"/>
          <w:numId w:val="76"/>
        </w:numPr>
        <w:tabs>
          <w:tab w:val="left" w:pos="1796"/>
        </w:tabs>
        <w:spacing w:line="356" w:lineRule="auto"/>
        <w:ind w:left="380" w:firstLine="703"/>
        <w:jc w:val="both"/>
        <w:rPr>
          <w:rFonts w:ascii="Times New Roman" w:eastAsia="Times New Roman" w:hAnsi="Times New Roman"/>
          <w:sz w:val="28"/>
        </w:rPr>
      </w:pPr>
      <w:r>
        <w:rPr>
          <w:rFonts w:ascii="Times New Roman" w:eastAsia="Times New Roman" w:hAnsi="Times New Roman"/>
          <w:sz w:val="28"/>
        </w:rPr>
        <w:t>Буряк П.Ю. Аналітична оцінка ролі Державної казначейської служби України у реалізації заходів впливу за порушення бюджетного законодавства / П.Ю.Буряк, У.З. Ватаманюк-Зелінська // Фінанси. ‒ 2014. ‒ Випуск 3 (55). ‒ С. 211-220.</w:t>
      </w:r>
    </w:p>
    <w:p w:rsidR="00392CDF" w:rsidRDefault="00392CDF" w:rsidP="00392CDF">
      <w:pPr>
        <w:tabs>
          <w:tab w:val="left" w:pos="1796"/>
        </w:tabs>
        <w:spacing w:line="356" w:lineRule="auto"/>
        <w:ind w:left="380" w:firstLine="703"/>
        <w:jc w:val="both"/>
        <w:rPr>
          <w:rFonts w:ascii="Times New Roman" w:eastAsia="Times New Roman" w:hAnsi="Times New Roman"/>
          <w:sz w:val="28"/>
        </w:rPr>
        <w:sectPr w:rsidR="00392CDF">
          <w:pgSz w:w="11900" w:h="16838"/>
          <w:pgMar w:top="711" w:right="906" w:bottom="1440" w:left="1440" w:header="0" w:footer="0" w:gutter="0"/>
          <w:cols w:space="0" w:equalWidth="0">
            <w:col w:w="9560"/>
          </w:cols>
          <w:docGrid w:linePitch="360"/>
        </w:sectPr>
      </w:pPr>
    </w:p>
    <w:p w:rsidR="00392CDF" w:rsidRDefault="00392CDF" w:rsidP="00392CDF">
      <w:pPr>
        <w:spacing w:line="361" w:lineRule="exact"/>
        <w:rPr>
          <w:rFonts w:ascii="Times New Roman" w:eastAsia="Times New Roman" w:hAnsi="Times New Roman"/>
        </w:rPr>
      </w:pPr>
      <w:bookmarkStart w:id="50" w:name="page184"/>
      <w:bookmarkEnd w:id="50"/>
    </w:p>
    <w:p w:rsidR="00392CDF" w:rsidRPr="004E42E8" w:rsidRDefault="00392CDF" w:rsidP="00392CDF">
      <w:pPr>
        <w:numPr>
          <w:ilvl w:val="1"/>
          <w:numId w:val="77"/>
        </w:numPr>
        <w:tabs>
          <w:tab w:val="left" w:pos="1796"/>
        </w:tabs>
        <w:spacing w:line="355"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Проць І.М. Система фінансово-правових заходів впливу за нецільове використання бюджетних коштів / І.М. Проць, В.С. Ваврик // Митна справа. – 2013. – № 2. – Кн. 2. – Ч. 2. – С. 244–249.</w:t>
      </w:r>
    </w:p>
    <w:p w:rsidR="00392CDF" w:rsidRPr="004E42E8" w:rsidRDefault="00392CDF" w:rsidP="00392CDF">
      <w:pPr>
        <w:spacing w:line="21" w:lineRule="exact"/>
        <w:rPr>
          <w:rFonts w:ascii="Times New Roman" w:eastAsia="Times New Roman" w:hAnsi="Times New Roman"/>
          <w:sz w:val="28"/>
          <w:lang w:val="ru-RU"/>
        </w:rPr>
      </w:pPr>
    </w:p>
    <w:p w:rsidR="00392CDF" w:rsidRPr="004E42E8" w:rsidRDefault="00392CDF" w:rsidP="00392CDF">
      <w:pPr>
        <w:numPr>
          <w:ilvl w:val="1"/>
          <w:numId w:val="77"/>
        </w:numPr>
        <w:tabs>
          <w:tab w:val="left" w:pos="1796"/>
        </w:tabs>
        <w:spacing w:line="356"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Постанова Вінницького окружного адміністративного суду у справі № 802/3792/15-а від 5 листопада 2015 року // Реєстраційний номер судового рішення в ЄДРСР – 53491047 [Електронний ресурс]. – Режим доступу: </w:t>
      </w:r>
      <w:r>
        <w:rPr>
          <w:rFonts w:ascii="Times New Roman" w:eastAsia="Times New Roman" w:hAnsi="Times New Roman"/>
          <w:sz w:val="28"/>
        </w:rPr>
        <w:t>http</w:t>
      </w:r>
      <w:r w:rsidRPr="004E42E8">
        <w:rPr>
          <w:rFonts w:ascii="Times New Roman" w:eastAsia="Times New Roman" w:hAnsi="Times New Roman"/>
          <w:sz w:val="28"/>
          <w:lang w:val="ru-RU"/>
        </w:rPr>
        <w:t>://</w:t>
      </w:r>
      <w:r>
        <w:rPr>
          <w:rFonts w:ascii="Times New Roman" w:eastAsia="Times New Roman" w:hAnsi="Times New Roman"/>
          <w:sz w:val="28"/>
        </w:rPr>
        <w:t>www</w:t>
      </w:r>
      <w:r w:rsidRPr="004E42E8">
        <w:rPr>
          <w:rFonts w:ascii="Times New Roman" w:eastAsia="Times New Roman" w:hAnsi="Times New Roman"/>
          <w:sz w:val="28"/>
          <w:lang w:val="ru-RU"/>
        </w:rPr>
        <w:t>.</w:t>
      </w:r>
      <w:r>
        <w:rPr>
          <w:rFonts w:ascii="Times New Roman" w:eastAsia="Times New Roman" w:hAnsi="Times New Roman"/>
          <w:sz w:val="28"/>
        </w:rPr>
        <w:t>reyestr</w:t>
      </w:r>
      <w:r w:rsidRPr="004E42E8">
        <w:rPr>
          <w:rFonts w:ascii="Times New Roman" w:eastAsia="Times New Roman" w:hAnsi="Times New Roman"/>
          <w:sz w:val="28"/>
          <w:lang w:val="ru-RU"/>
        </w:rPr>
        <w:t>.</w:t>
      </w:r>
      <w:r>
        <w:rPr>
          <w:rFonts w:ascii="Times New Roman" w:eastAsia="Times New Roman" w:hAnsi="Times New Roman"/>
          <w:sz w:val="28"/>
        </w:rPr>
        <w:t>court</w:t>
      </w:r>
      <w:r w:rsidRPr="004E42E8">
        <w:rPr>
          <w:rFonts w:ascii="Times New Roman" w:eastAsia="Times New Roman" w:hAnsi="Times New Roman"/>
          <w:sz w:val="28"/>
          <w:lang w:val="ru-RU"/>
        </w:rPr>
        <w:t>.</w:t>
      </w:r>
      <w:r>
        <w:rPr>
          <w:rFonts w:ascii="Times New Roman" w:eastAsia="Times New Roman" w:hAnsi="Times New Roman"/>
          <w:sz w:val="28"/>
        </w:rPr>
        <w:t>gov</w:t>
      </w:r>
      <w:r w:rsidRPr="004E42E8">
        <w:rPr>
          <w:rFonts w:ascii="Times New Roman" w:eastAsia="Times New Roman" w:hAnsi="Times New Roman"/>
          <w:sz w:val="28"/>
          <w:lang w:val="ru-RU"/>
        </w:rPr>
        <w:t>.</w:t>
      </w:r>
      <w:r>
        <w:rPr>
          <w:rFonts w:ascii="Times New Roman" w:eastAsia="Times New Roman" w:hAnsi="Times New Roman"/>
          <w:sz w:val="28"/>
        </w:rPr>
        <w:t>ua</w:t>
      </w:r>
      <w:r w:rsidRPr="004E42E8">
        <w:rPr>
          <w:rFonts w:ascii="Times New Roman" w:eastAsia="Times New Roman" w:hAnsi="Times New Roman"/>
          <w:sz w:val="28"/>
          <w:lang w:val="ru-RU"/>
        </w:rPr>
        <w:t>/</w:t>
      </w:r>
      <w:r>
        <w:rPr>
          <w:rFonts w:ascii="Times New Roman" w:eastAsia="Times New Roman" w:hAnsi="Times New Roman"/>
          <w:sz w:val="28"/>
        </w:rPr>
        <w:t>Review</w:t>
      </w:r>
      <w:r w:rsidRPr="004E42E8">
        <w:rPr>
          <w:rFonts w:ascii="Times New Roman" w:eastAsia="Times New Roman" w:hAnsi="Times New Roman"/>
          <w:sz w:val="28"/>
          <w:lang w:val="ru-RU"/>
        </w:rPr>
        <w:t>/53491047.</w:t>
      </w:r>
    </w:p>
    <w:p w:rsidR="00392CDF" w:rsidRPr="004E42E8" w:rsidRDefault="00392CDF" w:rsidP="00392CDF">
      <w:pPr>
        <w:spacing w:line="21" w:lineRule="exact"/>
        <w:rPr>
          <w:rFonts w:ascii="Times New Roman" w:eastAsia="Times New Roman" w:hAnsi="Times New Roman"/>
          <w:sz w:val="28"/>
          <w:lang w:val="ru-RU"/>
        </w:rPr>
      </w:pPr>
    </w:p>
    <w:p w:rsidR="00392CDF" w:rsidRPr="004E42E8" w:rsidRDefault="00392CDF" w:rsidP="00392CDF">
      <w:pPr>
        <w:numPr>
          <w:ilvl w:val="1"/>
          <w:numId w:val="77"/>
        </w:numPr>
        <w:tabs>
          <w:tab w:val="left" w:pos="1796"/>
        </w:tabs>
        <w:spacing w:line="357"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Про затвердження форм вимог до розпорядника та одержувача бюджетних коштів та форми Інформації про встановлені факти нецільового використання субвенції: Наказ Міністерства фінансів України від 5 серпня 2011року № 996 року // Офіційний вісник України. – 2011. – № 66. – Ст. 2561.</w:t>
      </w:r>
    </w:p>
    <w:p w:rsidR="00392CDF" w:rsidRPr="004E42E8" w:rsidRDefault="00392CDF" w:rsidP="00392CDF">
      <w:pPr>
        <w:spacing w:line="20" w:lineRule="exact"/>
        <w:rPr>
          <w:rFonts w:ascii="Times New Roman" w:eastAsia="Times New Roman" w:hAnsi="Times New Roman"/>
          <w:sz w:val="28"/>
          <w:lang w:val="ru-RU"/>
        </w:rPr>
      </w:pPr>
    </w:p>
    <w:p w:rsidR="00392CDF" w:rsidRPr="004E42E8" w:rsidRDefault="00392CDF" w:rsidP="00392CDF">
      <w:pPr>
        <w:numPr>
          <w:ilvl w:val="1"/>
          <w:numId w:val="77"/>
        </w:numPr>
        <w:tabs>
          <w:tab w:val="left" w:pos="1796"/>
        </w:tabs>
        <w:spacing w:line="356"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Назар Ю.С. Щодо строків прийняття рішення про застосування окремих заходів впливу за порушення бюджетного законодавства / Ю.С. Назар // Вісник Чернівецького факультету Національного університету «Одеська юридична академія». – 2015. – № 4. – С. 120 ‒129.</w:t>
      </w:r>
    </w:p>
    <w:p w:rsidR="00392CDF" w:rsidRPr="004E42E8" w:rsidRDefault="00392CDF" w:rsidP="00392CDF">
      <w:pPr>
        <w:spacing w:line="21" w:lineRule="exact"/>
        <w:rPr>
          <w:rFonts w:ascii="Times New Roman" w:eastAsia="Times New Roman" w:hAnsi="Times New Roman"/>
          <w:sz w:val="28"/>
          <w:lang w:val="ru-RU"/>
        </w:rPr>
      </w:pPr>
    </w:p>
    <w:p w:rsidR="00392CDF" w:rsidRPr="004E42E8" w:rsidRDefault="00392CDF" w:rsidP="00392CDF">
      <w:pPr>
        <w:numPr>
          <w:ilvl w:val="1"/>
          <w:numId w:val="77"/>
        </w:numPr>
        <w:tabs>
          <w:tab w:val="left" w:pos="1796"/>
        </w:tabs>
        <w:spacing w:line="349"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Про затвердження Порядку зупинення операцій з бюджетними коштами: Постанова Кабінету Міністрів України від 19 січня 2011 року</w:t>
      </w:r>
    </w:p>
    <w:p w:rsidR="00392CDF" w:rsidRPr="004E42E8" w:rsidRDefault="00392CDF" w:rsidP="00392CDF">
      <w:pPr>
        <w:spacing w:line="17" w:lineRule="exact"/>
        <w:rPr>
          <w:rFonts w:ascii="Times New Roman" w:eastAsia="Times New Roman" w:hAnsi="Times New Roman"/>
          <w:sz w:val="28"/>
          <w:lang w:val="ru-RU"/>
        </w:rPr>
      </w:pPr>
    </w:p>
    <w:p w:rsidR="00392CDF" w:rsidRDefault="00392CDF" w:rsidP="00392CDF">
      <w:pPr>
        <w:numPr>
          <w:ilvl w:val="0"/>
          <w:numId w:val="77"/>
        </w:numPr>
        <w:tabs>
          <w:tab w:val="left" w:pos="720"/>
        </w:tabs>
        <w:spacing w:line="0" w:lineRule="atLeast"/>
        <w:ind w:left="720" w:hanging="345"/>
        <w:rPr>
          <w:rFonts w:ascii="Times New Roman" w:eastAsia="Times New Roman" w:hAnsi="Times New Roman"/>
          <w:sz w:val="28"/>
        </w:rPr>
      </w:pPr>
      <w:r>
        <w:rPr>
          <w:rFonts w:ascii="Times New Roman" w:eastAsia="Times New Roman" w:hAnsi="Times New Roman"/>
          <w:sz w:val="28"/>
        </w:rPr>
        <w:t xml:space="preserve">21 // Офіційний вісник України. – 2011. – № 4 </w:t>
      </w:r>
      <w:proofErr w:type="gramStart"/>
      <w:r>
        <w:rPr>
          <w:rFonts w:ascii="Times New Roman" w:eastAsia="Times New Roman" w:hAnsi="Times New Roman"/>
          <w:sz w:val="28"/>
        </w:rPr>
        <w:t>( 2</w:t>
      </w:r>
      <w:proofErr w:type="gramEnd"/>
      <w:r>
        <w:rPr>
          <w:rFonts w:ascii="Times New Roman" w:eastAsia="Times New Roman" w:hAnsi="Times New Roman"/>
          <w:sz w:val="28"/>
        </w:rPr>
        <w:t xml:space="preserve"> ). – Ст. 205.</w:t>
      </w:r>
    </w:p>
    <w:p w:rsidR="00392CDF" w:rsidRDefault="00392CDF" w:rsidP="00392CDF">
      <w:pPr>
        <w:spacing w:line="174" w:lineRule="exact"/>
        <w:rPr>
          <w:rFonts w:ascii="Times New Roman" w:eastAsia="Times New Roman" w:hAnsi="Times New Roman"/>
          <w:sz w:val="28"/>
        </w:rPr>
      </w:pPr>
    </w:p>
    <w:p w:rsidR="00392CDF" w:rsidRPr="004E42E8" w:rsidRDefault="00392CDF" w:rsidP="00392CDF">
      <w:pPr>
        <w:numPr>
          <w:ilvl w:val="1"/>
          <w:numId w:val="78"/>
        </w:numPr>
        <w:tabs>
          <w:tab w:val="left" w:pos="1796"/>
        </w:tabs>
        <w:spacing w:line="354"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Ухвала Вищого адміністративного суду України у справі К/9991/25169/12 від 30 жовтня 2014 року // Реєстраційний номер судового рішення в ЄДРСР – 41210887 [Електронний ресурс]. – Режим доступу:</w:t>
      </w:r>
    </w:p>
    <w:p w:rsidR="00392CDF" w:rsidRPr="004E42E8" w:rsidRDefault="00392CDF" w:rsidP="00392CDF">
      <w:pPr>
        <w:spacing w:line="200" w:lineRule="exact"/>
        <w:rPr>
          <w:rFonts w:ascii="Times New Roman" w:eastAsia="Times New Roman" w:hAnsi="Times New Roman"/>
          <w:lang w:val="ru-RU"/>
        </w:rPr>
      </w:pPr>
    </w:p>
    <w:p w:rsidR="00392CDF" w:rsidRPr="004E42E8" w:rsidRDefault="00392CDF" w:rsidP="00392CDF">
      <w:pPr>
        <w:spacing w:line="307" w:lineRule="exact"/>
        <w:rPr>
          <w:rFonts w:ascii="Times New Roman" w:eastAsia="Times New Roman" w:hAnsi="Times New Roman"/>
          <w:lang w:val="ru-RU"/>
        </w:rPr>
      </w:pPr>
    </w:p>
    <w:p w:rsidR="00392CDF" w:rsidRPr="004E42E8" w:rsidRDefault="00392CDF" w:rsidP="00392CDF">
      <w:pPr>
        <w:numPr>
          <w:ilvl w:val="0"/>
          <w:numId w:val="79"/>
        </w:numPr>
        <w:tabs>
          <w:tab w:val="left" w:pos="1796"/>
        </w:tabs>
        <w:spacing w:line="354"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Постанова Вищого адміністративного суду України у справі К/800/2538/15 від 26 листопада 2015 року // Реєстраційний номер судового рішення в ЄДРСР – 54018075 [Електронний ресурс]. – Режим доступу:</w:t>
      </w:r>
    </w:p>
    <w:p w:rsidR="00392CDF" w:rsidRPr="004E42E8" w:rsidRDefault="00392CDF" w:rsidP="00392CDF">
      <w:pPr>
        <w:spacing w:line="200" w:lineRule="exact"/>
        <w:rPr>
          <w:rFonts w:ascii="Times New Roman" w:eastAsia="Times New Roman" w:hAnsi="Times New Roman"/>
          <w:lang w:val="ru-RU"/>
        </w:rPr>
      </w:pPr>
    </w:p>
    <w:p w:rsidR="00392CDF" w:rsidRPr="004E42E8" w:rsidRDefault="00392CDF" w:rsidP="00392CDF">
      <w:pPr>
        <w:spacing w:line="306" w:lineRule="exact"/>
        <w:rPr>
          <w:rFonts w:ascii="Times New Roman" w:eastAsia="Times New Roman" w:hAnsi="Times New Roman"/>
          <w:lang w:val="ru-RU"/>
        </w:rPr>
      </w:pPr>
    </w:p>
    <w:p w:rsidR="00392CDF" w:rsidRPr="004E42E8" w:rsidRDefault="00392CDF" w:rsidP="00392CDF">
      <w:pPr>
        <w:numPr>
          <w:ilvl w:val="1"/>
          <w:numId w:val="80"/>
        </w:numPr>
        <w:tabs>
          <w:tab w:val="left" w:pos="1800"/>
        </w:tabs>
        <w:spacing w:line="0" w:lineRule="atLeast"/>
        <w:ind w:left="1800" w:hanging="717"/>
        <w:rPr>
          <w:rFonts w:ascii="Times New Roman" w:eastAsia="Times New Roman" w:hAnsi="Times New Roman"/>
          <w:sz w:val="27"/>
          <w:lang w:val="ru-RU"/>
        </w:rPr>
      </w:pPr>
      <w:r w:rsidRPr="004E42E8">
        <w:rPr>
          <w:rFonts w:ascii="Times New Roman" w:eastAsia="Times New Roman" w:hAnsi="Times New Roman"/>
          <w:sz w:val="27"/>
          <w:lang w:val="ru-RU"/>
        </w:rPr>
        <w:t>Ухвала Одеського апеляційного адміністративного суду у справі</w:t>
      </w:r>
    </w:p>
    <w:p w:rsidR="00392CDF" w:rsidRPr="004E42E8" w:rsidRDefault="00392CDF" w:rsidP="00392CDF">
      <w:pPr>
        <w:spacing w:line="160" w:lineRule="exact"/>
        <w:rPr>
          <w:rFonts w:ascii="Times New Roman" w:eastAsia="Times New Roman" w:hAnsi="Times New Roman"/>
          <w:sz w:val="27"/>
          <w:lang w:val="ru-RU"/>
        </w:rPr>
      </w:pPr>
    </w:p>
    <w:p w:rsidR="00392CDF" w:rsidRPr="004E42E8" w:rsidRDefault="00392CDF" w:rsidP="00392CDF">
      <w:pPr>
        <w:numPr>
          <w:ilvl w:val="0"/>
          <w:numId w:val="80"/>
        </w:numPr>
        <w:tabs>
          <w:tab w:val="left" w:pos="760"/>
        </w:tabs>
        <w:spacing w:line="0" w:lineRule="atLeast"/>
        <w:ind w:left="760" w:hanging="385"/>
        <w:rPr>
          <w:rFonts w:ascii="Times New Roman" w:eastAsia="Times New Roman" w:hAnsi="Times New Roman"/>
          <w:sz w:val="28"/>
          <w:lang w:val="ru-RU"/>
        </w:rPr>
      </w:pPr>
      <w:r w:rsidRPr="004E42E8">
        <w:rPr>
          <w:rFonts w:ascii="Times New Roman" w:eastAsia="Times New Roman" w:hAnsi="Times New Roman"/>
          <w:sz w:val="28"/>
          <w:lang w:val="ru-RU"/>
        </w:rPr>
        <w:t>821/1184/15-а від 8 жовтня 2015 року // Реєстраційний номер судового</w:t>
      </w:r>
    </w:p>
    <w:p w:rsidR="00392CDF" w:rsidRPr="004E42E8" w:rsidRDefault="00392CDF" w:rsidP="00392CDF">
      <w:pPr>
        <w:tabs>
          <w:tab w:val="left" w:pos="760"/>
        </w:tabs>
        <w:spacing w:line="0" w:lineRule="atLeast"/>
        <w:ind w:left="760" w:hanging="385"/>
        <w:rPr>
          <w:rFonts w:ascii="Times New Roman" w:eastAsia="Times New Roman" w:hAnsi="Times New Roman"/>
          <w:sz w:val="28"/>
          <w:lang w:val="ru-RU"/>
        </w:rPr>
        <w:sectPr w:rsidR="00392CDF" w:rsidRPr="004E42E8">
          <w:pgSz w:w="11900" w:h="16838"/>
          <w:pgMar w:top="711" w:right="906" w:bottom="1126" w:left="1440" w:header="0" w:footer="0" w:gutter="0"/>
          <w:cols w:space="0" w:equalWidth="0">
            <w:col w:w="9560"/>
          </w:cols>
          <w:docGrid w:linePitch="360"/>
        </w:sectPr>
      </w:pPr>
    </w:p>
    <w:p w:rsidR="00392CDF" w:rsidRPr="004E42E8" w:rsidRDefault="00392CDF" w:rsidP="00392CDF">
      <w:pPr>
        <w:spacing w:line="347" w:lineRule="exact"/>
        <w:rPr>
          <w:rFonts w:ascii="Times New Roman" w:eastAsia="Times New Roman" w:hAnsi="Times New Roman"/>
          <w:lang w:val="ru-RU"/>
        </w:rPr>
      </w:pPr>
      <w:bookmarkStart w:id="51" w:name="page185"/>
      <w:bookmarkEnd w:id="51"/>
    </w:p>
    <w:p w:rsidR="00392CDF" w:rsidRPr="004E42E8" w:rsidRDefault="00392CDF" w:rsidP="00392CDF">
      <w:pPr>
        <w:spacing w:line="0" w:lineRule="atLeast"/>
        <w:ind w:left="380"/>
        <w:rPr>
          <w:rFonts w:ascii="Times New Roman" w:eastAsia="Times New Roman" w:hAnsi="Times New Roman"/>
          <w:sz w:val="28"/>
          <w:lang w:val="ru-RU"/>
        </w:rPr>
      </w:pPr>
      <w:proofErr w:type="gramStart"/>
      <w:r w:rsidRPr="004E42E8">
        <w:rPr>
          <w:rFonts w:ascii="Times New Roman" w:eastAsia="Times New Roman" w:hAnsi="Times New Roman"/>
          <w:sz w:val="28"/>
          <w:lang w:val="ru-RU"/>
        </w:rPr>
        <w:t>рішення  в</w:t>
      </w:r>
      <w:proofErr w:type="gramEnd"/>
      <w:r w:rsidRPr="004E42E8">
        <w:rPr>
          <w:rFonts w:ascii="Times New Roman" w:eastAsia="Times New Roman" w:hAnsi="Times New Roman"/>
          <w:sz w:val="28"/>
          <w:lang w:val="ru-RU"/>
        </w:rPr>
        <w:t xml:space="preserve">  ЄДРСР  –  52190650  [Електронний  ресурс].  –  </w:t>
      </w:r>
      <w:proofErr w:type="gramStart"/>
      <w:r w:rsidRPr="004E42E8">
        <w:rPr>
          <w:rFonts w:ascii="Times New Roman" w:eastAsia="Times New Roman" w:hAnsi="Times New Roman"/>
          <w:sz w:val="28"/>
          <w:lang w:val="ru-RU"/>
        </w:rPr>
        <w:t>Режим  доступу</w:t>
      </w:r>
      <w:proofErr w:type="gramEnd"/>
      <w:r w:rsidRPr="004E42E8">
        <w:rPr>
          <w:rFonts w:ascii="Times New Roman" w:eastAsia="Times New Roman" w:hAnsi="Times New Roman"/>
          <w:sz w:val="28"/>
          <w:lang w:val="ru-RU"/>
        </w:rPr>
        <w:t>:</w:t>
      </w:r>
    </w:p>
    <w:p w:rsidR="00392CDF" w:rsidRPr="004E42E8" w:rsidRDefault="00392CDF" w:rsidP="00392CDF">
      <w:pPr>
        <w:spacing w:line="163" w:lineRule="exact"/>
        <w:rPr>
          <w:rFonts w:ascii="Times New Roman" w:eastAsia="Times New Roman" w:hAnsi="Times New Roman"/>
          <w:lang w:val="ru-RU"/>
        </w:rPr>
      </w:pPr>
    </w:p>
    <w:p w:rsidR="00392CDF" w:rsidRPr="004E42E8" w:rsidRDefault="00392CDF" w:rsidP="00392CDF">
      <w:pPr>
        <w:spacing w:line="0" w:lineRule="atLeast"/>
        <w:ind w:left="380"/>
        <w:rPr>
          <w:rFonts w:ascii="Times New Roman" w:eastAsia="Times New Roman" w:hAnsi="Times New Roman"/>
          <w:sz w:val="28"/>
          <w:lang w:val="ru-RU"/>
        </w:rPr>
      </w:pPr>
      <w:hyperlink r:id="rId28" w:history="1">
        <w:r>
          <w:rPr>
            <w:rFonts w:ascii="Times New Roman" w:eastAsia="Times New Roman" w:hAnsi="Times New Roman"/>
            <w:sz w:val="28"/>
          </w:rPr>
          <w:t>http</w:t>
        </w:r>
        <w:r w:rsidRPr="004E42E8">
          <w:rPr>
            <w:rFonts w:ascii="Times New Roman" w:eastAsia="Times New Roman" w:hAnsi="Times New Roman"/>
            <w:sz w:val="28"/>
            <w:lang w:val="ru-RU"/>
          </w:rPr>
          <w:t>://</w:t>
        </w:r>
        <w:r>
          <w:rPr>
            <w:rFonts w:ascii="Times New Roman" w:eastAsia="Times New Roman" w:hAnsi="Times New Roman"/>
            <w:sz w:val="28"/>
          </w:rPr>
          <w:t>www</w:t>
        </w:r>
        <w:r w:rsidRPr="004E42E8">
          <w:rPr>
            <w:rFonts w:ascii="Times New Roman" w:eastAsia="Times New Roman" w:hAnsi="Times New Roman"/>
            <w:sz w:val="28"/>
            <w:lang w:val="ru-RU"/>
          </w:rPr>
          <w:t>.</w:t>
        </w:r>
        <w:r>
          <w:rPr>
            <w:rFonts w:ascii="Times New Roman" w:eastAsia="Times New Roman" w:hAnsi="Times New Roman"/>
            <w:sz w:val="28"/>
          </w:rPr>
          <w:t>reyestr</w:t>
        </w:r>
        <w:r w:rsidRPr="004E42E8">
          <w:rPr>
            <w:rFonts w:ascii="Times New Roman" w:eastAsia="Times New Roman" w:hAnsi="Times New Roman"/>
            <w:sz w:val="28"/>
            <w:lang w:val="ru-RU"/>
          </w:rPr>
          <w:t>.</w:t>
        </w:r>
        <w:r>
          <w:rPr>
            <w:rFonts w:ascii="Times New Roman" w:eastAsia="Times New Roman" w:hAnsi="Times New Roman"/>
            <w:sz w:val="28"/>
          </w:rPr>
          <w:t>court</w:t>
        </w:r>
        <w:r w:rsidRPr="004E42E8">
          <w:rPr>
            <w:rFonts w:ascii="Times New Roman" w:eastAsia="Times New Roman" w:hAnsi="Times New Roman"/>
            <w:sz w:val="28"/>
            <w:lang w:val="ru-RU"/>
          </w:rPr>
          <w:t>.</w:t>
        </w:r>
        <w:r>
          <w:rPr>
            <w:rFonts w:ascii="Times New Roman" w:eastAsia="Times New Roman" w:hAnsi="Times New Roman"/>
            <w:sz w:val="28"/>
          </w:rPr>
          <w:t>gov</w:t>
        </w:r>
        <w:r w:rsidRPr="004E42E8">
          <w:rPr>
            <w:rFonts w:ascii="Times New Roman" w:eastAsia="Times New Roman" w:hAnsi="Times New Roman"/>
            <w:sz w:val="28"/>
            <w:lang w:val="ru-RU"/>
          </w:rPr>
          <w:t>.</w:t>
        </w:r>
        <w:r>
          <w:rPr>
            <w:rFonts w:ascii="Times New Roman" w:eastAsia="Times New Roman" w:hAnsi="Times New Roman"/>
            <w:sz w:val="28"/>
          </w:rPr>
          <w:t>ua</w:t>
        </w:r>
        <w:r w:rsidRPr="004E42E8">
          <w:rPr>
            <w:rFonts w:ascii="Times New Roman" w:eastAsia="Times New Roman" w:hAnsi="Times New Roman"/>
            <w:sz w:val="28"/>
            <w:lang w:val="ru-RU"/>
          </w:rPr>
          <w:t>/</w:t>
        </w:r>
        <w:r>
          <w:rPr>
            <w:rFonts w:ascii="Times New Roman" w:eastAsia="Times New Roman" w:hAnsi="Times New Roman"/>
            <w:sz w:val="28"/>
          </w:rPr>
          <w:t>Review</w:t>
        </w:r>
        <w:r w:rsidRPr="004E42E8">
          <w:rPr>
            <w:rFonts w:ascii="Times New Roman" w:eastAsia="Times New Roman" w:hAnsi="Times New Roman"/>
            <w:sz w:val="28"/>
            <w:lang w:val="ru-RU"/>
          </w:rPr>
          <w:t>/52190650.</w:t>
        </w:r>
      </w:hyperlink>
    </w:p>
    <w:p w:rsidR="00392CDF" w:rsidRPr="004E42E8" w:rsidRDefault="00392CDF" w:rsidP="00392CDF">
      <w:pPr>
        <w:spacing w:line="174" w:lineRule="exact"/>
        <w:rPr>
          <w:rFonts w:ascii="Times New Roman" w:eastAsia="Times New Roman" w:hAnsi="Times New Roman"/>
          <w:lang w:val="ru-RU"/>
        </w:rPr>
      </w:pPr>
    </w:p>
    <w:p w:rsidR="00392CDF" w:rsidRDefault="00392CDF" w:rsidP="00392CDF">
      <w:pPr>
        <w:numPr>
          <w:ilvl w:val="1"/>
          <w:numId w:val="81"/>
        </w:numPr>
        <w:tabs>
          <w:tab w:val="left" w:pos="1796"/>
        </w:tabs>
        <w:spacing w:line="354" w:lineRule="auto"/>
        <w:ind w:left="380" w:firstLine="703"/>
        <w:jc w:val="both"/>
        <w:rPr>
          <w:rFonts w:ascii="Times New Roman" w:eastAsia="Times New Roman" w:hAnsi="Times New Roman"/>
          <w:sz w:val="28"/>
        </w:rPr>
      </w:pPr>
      <w:r w:rsidRPr="004E42E8">
        <w:rPr>
          <w:rFonts w:ascii="Times New Roman" w:eastAsia="Times New Roman" w:hAnsi="Times New Roman"/>
          <w:sz w:val="28"/>
          <w:lang w:val="ru-RU"/>
        </w:rPr>
        <w:t xml:space="preserve">Назар Ю.С. Правова характеристика призупинення бюджетних асигнувань Ю.С. Назар // Науковий вісник Львівського державного університету внутрішніх справ. </w:t>
      </w:r>
      <w:r>
        <w:rPr>
          <w:rFonts w:ascii="Times New Roman" w:eastAsia="Times New Roman" w:hAnsi="Times New Roman"/>
          <w:sz w:val="28"/>
        </w:rPr>
        <w:t>Серія юридична. – 2012. – Вип. 1. –</w:t>
      </w:r>
    </w:p>
    <w:p w:rsidR="00392CDF" w:rsidRDefault="00392CDF" w:rsidP="00392CDF">
      <w:pPr>
        <w:spacing w:line="8" w:lineRule="exact"/>
        <w:rPr>
          <w:rFonts w:ascii="Times New Roman" w:eastAsia="Times New Roman" w:hAnsi="Times New Roman"/>
          <w:sz w:val="28"/>
        </w:rPr>
      </w:pPr>
    </w:p>
    <w:p w:rsidR="00392CDF" w:rsidRDefault="00392CDF" w:rsidP="00392CDF">
      <w:pPr>
        <w:numPr>
          <w:ilvl w:val="0"/>
          <w:numId w:val="81"/>
        </w:numPr>
        <w:tabs>
          <w:tab w:val="left" w:pos="700"/>
        </w:tabs>
        <w:spacing w:line="0" w:lineRule="atLeast"/>
        <w:ind w:left="700" w:hanging="325"/>
        <w:rPr>
          <w:rFonts w:ascii="Times New Roman" w:eastAsia="Times New Roman" w:hAnsi="Times New Roman"/>
          <w:sz w:val="28"/>
        </w:rPr>
      </w:pPr>
      <w:r>
        <w:rPr>
          <w:rFonts w:ascii="Times New Roman" w:eastAsia="Times New Roman" w:hAnsi="Times New Roman"/>
          <w:sz w:val="28"/>
        </w:rPr>
        <w:t>191-202.</w:t>
      </w:r>
    </w:p>
    <w:p w:rsidR="00392CDF" w:rsidRDefault="00392CDF" w:rsidP="00392CDF">
      <w:pPr>
        <w:spacing w:line="176" w:lineRule="exact"/>
        <w:rPr>
          <w:rFonts w:ascii="Times New Roman" w:eastAsia="Times New Roman" w:hAnsi="Times New Roman"/>
          <w:sz w:val="28"/>
        </w:rPr>
      </w:pPr>
    </w:p>
    <w:p w:rsidR="00392CDF" w:rsidRDefault="00392CDF" w:rsidP="00392CDF">
      <w:pPr>
        <w:numPr>
          <w:ilvl w:val="1"/>
          <w:numId w:val="82"/>
        </w:numPr>
        <w:tabs>
          <w:tab w:val="left" w:pos="1796"/>
        </w:tabs>
        <w:spacing w:line="354" w:lineRule="auto"/>
        <w:ind w:left="380" w:firstLine="703"/>
        <w:jc w:val="both"/>
        <w:rPr>
          <w:rFonts w:ascii="Times New Roman" w:eastAsia="Times New Roman" w:hAnsi="Times New Roman"/>
          <w:sz w:val="28"/>
        </w:rPr>
      </w:pPr>
      <w:r>
        <w:rPr>
          <w:rFonts w:ascii="Times New Roman" w:eastAsia="Times New Roman" w:hAnsi="Times New Roman"/>
          <w:sz w:val="28"/>
        </w:rPr>
        <w:t>Про затвердження Порядку призупинення бюджетних асигнувань: Наказ Міністерства фінансів України від 15 травня 2002 року № 319 // Офіційний вісник України. – 2002. – № 23. – Ст. 1137.</w:t>
      </w:r>
    </w:p>
    <w:p w:rsidR="00392CDF" w:rsidRDefault="00392CDF" w:rsidP="00392CDF">
      <w:pPr>
        <w:spacing w:line="23" w:lineRule="exact"/>
        <w:rPr>
          <w:rFonts w:ascii="Times New Roman" w:eastAsia="Times New Roman" w:hAnsi="Times New Roman"/>
          <w:sz w:val="28"/>
        </w:rPr>
      </w:pPr>
    </w:p>
    <w:p w:rsidR="00392CDF" w:rsidRPr="004E42E8" w:rsidRDefault="00392CDF" w:rsidP="00392CDF">
      <w:pPr>
        <w:numPr>
          <w:ilvl w:val="1"/>
          <w:numId w:val="82"/>
        </w:numPr>
        <w:tabs>
          <w:tab w:val="left" w:pos="1796"/>
        </w:tabs>
        <w:spacing w:line="356"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Постанова Херсонського окружного адміністративного суду України у справі № 821/637/15-а від 19 серпня 2015 року // Реєстраційний номер судового рішення в ЄДРСР – 48958495 [Електронний ресурс]. – Режим доступу: </w:t>
      </w:r>
      <w:r>
        <w:rPr>
          <w:rFonts w:ascii="Times New Roman" w:eastAsia="Times New Roman" w:hAnsi="Times New Roman"/>
          <w:sz w:val="28"/>
        </w:rPr>
        <w:t>http</w:t>
      </w:r>
      <w:r w:rsidRPr="004E42E8">
        <w:rPr>
          <w:rFonts w:ascii="Times New Roman" w:eastAsia="Times New Roman" w:hAnsi="Times New Roman"/>
          <w:sz w:val="28"/>
          <w:lang w:val="ru-RU"/>
        </w:rPr>
        <w:t>://</w:t>
      </w:r>
      <w:r>
        <w:rPr>
          <w:rFonts w:ascii="Times New Roman" w:eastAsia="Times New Roman" w:hAnsi="Times New Roman"/>
          <w:sz w:val="28"/>
        </w:rPr>
        <w:t>www</w:t>
      </w:r>
      <w:r w:rsidRPr="004E42E8">
        <w:rPr>
          <w:rFonts w:ascii="Times New Roman" w:eastAsia="Times New Roman" w:hAnsi="Times New Roman"/>
          <w:sz w:val="28"/>
          <w:lang w:val="ru-RU"/>
        </w:rPr>
        <w:t>.</w:t>
      </w:r>
      <w:r>
        <w:rPr>
          <w:rFonts w:ascii="Times New Roman" w:eastAsia="Times New Roman" w:hAnsi="Times New Roman"/>
          <w:sz w:val="28"/>
        </w:rPr>
        <w:t>reyestr</w:t>
      </w:r>
      <w:r w:rsidRPr="004E42E8">
        <w:rPr>
          <w:rFonts w:ascii="Times New Roman" w:eastAsia="Times New Roman" w:hAnsi="Times New Roman"/>
          <w:sz w:val="28"/>
          <w:lang w:val="ru-RU"/>
        </w:rPr>
        <w:t>.</w:t>
      </w:r>
      <w:r>
        <w:rPr>
          <w:rFonts w:ascii="Times New Roman" w:eastAsia="Times New Roman" w:hAnsi="Times New Roman"/>
          <w:sz w:val="28"/>
        </w:rPr>
        <w:t>court</w:t>
      </w:r>
      <w:r w:rsidRPr="004E42E8">
        <w:rPr>
          <w:rFonts w:ascii="Times New Roman" w:eastAsia="Times New Roman" w:hAnsi="Times New Roman"/>
          <w:sz w:val="28"/>
          <w:lang w:val="ru-RU"/>
        </w:rPr>
        <w:t>.</w:t>
      </w:r>
      <w:r>
        <w:rPr>
          <w:rFonts w:ascii="Times New Roman" w:eastAsia="Times New Roman" w:hAnsi="Times New Roman"/>
          <w:sz w:val="28"/>
        </w:rPr>
        <w:t>gov</w:t>
      </w:r>
      <w:r w:rsidRPr="004E42E8">
        <w:rPr>
          <w:rFonts w:ascii="Times New Roman" w:eastAsia="Times New Roman" w:hAnsi="Times New Roman"/>
          <w:sz w:val="28"/>
          <w:lang w:val="ru-RU"/>
        </w:rPr>
        <w:t>.</w:t>
      </w:r>
      <w:r>
        <w:rPr>
          <w:rFonts w:ascii="Times New Roman" w:eastAsia="Times New Roman" w:hAnsi="Times New Roman"/>
          <w:sz w:val="28"/>
        </w:rPr>
        <w:t>ua</w:t>
      </w:r>
      <w:r w:rsidRPr="004E42E8">
        <w:rPr>
          <w:rFonts w:ascii="Times New Roman" w:eastAsia="Times New Roman" w:hAnsi="Times New Roman"/>
          <w:sz w:val="28"/>
          <w:lang w:val="ru-RU"/>
        </w:rPr>
        <w:t>/</w:t>
      </w:r>
      <w:r>
        <w:rPr>
          <w:rFonts w:ascii="Times New Roman" w:eastAsia="Times New Roman" w:hAnsi="Times New Roman"/>
          <w:sz w:val="28"/>
        </w:rPr>
        <w:t>Review</w:t>
      </w:r>
      <w:r w:rsidRPr="004E42E8">
        <w:rPr>
          <w:rFonts w:ascii="Times New Roman" w:eastAsia="Times New Roman" w:hAnsi="Times New Roman"/>
          <w:sz w:val="28"/>
          <w:lang w:val="ru-RU"/>
        </w:rPr>
        <w:t>/ 48958495.</w:t>
      </w:r>
    </w:p>
    <w:p w:rsidR="00392CDF" w:rsidRPr="004E42E8" w:rsidRDefault="00392CDF" w:rsidP="00392CDF">
      <w:pPr>
        <w:spacing w:line="21" w:lineRule="exact"/>
        <w:rPr>
          <w:rFonts w:ascii="Times New Roman" w:eastAsia="Times New Roman" w:hAnsi="Times New Roman"/>
          <w:sz w:val="28"/>
          <w:lang w:val="ru-RU"/>
        </w:rPr>
      </w:pPr>
    </w:p>
    <w:p w:rsidR="00392CDF" w:rsidRPr="004E42E8" w:rsidRDefault="00392CDF" w:rsidP="00392CDF">
      <w:pPr>
        <w:numPr>
          <w:ilvl w:val="1"/>
          <w:numId w:val="82"/>
        </w:numPr>
        <w:tabs>
          <w:tab w:val="left" w:pos="1796"/>
        </w:tabs>
        <w:spacing w:line="356"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Про затвердження Порядку зменшення бюджетних асигнувань розпорядникам бюджетних коштів: Постанова Кабінету Міністрів України від 17 березня 2011 року № 255 // Офіційний вісник України. – 2011. – № 20. – Ст. 832.</w:t>
      </w:r>
    </w:p>
    <w:p w:rsidR="00392CDF" w:rsidRPr="004E42E8" w:rsidRDefault="00392CDF" w:rsidP="00392CDF">
      <w:pPr>
        <w:spacing w:line="22" w:lineRule="exact"/>
        <w:rPr>
          <w:rFonts w:ascii="Times New Roman" w:eastAsia="Times New Roman" w:hAnsi="Times New Roman"/>
          <w:sz w:val="28"/>
          <w:lang w:val="ru-RU"/>
        </w:rPr>
      </w:pPr>
    </w:p>
    <w:p w:rsidR="00392CDF" w:rsidRPr="004E42E8" w:rsidRDefault="00392CDF" w:rsidP="00392CDF">
      <w:pPr>
        <w:numPr>
          <w:ilvl w:val="1"/>
          <w:numId w:val="82"/>
        </w:numPr>
        <w:tabs>
          <w:tab w:val="left" w:pos="1796"/>
        </w:tabs>
        <w:spacing w:line="356"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Про затвердження Порядку повернення бюджетних коштів до відповідного бюджету в разі їх нецільового використання: Постанова Кабінету Міністрів України від 22 грудня 2010 року № 1163 // Офіційний вісник України. – 2010. – № 98. – Ст. 3480.</w:t>
      </w:r>
    </w:p>
    <w:p w:rsidR="00392CDF" w:rsidRPr="004E42E8" w:rsidRDefault="00392CDF" w:rsidP="00392CDF">
      <w:pPr>
        <w:spacing w:line="21" w:lineRule="exact"/>
        <w:rPr>
          <w:rFonts w:ascii="Times New Roman" w:eastAsia="Times New Roman" w:hAnsi="Times New Roman"/>
          <w:sz w:val="28"/>
          <w:lang w:val="ru-RU"/>
        </w:rPr>
      </w:pPr>
    </w:p>
    <w:p w:rsidR="00392CDF" w:rsidRPr="004E42E8" w:rsidRDefault="00392CDF" w:rsidP="00392CDF">
      <w:pPr>
        <w:numPr>
          <w:ilvl w:val="1"/>
          <w:numId w:val="82"/>
        </w:numPr>
        <w:tabs>
          <w:tab w:val="left" w:pos="1796"/>
        </w:tabs>
        <w:spacing w:line="357"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Назар Ю.С. Фінансово-правова протидія нецільовому використанню бюджетних коштів як захід боротьби з корупцією: тези міжнародної науково-практичної конференції «Протидія корупції: європейський досвід та українські реалії» (Львів, 20-21 квітня 2012 р.) / Ю.С. Назар. – Львів: ЛьвДУВС, 2012. – С. 121–124.</w:t>
      </w:r>
    </w:p>
    <w:p w:rsidR="00392CDF" w:rsidRPr="004E42E8" w:rsidRDefault="00392CDF" w:rsidP="00392CDF">
      <w:pPr>
        <w:spacing w:line="20" w:lineRule="exact"/>
        <w:rPr>
          <w:rFonts w:ascii="Times New Roman" w:eastAsia="Times New Roman" w:hAnsi="Times New Roman"/>
          <w:sz w:val="28"/>
          <w:lang w:val="ru-RU"/>
        </w:rPr>
      </w:pPr>
    </w:p>
    <w:p w:rsidR="00392CDF" w:rsidRPr="004E42E8" w:rsidRDefault="00392CDF" w:rsidP="00392CDF">
      <w:pPr>
        <w:numPr>
          <w:ilvl w:val="1"/>
          <w:numId w:val="82"/>
        </w:numPr>
        <w:tabs>
          <w:tab w:val="left" w:pos="1796"/>
        </w:tabs>
        <w:spacing w:line="355"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Кодекс адміністративного судочинства України від 6 липня 2005 року // Відомості Верховної Ради України. – 2005. – № 35-36, № 37. – Ст. 446.</w:t>
      </w:r>
    </w:p>
    <w:p w:rsidR="00392CDF" w:rsidRPr="004E42E8" w:rsidRDefault="00392CDF" w:rsidP="00392CDF">
      <w:pPr>
        <w:tabs>
          <w:tab w:val="left" w:pos="1796"/>
        </w:tabs>
        <w:spacing w:line="355" w:lineRule="auto"/>
        <w:ind w:left="380" w:firstLine="703"/>
        <w:jc w:val="both"/>
        <w:rPr>
          <w:rFonts w:ascii="Times New Roman" w:eastAsia="Times New Roman" w:hAnsi="Times New Roman"/>
          <w:sz w:val="28"/>
          <w:lang w:val="ru-RU"/>
        </w:rPr>
        <w:sectPr w:rsidR="00392CDF" w:rsidRPr="004E42E8">
          <w:pgSz w:w="11900" w:h="16838"/>
          <w:pgMar w:top="711" w:right="906" w:bottom="972" w:left="1440" w:header="0" w:footer="0" w:gutter="0"/>
          <w:cols w:space="0" w:equalWidth="0">
            <w:col w:w="9560"/>
          </w:cols>
          <w:docGrid w:linePitch="360"/>
        </w:sectPr>
      </w:pPr>
    </w:p>
    <w:p w:rsidR="00392CDF" w:rsidRPr="00392CDF" w:rsidRDefault="00392CDF" w:rsidP="00392CDF">
      <w:pPr>
        <w:spacing w:line="361" w:lineRule="exact"/>
        <w:rPr>
          <w:rFonts w:ascii="Times New Roman" w:eastAsia="Times New Roman" w:hAnsi="Times New Roman"/>
          <w:lang w:val="ru-RU"/>
        </w:rPr>
      </w:pPr>
      <w:bookmarkStart w:id="52" w:name="page186"/>
      <w:bookmarkEnd w:id="52"/>
    </w:p>
    <w:p w:rsidR="00392CDF" w:rsidRPr="00392CDF" w:rsidRDefault="00392CDF" w:rsidP="00392CDF">
      <w:pPr>
        <w:numPr>
          <w:ilvl w:val="0"/>
          <w:numId w:val="83"/>
        </w:numPr>
        <w:tabs>
          <w:tab w:val="left" w:pos="1796"/>
        </w:tabs>
        <w:spacing w:line="357" w:lineRule="auto"/>
        <w:ind w:left="380" w:firstLine="703"/>
        <w:jc w:val="both"/>
        <w:rPr>
          <w:rFonts w:ascii="Times New Roman" w:eastAsia="Times New Roman" w:hAnsi="Times New Roman"/>
          <w:sz w:val="28"/>
          <w:lang w:val="ru-RU"/>
        </w:rPr>
      </w:pPr>
      <w:r w:rsidRPr="00392CDF">
        <w:rPr>
          <w:rFonts w:ascii="Times New Roman" w:eastAsia="Times New Roman" w:hAnsi="Times New Roman"/>
          <w:sz w:val="28"/>
          <w:lang w:val="ru-RU"/>
        </w:rPr>
        <w:t>Про Порядок безспірного вилучення коштів з місцевих бюджетів, витрачених на здійснення видатків, кредитування місцевого бюджету, які мають проводитися з іншого бюджету: Постанова Кабінету Міністрів України від 26 березня 2003 року № 386 // Офіційний вісник України. – 2003. – № 13. – Ст. 580.</w:t>
      </w:r>
    </w:p>
    <w:p w:rsidR="00392CDF" w:rsidRPr="00392CDF" w:rsidRDefault="00392CDF" w:rsidP="00392CDF">
      <w:pPr>
        <w:spacing w:line="20" w:lineRule="exact"/>
        <w:rPr>
          <w:rFonts w:ascii="Times New Roman" w:eastAsia="Times New Roman" w:hAnsi="Times New Roman"/>
          <w:sz w:val="28"/>
          <w:lang w:val="ru-RU"/>
        </w:rPr>
      </w:pPr>
    </w:p>
    <w:p w:rsidR="00392CDF" w:rsidRPr="004E42E8" w:rsidRDefault="00392CDF" w:rsidP="00392CDF">
      <w:pPr>
        <w:numPr>
          <w:ilvl w:val="0"/>
          <w:numId w:val="83"/>
        </w:numPr>
        <w:tabs>
          <w:tab w:val="left" w:pos="1796"/>
        </w:tabs>
        <w:spacing w:line="355"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Постанова Сумського окружного адміністративного суду у справі № 818/1249/15 від 6 травня 2015 року // Єдиний державний реєстр судових рішень ‒ 44809800[Електронний ресурс]. — Режим доступу:</w:t>
      </w:r>
    </w:p>
    <w:p w:rsidR="00392CDF" w:rsidRPr="004E42E8" w:rsidRDefault="00392CDF" w:rsidP="00392CDF">
      <w:pPr>
        <w:spacing w:line="200" w:lineRule="exact"/>
        <w:rPr>
          <w:rFonts w:ascii="Times New Roman" w:eastAsia="Times New Roman" w:hAnsi="Times New Roman"/>
          <w:lang w:val="ru-RU"/>
        </w:rPr>
      </w:pPr>
    </w:p>
    <w:p w:rsidR="00392CDF" w:rsidRPr="004E42E8" w:rsidRDefault="00392CDF" w:rsidP="00392CDF">
      <w:pPr>
        <w:spacing w:line="304" w:lineRule="exact"/>
        <w:rPr>
          <w:rFonts w:ascii="Times New Roman" w:eastAsia="Times New Roman" w:hAnsi="Times New Roman"/>
          <w:lang w:val="ru-RU"/>
        </w:rPr>
      </w:pPr>
    </w:p>
    <w:p w:rsidR="00392CDF" w:rsidRPr="004E42E8" w:rsidRDefault="00392CDF" w:rsidP="00392CDF">
      <w:pPr>
        <w:numPr>
          <w:ilvl w:val="1"/>
          <w:numId w:val="84"/>
        </w:numPr>
        <w:tabs>
          <w:tab w:val="left" w:pos="1796"/>
        </w:tabs>
        <w:spacing w:line="355"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Клименко Н. Окремі аспекти відповідальності за порушення бюджетного законодавства / Н. Клименко // Вісник Національної академії державного управління при Президентові України. – 2012. – № 1. –</w:t>
      </w:r>
    </w:p>
    <w:p w:rsidR="00392CDF" w:rsidRPr="004E42E8" w:rsidRDefault="00392CDF" w:rsidP="00392CDF">
      <w:pPr>
        <w:spacing w:line="7" w:lineRule="exact"/>
        <w:rPr>
          <w:rFonts w:ascii="Times New Roman" w:eastAsia="Times New Roman" w:hAnsi="Times New Roman"/>
          <w:sz w:val="28"/>
          <w:lang w:val="ru-RU"/>
        </w:rPr>
      </w:pPr>
    </w:p>
    <w:p w:rsidR="00392CDF" w:rsidRDefault="00392CDF" w:rsidP="00392CDF">
      <w:pPr>
        <w:numPr>
          <w:ilvl w:val="0"/>
          <w:numId w:val="84"/>
        </w:numPr>
        <w:tabs>
          <w:tab w:val="left" w:pos="700"/>
        </w:tabs>
        <w:spacing w:line="0" w:lineRule="atLeast"/>
        <w:ind w:left="700" w:hanging="325"/>
        <w:rPr>
          <w:rFonts w:ascii="Times New Roman" w:eastAsia="Times New Roman" w:hAnsi="Times New Roman"/>
          <w:sz w:val="28"/>
        </w:rPr>
      </w:pPr>
      <w:r>
        <w:rPr>
          <w:rFonts w:ascii="Times New Roman" w:eastAsia="Times New Roman" w:hAnsi="Times New Roman"/>
          <w:sz w:val="28"/>
        </w:rPr>
        <w:t>139-146.</w:t>
      </w:r>
    </w:p>
    <w:p w:rsidR="00392CDF" w:rsidRDefault="00392CDF" w:rsidP="00392CDF">
      <w:pPr>
        <w:spacing w:line="174" w:lineRule="exact"/>
        <w:rPr>
          <w:rFonts w:ascii="Times New Roman" w:eastAsia="Times New Roman" w:hAnsi="Times New Roman"/>
          <w:sz w:val="28"/>
        </w:rPr>
      </w:pPr>
    </w:p>
    <w:p w:rsidR="00392CDF" w:rsidRPr="004E42E8" w:rsidRDefault="00392CDF" w:rsidP="00392CDF">
      <w:pPr>
        <w:numPr>
          <w:ilvl w:val="1"/>
          <w:numId w:val="85"/>
        </w:numPr>
        <w:tabs>
          <w:tab w:val="left" w:pos="1796"/>
        </w:tabs>
        <w:spacing w:line="356"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Соколов О.А. Адміністративна відповідальність за порушення бюджетного законодавства: дис… к.ю.н. за спеціальністю 12.00.07 – «Адміністративне право і процес; фінансове право; інформаційне право» / О.А. Соколов. – К., 2013. – 210 с.</w:t>
      </w:r>
    </w:p>
    <w:p w:rsidR="00392CDF" w:rsidRPr="004E42E8" w:rsidRDefault="00392CDF" w:rsidP="00392CDF">
      <w:pPr>
        <w:spacing w:line="22" w:lineRule="exact"/>
        <w:rPr>
          <w:rFonts w:ascii="Times New Roman" w:eastAsia="Times New Roman" w:hAnsi="Times New Roman"/>
          <w:sz w:val="28"/>
          <w:lang w:val="ru-RU"/>
        </w:rPr>
      </w:pPr>
    </w:p>
    <w:p w:rsidR="00392CDF" w:rsidRPr="004E42E8" w:rsidRDefault="00392CDF" w:rsidP="00392CDF">
      <w:pPr>
        <w:numPr>
          <w:ilvl w:val="1"/>
          <w:numId w:val="85"/>
        </w:numPr>
        <w:tabs>
          <w:tab w:val="left" w:pos="1796"/>
        </w:tabs>
        <w:spacing w:line="355"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Якимчук Н. Підстави та процесуальні особливості адміністративної відповідальності керівників розпорядників бюджетних коштів / Н. Якимчук // Вісник Національної Академії прокуратури України.</w:t>
      </w:r>
    </w:p>
    <w:p w:rsidR="00392CDF" w:rsidRPr="004E42E8" w:rsidRDefault="00392CDF" w:rsidP="00392CDF">
      <w:pPr>
        <w:spacing w:line="7" w:lineRule="exact"/>
        <w:rPr>
          <w:rFonts w:ascii="Times New Roman" w:eastAsia="Times New Roman" w:hAnsi="Times New Roman"/>
          <w:sz w:val="28"/>
          <w:lang w:val="ru-RU"/>
        </w:rPr>
      </w:pPr>
    </w:p>
    <w:p w:rsidR="00392CDF" w:rsidRDefault="00392CDF" w:rsidP="00392CDF">
      <w:pPr>
        <w:spacing w:line="0" w:lineRule="atLeast"/>
        <w:ind w:left="380"/>
        <w:rPr>
          <w:rFonts w:ascii="Times New Roman" w:eastAsia="Times New Roman" w:hAnsi="Times New Roman"/>
          <w:sz w:val="28"/>
        </w:rPr>
      </w:pPr>
      <w:r>
        <w:rPr>
          <w:rFonts w:ascii="Times New Roman" w:eastAsia="Times New Roman" w:hAnsi="Times New Roman"/>
          <w:sz w:val="28"/>
        </w:rPr>
        <w:t>– 2009. ‒ № 1. – С. 82-90.</w:t>
      </w:r>
    </w:p>
    <w:p w:rsidR="00392CDF" w:rsidRDefault="00392CDF" w:rsidP="00392CDF">
      <w:pPr>
        <w:spacing w:line="174" w:lineRule="exact"/>
        <w:rPr>
          <w:rFonts w:ascii="Times New Roman" w:eastAsia="Times New Roman" w:hAnsi="Times New Roman"/>
          <w:sz w:val="28"/>
        </w:rPr>
      </w:pPr>
    </w:p>
    <w:p w:rsidR="00392CDF" w:rsidRDefault="00392CDF" w:rsidP="00392CDF">
      <w:pPr>
        <w:numPr>
          <w:ilvl w:val="1"/>
          <w:numId w:val="85"/>
        </w:numPr>
        <w:tabs>
          <w:tab w:val="left" w:pos="1796"/>
        </w:tabs>
        <w:spacing w:line="349" w:lineRule="auto"/>
        <w:ind w:left="380" w:firstLine="703"/>
        <w:rPr>
          <w:rFonts w:ascii="Times New Roman" w:eastAsia="Times New Roman" w:hAnsi="Times New Roman"/>
          <w:sz w:val="28"/>
        </w:rPr>
      </w:pPr>
      <w:r>
        <w:rPr>
          <w:rFonts w:ascii="Times New Roman" w:eastAsia="Times New Roman" w:hAnsi="Times New Roman"/>
          <w:sz w:val="28"/>
        </w:rPr>
        <w:t>Колпаков В.К. Адміністративне право України: підруч. / В.К. Колпаков, О.В. Кузьменко. – К.: Юрінком Інтер, 2003. – 544 с.</w:t>
      </w:r>
    </w:p>
    <w:p w:rsidR="00392CDF" w:rsidRDefault="00392CDF" w:rsidP="00392CDF">
      <w:pPr>
        <w:spacing w:line="30" w:lineRule="exact"/>
        <w:rPr>
          <w:rFonts w:ascii="Times New Roman" w:eastAsia="Times New Roman" w:hAnsi="Times New Roman"/>
          <w:sz w:val="28"/>
        </w:rPr>
      </w:pPr>
    </w:p>
    <w:p w:rsidR="00392CDF" w:rsidRDefault="00392CDF" w:rsidP="00392CDF">
      <w:pPr>
        <w:numPr>
          <w:ilvl w:val="1"/>
          <w:numId w:val="85"/>
        </w:numPr>
        <w:tabs>
          <w:tab w:val="left" w:pos="1796"/>
        </w:tabs>
        <w:spacing w:line="354" w:lineRule="auto"/>
        <w:ind w:left="380" w:firstLine="703"/>
        <w:jc w:val="both"/>
        <w:rPr>
          <w:rFonts w:ascii="Times New Roman" w:eastAsia="Times New Roman" w:hAnsi="Times New Roman"/>
          <w:sz w:val="28"/>
        </w:rPr>
      </w:pPr>
      <w:r>
        <w:rPr>
          <w:rFonts w:ascii="Times New Roman" w:eastAsia="Times New Roman" w:hAnsi="Times New Roman"/>
          <w:sz w:val="28"/>
        </w:rPr>
        <w:t>Ніколаєв О.А. Cуб’єкти адміністративної відповідальності за вчинення проступків у сфері безпеки дорожнього руху / О.А. Ніколаєв // Часопис Академії адвокатури України. – 2012. – № 2 [Електронний ресурс].</w:t>
      </w:r>
    </w:p>
    <w:p w:rsidR="00392CDF" w:rsidRDefault="00392CDF" w:rsidP="00392CDF">
      <w:pPr>
        <w:spacing w:line="9" w:lineRule="exact"/>
        <w:rPr>
          <w:rFonts w:ascii="Times New Roman" w:eastAsia="Times New Roman" w:hAnsi="Times New Roman"/>
          <w:sz w:val="28"/>
        </w:rPr>
      </w:pPr>
    </w:p>
    <w:p w:rsidR="00392CDF" w:rsidRPr="004E42E8" w:rsidRDefault="00392CDF" w:rsidP="00392CDF">
      <w:pPr>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 xml:space="preserve">– Режим доступу: </w:t>
      </w:r>
      <w:hyperlink r:id="rId29" w:history="1">
        <w:r>
          <w:rPr>
            <w:rFonts w:ascii="Times New Roman" w:eastAsia="Times New Roman" w:hAnsi="Times New Roman"/>
            <w:sz w:val="28"/>
          </w:rPr>
          <w:t>http</w:t>
        </w:r>
        <w:r w:rsidRPr="004E42E8">
          <w:rPr>
            <w:rFonts w:ascii="Times New Roman" w:eastAsia="Times New Roman" w:hAnsi="Times New Roman"/>
            <w:sz w:val="28"/>
            <w:lang w:val="ru-RU"/>
          </w:rPr>
          <w:t>://</w:t>
        </w:r>
        <w:r>
          <w:rPr>
            <w:rFonts w:ascii="Times New Roman" w:eastAsia="Times New Roman" w:hAnsi="Times New Roman"/>
            <w:sz w:val="28"/>
          </w:rPr>
          <w:t>archive</w:t>
        </w:r>
        <w:r w:rsidRPr="004E42E8">
          <w:rPr>
            <w:rFonts w:ascii="Times New Roman" w:eastAsia="Times New Roman" w:hAnsi="Times New Roman"/>
            <w:sz w:val="28"/>
            <w:lang w:val="ru-RU"/>
          </w:rPr>
          <w:t>.</w:t>
        </w:r>
        <w:r>
          <w:rPr>
            <w:rFonts w:ascii="Times New Roman" w:eastAsia="Times New Roman" w:hAnsi="Times New Roman"/>
            <w:sz w:val="28"/>
          </w:rPr>
          <w:t>mdct</w:t>
        </w:r>
        <w:r w:rsidRPr="004E42E8">
          <w:rPr>
            <w:rFonts w:ascii="Times New Roman" w:eastAsia="Times New Roman" w:hAnsi="Times New Roman"/>
            <w:sz w:val="28"/>
            <w:lang w:val="ru-RU"/>
          </w:rPr>
          <w:t>.</w:t>
        </w:r>
        <w:r>
          <w:rPr>
            <w:rFonts w:ascii="Times New Roman" w:eastAsia="Times New Roman" w:hAnsi="Times New Roman"/>
            <w:sz w:val="28"/>
          </w:rPr>
          <w:t>ru</w:t>
        </w:r>
        <w:r w:rsidRPr="004E42E8">
          <w:rPr>
            <w:rFonts w:ascii="Times New Roman" w:eastAsia="Times New Roman" w:hAnsi="Times New Roman"/>
            <w:sz w:val="28"/>
            <w:lang w:val="ru-RU"/>
          </w:rPr>
          <w:t>/</w:t>
        </w:r>
        <w:r>
          <w:rPr>
            <w:rFonts w:ascii="Times New Roman" w:eastAsia="Times New Roman" w:hAnsi="Times New Roman"/>
            <w:sz w:val="28"/>
          </w:rPr>
          <w:t>e</w:t>
        </w:r>
        <w:r w:rsidRPr="004E42E8">
          <w:rPr>
            <w:rFonts w:ascii="Times New Roman" w:eastAsia="Times New Roman" w:hAnsi="Times New Roman"/>
            <w:sz w:val="28"/>
            <w:lang w:val="ru-RU"/>
          </w:rPr>
          <w:t>-</w:t>
        </w:r>
        <w:r>
          <w:rPr>
            <w:rFonts w:ascii="Times New Roman" w:eastAsia="Times New Roman" w:hAnsi="Times New Roman"/>
            <w:sz w:val="28"/>
          </w:rPr>
          <w:t>journals</w:t>
        </w:r>
        <w:r w:rsidRPr="004E42E8">
          <w:rPr>
            <w:rFonts w:ascii="Times New Roman" w:eastAsia="Times New Roman" w:hAnsi="Times New Roman"/>
            <w:sz w:val="28"/>
            <w:lang w:val="ru-RU"/>
          </w:rPr>
          <w:t>/</w:t>
        </w:r>
        <w:r>
          <w:rPr>
            <w:rFonts w:ascii="Times New Roman" w:eastAsia="Times New Roman" w:hAnsi="Times New Roman"/>
            <w:sz w:val="28"/>
          </w:rPr>
          <w:t>Chaau</w:t>
        </w:r>
        <w:r w:rsidRPr="004E42E8">
          <w:rPr>
            <w:rFonts w:ascii="Times New Roman" w:eastAsia="Times New Roman" w:hAnsi="Times New Roman"/>
            <w:sz w:val="28"/>
            <w:lang w:val="ru-RU"/>
          </w:rPr>
          <w:t>/2012-2/12</w:t>
        </w:r>
        <w:r>
          <w:rPr>
            <w:rFonts w:ascii="Times New Roman" w:eastAsia="Times New Roman" w:hAnsi="Times New Roman"/>
            <w:sz w:val="28"/>
          </w:rPr>
          <w:t>noabdr</w:t>
        </w:r>
        <w:r w:rsidRPr="004E42E8">
          <w:rPr>
            <w:rFonts w:ascii="Times New Roman" w:eastAsia="Times New Roman" w:hAnsi="Times New Roman"/>
            <w:sz w:val="28"/>
            <w:lang w:val="ru-RU"/>
          </w:rPr>
          <w:t>.</w:t>
        </w:r>
        <w:r>
          <w:rPr>
            <w:rFonts w:ascii="Times New Roman" w:eastAsia="Times New Roman" w:hAnsi="Times New Roman"/>
            <w:sz w:val="28"/>
          </w:rPr>
          <w:t>pdf</w:t>
        </w:r>
        <w:r w:rsidRPr="004E42E8">
          <w:rPr>
            <w:rFonts w:ascii="Times New Roman" w:eastAsia="Times New Roman" w:hAnsi="Times New Roman"/>
            <w:sz w:val="28"/>
            <w:lang w:val="ru-RU"/>
          </w:rPr>
          <w:t>.</w:t>
        </w:r>
      </w:hyperlink>
    </w:p>
    <w:p w:rsidR="00392CDF" w:rsidRPr="004E42E8" w:rsidRDefault="00392CDF" w:rsidP="00392CDF">
      <w:pPr>
        <w:spacing w:line="176" w:lineRule="exact"/>
        <w:rPr>
          <w:rFonts w:ascii="Times New Roman" w:eastAsia="Times New Roman" w:hAnsi="Times New Roman"/>
          <w:sz w:val="28"/>
          <w:lang w:val="ru-RU"/>
        </w:rPr>
      </w:pPr>
    </w:p>
    <w:p w:rsidR="00392CDF" w:rsidRPr="004E42E8" w:rsidRDefault="00392CDF" w:rsidP="00392CDF">
      <w:pPr>
        <w:numPr>
          <w:ilvl w:val="1"/>
          <w:numId w:val="85"/>
        </w:numPr>
        <w:tabs>
          <w:tab w:val="left" w:pos="1796"/>
        </w:tabs>
        <w:spacing w:line="349"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Про внесення змін до деяких законодавчих актів України щодо вдосконалення регулювання відносин у сфері забезпечення безпеки</w:t>
      </w:r>
    </w:p>
    <w:p w:rsidR="00392CDF" w:rsidRPr="004E42E8" w:rsidRDefault="00392CDF" w:rsidP="00392CDF">
      <w:pPr>
        <w:tabs>
          <w:tab w:val="left" w:pos="1796"/>
        </w:tabs>
        <w:spacing w:line="349" w:lineRule="auto"/>
        <w:ind w:left="380" w:firstLine="703"/>
        <w:jc w:val="both"/>
        <w:rPr>
          <w:rFonts w:ascii="Times New Roman" w:eastAsia="Times New Roman" w:hAnsi="Times New Roman"/>
          <w:sz w:val="28"/>
          <w:lang w:val="ru-RU"/>
        </w:rPr>
        <w:sectPr w:rsidR="00392CDF" w:rsidRPr="004E42E8">
          <w:pgSz w:w="11900" w:h="16838"/>
          <w:pgMar w:top="711" w:right="906" w:bottom="980"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53" w:name="page187"/>
      <w:bookmarkEnd w:id="53"/>
    </w:p>
    <w:p w:rsidR="00392CDF" w:rsidRPr="004E42E8" w:rsidRDefault="00392CDF" w:rsidP="00392CDF">
      <w:pPr>
        <w:spacing w:line="351" w:lineRule="auto"/>
        <w:ind w:left="380" w:right="20"/>
        <w:rPr>
          <w:rFonts w:ascii="Times New Roman" w:eastAsia="Times New Roman" w:hAnsi="Times New Roman"/>
          <w:sz w:val="28"/>
          <w:lang w:val="ru-RU"/>
        </w:rPr>
      </w:pPr>
      <w:r w:rsidRPr="004E42E8">
        <w:rPr>
          <w:rFonts w:ascii="Times New Roman" w:eastAsia="Times New Roman" w:hAnsi="Times New Roman"/>
          <w:sz w:val="28"/>
          <w:lang w:val="ru-RU"/>
        </w:rPr>
        <w:t>дорожнього руху: Закон України від 14 липня 2015 року // Відомості Верховної Ради України. – 2015. – № 39. – Ст. 372.</w:t>
      </w:r>
    </w:p>
    <w:p w:rsidR="00392CDF" w:rsidRPr="004E42E8" w:rsidRDefault="00392CDF" w:rsidP="00392CDF">
      <w:pPr>
        <w:spacing w:line="26" w:lineRule="exact"/>
        <w:rPr>
          <w:rFonts w:ascii="Times New Roman" w:eastAsia="Times New Roman" w:hAnsi="Times New Roman"/>
          <w:lang w:val="ru-RU"/>
        </w:rPr>
      </w:pPr>
    </w:p>
    <w:p w:rsidR="00392CDF" w:rsidRPr="004E42E8" w:rsidRDefault="00392CDF" w:rsidP="00392CDF">
      <w:pPr>
        <w:numPr>
          <w:ilvl w:val="0"/>
          <w:numId w:val="86"/>
        </w:numPr>
        <w:tabs>
          <w:tab w:val="left" w:pos="2212"/>
        </w:tabs>
        <w:spacing w:line="356"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Назар Ю.С. Склад адміністративного правопорушення, передбаченого статтею 164-12 КУпАП «Порушення бюджетного законодавства» / Ю.С. Назар </w:t>
      </w:r>
      <w:r w:rsidRPr="004E42E8">
        <w:rPr>
          <w:rFonts w:ascii="Times New Roman" w:eastAsia="Times New Roman" w:hAnsi="Times New Roman"/>
          <w:b/>
          <w:sz w:val="28"/>
          <w:lang w:val="ru-RU"/>
        </w:rPr>
        <w:t>//</w:t>
      </w:r>
      <w:r w:rsidRPr="004E42E8">
        <w:rPr>
          <w:rFonts w:ascii="Times New Roman" w:eastAsia="Times New Roman" w:hAnsi="Times New Roman"/>
          <w:sz w:val="28"/>
          <w:lang w:val="ru-RU"/>
        </w:rPr>
        <w:t xml:space="preserve"> Наукові записки Львівського університету бізнесу та права. – 2011. – № 7. – С. 302-306.</w:t>
      </w:r>
    </w:p>
    <w:p w:rsidR="00392CDF" w:rsidRPr="004E42E8" w:rsidRDefault="00392CDF" w:rsidP="00392CDF">
      <w:pPr>
        <w:spacing w:line="8" w:lineRule="exact"/>
        <w:rPr>
          <w:rFonts w:ascii="Times New Roman" w:eastAsia="Times New Roman" w:hAnsi="Times New Roman"/>
          <w:sz w:val="28"/>
          <w:lang w:val="ru-RU"/>
        </w:rPr>
      </w:pPr>
    </w:p>
    <w:p w:rsidR="00392CDF" w:rsidRPr="004E42E8" w:rsidRDefault="00392CDF" w:rsidP="00392CDF">
      <w:pPr>
        <w:numPr>
          <w:ilvl w:val="0"/>
          <w:numId w:val="86"/>
        </w:numPr>
        <w:tabs>
          <w:tab w:val="left" w:pos="1800"/>
        </w:tabs>
        <w:spacing w:line="0" w:lineRule="atLeast"/>
        <w:ind w:left="1800" w:hanging="717"/>
        <w:rPr>
          <w:rFonts w:ascii="Times New Roman" w:eastAsia="Times New Roman" w:hAnsi="Times New Roman"/>
          <w:sz w:val="28"/>
          <w:lang w:val="ru-RU"/>
        </w:rPr>
      </w:pPr>
      <w:r w:rsidRPr="004E42E8">
        <w:rPr>
          <w:rFonts w:ascii="Times New Roman" w:eastAsia="Times New Roman" w:hAnsi="Times New Roman"/>
          <w:sz w:val="28"/>
          <w:lang w:val="ru-RU"/>
        </w:rPr>
        <w:t xml:space="preserve">Про державну службу: Закон України від 10 грудня 2015 року </w:t>
      </w:r>
      <w:r w:rsidRPr="004E42E8">
        <w:rPr>
          <w:rFonts w:ascii="Times New Roman" w:eastAsia="Times New Roman" w:hAnsi="Times New Roman"/>
          <w:b/>
          <w:sz w:val="28"/>
          <w:lang w:val="ru-RU"/>
        </w:rPr>
        <w:t>//</w:t>
      </w:r>
    </w:p>
    <w:p w:rsidR="00392CDF" w:rsidRPr="004E42E8" w:rsidRDefault="00392CDF" w:rsidP="00392CDF">
      <w:pPr>
        <w:spacing w:line="160" w:lineRule="exact"/>
        <w:rPr>
          <w:rFonts w:ascii="Times New Roman" w:eastAsia="Times New Roman" w:hAnsi="Times New Roman"/>
          <w:lang w:val="ru-RU"/>
        </w:rPr>
      </w:pPr>
    </w:p>
    <w:p w:rsidR="00392CDF" w:rsidRPr="004E42E8" w:rsidRDefault="00392CDF" w:rsidP="00392CDF">
      <w:pPr>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 xml:space="preserve">Відомості Верховної Ради України. – 2016. – № </w:t>
      </w:r>
      <w:proofErr w:type="gramStart"/>
      <w:r w:rsidRPr="004E42E8">
        <w:rPr>
          <w:rFonts w:ascii="Times New Roman" w:eastAsia="Times New Roman" w:hAnsi="Times New Roman"/>
          <w:sz w:val="28"/>
          <w:lang w:val="ru-RU"/>
        </w:rPr>
        <w:t>4.–</w:t>
      </w:r>
      <w:proofErr w:type="gramEnd"/>
      <w:r w:rsidRPr="004E42E8">
        <w:rPr>
          <w:rFonts w:ascii="Times New Roman" w:eastAsia="Times New Roman" w:hAnsi="Times New Roman"/>
          <w:sz w:val="28"/>
          <w:lang w:val="ru-RU"/>
        </w:rPr>
        <w:t xml:space="preserve"> Ст. 43.</w:t>
      </w:r>
    </w:p>
    <w:p w:rsidR="00392CDF" w:rsidRPr="004E42E8" w:rsidRDefault="00392CDF" w:rsidP="00392CDF">
      <w:pPr>
        <w:spacing w:line="174" w:lineRule="exact"/>
        <w:rPr>
          <w:rFonts w:ascii="Times New Roman" w:eastAsia="Times New Roman" w:hAnsi="Times New Roman"/>
          <w:lang w:val="ru-RU"/>
        </w:rPr>
      </w:pPr>
    </w:p>
    <w:p w:rsidR="00392CDF" w:rsidRPr="004E42E8" w:rsidRDefault="00392CDF" w:rsidP="00392CDF">
      <w:pPr>
        <w:numPr>
          <w:ilvl w:val="0"/>
          <w:numId w:val="87"/>
        </w:numPr>
        <w:tabs>
          <w:tab w:val="left" w:pos="1796"/>
        </w:tabs>
        <w:spacing w:line="349"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Про судову практику </w:t>
      </w:r>
      <w:proofErr w:type="gramStart"/>
      <w:r w:rsidRPr="004E42E8">
        <w:rPr>
          <w:rFonts w:ascii="Times New Roman" w:eastAsia="Times New Roman" w:hAnsi="Times New Roman"/>
          <w:sz w:val="28"/>
          <w:lang w:val="ru-RU"/>
        </w:rPr>
        <w:t>у справах</w:t>
      </w:r>
      <w:proofErr w:type="gramEnd"/>
      <w:r w:rsidRPr="004E42E8">
        <w:rPr>
          <w:rFonts w:ascii="Times New Roman" w:eastAsia="Times New Roman" w:hAnsi="Times New Roman"/>
          <w:sz w:val="28"/>
          <w:lang w:val="ru-RU"/>
        </w:rPr>
        <w:t xml:space="preserve"> про хабарництво: Постанова Пленуму Верховного Суду України від 26 квітня 2002 року № 5 </w:t>
      </w:r>
      <w:r w:rsidRPr="004E42E8">
        <w:rPr>
          <w:rFonts w:ascii="Times New Roman" w:eastAsia="Times New Roman" w:hAnsi="Times New Roman"/>
          <w:b/>
          <w:sz w:val="28"/>
          <w:lang w:val="ru-RU"/>
        </w:rPr>
        <w:t>//</w:t>
      </w:r>
    </w:p>
    <w:p w:rsidR="00392CDF" w:rsidRPr="004E42E8" w:rsidRDefault="00392CDF" w:rsidP="00392CDF">
      <w:pPr>
        <w:spacing w:line="18" w:lineRule="exact"/>
        <w:rPr>
          <w:rFonts w:ascii="Times New Roman" w:eastAsia="Times New Roman" w:hAnsi="Times New Roman"/>
          <w:lang w:val="ru-RU"/>
        </w:rPr>
      </w:pPr>
    </w:p>
    <w:p w:rsidR="00392CDF" w:rsidRDefault="00392CDF" w:rsidP="00392CDF">
      <w:pPr>
        <w:spacing w:line="0" w:lineRule="atLeast"/>
        <w:ind w:left="380"/>
        <w:rPr>
          <w:rFonts w:ascii="Times New Roman" w:eastAsia="Times New Roman" w:hAnsi="Times New Roman"/>
          <w:sz w:val="28"/>
        </w:rPr>
      </w:pPr>
      <w:r>
        <w:rPr>
          <w:rFonts w:ascii="Times New Roman" w:eastAsia="Times New Roman" w:hAnsi="Times New Roman"/>
          <w:sz w:val="28"/>
        </w:rPr>
        <w:t>Юридичний вісник України. – 2002. – № 28. – Ст. 21.</w:t>
      </w:r>
    </w:p>
    <w:p w:rsidR="00392CDF" w:rsidRDefault="00392CDF" w:rsidP="00392CDF">
      <w:pPr>
        <w:spacing w:line="174" w:lineRule="exact"/>
        <w:rPr>
          <w:rFonts w:ascii="Times New Roman" w:eastAsia="Times New Roman" w:hAnsi="Times New Roman"/>
        </w:rPr>
      </w:pPr>
    </w:p>
    <w:p w:rsidR="00392CDF" w:rsidRDefault="00392CDF" w:rsidP="00392CDF">
      <w:pPr>
        <w:numPr>
          <w:ilvl w:val="1"/>
          <w:numId w:val="88"/>
        </w:numPr>
        <w:tabs>
          <w:tab w:val="left" w:pos="1796"/>
        </w:tabs>
        <w:spacing w:line="354" w:lineRule="auto"/>
        <w:ind w:left="380" w:firstLine="703"/>
        <w:jc w:val="both"/>
        <w:rPr>
          <w:rFonts w:ascii="Times New Roman" w:eastAsia="Times New Roman" w:hAnsi="Times New Roman"/>
          <w:sz w:val="28"/>
        </w:rPr>
      </w:pPr>
      <w:r>
        <w:rPr>
          <w:rFonts w:ascii="Times New Roman" w:eastAsia="Times New Roman" w:hAnsi="Times New Roman"/>
          <w:sz w:val="28"/>
        </w:rPr>
        <w:t>Остапенко О.І. Суб’єкти, уповноважені розглядати справи про адміністративні правопорушення: Навчальний посібник / О.І. Остапенко. – Львів: Львівський державний університет внутрішніх справ, 2009. – 213 с.</w:t>
      </w:r>
    </w:p>
    <w:p w:rsidR="00392CDF" w:rsidRDefault="00392CDF" w:rsidP="00392CDF">
      <w:pPr>
        <w:spacing w:line="24" w:lineRule="exact"/>
        <w:rPr>
          <w:rFonts w:ascii="Times New Roman" w:eastAsia="Times New Roman" w:hAnsi="Times New Roman"/>
          <w:sz w:val="28"/>
        </w:rPr>
      </w:pPr>
    </w:p>
    <w:p w:rsidR="00392CDF" w:rsidRDefault="00392CDF" w:rsidP="00392CDF">
      <w:pPr>
        <w:numPr>
          <w:ilvl w:val="1"/>
          <w:numId w:val="88"/>
        </w:numPr>
        <w:tabs>
          <w:tab w:val="left" w:pos="1796"/>
        </w:tabs>
        <w:spacing w:line="354" w:lineRule="auto"/>
        <w:ind w:left="380" w:firstLine="703"/>
        <w:jc w:val="both"/>
        <w:rPr>
          <w:rFonts w:ascii="Times New Roman" w:eastAsia="Times New Roman" w:hAnsi="Times New Roman"/>
          <w:sz w:val="28"/>
        </w:rPr>
      </w:pPr>
      <w:r>
        <w:rPr>
          <w:rFonts w:ascii="Times New Roman" w:eastAsia="Times New Roman" w:hAnsi="Times New Roman"/>
          <w:sz w:val="28"/>
        </w:rPr>
        <w:t>Про затвердження Порядку казначейського обслуговування державного бюджету за витратами: Наказ Міністерства фінансів України від 24 грудня 2012 року № 1407 // Офіційний вісник України. – 2013. – № 8.</w:t>
      </w:r>
    </w:p>
    <w:p w:rsidR="00392CDF" w:rsidRDefault="00392CDF" w:rsidP="00392CDF">
      <w:pPr>
        <w:spacing w:line="9" w:lineRule="exact"/>
        <w:rPr>
          <w:rFonts w:ascii="Times New Roman" w:eastAsia="Times New Roman" w:hAnsi="Times New Roman"/>
          <w:sz w:val="28"/>
        </w:rPr>
      </w:pPr>
    </w:p>
    <w:p w:rsidR="00392CDF" w:rsidRDefault="00392CDF" w:rsidP="00392CDF">
      <w:pPr>
        <w:spacing w:line="0" w:lineRule="atLeast"/>
        <w:ind w:left="380"/>
        <w:rPr>
          <w:rFonts w:ascii="Times New Roman" w:eastAsia="Times New Roman" w:hAnsi="Times New Roman"/>
          <w:sz w:val="28"/>
        </w:rPr>
      </w:pPr>
      <w:r>
        <w:rPr>
          <w:rFonts w:ascii="Times New Roman" w:eastAsia="Times New Roman" w:hAnsi="Times New Roman"/>
          <w:sz w:val="28"/>
        </w:rPr>
        <w:t>– Ст. 307.</w:t>
      </w:r>
    </w:p>
    <w:p w:rsidR="00392CDF" w:rsidRDefault="00392CDF" w:rsidP="00392CDF">
      <w:pPr>
        <w:spacing w:line="176" w:lineRule="exact"/>
        <w:rPr>
          <w:rFonts w:ascii="Times New Roman" w:eastAsia="Times New Roman" w:hAnsi="Times New Roman"/>
          <w:sz w:val="28"/>
        </w:rPr>
      </w:pPr>
    </w:p>
    <w:p w:rsidR="00392CDF" w:rsidRDefault="00392CDF" w:rsidP="00392CDF">
      <w:pPr>
        <w:numPr>
          <w:ilvl w:val="1"/>
          <w:numId w:val="88"/>
        </w:numPr>
        <w:tabs>
          <w:tab w:val="left" w:pos="1796"/>
        </w:tabs>
        <w:spacing w:line="356" w:lineRule="auto"/>
        <w:ind w:left="380" w:firstLine="703"/>
        <w:jc w:val="both"/>
        <w:rPr>
          <w:rFonts w:ascii="Times New Roman" w:eastAsia="Times New Roman" w:hAnsi="Times New Roman"/>
          <w:sz w:val="28"/>
        </w:rPr>
      </w:pPr>
      <w:r>
        <w:rPr>
          <w:rFonts w:ascii="Times New Roman" w:eastAsia="Times New Roman" w:hAnsi="Times New Roman"/>
          <w:sz w:val="28"/>
        </w:rPr>
        <w:t>Про затвердження Порядку відкриття та закриття рахунків у національній валюті в органах Державної казначейської служби України: Наказ Міністерства фінансів України від 22 червня 2012 року № 758 // Офіційний вісник України. – 2012. – № 59. – Ст. 2384.</w:t>
      </w:r>
    </w:p>
    <w:p w:rsidR="00392CDF" w:rsidRDefault="00392CDF" w:rsidP="00392CDF">
      <w:pPr>
        <w:spacing w:line="19" w:lineRule="exact"/>
        <w:rPr>
          <w:rFonts w:ascii="Times New Roman" w:eastAsia="Times New Roman" w:hAnsi="Times New Roman"/>
          <w:sz w:val="28"/>
        </w:rPr>
      </w:pPr>
    </w:p>
    <w:p w:rsidR="00392CDF" w:rsidRDefault="00392CDF" w:rsidP="00392CDF">
      <w:pPr>
        <w:numPr>
          <w:ilvl w:val="1"/>
          <w:numId w:val="88"/>
        </w:numPr>
        <w:tabs>
          <w:tab w:val="left" w:pos="1796"/>
        </w:tabs>
        <w:spacing w:line="357" w:lineRule="auto"/>
        <w:ind w:left="380" w:firstLine="703"/>
        <w:jc w:val="both"/>
        <w:rPr>
          <w:rFonts w:ascii="Times New Roman" w:eastAsia="Times New Roman" w:hAnsi="Times New Roman"/>
          <w:sz w:val="28"/>
        </w:rPr>
      </w:pPr>
      <w:r w:rsidRPr="004E42E8">
        <w:rPr>
          <w:rFonts w:ascii="Times New Roman" w:eastAsia="Times New Roman" w:hAnsi="Times New Roman"/>
          <w:sz w:val="28"/>
          <w:lang w:val="ru-RU"/>
        </w:rPr>
        <w:t xml:space="preserve">Проць І.М. Суб’єкт адміністративного правопорушення, передбаченого статтею 164-12 КУпАП «Порушення бюджетного законодавства» / І.М. Проць // Електронне наукове фахове видання «Порівняльно‒аналітичне право». – 2014. – № 3. – С. 127‒130 [Електронний ресурс]. </w:t>
      </w:r>
      <w:r>
        <w:rPr>
          <w:rFonts w:ascii="Times New Roman" w:eastAsia="Times New Roman" w:hAnsi="Times New Roman"/>
          <w:sz w:val="28"/>
        </w:rPr>
        <w:t>‒ Режим доступу: http://www.pap.in.ua/3_2014/35.pdf.</w:t>
      </w:r>
    </w:p>
    <w:p w:rsidR="00392CDF" w:rsidRDefault="00392CDF" w:rsidP="00392CDF">
      <w:pPr>
        <w:spacing w:line="22" w:lineRule="exact"/>
        <w:rPr>
          <w:rFonts w:ascii="Times New Roman" w:eastAsia="Times New Roman" w:hAnsi="Times New Roman"/>
          <w:sz w:val="28"/>
        </w:rPr>
      </w:pPr>
    </w:p>
    <w:p w:rsidR="00392CDF" w:rsidRPr="004E42E8" w:rsidRDefault="00392CDF" w:rsidP="00392CDF">
      <w:pPr>
        <w:numPr>
          <w:ilvl w:val="1"/>
          <w:numId w:val="88"/>
        </w:numPr>
        <w:tabs>
          <w:tab w:val="left" w:pos="1796"/>
        </w:tabs>
        <w:spacing w:line="354"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Аналітичний звіт за результатами «Юридичного дослідження законодавства, судової та адміністративної практики притягнення до юридичної відповідальності державних службовців та службовців органів</w:t>
      </w:r>
    </w:p>
    <w:p w:rsidR="00392CDF" w:rsidRPr="004E42E8" w:rsidRDefault="00392CDF" w:rsidP="00392CDF">
      <w:pPr>
        <w:tabs>
          <w:tab w:val="left" w:pos="1796"/>
        </w:tabs>
        <w:spacing w:line="354" w:lineRule="auto"/>
        <w:ind w:left="380" w:firstLine="703"/>
        <w:jc w:val="both"/>
        <w:rPr>
          <w:rFonts w:ascii="Times New Roman" w:eastAsia="Times New Roman" w:hAnsi="Times New Roman"/>
          <w:sz w:val="28"/>
          <w:lang w:val="ru-RU"/>
        </w:rPr>
        <w:sectPr w:rsidR="00392CDF" w:rsidRPr="004E42E8">
          <w:pgSz w:w="11900" w:h="16838"/>
          <w:pgMar w:top="711" w:right="906" w:bottom="492" w:left="1440" w:header="0" w:footer="0" w:gutter="0"/>
          <w:cols w:space="0" w:equalWidth="0">
            <w:col w:w="9560"/>
          </w:cols>
          <w:docGrid w:linePitch="360"/>
        </w:sectPr>
      </w:pPr>
    </w:p>
    <w:p w:rsidR="00392CDF" w:rsidRPr="004E42E8" w:rsidRDefault="00392CDF" w:rsidP="00392CDF">
      <w:pPr>
        <w:spacing w:line="347" w:lineRule="exact"/>
        <w:rPr>
          <w:rFonts w:ascii="Times New Roman" w:eastAsia="Times New Roman" w:hAnsi="Times New Roman"/>
          <w:lang w:val="ru-RU"/>
        </w:rPr>
      </w:pPr>
      <w:bookmarkStart w:id="54" w:name="page188"/>
      <w:bookmarkEnd w:id="54"/>
    </w:p>
    <w:p w:rsidR="00392CDF" w:rsidRPr="004E42E8" w:rsidRDefault="00392CDF" w:rsidP="00392CDF">
      <w:pPr>
        <w:tabs>
          <w:tab w:val="left" w:pos="1800"/>
          <w:tab w:val="left" w:pos="4020"/>
          <w:tab w:val="left" w:pos="4360"/>
          <w:tab w:val="left" w:pos="6440"/>
          <w:tab w:val="left" w:pos="7720"/>
          <w:tab w:val="left" w:pos="8620"/>
        </w:tabs>
        <w:spacing w:line="0" w:lineRule="atLeast"/>
        <w:ind w:left="380"/>
        <w:rPr>
          <w:rFonts w:ascii="Times New Roman" w:eastAsia="Times New Roman" w:hAnsi="Times New Roman"/>
          <w:sz w:val="27"/>
          <w:lang w:val="ru-RU"/>
        </w:rPr>
      </w:pPr>
      <w:r w:rsidRPr="004E42E8">
        <w:rPr>
          <w:rFonts w:ascii="Times New Roman" w:eastAsia="Times New Roman" w:hAnsi="Times New Roman"/>
          <w:sz w:val="28"/>
          <w:lang w:val="ru-RU"/>
        </w:rPr>
        <w:t>місцевого</w:t>
      </w:r>
      <w:r w:rsidRPr="004E42E8">
        <w:rPr>
          <w:rFonts w:ascii="Times New Roman" w:eastAsia="Times New Roman" w:hAnsi="Times New Roman"/>
          <w:sz w:val="28"/>
          <w:lang w:val="ru-RU"/>
        </w:rPr>
        <w:tab/>
        <w:t>самоврядування</w:t>
      </w:r>
      <w:r w:rsidRPr="004E42E8">
        <w:rPr>
          <w:rFonts w:ascii="Times New Roman" w:eastAsia="Times New Roman" w:hAnsi="Times New Roman"/>
          <w:sz w:val="28"/>
          <w:lang w:val="ru-RU"/>
        </w:rPr>
        <w:tab/>
        <w:t>і</w:t>
      </w:r>
      <w:r w:rsidRPr="004E42E8">
        <w:rPr>
          <w:rFonts w:ascii="Times New Roman" w:eastAsia="Times New Roman" w:hAnsi="Times New Roman"/>
          <w:sz w:val="28"/>
          <w:lang w:val="ru-RU"/>
        </w:rPr>
        <w:tab/>
        <w:t>відшкодування</w:t>
      </w:r>
      <w:r w:rsidRPr="004E42E8">
        <w:rPr>
          <w:rFonts w:ascii="Times New Roman" w:eastAsia="Times New Roman" w:hAnsi="Times New Roman"/>
          <w:sz w:val="28"/>
          <w:lang w:val="ru-RU"/>
        </w:rPr>
        <w:tab/>
        <w:t>завданої</w:t>
      </w:r>
      <w:r w:rsidRPr="004E42E8">
        <w:rPr>
          <w:rFonts w:ascii="Times New Roman" w:eastAsia="Times New Roman" w:hAnsi="Times New Roman"/>
          <w:sz w:val="28"/>
          <w:lang w:val="ru-RU"/>
        </w:rPr>
        <w:tab/>
        <w:t>ними</w:t>
      </w:r>
      <w:r w:rsidRPr="004E42E8">
        <w:rPr>
          <w:rFonts w:ascii="Times New Roman" w:eastAsia="Times New Roman" w:hAnsi="Times New Roman"/>
          <w:lang w:val="ru-RU"/>
        </w:rPr>
        <w:tab/>
      </w:r>
      <w:r w:rsidRPr="004E42E8">
        <w:rPr>
          <w:rFonts w:ascii="Times New Roman" w:eastAsia="Times New Roman" w:hAnsi="Times New Roman"/>
          <w:sz w:val="27"/>
          <w:lang w:val="ru-RU"/>
        </w:rPr>
        <w:t>шкоди»</w:t>
      </w:r>
    </w:p>
    <w:p w:rsidR="00392CDF" w:rsidRPr="004E42E8" w:rsidRDefault="00392CDF" w:rsidP="00392CDF">
      <w:pPr>
        <w:spacing w:line="163" w:lineRule="exact"/>
        <w:rPr>
          <w:rFonts w:ascii="Times New Roman" w:eastAsia="Times New Roman" w:hAnsi="Times New Roman"/>
          <w:lang w:val="ru-RU"/>
        </w:rPr>
      </w:pPr>
    </w:p>
    <w:p w:rsidR="00392CDF" w:rsidRPr="004E42E8" w:rsidRDefault="00392CDF" w:rsidP="00392CDF">
      <w:pPr>
        <w:tabs>
          <w:tab w:val="left" w:pos="3160"/>
          <w:tab w:val="left" w:pos="5280"/>
          <w:tab w:val="left" w:pos="6560"/>
          <w:tab w:val="left" w:pos="8500"/>
        </w:tabs>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[Електронний</w:t>
      </w:r>
      <w:r w:rsidRPr="004E42E8">
        <w:rPr>
          <w:rFonts w:ascii="Times New Roman" w:eastAsia="Times New Roman" w:hAnsi="Times New Roman"/>
          <w:lang w:val="ru-RU"/>
        </w:rPr>
        <w:tab/>
      </w:r>
      <w:r w:rsidRPr="004E42E8">
        <w:rPr>
          <w:rFonts w:ascii="Times New Roman" w:eastAsia="Times New Roman" w:hAnsi="Times New Roman"/>
          <w:sz w:val="28"/>
          <w:lang w:val="ru-RU"/>
        </w:rPr>
        <w:t>ресурс].</w:t>
      </w:r>
      <w:r w:rsidRPr="004E42E8">
        <w:rPr>
          <w:rFonts w:ascii="Times New Roman" w:eastAsia="Times New Roman" w:hAnsi="Times New Roman"/>
          <w:lang w:val="ru-RU"/>
        </w:rPr>
        <w:tab/>
      </w:r>
      <w:r w:rsidRPr="004E42E8">
        <w:rPr>
          <w:rFonts w:ascii="Times New Roman" w:eastAsia="Times New Roman" w:hAnsi="Times New Roman"/>
          <w:sz w:val="28"/>
          <w:lang w:val="ru-RU"/>
        </w:rPr>
        <w:t>–</w:t>
      </w:r>
      <w:r w:rsidRPr="004E42E8">
        <w:rPr>
          <w:rFonts w:ascii="Times New Roman" w:eastAsia="Times New Roman" w:hAnsi="Times New Roman"/>
          <w:lang w:val="ru-RU"/>
        </w:rPr>
        <w:tab/>
      </w:r>
      <w:r w:rsidRPr="004E42E8">
        <w:rPr>
          <w:rFonts w:ascii="Times New Roman" w:eastAsia="Times New Roman" w:hAnsi="Times New Roman"/>
          <w:sz w:val="28"/>
          <w:lang w:val="ru-RU"/>
        </w:rPr>
        <w:t>Режим</w:t>
      </w:r>
      <w:r w:rsidRPr="004E42E8">
        <w:rPr>
          <w:rFonts w:ascii="Times New Roman" w:eastAsia="Times New Roman" w:hAnsi="Times New Roman"/>
          <w:lang w:val="ru-RU"/>
        </w:rPr>
        <w:tab/>
      </w:r>
      <w:r w:rsidRPr="004E42E8">
        <w:rPr>
          <w:rFonts w:ascii="Times New Roman" w:eastAsia="Times New Roman" w:hAnsi="Times New Roman"/>
          <w:sz w:val="28"/>
          <w:lang w:val="ru-RU"/>
        </w:rPr>
        <w:t>доступу:</w:t>
      </w:r>
    </w:p>
    <w:p w:rsidR="00392CDF" w:rsidRPr="004E42E8" w:rsidRDefault="00392CDF" w:rsidP="00392CDF">
      <w:pPr>
        <w:spacing w:line="160" w:lineRule="exact"/>
        <w:rPr>
          <w:rFonts w:ascii="Times New Roman" w:eastAsia="Times New Roman" w:hAnsi="Times New Roman"/>
          <w:lang w:val="ru-RU"/>
        </w:rPr>
      </w:pPr>
    </w:p>
    <w:p w:rsidR="00392CDF" w:rsidRPr="004E42E8" w:rsidRDefault="00392CDF" w:rsidP="00392CDF">
      <w:pPr>
        <w:spacing w:line="0" w:lineRule="atLeast"/>
        <w:ind w:left="380"/>
        <w:rPr>
          <w:rFonts w:ascii="Times New Roman" w:eastAsia="Times New Roman" w:hAnsi="Times New Roman"/>
          <w:sz w:val="28"/>
          <w:lang w:val="ru-RU"/>
        </w:rPr>
      </w:pPr>
      <w:hyperlink r:id="rId30" w:history="1">
        <w:r>
          <w:rPr>
            <w:rFonts w:ascii="Times New Roman" w:eastAsia="Times New Roman" w:hAnsi="Times New Roman"/>
            <w:sz w:val="28"/>
          </w:rPr>
          <w:t>http</w:t>
        </w:r>
        <w:r w:rsidRPr="004E42E8">
          <w:rPr>
            <w:rFonts w:ascii="Times New Roman" w:eastAsia="Times New Roman" w:hAnsi="Times New Roman"/>
            <w:sz w:val="28"/>
            <w:lang w:val="ru-RU"/>
          </w:rPr>
          <w:t>://</w:t>
        </w:r>
        <w:r>
          <w:rPr>
            <w:rFonts w:ascii="Times New Roman" w:eastAsia="Times New Roman" w:hAnsi="Times New Roman"/>
            <w:sz w:val="28"/>
          </w:rPr>
          <w:t>www</w:t>
        </w:r>
        <w:r w:rsidRPr="004E42E8">
          <w:rPr>
            <w:rFonts w:ascii="Times New Roman" w:eastAsia="Times New Roman" w:hAnsi="Times New Roman"/>
            <w:sz w:val="28"/>
            <w:lang w:val="ru-RU"/>
          </w:rPr>
          <w:t>.</w:t>
        </w:r>
        <w:r>
          <w:rPr>
            <w:rFonts w:ascii="Times New Roman" w:eastAsia="Times New Roman" w:hAnsi="Times New Roman"/>
            <w:sz w:val="28"/>
          </w:rPr>
          <w:t>gromada</w:t>
        </w:r>
        <w:r w:rsidRPr="004E42E8">
          <w:rPr>
            <w:rFonts w:ascii="Times New Roman" w:eastAsia="Times New Roman" w:hAnsi="Times New Roman"/>
            <w:sz w:val="28"/>
            <w:lang w:val="ru-RU"/>
          </w:rPr>
          <w:t>.</w:t>
        </w:r>
        <w:r>
          <w:rPr>
            <w:rFonts w:ascii="Times New Roman" w:eastAsia="Times New Roman" w:hAnsi="Times New Roman"/>
            <w:sz w:val="28"/>
          </w:rPr>
          <w:t>lviv</w:t>
        </w:r>
        <w:r w:rsidRPr="004E42E8">
          <w:rPr>
            <w:rFonts w:ascii="Times New Roman" w:eastAsia="Times New Roman" w:hAnsi="Times New Roman"/>
            <w:sz w:val="28"/>
            <w:lang w:val="ru-RU"/>
          </w:rPr>
          <w:t>.</w:t>
        </w:r>
        <w:r>
          <w:rPr>
            <w:rFonts w:ascii="Times New Roman" w:eastAsia="Times New Roman" w:hAnsi="Times New Roman"/>
            <w:sz w:val="28"/>
          </w:rPr>
          <w:t>ua</w:t>
        </w:r>
        <w:r w:rsidRPr="004E42E8">
          <w:rPr>
            <w:rFonts w:ascii="Times New Roman" w:eastAsia="Times New Roman" w:hAnsi="Times New Roman"/>
            <w:sz w:val="28"/>
            <w:lang w:val="ru-RU"/>
          </w:rPr>
          <w:t>/</w:t>
        </w:r>
        <w:r>
          <w:rPr>
            <w:rFonts w:ascii="Times New Roman" w:eastAsia="Times New Roman" w:hAnsi="Times New Roman"/>
            <w:sz w:val="28"/>
          </w:rPr>
          <w:t>gfx</w:t>
        </w:r>
        <w:r w:rsidRPr="004E42E8">
          <w:rPr>
            <w:rFonts w:ascii="Times New Roman" w:eastAsia="Times New Roman" w:hAnsi="Times New Roman"/>
            <w:sz w:val="28"/>
            <w:lang w:val="ru-RU"/>
          </w:rPr>
          <w:t>/</w:t>
        </w:r>
        <w:r>
          <w:rPr>
            <w:rFonts w:ascii="Times New Roman" w:eastAsia="Times New Roman" w:hAnsi="Times New Roman"/>
            <w:sz w:val="28"/>
          </w:rPr>
          <w:t>filez</w:t>
        </w:r>
        <w:r w:rsidRPr="004E42E8">
          <w:rPr>
            <w:rFonts w:ascii="Times New Roman" w:eastAsia="Times New Roman" w:hAnsi="Times New Roman"/>
            <w:sz w:val="28"/>
            <w:lang w:val="ru-RU"/>
          </w:rPr>
          <w:t>/</w:t>
        </w:r>
        <w:r>
          <w:rPr>
            <w:rFonts w:ascii="Times New Roman" w:eastAsia="Times New Roman" w:hAnsi="Times New Roman"/>
            <w:sz w:val="28"/>
          </w:rPr>
          <w:t>analit</w:t>
        </w:r>
        <w:r w:rsidRPr="004E42E8">
          <w:rPr>
            <w:rFonts w:ascii="Times New Roman" w:eastAsia="Times New Roman" w:hAnsi="Times New Roman"/>
            <w:sz w:val="28"/>
            <w:lang w:val="ru-RU"/>
          </w:rPr>
          <w:t>_</w:t>
        </w:r>
        <w:r>
          <w:rPr>
            <w:rFonts w:ascii="Times New Roman" w:eastAsia="Times New Roman" w:hAnsi="Times New Roman"/>
            <w:sz w:val="28"/>
          </w:rPr>
          <w:t>zvit</w:t>
        </w:r>
        <w:r w:rsidRPr="004E42E8">
          <w:rPr>
            <w:rFonts w:ascii="Times New Roman" w:eastAsia="Times New Roman" w:hAnsi="Times New Roman"/>
            <w:sz w:val="28"/>
            <w:lang w:val="ru-RU"/>
          </w:rPr>
          <w:t>_</w:t>
        </w:r>
        <w:r>
          <w:rPr>
            <w:rFonts w:ascii="Times New Roman" w:eastAsia="Times New Roman" w:hAnsi="Times New Roman"/>
            <w:sz w:val="28"/>
          </w:rPr>
          <w:t>nashe</w:t>
        </w:r>
        <w:r w:rsidRPr="004E42E8">
          <w:rPr>
            <w:rFonts w:ascii="Times New Roman" w:eastAsia="Times New Roman" w:hAnsi="Times New Roman"/>
            <w:sz w:val="28"/>
            <w:lang w:val="ru-RU"/>
          </w:rPr>
          <w:t>_</w:t>
        </w:r>
        <w:r>
          <w:rPr>
            <w:rFonts w:ascii="Times New Roman" w:eastAsia="Times New Roman" w:hAnsi="Times New Roman"/>
            <w:sz w:val="28"/>
          </w:rPr>
          <w:t>pravo</w:t>
        </w:r>
        <w:r w:rsidRPr="004E42E8">
          <w:rPr>
            <w:rFonts w:ascii="Times New Roman" w:eastAsia="Times New Roman" w:hAnsi="Times New Roman"/>
            <w:sz w:val="28"/>
            <w:lang w:val="ru-RU"/>
          </w:rPr>
          <w:t>.</w:t>
        </w:r>
        <w:r>
          <w:rPr>
            <w:rFonts w:ascii="Times New Roman" w:eastAsia="Times New Roman" w:hAnsi="Times New Roman"/>
            <w:sz w:val="28"/>
          </w:rPr>
          <w:t>pdf</w:t>
        </w:r>
        <w:r w:rsidRPr="004E42E8">
          <w:rPr>
            <w:rFonts w:ascii="Times New Roman" w:eastAsia="Times New Roman" w:hAnsi="Times New Roman"/>
            <w:sz w:val="28"/>
            <w:lang w:val="ru-RU"/>
          </w:rPr>
          <w:t>.</w:t>
        </w:r>
      </w:hyperlink>
    </w:p>
    <w:p w:rsidR="00392CDF" w:rsidRPr="004E42E8" w:rsidRDefault="00392CDF" w:rsidP="00392CDF">
      <w:pPr>
        <w:spacing w:line="174" w:lineRule="exact"/>
        <w:rPr>
          <w:rFonts w:ascii="Times New Roman" w:eastAsia="Times New Roman" w:hAnsi="Times New Roman"/>
          <w:lang w:val="ru-RU"/>
        </w:rPr>
      </w:pPr>
    </w:p>
    <w:p w:rsidR="00392CDF" w:rsidRPr="004E42E8" w:rsidRDefault="00392CDF" w:rsidP="00392CDF">
      <w:pPr>
        <w:numPr>
          <w:ilvl w:val="0"/>
          <w:numId w:val="89"/>
        </w:numPr>
        <w:tabs>
          <w:tab w:val="left" w:pos="1626"/>
        </w:tabs>
        <w:spacing w:line="356"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Романів Н.І. Адміністративне право. Загальна частина (</w:t>
      </w:r>
      <w:proofErr w:type="gramStart"/>
      <w:r w:rsidRPr="004E42E8">
        <w:rPr>
          <w:rFonts w:ascii="Times New Roman" w:eastAsia="Times New Roman" w:hAnsi="Times New Roman"/>
          <w:sz w:val="28"/>
          <w:lang w:val="ru-RU"/>
        </w:rPr>
        <w:t>у схемах</w:t>
      </w:r>
      <w:proofErr w:type="gramEnd"/>
      <w:r w:rsidRPr="004E42E8">
        <w:rPr>
          <w:rFonts w:ascii="Times New Roman" w:eastAsia="Times New Roman" w:hAnsi="Times New Roman"/>
          <w:sz w:val="28"/>
          <w:lang w:val="ru-RU"/>
        </w:rPr>
        <w:t>, таблицях та коментарях): навчальний посібник / Н.І. Романів, К.М. Костовська, Ю.С. Назар. – Львів: Львівський державний університет внутрішніх справ, 2012. – 128 с.</w:t>
      </w:r>
    </w:p>
    <w:p w:rsidR="00392CDF" w:rsidRPr="004E42E8" w:rsidRDefault="00392CDF" w:rsidP="00392CDF">
      <w:pPr>
        <w:spacing w:line="21" w:lineRule="exact"/>
        <w:rPr>
          <w:rFonts w:ascii="Times New Roman" w:eastAsia="Times New Roman" w:hAnsi="Times New Roman"/>
          <w:sz w:val="28"/>
          <w:lang w:val="ru-RU"/>
        </w:rPr>
      </w:pPr>
    </w:p>
    <w:p w:rsidR="00392CDF" w:rsidRPr="004E42E8" w:rsidRDefault="00392CDF" w:rsidP="00392CDF">
      <w:pPr>
        <w:numPr>
          <w:ilvl w:val="0"/>
          <w:numId w:val="89"/>
        </w:numPr>
        <w:tabs>
          <w:tab w:val="left" w:pos="1796"/>
        </w:tabs>
        <w:spacing w:line="354"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Колпаков В.К. Курс адміністративного права України: підручник / [Колпаков В.К. та ін.; за ред. В.В. Коваленка]; Національна академія внутрішніх справ. – К.: Юрінком Інтер, 2012. – 805 с.</w:t>
      </w:r>
    </w:p>
    <w:p w:rsidR="00392CDF" w:rsidRPr="004E42E8" w:rsidRDefault="00392CDF" w:rsidP="00392CDF">
      <w:pPr>
        <w:spacing w:line="12" w:lineRule="exact"/>
        <w:rPr>
          <w:rFonts w:ascii="Times New Roman" w:eastAsia="Times New Roman" w:hAnsi="Times New Roman"/>
          <w:lang w:val="ru-RU"/>
        </w:rPr>
      </w:pPr>
    </w:p>
    <w:p w:rsidR="00392CDF" w:rsidRDefault="00392CDF" w:rsidP="00392CDF">
      <w:pPr>
        <w:tabs>
          <w:tab w:val="left" w:pos="3860"/>
          <w:tab w:val="left" w:pos="6620"/>
          <w:tab w:val="left" w:pos="8740"/>
        </w:tabs>
        <w:spacing w:line="0" w:lineRule="atLeast"/>
        <w:ind w:left="380"/>
        <w:rPr>
          <w:rFonts w:ascii="Times New Roman" w:eastAsia="Times New Roman" w:hAnsi="Times New Roman"/>
          <w:sz w:val="27"/>
        </w:rPr>
      </w:pPr>
      <w:r>
        <w:rPr>
          <w:rFonts w:ascii="Times New Roman" w:eastAsia="Times New Roman" w:hAnsi="Times New Roman"/>
          <w:sz w:val="28"/>
        </w:rPr>
        <w:t>[Електронний</w:t>
      </w:r>
      <w:r>
        <w:rPr>
          <w:rFonts w:ascii="Times New Roman" w:eastAsia="Times New Roman" w:hAnsi="Times New Roman"/>
        </w:rPr>
        <w:tab/>
      </w:r>
      <w:r>
        <w:rPr>
          <w:rFonts w:ascii="Times New Roman" w:eastAsia="Times New Roman" w:hAnsi="Times New Roman"/>
          <w:sz w:val="28"/>
        </w:rPr>
        <w:t>ресурс].</w:t>
      </w:r>
      <w:r>
        <w:rPr>
          <w:rFonts w:ascii="Times New Roman" w:eastAsia="Times New Roman" w:hAnsi="Times New Roman"/>
        </w:rPr>
        <w:tab/>
      </w:r>
      <w:r>
        <w:rPr>
          <w:rFonts w:ascii="Times New Roman" w:eastAsia="Times New Roman" w:hAnsi="Times New Roman"/>
          <w:sz w:val="28"/>
        </w:rPr>
        <w:t>—</w:t>
      </w:r>
      <w:r>
        <w:rPr>
          <w:rFonts w:ascii="Times New Roman" w:eastAsia="Times New Roman" w:hAnsi="Times New Roman"/>
        </w:rPr>
        <w:tab/>
      </w:r>
      <w:r>
        <w:rPr>
          <w:rFonts w:ascii="Times New Roman" w:eastAsia="Times New Roman" w:hAnsi="Times New Roman"/>
          <w:sz w:val="27"/>
        </w:rPr>
        <w:t>Режим</w:t>
      </w:r>
    </w:p>
    <w:p w:rsidR="00392CDF" w:rsidRDefault="00392CDF" w:rsidP="00392CDF">
      <w:pPr>
        <w:spacing w:line="174" w:lineRule="exact"/>
        <w:rPr>
          <w:rFonts w:ascii="Times New Roman" w:eastAsia="Times New Roman" w:hAnsi="Times New Roman"/>
        </w:rPr>
      </w:pPr>
    </w:p>
    <w:p w:rsidR="00392CDF" w:rsidRDefault="00392CDF" w:rsidP="00392CDF">
      <w:pPr>
        <w:spacing w:line="371" w:lineRule="auto"/>
        <w:ind w:left="380" w:right="1000"/>
        <w:rPr>
          <w:rFonts w:ascii="Times New Roman" w:eastAsia="Times New Roman" w:hAnsi="Times New Roman"/>
          <w:sz w:val="27"/>
        </w:rPr>
      </w:pPr>
      <w:r>
        <w:rPr>
          <w:rFonts w:ascii="Times New Roman" w:eastAsia="Times New Roman" w:hAnsi="Times New Roman"/>
          <w:sz w:val="27"/>
        </w:rPr>
        <w:t>доступу:</w:t>
      </w:r>
      <w:hyperlink r:id="rId31" w:history="1">
        <w:r>
          <w:rPr>
            <w:rFonts w:ascii="Times New Roman" w:eastAsia="Times New Roman" w:hAnsi="Times New Roman"/>
            <w:sz w:val="27"/>
          </w:rPr>
          <w:t>http://pidruchniki.ws/1367111348241/pravo/ponyattya_skladu_</w:t>
        </w:r>
      </w:hyperlink>
      <w:r>
        <w:rPr>
          <w:rFonts w:ascii="Times New Roman" w:eastAsia="Times New Roman" w:hAnsi="Times New Roman"/>
          <w:sz w:val="27"/>
        </w:rPr>
        <w:t xml:space="preserve"> </w:t>
      </w:r>
      <w:hyperlink r:id="rId32" w:history="1">
        <w:r>
          <w:rPr>
            <w:rFonts w:ascii="Times New Roman" w:eastAsia="Times New Roman" w:hAnsi="Times New Roman"/>
            <w:sz w:val="27"/>
          </w:rPr>
          <w:t>administrativnogo_prostupku#861.</w:t>
        </w:r>
      </w:hyperlink>
    </w:p>
    <w:p w:rsidR="00392CDF" w:rsidRPr="004E42E8" w:rsidRDefault="00392CDF" w:rsidP="00392CDF">
      <w:pPr>
        <w:numPr>
          <w:ilvl w:val="1"/>
          <w:numId w:val="90"/>
        </w:numPr>
        <w:tabs>
          <w:tab w:val="left" w:pos="1800"/>
        </w:tabs>
        <w:spacing w:line="233" w:lineRule="auto"/>
        <w:ind w:left="1800" w:hanging="717"/>
        <w:rPr>
          <w:rFonts w:ascii="Times New Roman" w:eastAsia="Times New Roman" w:hAnsi="Times New Roman"/>
          <w:sz w:val="28"/>
          <w:lang w:val="ru-RU"/>
        </w:rPr>
      </w:pPr>
      <w:proofErr w:type="gramStart"/>
      <w:r w:rsidRPr="004E42E8">
        <w:rPr>
          <w:rFonts w:ascii="Times New Roman" w:eastAsia="Times New Roman" w:hAnsi="Times New Roman"/>
          <w:sz w:val="28"/>
          <w:lang w:val="ru-RU"/>
        </w:rPr>
        <w:t>Постанова  Апеляційного</w:t>
      </w:r>
      <w:proofErr w:type="gramEnd"/>
      <w:r w:rsidRPr="004E42E8">
        <w:rPr>
          <w:rFonts w:ascii="Times New Roman" w:eastAsia="Times New Roman" w:hAnsi="Times New Roman"/>
          <w:sz w:val="28"/>
          <w:lang w:val="ru-RU"/>
        </w:rPr>
        <w:t xml:space="preserve">  суду  Чернігівської  області  у  справі</w:t>
      </w:r>
    </w:p>
    <w:p w:rsidR="00392CDF" w:rsidRPr="004E42E8" w:rsidRDefault="00392CDF" w:rsidP="00392CDF">
      <w:pPr>
        <w:spacing w:line="177" w:lineRule="exact"/>
        <w:rPr>
          <w:rFonts w:ascii="Times New Roman" w:eastAsia="Times New Roman" w:hAnsi="Times New Roman"/>
          <w:sz w:val="28"/>
          <w:lang w:val="ru-RU"/>
        </w:rPr>
      </w:pPr>
    </w:p>
    <w:p w:rsidR="00392CDF" w:rsidRPr="004E42E8" w:rsidRDefault="00392CDF" w:rsidP="00392CDF">
      <w:pPr>
        <w:numPr>
          <w:ilvl w:val="0"/>
          <w:numId w:val="90"/>
        </w:numPr>
        <w:tabs>
          <w:tab w:val="left" w:pos="756"/>
        </w:tabs>
        <w:spacing w:line="349" w:lineRule="auto"/>
        <w:ind w:left="380" w:hanging="5"/>
        <w:jc w:val="both"/>
        <w:rPr>
          <w:rFonts w:ascii="Times New Roman" w:eastAsia="Times New Roman" w:hAnsi="Times New Roman"/>
          <w:sz w:val="28"/>
          <w:lang w:val="ru-RU"/>
        </w:rPr>
      </w:pPr>
      <w:r w:rsidRPr="004E42E8">
        <w:rPr>
          <w:rFonts w:ascii="Times New Roman" w:eastAsia="Times New Roman" w:hAnsi="Times New Roman"/>
          <w:sz w:val="28"/>
          <w:lang w:val="ru-RU"/>
        </w:rPr>
        <w:t>738/2025/2013 від 12 листопада 2013 року // Єдиний державний реєстр судових рішень ‒ 35142067 [Електронний ресурс]. – Режим доступу:</w:t>
      </w:r>
    </w:p>
    <w:p w:rsidR="00392CDF" w:rsidRPr="004E42E8" w:rsidRDefault="00392CDF" w:rsidP="00392CDF">
      <w:pPr>
        <w:spacing w:line="15" w:lineRule="exact"/>
        <w:rPr>
          <w:rFonts w:ascii="Times New Roman" w:eastAsia="Times New Roman" w:hAnsi="Times New Roman"/>
          <w:lang w:val="ru-RU"/>
        </w:rPr>
      </w:pPr>
    </w:p>
    <w:p w:rsidR="00392CDF" w:rsidRPr="004E42E8" w:rsidRDefault="00392CDF" w:rsidP="00392CDF">
      <w:pPr>
        <w:spacing w:line="0" w:lineRule="atLeast"/>
        <w:ind w:left="380"/>
        <w:rPr>
          <w:rFonts w:ascii="Times New Roman" w:eastAsia="Times New Roman" w:hAnsi="Times New Roman"/>
          <w:sz w:val="28"/>
          <w:lang w:val="ru-RU"/>
        </w:rPr>
      </w:pPr>
      <w:hyperlink r:id="rId33" w:history="1">
        <w:r>
          <w:rPr>
            <w:rFonts w:ascii="Times New Roman" w:eastAsia="Times New Roman" w:hAnsi="Times New Roman"/>
            <w:sz w:val="28"/>
          </w:rPr>
          <w:t>http</w:t>
        </w:r>
        <w:r w:rsidRPr="004E42E8">
          <w:rPr>
            <w:rFonts w:ascii="Times New Roman" w:eastAsia="Times New Roman" w:hAnsi="Times New Roman"/>
            <w:sz w:val="28"/>
            <w:lang w:val="ru-RU"/>
          </w:rPr>
          <w:t>://</w:t>
        </w:r>
        <w:r>
          <w:rPr>
            <w:rFonts w:ascii="Times New Roman" w:eastAsia="Times New Roman" w:hAnsi="Times New Roman"/>
            <w:sz w:val="28"/>
          </w:rPr>
          <w:t>www</w:t>
        </w:r>
        <w:r w:rsidRPr="004E42E8">
          <w:rPr>
            <w:rFonts w:ascii="Times New Roman" w:eastAsia="Times New Roman" w:hAnsi="Times New Roman"/>
            <w:sz w:val="28"/>
            <w:lang w:val="ru-RU"/>
          </w:rPr>
          <w:t>.</w:t>
        </w:r>
        <w:r>
          <w:rPr>
            <w:rFonts w:ascii="Times New Roman" w:eastAsia="Times New Roman" w:hAnsi="Times New Roman"/>
            <w:sz w:val="28"/>
          </w:rPr>
          <w:t>reyestr</w:t>
        </w:r>
        <w:r w:rsidRPr="004E42E8">
          <w:rPr>
            <w:rFonts w:ascii="Times New Roman" w:eastAsia="Times New Roman" w:hAnsi="Times New Roman"/>
            <w:sz w:val="28"/>
            <w:lang w:val="ru-RU"/>
          </w:rPr>
          <w:t>.</w:t>
        </w:r>
        <w:r>
          <w:rPr>
            <w:rFonts w:ascii="Times New Roman" w:eastAsia="Times New Roman" w:hAnsi="Times New Roman"/>
            <w:sz w:val="28"/>
          </w:rPr>
          <w:t>court</w:t>
        </w:r>
        <w:r w:rsidRPr="004E42E8">
          <w:rPr>
            <w:rFonts w:ascii="Times New Roman" w:eastAsia="Times New Roman" w:hAnsi="Times New Roman"/>
            <w:sz w:val="28"/>
            <w:lang w:val="ru-RU"/>
          </w:rPr>
          <w:t>.</w:t>
        </w:r>
        <w:r>
          <w:rPr>
            <w:rFonts w:ascii="Times New Roman" w:eastAsia="Times New Roman" w:hAnsi="Times New Roman"/>
            <w:sz w:val="28"/>
          </w:rPr>
          <w:t>gov</w:t>
        </w:r>
        <w:r w:rsidRPr="004E42E8">
          <w:rPr>
            <w:rFonts w:ascii="Times New Roman" w:eastAsia="Times New Roman" w:hAnsi="Times New Roman"/>
            <w:sz w:val="28"/>
            <w:lang w:val="ru-RU"/>
          </w:rPr>
          <w:t>.</w:t>
        </w:r>
        <w:r>
          <w:rPr>
            <w:rFonts w:ascii="Times New Roman" w:eastAsia="Times New Roman" w:hAnsi="Times New Roman"/>
            <w:sz w:val="28"/>
          </w:rPr>
          <w:t>ua</w:t>
        </w:r>
        <w:r w:rsidRPr="004E42E8">
          <w:rPr>
            <w:rFonts w:ascii="Times New Roman" w:eastAsia="Times New Roman" w:hAnsi="Times New Roman"/>
            <w:sz w:val="28"/>
            <w:lang w:val="ru-RU"/>
          </w:rPr>
          <w:t>/</w:t>
        </w:r>
        <w:r>
          <w:rPr>
            <w:rFonts w:ascii="Times New Roman" w:eastAsia="Times New Roman" w:hAnsi="Times New Roman"/>
            <w:sz w:val="28"/>
          </w:rPr>
          <w:t>Review</w:t>
        </w:r>
        <w:r w:rsidRPr="004E42E8">
          <w:rPr>
            <w:rFonts w:ascii="Times New Roman" w:eastAsia="Times New Roman" w:hAnsi="Times New Roman"/>
            <w:sz w:val="28"/>
            <w:lang w:val="ru-RU"/>
          </w:rPr>
          <w:t>/35142067.</w:t>
        </w:r>
      </w:hyperlink>
    </w:p>
    <w:p w:rsidR="00392CDF" w:rsidRPr="004E42E8" w:rsidRDefault="00392CDF" w:rsidP="00392CDF">
      <w:pPr>
        <w:spacing w:line="161" w:lineRule="exact"/>
        <w:rPr>
          <w:rFonts w:ascii="Times New Roman" w:eastAsia="Times New Roman" w:hAnsi="Times New Roman"/>
          <w:lang w:val="ru-RU"/>
        </w:rPr>
      </w:pPr>
    </w:p>
    <w:p w:rsidR="00392CDF" w:rsidRPr="004E42E8" w:rsidRDefault="00392CDF" w:rsidP="00392CDF">
      <w:pPr>
        <w:tabs>
          <w:tab w:val="left" w:pos="1780"/>
          <w:tab w:val="left" w:pos="3440"/>
          <w:tab w:val="left" w:pos="5620"/>
          <w:tab w:val="left" w:pos="7280"/>
          <w:tab w:val="left" w:pos="8240"/>
          <w:tab w:val="left" w:pos="8800"/>
        </w:tabs>
        <w:spacing w:line="0" w:lineRule="atLeast"/>
        <w:ind w:left="1080"/>
        <w:rPr>
          <w:rFonts w:ascii="Times New Roman" w:eastAsia="Times New Roman" w:hAnsi="Times New Roman"/>
          <w:sz w:val="27"/>
          <w:lang w:val="ru-RU"/>
        </w:rPr>
      </w:pPr>
      <w:r w:rsidRPr="004E42E8">
        <w:rPr>
          <w:rFonts w:ascii="Times New Roman" w:eastAsia="Times New Roman" w:hAnsi="Times New Roman"/>
          <w:sz w:val="28"/>
          <w:lang w:val="ru-RU"/>
        </w:rPr>
        <w:t>160.</w:t>
      </w:r>
      <w:r w:rsidRPr="004E42E8">
        <w:rPr>
          <w:rFonts w:ascii="Times New Roman" w:eastAsia="Times New Roman" w:hAnsi="Times New Roman"/>
          <w:lang w:val="ru-RU"/>
        </w:rPr>
        <w:tab/>
      </w:r>
      <w:r w:rsidRPr="004E42E8">
        <w:rPr>
          <w:rFonts w:ascii="Times New Roman" w:eastAsia="Times New Roman" w:hAnsi="Times New Roman"/>
          <w:sz w:val="28"/>
          <w:lang w:val="ru-RU"/>
        </w:rPr>
        <w:t>Постанова</w:t>
      </w:r>
      <w:r w:rsidRPr="004E42E8">
        <w:rPr>
          <w:rFonts w:ascii="Times New Roman" w:eastAsia="Times New Roman" w:hAnsi="Times New Roman"/>
          <w:lang w:val="ru-RU"/>
        </w:rPr>
        <w:tab/>
      </w:r>
      <w:r w:rsidRPr="004E42E8">
        <w:rPr>
          <w:rFonts w:ascii="Times New Roman" w:eastAsia="Times New Roman" w:hAnsi="Times New Roman"/>
          <w:sz w:val="28"/>
          <w:lang w:val="ru-RU"/>
        </w:rPr>
        <w:t>Голосіївського</w:t>
      </w:r>
      <w:r w:rsidRPr="004E42E8">
        <w:rPr>
          <w:rFonts w:ascii="Times New Roman" w:eastAsia="Times New Roman" w:hAnsi="Times New Roman"/>
          <w:lang w:val="ru-RU"/>
        </w:rPr>
        <w:tab/>
      </w:r>
      <w:r w:rsidRPr="004E42E8">
        <w:rPr>
          <w:rFonts w:ascii="Times New Roman" w:eastAsia="Times New Roman" w:hAnsi="Times New Roman"/>
          <w:sz w:val="28"/>
          <w:lang w:val="ru-RU"/>
        </w:rPr>
        <w:t>районного</w:t>
      </w:r>
      <w:r w:rsidRPr="004E42E8">
        <w:rPr>
          <w:rFonts w:ascii="Times New Roman" w:eastAsia="Times New Roman" w:hAnsi="Times New Roman"/>
          <w:lang w:val="ru-RU"/>
        </w:rPr>
        <w:tab/>
      </w:r>
      <w:r w:rsidRPr="004E42E8">
        <w:rPr>
          <w:rFonts w:ascii="Times New Roman" w:eastAsia="Times New Roman" w:hAnsi="Times New Roman"/>
          <w:sz w:val="28"/>
          <w:lang w:val="ru-RU"/>
        </w:rPr>
        <w:t>суду</w:t>
      </w:r>
      <w:r w:rsidRPr="004E42E8">
        <w:rPr>
          <w:rFonts w:ascii="Times New Roman" w:eastAsia="Times New Roman" w:hAnsi="Times New Roman"/>
          <w:lang w:val="ru-RU"/>
        </w:rPr>
        <w:tab/>
      </w:r>
      <w:r w:rsidRPr="004E42E8">
        <w:rPr>
          <w:rFonts w:ascii="Times New Roman" w:eastAsia="Times New Roman" w:hAnsi="Times New Roman"/>
          <w:sz w:val="28"/>
          <w:lang w:val="ru-RU"/>
        </w:rPr>
        <w:t>у</w:t>
      </w:r>
      <w:r w:rsidRPr="004E42E8">
        <w:rPr>
          <w:rFonts w:ascii="Times New Roman" w:eastAsia="Times New Roman" w:hAnsi="Times New Roman"/>
          <w:lang w:val="ru-RU"/>
        </w:rPr>
        <w:tab/>
      </w:r>
      <w:r w:rsidRPr="004E42E8">
        <w:rPr>
          <w:rFonts w:ascii="Times New Roman" w:eastAsia="Times New Roman" w:hAnsi="Times New Roman"/>
          <w:sz w:val="27"/>
          <w:lang w:val="ru-RU"/>
        </w:rPr>
        <w:t>справі</w:t>
      </w:r>
    </w:p>
    <w:p w:rsidR="00392CDF" w:rsidRPr="004E42E8" w:rsidRDefault="00392CDF" w:rsidP="00392CDF">
      <w:pPr>
        <w:spacing w:line="176" w:lineRule="exact"/>
        <w:rPr>
          <w:rFonts w:ascii="Times New Roman" w:eastAsia="Times New Roman" w:hAnsi="Times New Roman"/>
          <w:lang w:val="ru-RU"/>
        </w:rPr>
      </w:pPr>
    </w:p>
    <w:p w:rsidR="00392CDF" w:rsidRPr="004E42E8" w:rsidRDefault="00392CDF" w:rsidP="00392CDF">
      <w:pPr>
        <w:numPr>
          <w:ilvl w:val="0"/>
          <w:numId w:val="91"/>
        </w:numPr>
        <w:tabs>
          <w:tab w:val="left" w:pos="802"/>
        </w:tabs>
        <w:spacing w:line="354" w:lineRule="auto"/>
        <w:ind w:left="380" w:hanging="5"/>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752/3852/14-п від 16 травня 2014 року // Єдиний державний реєстр судових рішень ‒ 38850845 [Електронний ресурс]. – Режим доступу: </w:t>
      </w:r>
      <w:hyperlink r:id="rId34" w:history="1">
        <w:r>
          <w:rPr>
            <w:rFonts w:ascii="Times New Roman" w:eastAsia="Times New Roman" w:hAnsi="Times New Roman"/>
            <w:sz w:val="28"/>
          </w:rPr>
          <w:t>http</w:t>
        </w:r>
        <w:r w:rsidRPr="004E42E8">
          <w:rPr>
            <w:rFonts w:ascii="Times New Roman" w:eastAsia="Times New Roman" w:hAnsi="Times New Roman"/>
            <w:sz w:val="28"/>
            <w:lang w:val="ru-RU"/>
          </w:rPr>
          <w:t>://</w:t>
        </w:r>
        <w:r>
          <w:rPr>
            <w:rFonts w:ascii="Times New Roman" w:eastAsia="Times New Roman" w:hAnsi="Times New Roman"/>
            <w:sz w:val="28"/>
          </w:rPr>
          <w:t>www</w:t>
        </w:r>
        <w:r w:rsidRPr="004E42E8">
          <w:rPr>
            <w:rFonts w:ascii="Times New Roman" w:eastAsia="Times New Roman" w:hAnsi="Times New Roman"/>
            <w:sz w:val="28"/>
            <w:lang w:val="ru-RU"/>
          </w:rPr>
          <w:t>.</w:t>
        </w:r>
        <w:r>
          <w:rPr>
            <w:rFonts w:ascii="Times New Roman" w:eastAsia="Times New Roman" w:hAnsi="Times New Roman"/>
            <w:sz w:val="28"/>
          </w:rPr>
          <w:t>reyestr</w:t>
        </w:r>
        <w:r w:rsidRPr="004E42E8">
          <w:rPr>
            <w:rFonts w:ascii="Times New Roman" w:eastAsia="Times New Roman" w:hAnsi="Times New Roman"/>
            <w:sz w:val="28"/>
            <w:lang w:val="ru-RU"/>
          </w:rPr>
          <w:t>.</w:t>
        </w:r>
        <w:r>
          <w:rPr>
            <w:rFonts w:ascii="Times New Roman" w:eastAsia="Times New Roman" w:hAnsi="Times New Roman"/>
            <w:sz w:val="28"/>
          </w:rPr>
          <w:t>court</w:t>
        </w:r>
        <w:r w:rsidRPr="004E42E8">
          <w:rPr>
            <w:rFonts w:ascii="Times New Roman" w:eastAsia="Times New Roman" w:hAnsi="Times New Roman"/>
            <w:sz w:val="28"/>
            <w:lang w:val="ru-RU"/>
          </w:rPr>
          <w:t>.</w:t>
        </w:r>
        <w:r>
          <w:rPr>
            <w:rFonts w:ascii="Times New Roman" w:eastAsia="Times New Roman" w:hAnsi="Times New Roman"/>
            <w:sz w:val="28"/>
          </w:rPr>
          <w:t>gov</w:t>
        </w:r>
        <w:r w:rsidRPr="004E42E8">
          <w:rPr>
            <w:rFonts w:ascii="Times New Roman" w:eastAsia="Times New Roman" w:hAnsi="Times New Roman"/>
            <w:sz w:val="28"/>
            <w:lang w:val="ru-RU"/>
          </w:rPr>
          <w:t>.</w:t>
        </w:r>
        <w:r>
          <w:rPr>
            <w:rFonts w:ascii="Times New Roman" w:eastAsia="Times New Roman" w:hAnsi="Times New Roman"/>
            <w:sz w:val="28"/>
          </w:rPr>
          <w:t>ua</w:t>
        </w:r>
        <w:r w:rsidRPr="004E42E8">
          <w:rPr>
            <w:rFonts w:ascii="Times New Roman" w:eastAsia="Times New Roman" w:hAnsi="Times New Roman"/>
            <w:sz w:val="28"/>
            <w:lang w:val="ru-RU"/>
          </w:rPr>
          <w:t>/</w:t>
        </w:r>
        <w:r>
          <w:rPr>
            <w:rFonts w:ascii="Times New Roman" w:eastAsia="Times New Roman" w:hAnsi="Times New Roman"/>
            <w:sz w:val="28"/>
          </w:rPr>
          <w:t>Review</w:t>
        </w:r>
        <w:r w:rsidRPr="004E42E8">
          <w:rPr>
            <w:rFonts w:ascii="Times New Roman" w:eastAsia="Times New Roman" w:hAnsi="Times New Roman"/>
            <w:sz w:val="28"/>
            <w:lang w:val="ru-RU"/>
          </w:rPr>
          <w:t>/38850845.</w:t>
        </w:r>
      </w:hyperlink>
    </w:p>
    <w:p w:rsidR="00392CDF" w:rsidRPr="004E42E8" w:rsidRDefault="00392CDF" w:rsidP="00392CDF">
      <w:pPr>
        <w:spacing w:line="9" w:lineRule="exact"/>
        <w:rPr>
          <w:rFonts w:ascii="Times New Roman" w:eastAsia="Times New Roman" w:hAnsi="Times New Roman"/>
          <w:lang w:val="ru-RU"/>
        </w:rPr>
      </w:pPr>
    </w:p>
    <w:p w:rsidR="00392CDF" w:rsidRPr="004E42E8" w:rsidRDefault="00392CDF" w:rsidP="00392CDF">
      <w:pPr>
        <w:tabs>
          <w:tab w:val="left" w:pos="1780"/>
          <w:tab w:val="left" w:pos="3340"/>
          <w:tab w:val="left" w:pos="6140"/>
          <w:tab w:val="left" w:pos="7480"/>
          <w:tab w:val="left" w:pos="8340"/>
          <w:tab w:val="left" w:pos="8780"/>
        </w:tabs>
        <w:spacing w:line="0" w:lineRule="atLeast"/>
        <w:ind w:left="1080"/>
        <w:rPr>
          <w:rFonts w:ascii="Times New Roman" w:eastAsia="Times New Roman" w:hAnsi="Times New Roman"/>
          <w:sz w:val="28"/>
          <w:lang w:val="ru-RU"/>
        </w:rPr>
      </w:pPr>
      <w:r w:rsidRPr="004E42E8">
        <w:rPr>
          <w:rFonts w:ascii="Times New Roman" w:eastAsia="Times New Roman" w:hAnsi="Times New Roman"/>
          <w:sz w:val="28"/>
          <w:lang w:val="ru-RU"/>
        </w:rPr>
        <w:t>161.</w:t>
      </w:r>
      <w:r w:rsidRPr="004E42E8">
        <w:rPr>
          <w:rFonts w:ascii="Times New Roman" w:eastAsia="Times New Roman" w:hAnsi="Times New Roman"/>
          <w:lang w:val="ru-RU"/>
        </w:rPr>
        <w:tab/>
      </w:r>
      <w:r w:rsidRPr="004E42E8">
        <w:rPr>
          <w:rFonts w:ascii="Times New Roman" w:eastAsia="Times New Roman" w:hAnsi="Times New Roman"/>
          <w:sz w:val="28"/>
          <w:lang w:val="ru-RU"/>
        </w:rPr>
        <w:t>Постанова</w:t>
      </w:r>
      <w:r w:rsidRPr="004E42E8">
        <w:rPr>
          <w:rFonts w:ascii="Times New Roman" w:eastAsia="Times New Roman" w:hAnsi="Times New Roman"/>
          <w:sz w:val="28"/>
          <w:lang w:val="ru-RU"/>
        </w:rPr>
        <w:tab/>
        <w:t>Івано-Франківського</w:t>
      </w:r>
      <w:r w:rsidRPr="004E42E8">
        <w:rPr>
          <w:rFonts w:ascii="Times New Roman" w:eastAsia="Times New Roman" w:hAnsi="Times New Roman"/>
          <w:sz w:val="28"/>
          <w:lang w:val="ru-RU"/>
        </w:rPr>
        <w:tab/>
        <w:t>міського</w:t>
      </w:r>
      <w:r w:rsidRPr="004E42E8">
        <w:rPr>
          <w:rFonts w:ascii="Times New Roman" w:eastAsia="Times New Roman" w:hAnsi="Times New Roman"/>
          <w:sz w:val="28"/>
          <w:lang w:val="ru-RU"/>
        </w:rPr>
        <w:tab/>
        <w:t>суду</w:t>
      </w:r>
      <w:r w:rsidRPr="004E42E8">
        <w:rPr>
          <w:rFonts w:ascii="Times New Roman" w:eastAsia="Times New Roman" w:hAnsi="Times New Roman"/>
          <w:sz w:val="28"/>
          <w:lang w:val="ru-RU"/>
        </w:rPr>
        <w:tab/>
        <w:t>у</w:t>
      </w:r>
      <w:r w:rsidRPr="004E42E8">
        <w:rPr>
          <w:rFonts w:ascii="Times New Roman" w:eastAsia="Times New Roman" w:hAnsi="Times New Roman"/>
          <w:sz w:val="28"/>
          <w:lang w:val="ru-RU"/>
        </w:rPr>
        <w:tab/>
        <w:t>справі</w:t>
      </w:r>
    </w:p>
    <w:p w:rsidR="00392CDF" w:rsidRPr="004E42E8" w:rsidRDefault="00392CDF" w:rsidP="00392CDF">
      <w:pPr>
        <w:spacing w:line="174" w:lineRule="exact"/>
        <w:rPr>
          <w:rFonts w:ascii="Times New Roman" w:eastAsia="Times New Roman" w:hAnsi="Times New Roman"/>
          <w:lang w:val="ru-RU"/>
        </w:rPr>
      </w:pPr>
    </w:p>
    <w:p w:rsidR="00392CDF" w:rsidRPr="004E42E8" w:rsidRDefault="00392CDF" w:rsidP="00392CDF">
      <w:pPr>
        <w:numPr>
          <w:ilvl w:val="0"/>
          <w:numId w:val="92"/>
        </w:numPr>
        <w:tabs>
          <w:tab w:val="left" w:pos="783"/>
        </w:tabs>
        <w:spacing w:line="351" w:lineRule="auto"/>
        <w:ind w:left="380" w:hanging="5"/>
        <w:jc w:val="both"/>
        <w:rPr>
          <w:rFonts w:ascii="Times New Roman" w:eastAsia="Times New Roman" w:hAnsi="Times New Roman"/>
          <w:sz w:val="28"/>
          <w:lang w:val="ru-RU"/>
        </w:rPr>
      </w:pPr>
      <w:r w:rsidRPr="004E42E8">
        <w:rPr>
          <w:rFonts w:ascii="Times New Roman" w:eastAsia="Times New Roman" w:hAnsi="Times New Roman"/>
          <w:sz w:val="28"/>
          <w:lang w:val="ru-RU"/>
        </w:rPr>
        <w:t>0907/11681/2012 від 9 серпня 2012 року // Єдиний державний реєстр судових рішень ‒ 25592509 [Електронний ресурс]. – Режим доступу:</w:t>
      </w:r>
    </w:p>
    <w:p w:rsidR="00392CDF" w:rsidRPr="004E42E8" w:rsidRDefault="00392CDF" w:rsidP="00392CDF">
      <w:pPr>
        <w:spacing w:line="200" w:lineRule="exact"/>
        <w:rPr>
          <w:rFonts w:ascii="Times New Roman" w:eastAsia="Times New Roman" w:hAnsi="Times New Roman"/>
          <w:lang w:val="ru-RU"/>
        </w:rPr>
      </w:pPr>
    </w:p>
    <w:p w:rsidR="00392CDF" w:rsidRPr="004E42E8" w:rsidRDefault="00392CDF" w:rsidP="00392CDF">
      <w:pPr>
        <w:spacing w:line="308" w:lineRule="exact"/>
        <w:rPr>
          <w:rFonts w:ascii="Times New Roman" w:eastAsia="Times New Roman" w:hAnsi="Times New Roman"/>
          <w:lang w:val="ru-RU"/>
        </w:rPr>
      </w:pPr>
    </w:p>
    <w:p w:rsidR="00392CDF" w:rsidRPr="004E42E8" w:rsidRDefault="00392CDF" w:rsidP="00392CDF">
      <w:pPr>
        <w:numPr>
          <w:ilvl w:val="1"/>
          <w:numId w:val="93"/>
        </w:numPr>
        <w:tabs>
          <w:tab w:val="left" w:pos="1796"/>
        </w:tabs>
        <w:spacing w:line="349"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Проць И. Административная ответственность за нарушение бюджетного законодательства Украины / И. Проць. – Закон и жизнь. – 2013.</w:t>
      </w:r>
    </w:p>
    <w:p w:rsidR="00392CDF" w:rsidRPr="004E42E8" w:rsidRDefault="00392CDF" w:rsidP="00392CDF">
      <w:pPr>
        <w:spacing w:line="17" w:lineRule="exact"/>
        <w:rPr>
          <w:rFonts w:ascii="Times New Roman" w:eastAsia="Times New Roman" w:hAnsi="Times New Roman"/>
          <w:sz w:val="28"/>
          <w:lang w:val="ru-RU"/>
        </w:rPr>
      </w:pPr>
    </w:p>
    <w:p w:rsidR="00392CDF" w:rsidRDefault="00392CDF" w:rsidP="00392CDF">
      <w:pPr>
        <w:spacing w:line="0" w:lineRule="atLeast"/>
        <w:ind w:left="380"/>
        <w:rPr>
          <w:rFonts w:ascii="Times New Roman" w:eastAsia="Times New Roman" w:hAnsi="Times New Roman"/>
          <w:sz w:val="28"/>
        </w:rPr>
      </w:pPr>
      <w:r>
        <w:rPr>
          <w:rFonts w:ascii="Times New Roman" w:eastAsia="Times New Roman" w:hAnsi="Times New Roman"/>
          <w:sz w:val="28"/>
        </w:rPr>
        <w:t>– № 9/3. – С. 168-171.</w:t>
      </w:r>
    </w:p>
    <w:p w:rsidR="00392CDF" w:rsidRDefault="00392CDF" w:rsidP="00392CDF">
      <w:pPr>
        <w:spacing w:line="0" w:lineRule="atLeast"/>
        <w:ind w:left="380"/>
        <w:rPr>
          <w:rFonts w:ascii="Times New Roman" w:eastAsia="Times New Roman" w:hAnsi="Times New Roman"/>
          <w:sz w:val="28"/>
        </w:rPr>
        <w:sectPr w:rsidR="00392CDF">
          <w:pgSz w:w="11900" w:h="16838"/>
          <w:pgMar w:top="711" w:right="906" w:bottom="1440" w:left="1440" w:header="0" w:footer="0" w:gutter="0"/>
          <w:cols w:space="0" w:equalWidth="0">
            <w:col w:w="9560"/>
          </w:cols>
          <w:docGrid w:linePitch="360"/>
        </w:sectPr>
      </w:pPr>
    </w:p>
    <w:p w:rsidR="00392CDF" w:rsidRDefault="00392CDF" w:rsidP="00392CDF">
      <w:pPr>
        <w:spacing w:line="361" w:lineRule="exact"/>
        <w:rPr>
          <w:rFonts w:ascii="Times New Roman" w:eastAsia="Times New Roman" w:hAnsi="Times New Roman"/>
        </w:rPr>
      </w:pPr>
      <w:bookmarkStart w:id="55" w:name="page189"/>
      <w:bookmarkEnd w:id="55"/>
    </w:p>
    <w:p w:rsidR="00392CDF" w:rsidRPr="004E42E8" w:rsidRDefault="00392CDF" w:rsidP="00392CDF">
      <w:pPr>
        <w:numPr>
          <w:ilvl w:val="1"/>
          <w:numId w:val="94"/>
        </w:numPr>
        <w:tabs>
          <w:tab w:val="left" w:pos="1796"/>
        </w:tabs>
        <w:spacing w:line="355"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Теремцова О.М. Правові засади здійснення контролю за дотриманням бюджетного законодавства України / О.М. Теремцова // Європейські перспективи. – 2013. – № 3. – С.65-69.</w:t>
      </w:r>
    </w:p>
    <w:p w:rsidR="00392CDF" w:rsidRPr="004E42E8" w:rsidRDefault="00392CDF" w:rsidP="00392CDF">
      <w:pPr>
        <w:spacing w:line="7" w:lineRule="exact"/>
        <w:rPr>
          <w:rFonts w:ascii="Times New Roman" w:eastAsia="Times New Roman" w:hAnsi="Times New Roman"/>
          <w:sz w:val="28"/>
          <w:lang w:val="ru-RU"/>
        </w:rPr>
      </w:pPr>
    </w:p>
    <w:p w:rsidR="00392CDF" w:rsidRPr="004E42E8" w:rsidRDefault="00392CDF" w:rsidP="00392CDF">
      <w:pPr>
        <w:numPr>
          <w:ilvl w:val="1"/>
          <w:numId w:val="94"/>
        </w:numPr>
        <w:tabs>
          <w:tab w:val="left" w:pos="1800"/>
        </w:tabs>
        <w:spacing w:line="0" w:lineRule="atLeast"/>
        <w:ind w:left="1800" w:hanging="717"/>
        <w:rPr>
          <w:rFonts w:ascii="Times New Roman" w:eastAsia="Times New Roman" w:hAnsi="Times New Roman"/>
          <w:sz w:val="28"/>
          <w:lang w:val="ru-RU"/>
        </w:rPr>
      </w:pPr>
      <w:r w:rsidRPr="004E42E8">
        <w:rPr>
          <w:rFonts w:ascii="Times New Roman" w:eastAsia="Times New Roman" w:hAnsi="Times New Roman"/>
          <w:sz w:val="28"/>
          <w:lang w:val="ru-RU"/>
        </w:rPr>
        <w:t>Чечуліна О.О. Модернізація державного фінансового контролю</w:t>
      </w:r>
    </w:p>
    <w:p w:rsidR="00392CDF" w:rsidRPr="004E42E8" w:rsidRDefault="00392CDF" w:rsidP="00392CDF">
      <w:pPr>
        <w:spacing w:line="174" w:lineRule="exact"/>
        <w:rPr>
          <w:rFonts w:ascii="Times New Roman" w:eastAsia="Times New Roman" w:hAnsi="Times New Roman"/>
          <w:sz w:val="28"/>
          <w:lang w:val="ru-RU"/>
        </w:rPr>
      </w:pPr>
    </w:p>
    <w:p w:rsidR="00392CDF" w:rsidRPr="004E42E8" w:rsidRDefault="00392CDF" w:rsidP="00392CDF">
      <w:pPr>
        <w:numPr>
          <w:ilvl w:val="0"/>
          <w:numId w:val="94"/>
        </w:numPr>
        <w:tabs>
          <w:tab w:val="left" w:pos="593"/>
        </w:tabs>
        <w:spacing w:line="349" w:lineRule="auto"/>
        <w:ind w:left="380" w:hanging="5"/>
        <w:rPr>
          <w:rFonts w:ascii="Times New Roman" w:eastAsia="Times New Roman" w:hAnsi="Times New Roman"/>
          <w:sz w:val="28"/>
          <w:lang w:val="ru-RU"/>
        </w:rPr>
      </w:pPr>
      <w:r w:rsidRPr="004E42E8">
        <w:rPr>
          <w:rFonts w:ascii="Times New Roman" w:eastAsia="Times New Roman" w:hAnsi="Times New Roman"/>
          <w:sz w:val="28"/>
          <w:lang w:val="ru-RU"/>
        </w:rPr>
        <w:t>контексті розвитку програмно-цільового бюджетування / О.О. Чечуліна. – Фінанси України. – 2011. – № 10. – С.15-31.</w:t>
      </w:r>
    </w:p>
    <w:p w:rsidR="00392CDF" w:rsidRPr="004E42E8" w:rsidRDefault="00392CDF" w:rsidP="00392CDF">
      <w:pPr>
        <w:spacing w:line="30" w:lineRule="exact"/>
        <w:rPr>
          <w:rFonts w:ascii="Times New Roman" w:eastAsia="Times New Roman" w:hAnsi="Times New Roman"/>
          <w:sz w:val="28"/>
          <w:lang w:val="ru-RU"/>
        </w:rPr>
      </w:pPr>
    </w:p>
    <w:p w:rsidR="00392CDF" w:rsidRDefault="00392CDF" w:rsidP="00392CDF">
      <w:pPr>
        <w:numPr>
          <w:ilvl w:val="1"/>
          <w:numId w:val="95"/>
        </w:numPr>
        <w:tabs>
          <w:tab w:val="left" w:pos="1796"/>
        </w:tabs>
        <w:spacing w:line="356" w:lineRule="auto"/>
        <w:ind w:left="380" w:firstLine="703"/>
        <w:jc w:val="both"/>
        <w:rPr>
          <w:rFonts w:ascii="Times New Roman" w:eastAsia="Times New Roman" w:hAnsi="Times New Roman"/>
          <w:sz w:val="28"/>
        </w:rPr>
      </w:pPr>
      <w:r w:rsidRPr="004E42E8">
        <w:rPr>
          <w:rFonts w:ascii="Times New Roman" w:eastAsia="Times New Roman" w:hAnsi="Times New Roman"/>
          <w:sz w:val="28"/>
          <w:lang w:val="ru-RU"/>
        </w:rPr>
        <w:t xml:space="preserve">Шкіря Н.Л. Державний фінансовий контроль виконання бюджетних програм / Н.Л. Шкіря // Наукові записки Національного університету «Острозька академія». </w:t>
      </w:r>
      <w:r>
        <w:rPr>
          <w:rFonts w:ascii="Times New Roman" w:eastAsia="Times New Roman" w:hAnsi="Times New Roman"/>
          <w:sz w:val="28"/>
        </w:rPr>
        <w:t>Серія: Економіка. – 2011. – Вип. 18.– С.87-93.</w:t>
      </w:r>
    </w:p>
    <w:p w:rsidR="00392CDF" w:rsidRDefault="00392CDF" w:rsidP="00392CDF">
      <w:pPr>
        <w:spacing w:line="22" w:lineRule="exact"/>
        <w:rPr>
          <w:rFonts w:ascii="Times New Roman" w:eastAsia="Times New Roman" w:hAnsi="Times New Roman"/>
          <w:sz w:val="28"/>
        </w:rPr>
      </w:pPr>
    </w:p>
    <w:p w:rsidR="00392CDF" w:rsidRDefault="00392CDF" w:rsidP="00392CDF">
      <w:pPr>
        <w:numPr>
          <w:ilvl w:val="1"/>
          <w:numId w:val="95"/>
        </w:numPr>
        <w:tabs>
          <w:tab w:val="left" w:pos="1796"/>
        </w:tabs>
        <w:spacing w:line="349" w:lineRule="auto"/>
        <w:ind w:left="380" w:firstLine="703"/>
        <w:jc w:val="both"/>
        <w:rPr>
          <w:rFonts w:ascii="Times New Roman" w:eastAsia="Times New Roman" w:hAnsi="Times New Roman"/>
          <w:sz w:val="28"/>
        </w:rPr>
      </w:pPr>
      <w:r>
        <w:rPr>
          <w:rFonts w:ascii="Times New Roman" w:eastAsia="Times New Roman" w:hAnsi="Times New Roman"/>
          <w:sz w:val="28"/>
        </w:rPr>
        <w:t>Федорів О.І. Правові засади здійснення контролю за виконанням бюджету в рамках ЄС / О.І. Федорів // Право і суспільство. –</w:t>
      </w:r>
    </w:p>
    <w:p w:rsidR="00392CDF" w:rsidRDefault="00392CDF" w:rsidP="00392CDF">
      <w:pPr>
        <w:spacing w:line="15" w:lineRule="exact"/>
        <w:rPr>
          <w:rFonts w:ascii="Times New Roman" w:eastAsia="Times New Roman" w:hAnsi="Times New Roman"/>
        </w:rPr>
      </w:pPr>
    </w:p>
    <w:p w:rsidR="00392CDF" w:rsidRDefault="00392CDF" w:rsidP="00392CDF">
      <w:pPr>
        <w:spacing w:line="0" w:lineRule="atLeast"/>
        <w:ind w:left="380"/>
        <w:rPr>
          <w:rFonts w:ascii="Times New Roman" w:eastAsia="Times New Roman" w:hAnsi="Times New Roman"/>
          <w:sz w:val="28"/>
        </w:rPr>
      </w:pPr>
      <w:r>
        <w:rPr>
          <w:rFonts w:ascii="Times New Roman" w:eastAsia="Times New Roman" w:hAnsi="Times New Roman"/>
          <w:sz w:val="28"/>
        </w:rPr>
        <w:t>2014. – № 6. – С. 189-194.</w:t>
      </w:r>
    </w:p>
    <w:p w:rsidR="00392CDF" w:rsidRDefault="00392CDF" w:rsidP="00392CDF">
      <w:pPr>
        <w:spacing w:line="174" w:lineRule="exact"/>
        <w:rPr>
          <w:rFonts w:ascii="Times New Roman" w:eastAsia="Times New Roman" w:hAnsi="Times New Roman"/>
        </w:rPr>
      </w:pPr>
    </w:p>
    <w:p w:rsidR="00392CDF" w:rsidRPr="004E42E8" w:rsidRDefault="00392CDF" w:rsidP="00392CDF">
      <w:pPr>
        <w:numPr>
          <w:ilvl w:val="0"/>
          <w:numId w:val="96"/>
        </w:numPr>
        <w:tabs>
          <w:tab w:val="left" w:pos="1796"/>
        </w:tabs>
        <w:spacing w:line="351"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Латковський П.П. Питання правового регулювання бюджетного контролю в Україні / П.П. Латковський // Право та державне управління. –</w:t>
      </w:r>
    </w:p>
    <w:p w:rsidR="00392CDF" w:rsidRPr="004E42E8" w:rsidRDefault="00392CDF" w:rsidP="00392CDF">
      <w:pPr>
        <w:spacing w:line="12" w:lineRule="exact"/>
        <w:rPr>
          <w:rFonts w:ascii="Times New Roman" w:eastAsia="Times New Roman" w:hAnsi="Times New Roman"/>
          <w:lang w:val="ru-RU"/>
        </w:rPr>
      </w:pPr>
    </w:p>
    <w:p w:rsidR="00392CDF" w:rsidRDefault="00392CDF" w:rsidP="00392CDF">
      <w:pPr>
        <w:spacing w:line="0" w:lineRule="atLeast"/>
        <w:ind w:left="380"/>
        <w:rPr>
          <w:rFonts w:ascii="Times New Roman" w:eastAsia="Times New Roman" w:hAnsi="Times New Roman"/>
          <w:sz w:val="28"/>
        </w:rPr>
      </w:pPr>
      <w:r>
        <w:rPr>
          <w:rFonts w:ascii="Times New Roman" w:eastAsia="Times New Roman" w:hAnsi="Times New Roman"/>
          <w:sz w:val="28"/>
        </w:rPr>
        <w:t>2013. – № 4. – С. 53-57.</w:t>
      </w:r>
    </w:p>
    <w:p w:rsidR="00392CDF" w:rsidRDefault="00392CDF" w:rsidP="00392CDF">
      <w:pPr>
        <w:spacing w:line="174" w:lineRule="exact"/>
        <w:rPr>
          <w:rFonts w:ascii="Times New Roman" w:eastAsia="Times New Roman" w:hAnsi="Times New Roman"/>
        </w:rPr>
      </w:pPr>
    </w:p>
    <w:p w:rsidR="00392CDF" w:rsidRDefault="00392CDF" w:rsidP="00392CDF">
      <w:pPr>
        <w:numPr>
          <w:ilvl w:val="1"/>
          <w:numId w:val="97"/>
        </w:numPr>
        <w:tabs>
          <w:tab w:val="left" w:pos="1796"/>
        </w:tabs>
        <w:spacing w:line="355" w:lineRule="auto"/>
        <w:ind w:left="380" w:firstLine="703"/>
        <w:jc w:val="both"/>
        <w:rPr>
          <w:rFonts w:ascii="Times New Roman" w:eastAsia="Times New Roman" w:hAnsi="Times New Roman"/>
          <w:sz w:val="28"/>
        </w:rPr>
      </w:pPr>
      <w:r w:rsidRPr="004E42E8">
        <w:rPr>
          <w:rFonts w:ascii="Times New Roman" w:eastAsia="Times New Roman" w:hAnsi="Times New Roman"/>
          <w:sz w:val="28"/>
          <w:lang w:val="ru-RU"/>
        </w:rPr>
        <w:t xml:space="preserve">Репетько О.О. Аналіз ефективності чинної системи державного фінансового контролю в бюджетній сфері України / О.О. Репетько // Теорія та практика державного управління. </w:t>
      </w:r>
      <w:r>
        <w:rPr>
          <w:rFonts w:ascii="Times New Roman" w:eastAsia="Times New Roman" w:hAnsi="Times New Roman"/>
          <w:sz w:val="28"/>
        </w:rPr>
        <w:t>‒ 2011. ‒ Вип. 4. ‒ С. 265-273.</w:t>
      </w:r>
    </w:p>
    <w:p w:rsidR="00392CDF" w:rsidRDefault="00392CDF" w:rsidP="00392CDF">
      <w:pPr>
        <w:spacing w:line="21" w:lineRule="exact"/>
        <w:rPr>
          <w:rFonts w:ascii="Times New Roman" w:eastAsia="Times New Roman" w:hAnsi="Times New Roman"/>
          <w:sz w:val="28"/>
        </w:rPr>
      </w:pPr>
    </w:p>
    <w:p w:rsidR="00392CDF" w:rsidRPr="004E42E8" w:rsidRDefault="00392CDF" w:rsidP="00392CDF">
      <w:pPr>
        <w:numPr>
          <w:ilvl w:val="1"/>
          <w:numId w:val="97"/>
        </w:numPr>
        <w:tabs>
          <w:tab w:val="left" w:pos="1796"/>
        </w:tabs>
        <w:spacing w:line="349"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Гетманець О. П. До питання відповідальності за порушення бюджетного законодавства / О. П. Гетманець // Форум права. – 2011. – № 1.</w:t>
      </w:r>
    </w:p>
    <w:p w:rsidR="00392CDF" w:rsidRPr="004E42E8" w:rsidRDefault="00392CDF" w:rsidP="00392CDF">
      <w:pPr>
        <w:spacing w:line="14" w:lineRule="exact"/>
        <w:rPr>
          <w:rFonts w:ascii="Times New Roman" w:eastAsia="Times New Roman" w:hAnsi="Times New Roman"/>
          <w:sz w:val="28"/>
          <w:lang w:val="ru-RU"/>
        </w:rPr>
      </w:pPr>
    </w:p>
    <w:p w:rsidR="00392CDF" w:rsidRDefault="00392CDF" w:rsidP="00392CDF">
      <w:pPr>
        <w:spacing w:line="0" w:lineRule="atLeast"/>
        <w:ind w:left="380"/>
        <w:rPr>
          <w:rFonts w:ascii="Times New Roman" w:eastAsia="Times New Roman" w:hAnsi="Times New Roman"/>
          <w:sz w:val="28"/>
        </w:rPr>
      </w:pPr>
      <w:r>
        <w:rPr>
          <w:rFonts w:ascii="Times New Roman" w:eastAsia="Times New Roman" w:hAnsi="Times New Roman"/>
          <w:sz w:val="28"/>
        </w:rPr>
        <w:t>–С.206–210[Електроннийресурс</w:t>
      </w:r>
      <w:proofErr w:type="gramStart"/>
      <w:r>
        <w:rPr>
          <w:rFonts w:ascii="Times New Roman" w:eastAsia="Times New Roman" w:hAnsi="Times New Roman"/>
          <w:sz w:val="28"/>
        </w:rPr>
        <w:t>].–</w:t>
      </w:r>
      <w:proofErr w:type="gramEnd"/>
      <w:r>
        <w:rPr>
          <w:rFonts w:ascii="Times New Roman" w:eastAsia="Times New Roman" w:hAnsi="Times New Roman"/>
          <w:sz w:val="28"/>
        </w:rPr>
        <w:t>Режимдоступу:</w:t>
      </w:r>
    </w:p>
    <w:p w:rsidR="00392CDF" w:rsidRDefault="00392CDF" w:rsidP="00392CDF">
      <w:pPr>
        <w:spacing w:line="200" w:lineRule="exact"/>
        <w:rPr>
          <w:rFonts w:ascii="Times New Roman" w:eastAsia="Times New Roman" w:hAnsi="Times New Roman"/>
        </w:rPr>
      </w:pPr>
    </w:p>
    <w:p w:rsidR="00392CDF" w:rsidRDefault="00392CDF" w:rsidP="00392CDF">
      <w:pPr>
        <w:spacing w:line="200" w:lineRule="exact"/>
        <w:rPr>
          <w:rFonts w:ascii="Times New Roman" w:eastAsia="Times New Roman" w:hAnsi="Times New Roman"/>
        </w:rPr>
      </w:pPr>
    </w:p>
    <w:p w:rsidR="00392CDF" w:rsidRDefault="00392CDF" w:rsidP="00392CDF">
      <w:pPr>
        <w:spacing w:line="259" w:lineRule="exact"/>
        <w:rPr>
          <w:rFonts w:ascii="Times New Roman" w:eastAsia="Times New Roman" w:hAnsi="Times New Roman"/>
        </w:rPr>
      </w:pPr>
    </w:p>
    <w:p w:rsidR="00392CDF" w:rsidRDefault="00392CDF" w:rsidP="00392CDF">
      <w:pPr>
        <w:numPr>
          <w:ilvl w:val="0"/>
          <w:numId w:val="98"/>
        </w:numPr>
        <w:tabs>
          <w:tab w:val="left" w:pos="1796"/>
        </w:tabs>
        <w:spacing w:line="349" w:lineRule="auto"/>
        <w:ind w:left="380" w:right="20" w:firstLine="703"/>
        <w:rPr>
          <w:rFonts w:ascii="Times New Roman" w:eastAsia="Times New Roman" w:hAnsi="Times New Roman"/>
          <w:sz w:val="28"/>
        </w:rPr>
      </w:pPr>
      <w:r>
        <w:rPr>
          <w:rFonts w:ascii="Times New Roman" w:eastAsia="Times New Roman" w:hAnsi="Times New Roman"/>
          <w:sz w:val="28"/>
        </w:rPr>
        <w:t>Про Рахункову палату: Закон України від 2 липня 2015 року // Відомості Верховної Ради України. – 2015. – № 36. – Ст.360.</w:t>
      </w:r>
    </w:p>
    <w:p w:rsidR="00392CDF" w:rsidRDefault="00392CDF" w:rsidP="00392CDF">
      <w:pPr>
        <w:spacing w:line="29" w:lineRule="exact"/>
        <w:rPr>
          <w:rFonts w:ascii="Times New Roman" w:eastAsia="Times New Roman" w:hAnsi="Times New Roman"/>
          <w:sz w:val="28"/>
        </w:rPr>
      </w:pPr>
    </w:p>
    <w:p w:rsidR="00392CDF" w:rsidRPr="004E42E8" w:rsidRDefault="00392CDF" w:rsidP="00392CDF">
      <w:pPr>
        <w:numPr>
          <w:ilvl w:val="0"/>
          <w:numId w:val="98"/>
        </w:numPr>
        <w:tabs>
          <w:tab w:val="left" w:pos="1796"/>
        </w:tabs>
        <w:spacing w:line="349"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Бюджетний кодекс України: закон, засади коментар / за ред. О.В. Турчинова і Ц.Г. Огня. – Київ: Парламентське видавництво,</w:t>
      </w:r>
    </w:p>
    <w:p w:rsidR="00392CDF" w:rsidRPr="004E42E8" w:rsidRDefault="00392CDF" w:rsidP="00392CDF">
      <w:pPr>
        <w:spacing w:line="17" w:lineRule="exact"/>
        <w:rPr>
          <w:rFonts w:ascii="Times New Roman" w:eastAsia="Times New Roman" w:hAnsi="Times New Roman"/>
          <w:lang w:val="ru-RU"/>
        </w:rPr>
      </w:pPr>
    </w:p>
    <w:p w:rsidR="00392CDF" w:rsidRDefault="00392CDF" w:rsidP="00392CDF">
      <w:pPr>
        <w:spacing w:line="0" w:lineRule="atLeast"/>
        <w:ind w:left="380"/>
        <w:rPr>
          <w:rFonts w:ascii="Times New Roman" w:eastAsia="Times New Roman" w:hAnsi="Times New Roman"/>
          <w:sz w:val="28"/>
        </w:rPr>
      </w:pPr>
      <w:r>
        <w:rPr>
          <w:rFonts w:ascii="Times New Roman" w:eastAsia="Times New Roman" w:hAnsi="Times New Roman"/>
          <w:sz w:val="28"/>
        </w:rPr>
        <w:t>2002. – 320 с.</w:t>
      </w:r>
    </w:p>
    <w:p w:rsidR="00392CDF" w:rsidRDefault="00392CDF" w:rsidP="00392CDF">
      <w:pPr>
        <w:spacing w:line="174" w:lineRule="exact"/>
        <w:rPr>
          <w:rFonts w:ascii="Times New Roman" w:eastAsia="Times New Roman" w:hAnsi="Times New Roman"/>
        </w:rPr>
      </w:pPr>
    </w:p>
    <w:p w:rsidR="00392CDF" w:rsidRPr="004E42E8" w:rsidRDefault="00392CDF" w:rsidP="00392CDF">
      <w:pPr>
        <w:numPr>
          <w:ilvl w:val="0"/>
          <w:numId w:val="99"/>
        </w:numPr>
        <w:tabs>
          <w:tab w:val="left" w:pos="1796"/>
        </w:tabs>
        <w:spacing w:line="349"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Методичні рекомендації з проведення Рахунковою палатою фінансового аудиту, затверджені рішенням Рахункової палати від</w:t>
      </w:r>
    </w:p>
    <w:p w:rsidR="00392CDF" w:rsidRPr="004E42E8" w:rsidRDefault="00392CDF" w:rsidP="00392CDF">
      <w:pPr>
        <w:tabs>
          <w:tab w:val="left" w:pos="1796"/>
        </w:tabs>
        <w:spacing w:line="349" w:lineRule="auto"/>
        <w:ind w:left="380" w:firstLine="703"/>
        <w:jc w:val="both"/>
        <w:rPr>
          <w:rFonts w:ascii="Times New Roman" w:eastAsia="Times New Roman" w:hAnsi="Times New Roman"/>
          <w:sz w:val="28"/>
          <w:lang w:val="ru-RU"/>
        </w:rPr>
        <w:sectPr w:rsidR="00392CDF" w:rsidRPr="004E42E8">
          <w:pgSz w:w="11900" w:h="16838"/>
          <w:pgMar w:top="711" w:right="906" w:bottom="498"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56" w:name="page190"/>
      <w:bookmarkEnd w:id="56"/>
    </w:p>
    <w:p w:rsidR="00392CDF" w:rsidRPr="004E42E8" w:rsidRDefault="00392CDF" w:rsidP="00392CDF">
      <w:pPr>
        <w:spacing w:line="355"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22 вересня 2015 року № 5-5 [Електронний ресурс]. – Режим доступу: </w:t>
      </w:r>
      <w:r>
        <w:rPr>
          <w:rFonts w:ascii="Times New Roman" w:eastAsia="Times New Roman" w:hAnsi="Times New Roman"/>
          <w:sz w:val="28"/>
        </w:rPr>
        <w:t>http</w:t>
      </w:r>
      <w:r w:rsidRPr="004E42E8">
        <w:rPr>
          <w:rFonts w:ascii="Times New Roman" w:eastAsia="Times New Roman" w:hAnsi="Times New Roman"/>
          <w:sz w:val="28"/>
          <w:lang w:val="ru-RU"/>
        </w:rPr>
        <w:t>://</w:t>
      </w:r>
      <w:r>
        <w:rPr>
          <w:rFonts w:ascii="Times New Roman" w:eastAsia="Times New Roman" w:hAnsi="Times New Roman"/>
          <w:sz w:val="28"/>
        </w:rPr>
        <w:t>www</w:t>
      </w:r>
      <w:r w:rsidRPr="004E42E8">
        <w:rPr>
          <w:rFonts w:ascii="Times New Roman" w:eastAsia="Times New Roman" w:hAnsi="Times New Roman"/>
          <w:sz w:val="28"/>
          <w:lang w:val="ru-RU"/>
        </w:rPr>
        <w:t>.</w:t>
      </w:r>
      <w:r>
        <w:rPr>
          <w:rFonts w:ascii="Times New Roman" w:eastAsia="Times New Roman" w:hAnsi="Times New Roman"/>
          <w:sz w:val="28"/>
        </w:rPr>
        <w:t>acrada</w:t>
      </w:r>
      <w:r w:rsidRPr="004E42E8">
        <w:rPr>
          <w:rFonts w:ascii="Times New Roman" w:eastAsia="Times New Roman" w:hAnsi="Times New Roman"/>
          <w:sz w:val="28"/>
          <w:lang w:val="ru-RU"/>
        </w:rPr>
        <w:t>.</w:t>
      </w:r>
      <w:r>
        <w:rPr>
          <w:rFonts w:ascii="Times New Roman" w:eastAsia="Times New Roman" w:hAnsi="Times New Roman"/>
          <w:sz w:val="28"/>
        </w:rPr>
        <w:t>gov</w:t>
      </w:r>
      <w:r w:rsidRPr="004E42E8">
        <w:rPr>
          <w:rFonts w:ascii="Times New Roman" w:eastAsia="Times New Roman" w:hAnsi="Times New Roman"/>
          <w:sz w:val="28"/>
          <w:lang w:val="ru-RU"/>
        </w:rPr>
        <w:t>.</w:t>
      </w:r>
      <w:r>
        <w:rPr>
          <w:rFonts w:ascii="Times New Roman" w:eastAsia="Times New Roman" w:hAnsi="Times New Roman"/>
          <w:sz w:val="28"/>
        </w:rPr>
        <w:t>ua</w:t>
      </w:r>
      <w:r w:rsidRPr="004E42E8">
        <w:rPr>
          <w:rFonts w:ascii="Times New Roman" w:eastAsia="Times New Roman" w:hAnsi="Times New Roman"/>
          <w:sz w:val="28"/>
          <w:lang w:val="ru-RU"/>
        </w:rPr>
        <w:t>/</w:t>
      </w:r>
      <w:r>
        <w:rPr>
          <w:rFonts w:ascii="Times New Roman" w:eastAsia="Times New Roman" w:hAnsi="Times New Roman"/>
          <w:sz w:val="28"/>
        </w:rPr>
        <w:t>doccatalog</w:t>
      </w:r>
      <w:r w:rsidRPr="004E42E8">
        <w:rPr>
          <w:rFonts w:ascii="Times New Roman" w:eastAsia="Times New Roman" w:hAnsi="Times New Roman"/>
          <w:sz w:val="28"/>
          <w:lang w:val="ru-RU"/>
        </w:rPr>
        <w:t>/</w:t>
      </w:r>
      <w:r>
        <w:rPr>
          <w:rFonts w:ascii="Times New Roman" w:eastAsia="Times New Roman" w:hAnsi="Times New Roman"/>
          <w:sz w:val="28"/>
        </w:rPr>
        <w:t>document</w:t>
      </w:r>
      <w:r w:rsidRPr="004E42E8">
        <w:rPr>
          <w:rFonts w:ascii="Times New Roman" w:eastAsia="Times New Roman" w:hAnsi="Times New Roman"/>
          <w:sz w:val="28"/>
          <w:lang w:val="ru-RU"/>
        </w:rPr>
        <w:t>/16746274/</w:t>
      </w:r>
      <w:r>
        <w:rPr>
          <w:rFonts w:ascii="Times New Roman" w:eastAsia="Times New Roman" w:hAnsi="Times New Roman"/>
          <w:sz w:val="28"/>
        </w:rPr>
        <w:t>Metod</w:t>
      </w:r>
      <w:r w:rsidRPr="004E42E8">
        <w:rPr>
          <w:rFonts w:ascii="Times New Roman" w:eastAsia="Times New Roman" w:hAnsi="Times New Roman"/>
          <w:sz w:val="28"/>
          <w:lang w:val="ru-RU"/>
        </w:rPr>
        <w:t>_</w:t>
      </w:r>
      <w:r>
        <w:rPr>
          <w:rFonts w:ascii="Times New Roman" w:eastAsia="Times New Roman" w:hAnsi="Times New Roman"/>
          <w:sz w:val="28"/>
        </w:rPr>
        <w:t>rek</w:t>
      </w:r>
      <w:r w:rsidRPr="004E42E8">
        <w:rPr>
          <w:rFonts w:ascii="Times New Roman" w:eastAsia="Times New Roman" w:hAnsi="Times New Roman"/>
          <w:sz w:val="28"/>
          <w:lang w:val="ru-RU"/>
        </w:rPr>
        <w:t>_</w:t>
      </w:r>
      <w:r>
        <w:rPr>
          <w:rFonts w:ascii="Times New Roman" w:eastAsia="Times New Roman" w:hAnsi="Times New Roman"/>
          <w:sz w:val="28"/>
        </w:rPr>
        <w:t>fin</w:t>
      </w:r>
      <w:r w:rsidRPr="004E42E8">
        <w:rPr>
          <w:rFonts w:ascii="Times New Roman" w:eastAsia="Times New Roman" w:hAnsi="Times New Roman"/>
          <w:sz w:val="28"/>
          <w:lang w:val="ru-RU"/>
        </w:rPr>
        <w:t>_</w:t>
      </w:r>
      <w:r>
        <w:rPr>
          <w:rFonts w:ascii="Times New Roman" w:eastAsia="Times New Roman" w:hAnsi="Times New Roman"/>
          <w:sz w:val="28"/>
        </w:rPr>
        <w:t>audit</w:t>
      </w:r>
      <w:r w:rsidRPr="004E42E8">
        <w:rPr>
          <w:rFonts w:ascii="Times New Roman" w:eastAsia="Times New Roman" w:hAnsi="Times New Roman"/>
          <w:sz w:val="28"/>
          <w:lang w:val="ru-RU"/>
        </w:rPr>
        <w:t xml:space="preserve">. </w:t>
      </w:r>
      <w:r>
        <w:rPr>
          <w:rFonts w:ascii="Times New Roman" w:eastAsia="Times New Roman" w:hAnsi="Times New Roman"/>
          <w:sz w:val="28"/>
        </w:rPr>
        <w:t>pdf</w:t>
      </w:r>
      <w:r w:rsidRPr="004E42E8">
        <w:rPr>
          <w:rFonts w:ascii="Times New Roman" w:eastAsia="Times New Roman" w:hAnsi="Times New Roman"/>
          <w:sz w:val="28"/>
          <w:lang w:val="ru-RU"/>
        </w:rPr>
        <w:t>.</w:t>
      </w:r>
    </w:p>
    <w:p w:rsidR="00392CDF" w:rsidRPr="004E42E8" w:rsidRDefault="00392CDF" w:rsidP="00392CDF">
      <w:pPr>
        <w:spacing w:line="8" w:lineRule="exact"/>
        <w:rPr>
          <w:rFonts w:ascii="Times New Roman" w:eastAsia="Times New Roman" w:hAnsi="Times New Roman"/>
          <w:lang w:val="ru-RU"/>
        </w:rPr>
      </w:pPr>
    </w:p>
    <w:p w:rsidR="00392CDF" w:rsidRPr="004E42E8" w:rsidRDefault="00392CDF" w:rsidP="00392CDF">
      <w:pPr>
        <w:numPr>
          <w:ilvl w:val="0"/>
          <w:numId w:val="100"/>
        </w:numPr>
        <w:tabs>
          <w:tab w:val="left" w:pos="1800"/>
        </w:tabs>
        <w:spacing w:line="0" w:lineRule="atLeast"/>
        <w:ind w:left="1800" w:hanging="717"/>
        <w:rPr>
          <w:rFonts w:ascii="Times New Roman" w:eastAsia="Times New Roman" w:hAnsi="Times New Roman"/>
          <w:sz w:val="28"/>
          <w:lang w:val="ru-RU"/>
        </w:rPr>
      </w:pPr>
      <w:proofErr w:type="gramStart"/>
      <w:r w:rsidRPr="004E42E8">
        <w:rPr>
          <w:rFonts w:ascii="Times New Roman" w:eastAsia="Times New Roman" w:hAnsi="Times New Roman"/>
          <w:sz w:val="28"/>
          <w:lang w:val="ru-RU"/>
        </w:rPr>
        <w:t>Звіт  Рахункової</w:t>
      </w:r>
      <w:proofErr w:type="gramEnd"/>
      <w:r w:rsidRPr="004E42E8">
        <w:rPr>
          <w:rFonts w:ascii="Times New Roman" w:eastAsia="Times New Roman" w:hAnsi="Times New Roman"/>
          <w:sz w:val="28"/>
          <w:lang w:val="ru-RU"/>
        </w:rPr>
        <w:t xml:space="preserve">  палати  України  за  2013  рік  [Електронний</w:t>
      </w:r>
    </w:p>
    <w:p w:rsidR="00392CDF" w:rsidRPr="004E42E8" w:rsidRDefault="00392CDF" w:rsidP="00392CDF">
      <w:pPr>
        <w:spacing w:line="174" w:lineRule="exact"/>
        <w:rPr>
          <w:rFonts w:ascii="Times New Roman" w:eastAsia="Times New Roman" w:hAnsi="Times New Roman"/>
          <w:sz w:val="28"/>
          <w:lang w:val="ru-RU"/>
        </w:rPr>
      </w:pPr>
    </w:p>
    <w:p w:rsidR="00392CDF" w:rsidRPr="004E42E8" w:rsidRDefault="00392CDF" w:rsidP="00392CDF">
      <w:pPr>
        <w:spacing w:line="349" w:lineRule="auto"/>
        <w:ind w:left="380"/>
        <w:rPr>
          <w:rFonts w:ascii="Times New Roman" w:eastAsia="Times New Roman" w:hAnsi="Times New Roman"/>
          <w:sz w:val="28"/>
          <w:lang w:val="ru-RU"/>
        </w:rPr>
      </w:pPr>
      <w:r w:rsidRPr="004E42E8">
        <w:rPr>
          <w:rFonts w:ascii="Times New Roman" w:eastAsia="Times New Roman" w:hAnsi="Times New Roman"/>
          <w:sz w:val="28"/>
          <w:lang w:val="ru-RU"/>
        </w:rPr>
        <w:t xml:space="preserve">ресурс] – Режим доступу: </w:t>
      </w:r>
      <w:hyperlink r:id="rId35" w:history="1">
        <w:r>
          <w:rPr>
            <w:rFonts w:ascii="Times New Roman" w:eastAsia="Times New Roman" w:hAnsi="Times New Roman"/>
            <w:sz w:val="28"/>
          </w:rPr>
          <w:t>http</w:t>
        </w:r>
        <w:r w:rsidRPr="004E42E8">
          <w:rPr>
            <w:rFonts w:ascii="Times New Roman" w:eastAsia="Times New Roman" w:hAnsi="Times New Roman"/>
            <w:sz w:val="28"/>
            <w:lang w:val="ru-RU"/>
          </w:rPr>
          <w:t>://</w:t>
        </w:r>
        <w:r>
          <w:rPr>
            <w:rFonts w:ascii="Times New Roman" w:eastAsia="Times New Roman" w:hAnsi="Times New Roman"/>
            <w:sz w:val="28"/>
          </w:rPr>
          <w:t>www</w:t>
        </w:r>
        <w:r w:rsidRPr="004E42E8">
          <w:rPr>
            <w:rFonts w:ascii="Times New Roman" w:eastAsia="Times New Roman" w:hAnsi="Times New Roman"/>
            <w:sz w:val="28"/>
            <w:lang w:val="ru-RU"/>
          </w:rPr>
          <w:t>.</w:t>
        </w:r>
        <w:r>
          <w:rPr>
            <w:rFonts w:ascii="Times New Roman" w:eastAsia="Times New Roman" w:hAnsi="Times New Roman"/>
            <w:sz w:val="28"/>
          </w:rPr>
          <w:t>ac</w:t>
        </w:r>
        <w:r w:rsidRPr="004E42E8">
          <w:rPr>
            <w:rFonts w:ascii="Times New Roman" w:eastAsia="Times New Roman" w:hAnsi="Times New Roman"/>
            <w:sz w:val="28"/>
            <w:lang w:val="ru-RU"/>
          </w:rPr>
          <w:t>-</w:t>
        </w:r>
      </w:hyperlink>
      <w:hyperlink r:id="rId36" w:history="1">
        <w:r>
          <w:rPr>
            <w:rFonts w:ascii="Times New Roman" w:eastAsia="Times New Roman" w:hAnsi="Times New Roman"/>
            <w:sz w:val="28"/>
          </w:rPr>
          <w:t>rada</w:t>
        </w:r>
        <w:r w:rsidRPr="004E42E8">
          <w:rPr>
            <w:rFonts w:ascii="Times New Roman" w:eastAsia="Times New Roman" w:hAnsi="Times New Roman"/>
            <w:sz w:val="28"/>
            <w:lang w:val="ru-RU"/>
          </w:rPr>
          <w:t>.</w:t>
        </w:r>
        <w:r>
          <w:rPr>
            <w:rFonts w:ascii="Times New Roman" w:eastAsia="Times New Roman" w:hAnsi="Times New Roman"/>
            <w:sz w:val="28"/>
          </w:rPr>
          <w:t>gov</w:t>
        </w:r>
        <w:r w:rsidRPr="004E42E8">
          <w:rPr>
            <w:rFonts w:ascii="Times New Roman" w:eastAsia="Times New Roman" w:hAnsi="Times New Roman"/>
            <w:sz w:val="28"/>
            <w:lang w:val="ru-RU"/>
          </w:rPr>
          <w:t>.</w:t>
        </w:r>
        <w:r>
          <w:rPr>
            <w:rFonts w:ascii="Times New Roman" w:eastAsia="Times New Roman" w:hAnsi="Times New Roman"/>
            <w:sz w:val="28"/>
          </w:rPr>
          <w:t>ua</w:t>
        </w:r>
        <w:r w:rsidRPr="004E42E8">
          <w:rPr>
            <w:rFonts w:ascii="Times New Roman" w:eastAsia="Times New Roman" w:hAnsi="Times New Roman"/>
            <w:sz w:val="28"/>
            <w:lang w:val="ru-RU"/>
          </w:rPr>
          <w:t>/</w:t>
        </w:r>
        <w:r>
          <w:rPr>
            <w:rFonts w:ascii="Times New Roman" w:eastAsia="Times New Roman" w:hAnsi="Times New Roman"/>
            <w:sz w:val="28"/>
          </w:rPr>
          <w:t>doccatalog</w:t>
        </w:r>
        <w:r w:rsidRPr="004E42E8">
          <w:rPr>
            <w:rFonts w:ascii="Times New Roman" w:eastAsia="Times New Roman" w:hAnsi="Times New Roman"/>
            <w:sz w:val="28"/>
            <w:lang w:val="ru-RU"/>
          </w:rPr>
          <w:t>/</w:t>
        </w:r>
        <w:r>
          <w:rPr>
            <w:rFonts w:ascii="Times New Roman" w:eastAsia="Times New Roman" w:hAnsi="Times New Roman"/>
            <w:sz w:val="28"/>
          </w:rPr>
          <w:t>document</w:t>
        </w:r>
        <w:r w:rsidRPr="004E42E8">
          <w:rPr>
            <w:rFonts w:ascii="Times New Roman" w:eastAsia="Times New Roman" w:hAnsi="Times New Roman"/>
            <w:sz w:val="28"/>
            <w:lang w:val="ru-RU"/>
          </w:rPr>
          <w:t>/16744990/</w:t>
        </w:r>
        <w:r>
          <w:rPr>
            <w:rFonts w:ascii="Times New Roman" w:eastAsia="Times New Roman" w:hAnsi="Times New Roman"/>
            <w:sz w:val="28"/>
          </w:rPr>
          <w:t>Zvit</w:t>
        </w:r>
        <w:r w:rsidRPr="004E42E8">
          <w:rPr>
            <w:rFonts w:ascii="Times New Roman" w:eastAsia="Times New Roman" w:hAnsi="Times New Roman"/>
            <w:sz w:val="28"/>
            <w:lang w:val="ru-RU"/>
          </w:rPr>
          <w:t>_2013.</w:t>
        </w:r>
        <w:r>
          <w:rPr>
            <w:rFonts w:ascii="Times New Roman" w:eastAsia="Times New Roman" w:hAnsi="Times New Roman"/>
            <w:sz w:val="28"/>
          </w:rPr>
          <w:t>pdf</w:t>
        </w:r>
        <w:r w:rsidRPr="004E42E8">
          <w:rPr>
            <w:rFonts w:ascii="Times New Roman" w:eastAsia="Times New Roman" w:hAnsi="Times New Roman"/>
            <w:sz w:val="28"/>
            <w:lang w:val="ru-RU"/>
          </w:rPr>
          <w:t>.</w:t>
        </w:r>
      </w:hyperlink>
    </w:p>
    <w:p w:rsidR="00392CDF" w:rsidRPr="004E42E8" w:rsidRDefault="00392CDF" w:rsidP="00392CDF">
      <w:pPr>
        <w:spacing w:line="30" w:lineRule="exact"/>
        <w:rPr>
          <w:rFonts w:ascii="Times New Roman" w:eastAsia="Times New Roman" w:hAnsi="Times New Roman"/>
          <w:sz w:val="28"/>
          <w:lang w:val="ru-RU"/>
        </w:rPr>
      </w:pPr>
    </w:p>
    <w:p w:rsidR="00392CDF" w:rsidRPr="004E42E8" w:rsidRDefault="00392CDF" w:rsidP="00392CDF">
      <w:pPr>
        <w:numPr>
          <w:ilvl w:val="0"/>
          <w:numId w:val="100"/>
        </w:numPr>
        <w:tabs>
          <w:tab w:val="left" w:pos="1796"/>
        </w:tabs>
        <w:spacing w:line="357"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Інформаційне повідомлення на виконання рішення Рахункової палати від 24 листопада 2015 року № 9-3 щодо Звіту про результати аудиту ефективності використання коштів субвенції з державного бюджету місцевим бюджетам на надання пільг та субсидій населенню на оплату житлово-комунальних послуг [Електронний ресурс]. – Режим доступу:</w:t>
      </w:r>
    </w:p>
    <w:p w:rsidR="00392CDF" w:rsidRPr="004E42E8" w:rsidRDefault="00392CDF" w:rsidP="00392CDF">
      <w:pPr>
        <w:spacing w:line="7" w:lineRule="exact"/>
        <w:rPr>
          <w:rFonts w:ascii="Times New Roman" w:eastAsia="Times New Roman" w:hAnsi="Times New Roman"/>
          <w:sz w:val="28"/>
          <w:lang w:val="ru-RU"/>
        </w:rPr>
      </w:pPr>
    </w:p>
    <w:p w:rsidR="00392CDF" w:rsidRPr="004E42E8" w:rsidRDefault="00392CDF" w:rsidP="00392CDF">
      <w:pPr>
        <w:spacing w:line="0" w:lineRule="atLeast"/>
        <w:ind w:left="380"/>
        <w:rPr>
          <w:rFonts w:ascii="Times New Roman" w:eastAsia="Times New Roman" w:hAnsi="Times New Roman"/>
          <w:sz w:val="28"/>
          <w:lang w:val="ru-RU"/>
        </w:rPr>
      </w:pPr>
      <w:r>
        <w:rPr>
          <w:rFonts w:ascii="Times New Roman" w:eastAsia="Times New Roman" w:hAnsi="Times New Roman"/>
          <w:sz w:val="28"/>
        </w:rPr>
        <w:t>http</w:t>
      </w:r>
      <w:r w:rsidRPr="004E42E8">
        <w:rPr>
          <w:rFonts w:ascii="Times New Roman" w:eastAsia="Times New Roman" w:hAnsi="Times New Roman"/>
          <w:sz w:val="28"/>
          <w:lang w:val="ru-RU"/>
        </w:rPr>
        <w:t>://</w:t>
      </w:r>
      <w:r>
        <w:rPr>
          <w:rFonts w:ascii="Times New Roman" w:eastAsia="Times New Roman" w:hAnsi="Times New Roman"/>
          <w:sz w:val="28"/>
        </w:rPr>
        <w:t>www</w:t>
      </w:r>
      <w:r w:rsidRPr="004E42E8">
        <w:rPr>
          <w:rFonts w:ascii="Times New Roman" w:eastAsia="Times New Roman" w:hAnsi="Times New Roman"/>
          <w:sz w:val="28"/>
          <w:lang w:val="ru-RU"/>
        </w:rPr>
        <w:t>.</w:t>
      </w:r>
      <w:r>
        <w:rPr>
          <w:rFonts w:ascii="Times New Roman" w:eastAsia="Times New Roman" w:hAnsi="Times New Roman"/>
          <w:sz w:val="28"/>
        </w:rPr>
        <w:t>ac</w:t>
      </w:r>
      <w:r w:rsidRPr="004E42E8">
        <w:rPr>
          <w:rFonts w:ascii="Times New Roman" w:eastAsia="Times New Roman" w:hAnsi="Times New Roman"/>
          <w:sz w:val="28"/>
          <w:lang w:val="ru-RU"/>
        </w:rPr>
        <w:t>-</w:t>
      </w:r>
      <w:r>
        <w:rPr>
          <w:rFonts w:ascii="Times New Roman" w:eastAsia="Times New Roman" w:hAnsi="Times New Roman"/>
          <w:sz w:val="28"/>
        </w:rPr>
        <w:t>rada</w:t>
      </w:r>
      <w:r w:rsidRPr="004E42E8">
        <w:rPr>
          <w:rFonts w:ascii="Times New Roman" w:eastAsia="Times New Roman" w:hAnsi="Times New Roman"/>
          <w:sz w:val="28"/>
          <w:lang w:val="ru-RU"/>
        </w:rPr>
        <w:t>.</w:t>
      </w:r>
      <w:r>
        <w:rPr>
          <w:rFonts w:ascii="Times New Roman" w:eastAsia="Times New Roman" w:hAnsi="Times New Roman"/>
          <w:sz w:val="28"/>
        </w:rPr>
        <w:t>gov</w:t>
      </w:r>
      <w:r w:rsidRPr="004E42E8">
        <w:rPr>
          <w:rFonts w:ascii="Times New Roman" w:eastAsia="Times New Roman" w:hAnsi="Times New Roman"/>
          <w:sz w:val="28"/>
          <w:lang w:val="ru-RU"/>
        </w:rPr>
        <w:t>.</w:t>
      </w:r>
      <w:r>
        <w:rPr>
          <w:rFonts w:ascii="Times New Roman" w:eastAsia="Times New Roman" w:hAnsi="Times New Roman"/>
          <w:sz w:val="28"/>
        </w:rPr>
        <w:t>ua</w:t>
      </w:r>
      <w:r w:rsidRPr="004E42E8">
        <w:rPr>
          <w:rFonts w:ascii="Times New Roman" w:eastAsia="Times New Roman" w:hAnsi="Times New Roman"/>
          <w:sz w:val="28"/>
          <w:lang w:val="ru-RU"/>
        </w:rPr>
        <w:t>/</w:t>
      </w:r>
      <w:r>
        <w:rPr>
          <w:rFonts w:ascii="Times New Roman" w:eastAsia="Times New Roman" w:hAnsi="Times New Roman"/>
          <w:sz w:val="28"/>
        </w:rPr>
        <w:t>control</w:t>
      </w:r>
      <w:r w:rsidRPr="004E42E8">
        <w:rPr>
          <w:rFonts w:ascii="Times New Roman" w:eastAsia="Times New Roman" w:hAnsi="Times New Roman"/>
          <w:sz w:val="28"/>
          <w:lang w:val="ru-RU"/>
        </w:rPr>
        <w:t>/</w:t>
      </w:r>
      <w:r>
        <w:rPr>
          <w:rFonts w:ascii="Times New Roman" w:eastAsia="Times New Roman" w:hAnsi="Times New Roman"/>
          <w:sz w:val="28"/>
        </w:rPr>
        <w:t>main</w:t>
      </w:r>
      <w:r w:rsidRPr="004E42E8">
        <w:rPr>
          <w:rFonts w:ascii="Times New Roman" w:eastAsia="Times New Roman" w:hAnsi="Times New Roman"/>
          <w:sz w:val="28"/>
          <w:lang w:val="ru-RU"/>
        </w:rPr>
        <w:t>/</w:t>
      </w:r>
      <w:r>
        <w:rPr>
          <w:rFonts w:ascii="Times New Roman" w:eastAsia="Times New Roman" w:hAnsi="Times New Roman"/>
          <w:sz w:val="28"/>
        </w:rPr>
        <w:t>uk</w:t>
      </w:r>
      <w:r w:rsidRPr="004E42E8">
        <w:rPr>
          <w:rFonts w:ascii="Times New Roman" w:eastAsia="Times New Roman" w:hAnsi="Times New Roman"/>
          <w:sz w:val="28"/>
          <w:lang w:val="ru-RU"/>
        </w:rPr>
        <w:t>/</w:t>
      </w:r>
      <w:r>
        <w:rPr>
          <w:rFonts w:ascii="Times New Roman" w:eastAsia="Times New Roman" w:hAnsi="Times New Roman"/>
          <w:sz w:val="28"/>
        </w:rPr>
        <w:t>publish</w:t>
      </w:r>
      <w:r w:rsidRPr="004E42E8">
        <w:rPr>
          <w:rFonts w:ascii="Times New Roman" w:eastAsia="Times New Roman" w:hAnsi="Times New Roman"/>
          <w:sz w:val="28"/>
          <w:lang w:val="ru-RU"/>
        </w:rPr>
        <w:t>/</w:t>
      </w:r>
      <w:r>
        <w:rPr>
          <w:rFonts w:ascii="Times New Roman" w:eastAsia="Times New Roman" w:hAnsi="Times New Roman"/>
          <w:sz w:val="28"/>
        </w:rPr>
        <w:t>article</w:t>
      </w:r>
      <w:r w:rsidRPr="004E42E8">
        <w:rPr>
          <w:rFonts w:ascii="Times New Roman" w:eastAsia="Times New Roman" w:hAnsi="Times New Roman"/>
          <w:sz w:val="28"/>
          <w:lang w:val="ru-RU"/>
        </w:rPr>
        <w:t>/16747887.</w:t>
      </w:r>
    </w:p>
    <w:p w:rsidR="00392CDF" w:rsidRPr="004E42E8" w:rsidRDefault="00392CDF" w:rsidP="00392CDF">
      <w:pPr>
        <w:spacing w:line="160" w:lineRule="exact"/>
        <w:rPr>
          <w:rFonts w:ascii="Times New Roman" w:eastAsia="Times New Roman" w:hAnsi="Times New Roman"/>
          <w:sz w:val="28"/>
          <w:lang w:val="ru-RU"/>
        </w:rPr>
      </w:pPr>
    </w:p>
    <w:p w:rsidR="00392CDF" w:rsidRPr="004E42E8" w:rsidRDefault="00392CDF" w:rsidP="00392CDF">
      <w:pPr>
        <w:numPr>
          <w:ilvl w:val="1"/>
          <w:numId w:val="101"/>
        </w:numPr>
        <w:tabs>
          <w:tab w:val="left" w:pos="1800"/>
        </w:tabs>
        <w:spacing w:line="0" w:lineRule="atLeast"/>
        <w:ind w:left="1800" w:hanging="717"/>
        <w:rPr>
          <w:rFonts w:ascii="Times New Roman" w:eastAsia="Times New Roman" w:hAnsi="Times New Roman"/>
          <w:sz w:val="28"/>
          <w:lang w:val="ru-RU"/>
        </w:rPr>
      </w:pPr>
      <w:r w:rsidRPr="004E42E8">
        <w:rPr>
          <w:rFonts w:ascii="Times New Roman" w:eastAsia="Times New Roman" w:hAnsi="Times New Roman"/>
          <w:sz w:val="28"/>
          <w:lang w:val="ru-RU"/>
        </w:rPr>
        <w:t>Гетьманець О.П. Правове регулювання бюджетного контролю в</w:t>
      </w:r>
    </w:p>
    <w:p w:rsidR="00392CDF" w:rsidRPr="004E42E8" w:rsidRDefault="00392CDF" w:rsidP="00392CDF">
      <w:pPr>
        <w:spacing w:line="174" w:lineRule="exact"/>
        <w:rPr>
          <w:rFonts w:ascii="Times New Roman" w:eastAsia="Times New Roman" w:hAnsi="Times New Roman"/>
          <w:sz w:val="28"/>
          <w:lang w:val="ru-RU"/>
        </w:rPr>
      </w:pPr>
    </w:p>
    <w:p w:rsidR="00392CDF" w:rsidRPr="004E42E8" w:rsidRDefault="00392CDF" w:rsidP="00392CDF">
      <w:pPr>
        <w:spacing w:line="355"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Україні: дис… д.ю.н за спеціальністю 12.00.07 «Адміністративне право і процес; фінансове право; інформаційне право» / О.П. Гетьманець. – Харків, 2009. – 427 с.</w:t>
      </w:r>
    </w:p>
    <w:p w:rsidR="00392CDF" w:rsidRPr="004E42E8" w:rsidRDefault="00392CDF" w:rsidP="00392CDF">
      <w:pPr>
        <w:spacing w:line="20" w:lineRule="exact"/>
        <w:rPr>
          <w:rFonts w:ascii="Times New Roman" w:eastAsia="Times New Roman" w:hAnsi="Times New Roman"/>
          <w:sz w:val="28"/>
          <w:lang w:val="ru-RU"/>
        </w:rPr>
      </w:pPr>
    </w:p>
    <w:p w:rsidR="00392CDF" w:rsidRPr="004E42E8" w:rsidRDefault="00392CDF" w:rsidP="00392CDF">
      <w:pPr>
        <w:numPr>
          <w:ilvl w:val="1"/>
          <w:numId w:val="101"/>
        </w:numPr>
        <w:tabs>
          <w:tab w:val="left" w:pos="2212"/>
        </w:tabs>
        <w:spacing w:line="349"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Про затвердження Положення про Міністерство фінансів України: Постанова Кабінету Міністрів України від 20 серпня 2014 року</w:t>
      </w:r>
    </w:p>
    <w:p w:rsidR="00392CDF" w:rsidRPr="004E42E8" w:rsidRDefault="00392CDF" w:rsidP="00392CDF">
      <w:pPr>
        <w:spacing w:line="17" w:lineRule="exact"/>
        <w:rPr>
          <w:rFonts w:ascii="Times New Roman" w:eastAsia="Times New Roman" w:hAnsi="Times New Roman"/>
          <w:sz w:val="28"/>
          <w:lang w:val="ru-RU"/>
        </w:rPr>
      </w:pPr>
    </w:p>
    <w:p w:rsidR="00392CDF" w:rsidRDefault="00392CDF" w:rsidP="00392CDF">
      <w:pPr>
        <w:numPr>
          <w:ilvl w:val="0"/>
          <w:numId w:val="101"/>
        </w:numPr>
        <w:tabs>
          <w:tab w:val="left" w:pos="720"/>
        </w:tabs>
        <w:spacing w:line="0" w:lineRule="atLeast"/>
        <w:ind w:left="720" w:hanging="345"/>
        <w:rPr>
          <w:rFonts w:ascii="Times New Roman" w:eastAsia="Times New Roman" w:hAnsi="Times New Roman"/>
          <w:sz w:val="28"/>
        </w:rPr>
      </w:pPr>
      <w:r>
        <w:rPr>
          <w:rFonts w:ascii="Times New Roman" w:eastAsia="Times New Roman" w:hAnsi="Times New Roman"/>
          <w:sz w:val="28"/>
        </w:rPr>
        <w:t>375 // Офіційний вісник України. ‒ 2014. ‒ № 69. ‒ Ст. 1936.</w:t>
      </w:r>
    </w:p>
    <w:p w:rsidR="00392CDF" w:rsidRDefault="00392CDF" w:rsidP="00392CDF">
      <w:pPr>
        <w:spacing w:line="174" w:lineRule="exact"/>
        <w:rPr>
          <w:rFonts w:ascii="Times New Roman" w:eastAsia="Times New Roman" w:hAnsi="Times New Roman"/>
          <w:sz w:val="28"/>
        </w:rPr>
      </w:pPr>
    </w:p>
    <w:p w:rsidR="00392CDF" w:rsidRPr="004E42E8" w:rsidRDefault="00392CDF" w:rsidP="00392CDF">
      <w:pPr>
        <w:numPr>
          <w:ilvl w:val="1"/>
          <w:numId w:val="102"/>
        </w:numPr>
        <w:tabs>
          <w:tab w:val="left" w:pos="2212"/>
        </w:tabs>
        <w:spacing w:line="357"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Про затвердження Типового положення про структурний підрозділ з питань фінансів обласної, Київської та Севастопольської міської, районної, районної у мм. Києві та Севастополі державної адміністрації: Постанова Кабінету Міністрів України від 20 травня 2013 року № 348 // Офіційний вісник України. – 2013. – № 39. – Ст. 1365.</w:t>
      </w:r>
    </w:p>
    <w:p w:rsidR="00392CDF" w:rsidRPr="004E42E8" w:rsidRDefault="00392CDF" w:rsidP="00392CDF">
      <w:pPr>
        <w:spacing w:line="20" w:lineRule="exact"/>
        <w:rPr>
          <w:rFonts w:ascii="Times New Roman" w:eastAsia="Times New Roman" w:hAnsi="Times New Roman"/>
          <w:sz w:val="28"/>
          <w:lang w:val="ru-RU"/>
        </w:rPr>
      </w:pPr>
    </w:p>
    <w:p w:rsidR="00392CDF" w:rsidRPr="004E42E8" w:rsidRDefault="00392CDF" w:rsidP="00392CDF">
      <w:pPr>
        <w:numPr>
          <w:ilvl w:val="1"/>
          <w:numId w:val="102"/>
        </w:numPr>
        <w:tabs>
          <w:tab w:val="left" w:pos="1796"/>
        </w:tabs>
        <w:spacing w:line="349"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Дмитрик А.Б. Оскарження в адміністративному суді рішення про зменшення бюджетних асигнувань / А.Б. Дмитрик // Митна справа. –</w:t>
      </w:r>
    </w:p>
    <w:p w:rsidR="00392CDF" w:rsidRPr="004E42E8" w:rsidRDefault="00392CDF" w:rsidP="00392CDF">
      <w:pPr>
        <w:spacing w:line="15" w:lineRule="exact"/>
        <w:rPr>
          <w:rFonts w:ascii="Times New Roman" w:eastAsia="Times New Roman" w:hAnsi="Times New Roman"/>
          <w:sz w:val="28"/>
          <w:lang w:val="ru-RU"/>
        </w:rPr>
      </w:pPr>
    </w:p>
    <w:p w:rsidR="00392CDF" w:rsidRDefault="00392CDF" w:rsidP="00392CDF">
      <w:pPr>
        <w:spacing w:line="0" w:lineRule="atLeast"/>
        <w:ind w:left="380"/>
        <w:rPr>
          <w:rFonts w:ascii="Times New Roman" w:eastAsia="Times New Roman" w:hAnsi="Times New Roman"/>
          <w:sz w:val="28"/>
        </w:rPr>
      </w:pPr>
      <w:r>
        <w:rPr>
          <w:rFonts w:ascii="Times New Roman" w:eastAsia="Times New Roman" w:hAnsi="Times New Roman"/>
          <w:sz w:val="28"/>
        </w:rPr>
        <w:t>2012. – № 2. ‒ Ч. 2, кн.1. – С. 389–394.</w:t>
      </w:r>
    </w:p>
    <w:p w:rsidR="00392CDF" w:rsidRDefault="00392CDF" w:rsidP="00392CDF">
      <w:pPr>
        <w:spacing w:line="176" w:lineRule="exact"/>
        <w:rPr>
          <w:rFonts w:ascii="Times New Roman" w:eastAsia="Times New Roman" w:hAnsi="Times New Roman"/>
          <w:sz w:val="28"/>
        </w:rPr>
      </w:pPr>
    </w:p>
    <w:p w:rsidR="00392CDF" w:rsidRDefault="00392CDF" w:rsidP="00392CDF">
      <w:pPr>
        <w:numPr>
          <w:ilvl w:val="0"/>
          <w:numId w:val="103"/>
        </w:numPr>
        <w:tabs>
          <w:tab w:val="left" w:pos="1796"/>
        </w:tabs>
        <w:spacing w:line="354" w:lineRule="auto"/>
        <w:ind w:left="380" w:firstLine="703"/>
        <w:jc w:val="both"/>
        <w:rPr>
          <w:rFonts w:ascii="Times New Roman" w:eastAsia="Times New Roman" w:hAnsi="Times New Roman"/>
          <w:sz w:val="28"/>
        </w:rPr>
      </w:pPr>
      <w:r>
        <w:rPr>
          <w:rFonts w:ascii="Times New Roman" w:eastAsia="Times New Roman" w:hAnsi="Times New Roman"/>
          <w:sz w:val="28"/>
        </w:rPr>
        <w:t>Про затвердження Порядку взаємодії Міністерства фінансів України як головного розпорядника коштів державного бюджету та відповідальних виконавців бюджетних програм на всіх стадіях бюджетного</w:t>
      </w:r>
    </w:p>
    <w:p w:rsidR="00392CDF" w:rsidRDefault="00392CDF" w:rsidP="00392CDF">
      <w:pPr>
        <w:tabs>
          <w:tab w:val="left" w:pos="1796"/>
        </w:tabs>
        <w:spacing w:line="354" w:lineRule="auto"/>
        <w:ind w:left="380" w:firstLine="703"/>
        <w:jc w:val="both"/>
        <w:rPr>
          <w:rFonts w:ascii="Times New Roman" w:eastAsia="Times New Roman" w:hAnsi="Times New Roman"/>
          <w:sz w:val="28"/>
        </w:rPr>
        <w:sectPr w:rsidR="00392CDF">
          <w:pgSz w:w="11900" w:h="16838"/>
          <w:pgMar w:top="711" w:right="906" w:bottom="492" w:left="1440" w:header="0" w:footer="0" w:gutter="0"/>
          <w:cols w:space="0" w:equalWidth="0">
            <w:col w:w="9560"/>
          </w:cols>
          <w:docGrid w:linePitch="360"/>
        </w:sectPr>
      </w:pPr>
    </w:p>
    <w:p w:rsidR="00392CDF" w:rsidRPr="00392CDF" w:rsidRDefault="00392CDF" w:rsidP="00392CDF">
      <w:pPr>
        <w:spacing w:line="347" w:lineRule="exact"/>
        <w:rPr>
          <w:rFonts w:ascii="Times New Roman" w:eastAsia="Times New Roman" w:hAnsi="Times New Roman"/>
        </w:rPr>
      </w:pPr>
      <w:bookmarkStart w:id="57" w:name="page191"/>
      <w:bookmarkEnd w:id="57"/>
    </w:p>
    <w:p w:rsidR="00392CDF" w:rsidRPr="004E42E8" w:rsidRDefault="00392CDF" w:rsidP="00392CDF">
      <w:pPr>
        <w:spacing w:line="0" w:lineRule="atLeast"/>
        <w:ind w:left="380"/>
        <w:rPr>
          <w:rFonts w:ascii="Times New Roman" w:eastAsia="Times New Roman" w:hAnsi="Times New Roman"/>
          <w:sz w:val="28"/>
          <w:lang w:val="ru-RU"/>
        </w:rPr>
      </w:pPr>
      <w:proofErr w:type="gramStart"/>
      <w:r w:rsidRPr="004E42E8">
        <w:rPr>
          <w:rFonts w:ascii="Times New Roman" w:eastAsia="Times New Roman" w:hAnsi="Times New Roman"/>
          <w:sz w:val="28"/>
          <w:lang w:val="ru-RU"/>
        </w:rPr>
        <w:t>процесу:  Наказ</w:t>
      </w:r>
      <w:proofErr w:type="gramEnd"/>
      <w:r w:rsidRPr="004E42E8">
        <w:rPr>
          <w:rFonts w:ascii="Times New Roman" w:eastAsia="Times New Roman" w:hAnsi="Times New Roman"/>
          <w:sz w:val="28"/>
          <w:lang w:val="ru-RU"/>
        </w:rPr>
        <w:t xml:space="preserve">  Міністерства  фінансів  України  від  23  серпня  2012  року</w:t>
      </w:r>
    </w:p>
    <w:p w:rsidR="00392CDF" w:rsidRPr="004E42E8" w:rsidRDefault="00392CDF" w:rsidP="00392CDF">
      <w:pPr>
        <w:spacing w:line="163" w:lineRule="exact"/>
        <w:rPr>
          <w:rFonts w:ascii="Times New Roman" w:eastAsia="Times New Roman" w:hAnsi="Times New Roman"/>
          <w:lang w:val="ru-RU"/>
        </w:rPr>
      </w:pPr>
    </w:p>
    <w:p w:rsidR="00392CDF" w:rsidRDefault="00392CDF" w:rsidP="00392CDF">
      <w:pPr>
        <w:numPr>
          <w:ilvl w:val="0"/>
          <w:numId w:val="104"/>
        </w:numPr>
        <w:tabs>
          <w:tab w:val="left" w:pos="720"/>
        </w:tabs>
        <w:spacing w:line="0" w:lineRule="atLeast"/>
        <w:ind w:left="720" w:hanging="345"/>
        <w:rPr>
          <w:rFonts w:ascii="Times New Roman" w:eastAsia="Times New Roman" w:hAnsi="Times New Roman"/>
          <w:sz w:val="28"/>
        </w:rPr>
      </w:pPr>
      <w:r>
        <w:rPr>
          <w:rFonts w:ascii="Times New Roman" w:eastAsia="Times New Roman" w:hAnsi="Times New Roman"/>
          <w:sz w:val="28"/>
        </w:rPr>
        <w:t xml:space="preserve">939// Офіційний вісник України. ‒ 2012. ‒ № </w:t>
      </w:r>
      <w:proofErr w:type="gramStart"/>
      <w:r>
        <w:rPr>
          <w:rFonts w:ascii="Times New Roman" w:eastAsia="Times New Roman" w:hAnsi="Times New Roman"/>
          <w:sz w:val="28"/>
        </w:rPr>
        <w:t>86.–</w:t>
      </w:r>
      <w:proofErr w:type="gramEnd"/>
      <w:r>
        <w:rPr>
          <w:rFonts w:ascii="Times New Roman" w:eastAsia="Times New Roman" w:hAnsi="Times New Roman"/>
          <w:sz w:val="28"/>
        </w:rPr>
        <w:t xml:space="preserve"> Ст. 227.</w:t>
      </w:r>
    </w:p>
    <w:p w:rsidR="00392CDF" w:rsidRDefault="00392CDF" w:rsidP="00392CDF">
      <w:pPr>
        <w:spacing w:line="174" w:lineRule="exact"/>
        <w:rPr>
          <w:rFonts w:ascii="Times New Roman" w:eastAsia="Times New Roman" w:hAnsi="Times New Roman"/>
          <w:sz w:val="28"/>
        </w:rPr>
      </w:pPr>
    </w:p>
    <w:p w:rsidR="00392CDF" w:rsidRPr="004E42E8" w:rsidRDefault="00392CDF" w:rsidP="00392CDF">
      <w:pPr>
        <w:numPr>
          <w:ilvl w:val="1"/>
          <w:numId w:val="104"/>
        </w:numPr>
        <w:tabs>
          <w:tab w:val="left" w:pos="1796"/>
        </w:tabs>
        <w:spacing w:line="354"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Про затвердження Порядку складання та передачі за належністю довідки про порушення бюджетного законодавства та її форми: Наказ Міністерства фінансів України від 31 березня 2004 року № 238 //</w:t>
      </w:r>
    </w:p>
    <w:p w:rsidR="00392CDF" w:rsidRPr="004E42E8" w:rsidRDefault="00392CDF" w:rsidP="00392CDF">
      <w:pPr>
        <w:spacing w:line="9" w:lineRule="exact"/>
        <w:rPr>
          <w:rFonts w:ascii="Times New Roman" w:eastAsia="Times New Roman" w:hAnsi="Times New Roman"/>
          <w:lang w:val="ru-RU"/>
        </w:rPr>
      </w:pPr>
    </w:p>
    <w:p w:rsidR="00392CDF" w:rsidRDefault="00392CDF" w:rsidP="00392CDF">
      <w:pPr>
        <w:spacing w:line="0" w:lineRule="atLeast"/>
        <w:ind w:left="380"/>
        <w:rPr>
          <w:rFonts w:ascii="Times New Roman" w:eastAsia="Times New Roman" w:hAnsi="Times New Roman"/>
          <w:sz w:val="28"/>
        </w:rPr>
      </w:pPr>
      <w:r>
        <w:rPr>
          <w:rFonts w:ascii="Times New Roman" w:eastAsia="Times New Roman" w:hAnsi="Times New Roman"/>
          <w:sz w:val="28"/>
        </w:rPr>
        <w:t xml:space="preserve">Офіційний вісник України. ‒ 2004. ‒ № </w:t>
      </w:r>
      <w:proofErr w:type="gramStart"/>
      <w:r>
        <w:rPr>
          <w:rFonts w:ascii="Times New Roman" w:eastAsia="Times New Roman" w:hAnsi="Times New Roman"/>
          <w:sz w:val="28"/>
        </w:rPr>
        <w:t>16.–</w:t>
      </w:r>
      <w:proofErr w:type="gramEnd"/>
      <w:r>
        <w:rPr>
          <w:rFonts w:ascii="Times New Roman" w:eastAsia="Times New Roman" w:hAnsi="Times New Roman"/>
          <w:sz w:val="28"/>
        </w:rPr>
        <w:t xml:space="preserve"> Ст. 1149.</w:t>
      </w:r>
    </w:p>
    <w:p w:rsidR="00392CDF" w:rsidRDefault="00392CDF" w:rsidP="00392CDF">
      <w:pPr>
        <w:spacing w:line="176" w:lineRule="exact"/>
        <w:rPr>
          <w:rFonts w:ascii="Times New Roman" w:eastAsia="Times New Roman" w:hAnsi="Times New Roman"/>
        </w:rPr>
      </w:pPr>
    </w:p>
    <w:p w:rsidR="00392CDF" w:rsidRDefault="00392CDF" w:rsidP="00392CDF">
      <w:pPr>
        <w:numPr>
          <w:ilvl w:val="0"/>
          <w:numId w:val="105"/>
        </w:numPr>
        <w:tabs>
          <w:tab w:val="left" w:pos="1796"/>
        </w:tabs>
        <w:spacing w:line="357" w:lineRule="auto"/>
        <w:ind w:left="380" w:firstLine="703"/>
        <w:jc w:val="both"/>
        <w:rPr>
          <w:rFonts w:ascii="Times New Roman" w:eastAsia="Times New Roman" w:hAnsi="Times New Roman"/>
          <w:sz w:val="28"/>
        </w:rPr>
      </w:pPr>
      <w:r w:rsidRPr="004E42E8">
        <w:rPr>
          <w:rFonts w:ascii="Times New Roman" w:eastAsia="Times New Roman" w:hAnsi="Times New Roman"/>
          <w:sz w:val="28"/>
          <w:lang w:val="ru-RU"/>
        </w:rPr>
        <w:t xml:space="preserve">Про затвердження Порядку складання Протоколу про порушення бюджетного законодавства та форми Протоколу про порушення бюджетного законодавства: Наказ Міністерства фінансів України від 15 листопада 2010 року № 1370 //Офіційний вісник України. </w:t>
      </w:r>
      <w:r>
        <w:rPr>
          <w:rFonts w:ascii="Times New Roman" w:eastAsia="Times New Roman" w:hAnsi="Times New Roman"/>
          <w:sz w:val="28"/>
        </w:rPr>
        <w:t>‒ 2010. – № 93. – Ст. 3316.</w:t>
      </w:r>
    </w:p>
    <w:p w:rsidR="00392CDF" w:rsidRDefault="00392CDF" w:rsidP="00392CDF">
      <w:pPr>
        <w:spacing w:line="20" w:lineRule="exact"/>
        <w:rPr>
          <w:rFonts w:ascii="Times New Roman" w:eastAsia="Times New Roman" w:hAnsi="Times New Roman"/>
          <w:sz w:val="28"/>
        </w:rPr>
      </w:pPr>
    </w:p>
    <w:p w:rsidR="00392CDF" w:rsidRDefault="00392CDF" w:rsidP="00392CDF">
      <w:pPr>
        <w:numPr>
          <w:ilvl w:val="0"/>
          <w:numId w:val="105"/>
        </w:numPr>
        <w:tabs>
          <w:tab w:val="left" w:pos="1796"/>
        </w:tabs>
        <w:spacing w:line="354" w:lineRule="auto"/>
        <w:ind w:left="380" w:firstLine="703"/>
        <w:jc w:val="both"/>
        <w:rPr>
          <w:rFonts w:ascii="Times New Roman" w:eastAsia="Times New Roman" w:hAnsi="Times New Roman"/>
          <w:sz w:val="28"/>
        </w:rPr>
      </w:pPr>
      <w:r>
        <w:rPr>
          <w:rFonts w:ascii="Times New Roman" w:eastAsia="Times New Roman" w:hAnsi="Times New Roman"/>
          <w:sz w:val="28"/>
        </w:rPr>
        <w:t>Про затвердження Положення про Державну казначейську службу України: Постанова Кабінету Міністрів України від 15 квітня 2015 року № 215 // Офіційний вісник України. ‒ 2015. ‒ № 33. ‒ Ст. 964.</w:t>
      </w:r>
    </w:p>
    <w:p w:rsidR="00392CDF" w:rsidRDefault="00392CDF" w:rsidP="00392CDF">
      <w:pPr>
        <w:spacing w:line="24" w:lineRule="exact"/>
        <w:rPr>
          <w:rFonts w:ascii="Times New Roman" w:eastAsia="Times New Roman" w:hAnsi="Times New Roman"/>
          <w:sz w:val="28"/>
        </w:rPr>
      </w:pPr>
    </w:p>
    <w:p w:rsidR="00392CDF" w:rsidRDefault="00392CDF" w:rsidP="00392CDF">
      <w:pPr>
        <w:numPr>
          <w:ilvl w:val="1"/>
          <w:numId w:val="105"/>
        </w:numPr>
        <w:tabs>
          <w:tab w:val="left" w:pos="1794"/>
        </w:tabs>
        <w:spacing w:line="349" w:lineRule="auto"/>
        <w:ind w:left="520" w:firstLine="707"/>
        <w:rPr>
          <w:rFonts w:ascii="Times New Roman" w:eastAsia="Times New Roman" w:hAnsi="Times New Roman"/>
          <w:sz w:val="28"/>
        </w:rPr>
      </w:pPr>
      <w:r w:rsidRPr="004E42E8">
        <w:rPr>
          <w:rFonts w:ascii="Times New Roman" w:eastAsia="Times New Roman" w:hAnsi="Times New Roman"/>
          <w:sz w:val="28"/>
          <w:lang w:val="ru-RU"/>
        </w:rPr>
        <w:t xml:space="preserve">Пасічник Ю.В. Бюджетна система України: Навч. посібник / Ю.В. Пасічник. </w:t>
      </w:r>
      <w:r>
        <w:rPr>
          <w:rFonts w:ascii="Times New Roman" w:eastAsia="Times New Roman" w:hAnsi="Times New Roman"/>
          <w:sz w:val="28"/>
        </w:rPr>
        <w:t>‒ К.: Знання, 2008. ‒ 670 с.</w:t>
      </w:r>
    </w:p>
    <w:p w:rsidR="00392CDF" w:rsidRDefault="00392CDF" w:rsidP="00392CDF">
      <w:pPr>
        <w:spacing w:line="28" w:lineRule="exact"/>
        <w:rPr>
          <w:rFonts w:ascii="Times New Roman" w:eastAsia="Times New Roman" w:hAnsi="Times New Roman"/>
        </w:rPr>
      </w:pPr>
    </w:p>
    <w:p w:rsidR="00392CDF" w:rsidRPr="004E42E8" w:rsidRDefault="00392CDF" w:rsidP="00392CDF">
      <w:pPr>
        <w:numPr>
          <w:ilvl w:val="0"/>
          <w:numId w:val="106"/>
        </w:numPr>
        <w:tabs>
          <w:tab w:val="left" w:pos="1796"/>
        </w:tabs>
        <w:spacing w:line="349"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Про затвердження Порядку складання, розгляду, затвердження та основних вимог до виконання кошторисів бюджетних установ:</w:t>
      </w:r>
    </w:p>
    <w:p w:rsidR="00392CDF" w:rsidRPr="004E42E8" w:rsidRDefault="00392CDF" w:rsidP="00392CDF">
      <w:pPr>
        <w:spacing w:line="31" w:lineRule="exact"/>
        <w:rPr>
          <w:rFonts w:ascii="Times New Roman" w:eastAsia="Times New Roman" w:hAnsi="Times New Roman"/>
          <w:lang w:val="ru-RU"/>
        </w:rPr>
      </w:pPr>
    </w:p>
    <w:p w:rsidR="00392CDF" w:rsidRDefault="00392CDF" w:rsidP="00392CDF">
      <w:pPr>
        <w:spacing w:line="349" w:lineRule="auto"/>
        <w:ind w:left="380"/>
        <w:rPr>
          <w:rFonts w:ascii="Times New Roman" w:eastAsia="Times New Roman" w:hAnsi="Times New Roman"/>
          <w:sz w:val="28"/>
        </w:rPr>
      </w:pPr>
      <w:r w:rsidRPr="004E42E8">
        <w:rPr>
          <w:rFonts w:ascii="Times New Roman" w:eastAsia="Times New Roman" w:hAnsi="Times New Roman"/>
          <w:sz w:val="28"/>
          <w:lang w:val="ru-RU"/>
        </w:rPr>
        <w:t xml:space="preserve">Постанова Кабінету Міністрів України від 28 лютого 2002 року № 228 // Офіційний вісник України. </w:t>
      </w:r>
      <w:r>
        <w:rPr>
          <w:rFonts w:ascii="Times New Roman" w:eastAsia="Times New Roman" w:hAnsi="Times New Roman"/>
          <w:sz w:val="28"/>
        </w:rPr>
        <w:t>‒ 2002. ‒ № 9. ‒ Ст. 414.</w:t>
      </w:r>
    </w:p>
    <w:p w:rsidR="00392CDF" w:rsidRDefault="00392CDF" w:rsidP="00392CDF">
      <w:pPr>
        <w:spacing w:line="28" w:lineRule="exact"/>
        <w:rPr>
          <w:rFonts w:ascii="Times New Roman" w:eastAsia="Times New Roman" w:hAnsi="Times New Roman"/>
        </w:rPr>
      </w:pPr>
    </w:p>
    <w:p w:rsidR="00392CDF" w:rsidRPr="004E42E8" w:rsidRDefault="00392CDF" w:rsidP="00392CDF">
      <w:pPr>
        <w:numPr>
          <w:ilvl w:val="0"/>
          <w:numId w:val="107"/>
        </w:numPr>
        <w:tabs>
          <w:tab w:val="left" w:pos="2210"/>
        </w:tabs>
        <w:spacing w:line="356" w:lineRule="auto"/>
        <w:ind w:left="520" w:firstLine="707"/>
        <w:jc w:val="both"/>
        <w:rPr>
          <w:rFonts w:ascii="Times New Roman" w:eastAsia="Times New Roman" w:hAnsi="Times New Roman"/>
          <w:sz w:val="28"/>
          <w:lang w:val="ru-RU"/>
        </w:rPr>
      </w:pPr>
      <w:r w:rsidRPr="004E42E8">
        <w:rPr>
          <w:rFonts w:ascii="Times New Roman" w:eastAsia="Times New Roman" w:hAnsi="Times New Roman"/>
          <w:sz w:val="28"/>
          <w:lang w:val="ru-RU"/>
        </w:rPr>
        <w:t>Про затвердження Методичних рекомендацій щодо порядку застосування органами Державної казначейської служби України заходів впливу за порушення бюджетного законодавства: Наказ Державної казначейської служби України від 29 грудня 2012 року № 394</w:t>
      </w:r>
    </w:p>
    <w:p w:rsidR="00392CDF" w:rsidRPr="004E42E8" w:rsidRDefault="00392CDF" w:rsidP="00392CDF">
      <w:pPr>
        <w:spacing w:line="8" w:lineRule="exact"/>
        <w:rPr>
          <w:rFonts w:ascii="Times New Roman" w:eastAsia="Times New Roman" w:hAnsi="Times New Roman"/>
          <w:sz w:val="28"/>
          <w:lang w:val="ru-RU"/>
        </w:rPr>
      </w:pPr>
    </w:p>
    <w:p w:rsidR="00392CDF" w:rsidRDefault="00392CDF" w:rsidP="00392CDF">
      <w:pPr>
        <w:spacing w:line="0" w:lineRule="atLeast"/>
        <w:ind w:left="520"/>
        <w:rPr>
          <w:rFonts w:ascii="Times New Roman" w:eastAsia="Times New Roman" w:hAnsi="Times New Roman"/>
          <w:sz w:val="28"/>
        </w:rPr>
      </w:pPr>
      <w:r>
        <w:rPr>
          <w:rFonts w:ascii="Times New Roman" w:eastAsia="Times New Roman" w:hAnsi="Times New Roman"/>
          <w:sz w:val="28"/>
        </w:rPr>
        <w:t>[Електроннийресурс</w:t>
      </w:r>
      <w:proofErr w:type="gramStart"/>
      <w:r>
        <w:rPr>
          <w:rFonts w:ascii="Times New Roman" w:eastAsia="Times New Roman" w:hAnsi="Times New Roman"/>
          <w:sz w:val="28"/>
        </w:rPr>
        <w:t>].–</w:t>
      </w:r>
      <w:proofErr w:type="gramEnd"/>
      <w:r>
        <w:rPr>
          <w:rFonts w:ascii="Times New Roman" w:eastAsia="Times New Roman" w:hAnsi="Times New Roman"/>
          <w:sz w:val="28"/>
        </w:rPr>
        <w:t>Режимдоступу:</w:t>
      </w:r>
    </w:p>
    <w:p w:rsidR="00392CDF" w:rsidRDefault="00392CDF" w:rsidP="00392CDF">
      <w:pPr>
        <w:spacing w:line="200" w:lineRule="exact"/>
        <w:rPr>
          <w:rFonts w:ascii="Times New Roman" w:eastAsia="Times New Roman" w:hAnsi="Times New Roman"/>
        </w:rPr>
      </w:pPr>
    </w:p>
    <w:p w:rsidR="00392CDF" w:rsidRDefault="00392CDF" w:rsidP="00392CDF">
      <w:pPr>
        <w:spacing w:line="200" w:lineRule="exact"/>
        <w:rPr>
          <w:rFonts w:ascii="Times New Roman" w:eastAsia="Times New Roman" w:hAnsi="Times New Roman"/>
        </w:rPr>
      </w:pPr>
    </w:p>
    <w:p w:rsidR="00392CDF" w:rsidRDefault="00392CDF" w:rsidP="00392CDF">
      <w:pPr>
        <w:spacing w:line="256" w:lineRule="exact"/>
        <w:rPr>
          <w:rFonts w:ascii="Times New Roman" w:eastAsia="Times New Roman" w:hAnsi="Times New Roman"/>
        </w:rPr>
      </w:pPr>
    </w:p>
    <w:p w:rsidR="00392CDF" w:rsidRPr="004E42E8" w:rsidRDefault="00392CDF" w:rsidP="00392CDF">
      <w:pPr>
        <w:numPr>
          <w:ilvl w:val="0"/>
          <w:numId w:val="108"/>
        </w:numPr>
        <w:tabs>
          <w:tab w:val="left" w:pos="1796"/>
        </w:tabs>
        <w:spacing w:line="351"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Інформація щодо зупинення операцій з бюджетними коштами від 21 січня 2015 року [Електронний ресурс]. – Режим доступу:</w:t>
      </w:r>
    </w:p>
    <w:p w:rsidR="00392CDF" w:rsidRPr="004E42E8" w:rsidRDefault="00392CDF" w:rsidP="00392CDF">
      <w:pPr>
        <w:spacing w:line="12" w:lineRule="exact"/>
        <w:rPr>
          <w:rFonts w:ascii="Times New Roman" w:eastAsia="Times New Roman" w:hAnsi="Times New Roman"/>
          <w:lang w:val="ru-RU"/>
        </w:rPr>
      </w:pPr>
    </w:p>
    <w:p w:rsidR="00392CDF" w:rsidRPr="004E42E8" w:rsidRDefault="00392CDF" w:rsidP="00392CDF">
      <w:pPr>
        <w:spacing w:line="0" w:lineRule="atLeast"/>
        <w:ind w:left="380"/>
        <w:rPr>
          <w:rFonts w:ascii="Times New Roman" w:eastAsia="Times New Roman" w:hAnsi="Times New Roman"/>
          <w:sz w:val="28"/>
          <w:lang w:val="ru-RU"/>
        </w:rPr>
      </w:pPr>
      <w:hyperlink r:id="rId37" w:history="1">
        <w:r>
          <w:rPr>
            <w:rFonts w:ascii="Times New Roman" w:eastAsia="Times New Roman" w:hAnsi="Times New Roman"/>
            <w:sz w:val="28"/>
          </w:rPr>
          <w:t>http</w:t>
        </w:r>
        <w:r w:rsidRPr="004E42E8">
          <w:rPr>
            <w:rFonts w:ascii="Times New Roman" w:eastAsia="Times New Roman" w:hAnsi="Times New Roman"/>
            <w:sz w:val="28"/>
            <w:lang w:val="ru-RU"/>
          </w:rPr>
          <w:t>://</w:t>
        </w:r>
        <w:r>
          <w:rPr>
            <w:rFonts w:ascii="Times New Roman" w:eastAsia="Times New Roman" w:hAnsi="Times New Roman"/>
            <w:sz w:val="28"/>
          </w:rPr>
          <w:t>treasury</w:t>
        </w:r>
        <w:r w:rsidRPr="004E42E8">
          <w:rPr>
            <w:rFonts w:ascii="Times New Roman" w:eastAsia="Times New Roman" w:hAnsi="Times New Roman"/>
            <w:sz w:val="28"/>
            <w:lang w:val="ru-RU"/>
          </w:rPr>
          <w:t>.</w:t>
        </w:r>
        <w:r>
          <w:rPr>
            <w:rFonts w:ascii="Times New Roman" w:eastAsia="Times New Roman" w:hAnsi="Times New Roman"/>
            <w:sz w:val="28"/>
          </w:rPr>
          <w:t>gov</w:t>
        </w:r>
        <w:r w:rsidRPr="004E42E8">
          <w:rPr>
            <w:rFonts w:ascii="Times New Roman" w:eastAsia="Times New Roman" w:hAnsi="Times New Roman"/>
            <w:sz w:val="28"/>
            <w:lang w:val="ru-RU"/>
          </w:rPr>
          <w:t>.</w:t>
        </w:r>
        <w:r>
          <w:rPr>
            <w:rFonts w:ascii="Times New Roman" w:eastAsia="Times New Roman" w:hAnsi="Times New Roman"/>
            <w:sz w:val="28"/>
          </w:rPr>
          <w:t>ua</w:t>
        </w:r>
        <w:r w:rsidRPr="004E42E8">
          <w:rPr>
            <w:rFonts w:ascii="Times New Roman" w:eastAsia="Times New Roman" w:hAnsi="Times New Roman"/>
            <w:sz w:val="28"/>
            <w:lang w:val="ru-RU"/>
          </w:rPr>
          <w:t>/</w:t>
        </w:r>
        <w:r>
          <w:rPr>
            <w:rFonts w:ascii="Times New Roman" w:eastAsia="Times New Roman" w:hAnsi="Times New Roman"/>
            <w:sz w:val="28"/>
          </w:rPr>
          <w:t>main</w:t>
        </w:r>
        <w:r w:rsidRPr="004E42E8">
          <w:rPr>
            <w:rFonts w:ascii="Times New Roman" w:eastAsia="Times New Roman" w:hAnsi="Times New Roman"/>
            <w:sz w:val="28"/>
            <w:lang w:val="ru-RU"/>
          </w:rPr>
          <w:t>/</w:t>
        </w:r>
        <w:r>
          <w:rPr>
            <w:rFonts w:ascii="Times New Roman" w:eastAsia="Times New Roman" w:hAnsi="Times New Roman"/>
            <w:sz w:val="28"/>
          </w:rPr>
          <w:t>uk</w:t>
        </w:r>
        <w:r w:rsidRPr="004E42E8">
          <w:rPr>
            <w:rFonts w:ascii="Times New Roman" w:eastAsia="Times New Roman" w:hAnsi="Times New Roman"/>
            <w:sz w:val="28"/>
            <w:lang w:val="ru-RU"/>
          </w:rPr>
          <w:t>/</w:t>
        </w:r>
        <w:r>
          <w:rPr>
            <w:rFonts w:ascii="Times New Roman" w:eastAsia="Times New Roman" w:hAnsi="Times New Roman"/>
            <w:sz w:val="28"/>
          </w:rPr>
          <w:t>publish</w:t>
        </w:r>
        <w:r w:rsidRPr="004E42E8">
          <w:rPr>
            <w:rFonts w:ascii="Times New Roman" w:eastAsia="Times New Roman" w:hAnsi="Times New Roman"/>
            <w:sz w:val="28"/>
            <w:lang w:val="ru-RU"/>
          </w:rPr>
          <w:t>/</w:t>
        </w:r>
        <w:r>
          <w:rPr>
            <w:rFonts w:ascii="Times New Roman" w:eastAsia="Times New Roman" w:hAnsi="Times New Roman"/>
            <w:sz w:val="28"/>
          </w:rPr>
          <w:t>article</w:t>
        </w:r>
        <w:r w:rsidRPr="004E42E8">
          <w:rPr>
            <w:rFonts w:ascii="Times New Roman" w:eastAsia="Times New Roman" w:hAnsi="Times New Roman"/>
            <w:sz w:val="28"/>
            <w:lang w:val="ru-RU"/>
          </w:rPr>
          <w:t>/243932.</w:t>
        </w:r>
      </w:hyperlink>
    </w:p>
    <w:p w:rsidR="00392CDF" w:rsidRPr="004E42E8" w:rsidRDefault="00392CDF" w:rsidP="00392CDF">
      <w:pPr>
        <w:spacing w:line="0" w:lineRule="atLeast"/>
        <w:ind w:left="380"/>
        <w:rPr>
          <w:rFonts w:ascii="Times New Roman" w:eastAsia="Times New Roman" w:hAnsi="Times New Roman"/>
          <w:sz w:val="28"/>
          <w:lang w:val="ru-RU"/>
        </w:rPr>
        <w:sectPr w:rsidR="00392CDF" w:rsidRPr="004E42E8">
          <w:pgSz w:w="11900" w:h="16838"/>
          <w:pgMar w:top="711" w:right="906" w:bottom="1126" w:left="1440" w:header="0" w:footer="0" w:gutter="0"/>
          <w:cols w:space="0" w:equalWidth="0">
            <w:col w:w="9560"/>
          </w:cols>
          <w:docGrid w:linePitch="360"/>
        </w:sectPr>
      </w:pPr>
    </w:p>
    <w:p w:rsidR="00392CDF" w:rsidRPr="00EC483F" w:rsidRDefault="00392CDF" w:rsidP="00392CDF">
      <w:pPr>
        <w:spacing w:line="361" w:lineRule="exact"/>
        <w:rPr>
          <w:rFonts w:ascii="Times New Roman" w:eastAsia="Times New Roman" w:hAnsi="Times New Roman"/>
          <w:lang w:val="ru-RU"/>
        </w:rPr>
      </w:pPr>
      <w:bookmarkStart w:id="58" w:name="page192"/>
      <w:bookmarkEnd w:id="58"/>
    </w:p>
    <w:p w:rsidR="00392CDF" w:rsidRPr="004E42E8" w:rsidRDefault="00392CDF" w:rsidP="00392CDF">
      <w:pPr>
        <w:numPr>
          <w:ilvl w:val="0"/>
          <w:numId w:val="109"/>
        </w:numPr>
        <w:tabs>
          <w:tab w:val="left" w:pos="1796"/>
        </w:tabs>
        <w:spacing w:line="355"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Інформація щодо наданих органами Державної казначейської служби України розпорядникам (одержувачам) бюджетних коштів попереджень про неналежне виконання бюджетного законодавства від</w:t>
      </w:r>
    </w:p>
    <w:p w:rsidR="00392CDF" w:rsidRPr="004E42E8" w:rsidRDefault="00392CDF" w:rsidP="00392CDF">
      <w:pPr>
        <w:spacing w:line="7" w:lineRule="exact"/>
        <w:rPr>
          <w:rFonts w:ascii="Times New Roman" w:eastAsia="Times New Roman" w:hAnsi="Times New Roman"/>
          <w:sz w:val="28"/>
          <w:lang w:val="ru-RU"/>
        </w:rPr>
      </w:pPr>
    </w:p>
    <w:p w:rsidR="00392CDF" w:rsidRPr="004E42E8" w:rsidRDefault="00392CDF" w:rsidP="00392CDF">
      <w:pPr>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15   січня   2015   року</w:t>
      </w:r>
      <w:proofErr w:type="gramStart"/>
      <w:r w:rsidRPr="004E42E8">
        <w:rPr>
          <w:rFonts w:ascii="Times New Roman" w:eastAsia="Times New Roman" w:hAnsi="Times New Roman"/>
          <w:sz w:val="28"/>
          <w:lang w:val="ru-RU"/>
        </w:rPr>
        <w:t xml:space="preserve">   [</w:t>
      </w:r>
      <w:proofErr w:type="gramEnd"/>
      <w:r w:rsidRPr="004E42E8">
        <w:rPr>
          <w:rFonts w:ascii="Times New Roman" w:eastAsia="Times New Roman" w:hAnsi="Times New Roman"/>
          <w:sz w:val="28"/>
          <w:lang w:val="ru-RU"/>
        </w:rPr>
        <w:t>Електронний   ресурс]   –   Режим   доступу:</w:t>
      </w:r>
    </w:p>
    <w:p w:rsidR="00392CDF" w:rsidRPr="004E42E8" w:rsidRDefault="00392CDF" w:rsidP="00392CDF">
      <w:pPr>
        <w:spacing w:line="200" w:lineRule="exact"/>
        <w:rPr>
          <w:rFonts w:ascii="Times New Roman" w:eastAsia="Times New Roman" w:hAnsi="Times New Roman"/>
          <w:lang w:val="ru-RU"/>
        </w:rPr>
      </w:pPr>
    </w:p>
    <w:p w:rsidR="00392CDF" w:rsidRPr="004E42E8" w:rsidRDefault="00392CDF" w:rsidP="00392CDF">
      <w:pPr>
        <w:spacing w:line="200" w:lineRule="exact"/>
        <w:rPr>
          <w:rFonts w:ascii="Times New Roman" w:eastAsia="Times New Roman" w:hAnsi="Times New Roman"/>
          <w:lang w:val="ru-RU"/>
        </w:rPr>
      </w:pPr>
    </w:p>
    <w:p w:rsidR="00392CDF" w:rsidRPr="004E42E8" w:rsidRDefault="00392CDF" w:rsidP="00392CDF">
      <w:pPr>
        <w:spacing w:line="256" w:lineRule="exact"/>
        <w:rPr>
          <w:rFonts w:ascii="Times New Roman" w:eastAsia="Times New Roman" w:hAnsi="Times New Roman"/>
          <w:lang w:val="ru-RU"/>
        </w:rPr>
      </w:pPr>
    </w:p>
    <w:p w:rsidR="00392CDF" w:rsidRPr="004E42E8" w:rsidRDefault="00392CDF" w:rsidP="00392CDF">
      <w:pPr>
        <w:numPr>
          <w:ilvl w:val="1"/>
          <w:numId w:val="110"/>
        </w:numPr>
        <w:tabs>
          <w:tab w:val="left" w:pos="1796"/>
        </w:tabs>
        <w:spacing w:line="355"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Про Державну фінансову інспекцію України: Постанова Кабінету Міністрів України від 6 серпня 2014 року № 310 // Офіційний вісник України. – 2014. – № 64. – Ст.1764.</w:t>
      </w:r>
    </w:p>
    <w:p w:rsidR="00392CDF" w:rsidRPr="004E42E8" w:rsidRDefault="00392CDF" w:rsidP="00392CDF">
      <w:pPr>
        <w:spacing w:line="7" w:lineRule="exact"/>
        <w:rPr>
          <w:rFonts w:ascii="Times New Roman" w:eastAsia="Times New Roman" w:hAnsi="Times New Roman"/>
          <w:sz w:val="28"/>
          <w:lang w:val="ru-RU"/>
        </w:rPr>
      </w:pPr>
    </w:p>
    <w:p w:rsidR="00392CDF" w:rsidRPr="004E42E8" w:rsidRDefault="00392CDF" w:rsidP="00392CDF">
      <w:pPr>
        <w:numPr>
          <w:ilvl w:val="1"/>
          <w:numId w:val="110"/>
        </w:numPr>
        <w:tabs>
          <w:tab w:val="left" w:pos="1800"/>
        </w:tabs>
        <w:spacing w:line="0" w:lineRule="atLeast"/>
        <w:ind w:left="1800" w:hanging="717"/>
        <w:rPr>
          <w:rFonts w:ascii="Times New Roman" w:eastAsia="Times New Roman" w:hAnsi="Times New Roman"/>
          <w:sz w:val="28"/>
          <w:lang w:val="ru-RU"/>
        </w:rPr>
      </w:pPr>
      <w:r w:rsidRPr="004E42E8">
        <w:rPr>
          <w:rFonts w:ascii="Times New Roman" w:eastAsia="Times New Roman" w:hAnsi="Times New Roman"/>
          <w:sz w:val="28"/>
          <w:lang w:val="ru-RU"/>
        </w:rPr>
        <w:t>Степанюк   О.   Підстави   та   принципи   відповідальності   за</w:t>
      </w:r>
    </w:p>
    <w:p w:rsidR="00392CDF" w:rsidRPr="004E42E8" w:rsidRDefault="00392CDF" w:rsidP="00392CDF">
      <w:pPr>
        <w:spacing w:line="174" w:lineRule="exact"/>
        <w:rPr>
          <w:rFonts w:ascii="Times New Roman" w:eastAsia="Times New Roman" w:hAnsi="Times New Roman"/>
          <w:sz w:val="28"/>
          <w:lang w:val="ru-RU"/>
        </w:rPr>
      </w:pPr>
    </w:p>
    <w:p w:rsidR="00392CDF" w:rsidRPr="004E42E8" w:rsidRDefault="00392CDF" w:rsidP="00392CDF">
      <w:pPr>
        <w:spacing w:line="351" w:lineRule="auto"/>
        <w:ind w:left="380"/>
        <w:rPr>
          <w:rFonts w:ascii="Times New Roman" w:eastAsia="Times New Roman" w:hAnsi="Times New Roman"/>
          <w:sz w:val="28"/>
          <w:lang w:val="ru-RU"/>
        </w:rPr>
      </w:pPr>
      <w:r w:rsidRPr="004E42E8">
        <w:rPr>
          <w:rFonts w:ascii="Times New Roman" w:eastAsia="Times New Roman" w:hAnsi="Times New Roman"/>
          <w:sz w:val="28"/>
          <w:lang w:val="ru-RU"/>
        </w:rPr>
        <w:t>порушення податкового законодавства / О. Степанюк // Предпринимательство, хазяйство и право. – 2012. – № 8. – С. 36-38.</w:t>
      </w:r>
    </w:p>
    <w:p w:rsidR="00392CDF" w:rsidRPr="004E42E8" w:rsidRDefault="00392CDF" w:rsidP="00392CDF">
      <w:pPr>
        <w:spacing w:line="25" w:lineRule="exact"/>
        <w:rPr>
          <w:rFonts w:ascii="Times New Roman" w:eastAsia="Times New Roman" w:hAnsi="Times New Roman"/>
          <w:sz w:val="28"/>
          <w:lang w:val="ru-RU"/>
        </w:rPr>
      </w:pPr>
    </w:p>
    <w:p w:rsidR="00392CDF" w:rsidRPr="004E42E8" w:rsidRDefault="00392CDF" w:rsidP="00392CDF">
      <w:pPr>
        <w:numPr>
          <w:ilvl w:val="1"/>
          <w:numId w:val="110"/>
        </w:numPr>
        <w:tabs>
          <w:tab w:val="left" w:pos="1796"/>
        </w:tabs>
        <w:spacing w:line="349" w:lineRule="auto"/>
        <w:ind w:left="380" w:firstLine="703"/>
        <w:rPr>
          <w:rFonts w:ascii="Times New Roman" w:eastAsia="Times New Roman" w:hAnsi="Times New Roman"/>
          <w:sz w:val="28"/>
          <w:lang w:val="ru-RU"/>
        </w:rPr>
      </w:pPr>
      <w:r w:rsidRPr="004E42E8">
        <w:rPr>
          <w:rFonts w:ascii="Times New Roman" w:eastAsia="Times New Roman" w:hAnsi="Times New Roman"/>
          <w:sz w:val="28"/>
          <w:lang w:val="ru-RU"/>
        </w:rPr>
        <w:t>Розпутенко І. Бюджетний процес / І. Розпутенко. – К.: Вид-во УАДУ, 1997. – 245 с.</w:t>
      </w:r>
    </w:p>
    <w:p w:rsidR="00392CDF" w:rsidRPr="004E42E8" w:rsidRDefault="00392CDF" w:rsidP="00392CDF">
      <w:pPr>
        <w:spacing w:line="28" w:lineRule="exact"/>
        <w:rPr>
          <w:rFonts w:ascii="Times New Roman" w:eastAsia="Times New Roman" w:hAnsi="Times New Roman"/>
          <w:sz w:val="28"/>
          <w:lang w:val="ru-RU"/>
        </w:rPr>
      </w:pPr>
    </w:p>
    <w:p w:rsidR="00392CDF" w:rsidRPr="004E42E8" w:rsidRDefault="00392CDF" w:rsidP="00392CDF">
      <w:pPr>
        <w:numPr>
          <w:ilvl w:val="1"/>
          <w:numId w:val="110"/>
        </w:numPr>
        <w:tabs>
          <w:tab w:val="left" w:pos="1796"/>
        </w:tabs>
        <w:spacing w:line="351"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Аналітично-статистичний збірник за результатами діяльності Державної фінансової інспекції України та її територіальних органів (січень</w:t>
      </w:r>
    </w:p>
    <w:p w:rsidR="00392CDF" w:rsidRPr="004E42E8" w:rsidRDefault="00392CDF" w:rsidP="00392CDF">
      <w:pPr>
        <w:spacing w:line="11" w:lineRule="exact"/>
        <w:rPr>
          <w:rFonts w:ascii="Times New Roman" w:eastAsia="Times New Roman" w:hAnsi="Times New Roman"/>
          <w:sz w:val="28"/>
          <w:lang w:val="ru-RU"/>
        </w:rPr>
      </w:pPr>
    </w:p>
    <w:p w:rsidR="00392CDF" w:rsidRPr="004E42E8" w:rsidRDefault="00392CDF" w:rsidP="00392CDF">
      <w:pPr>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 xml:space="preserve">–   червень   2014   </w:t>
      </w:r>
      <w:proofErr w:type="gramStart"/>
      <w:r w:rsidRPr="004E42E8">
        <w:rPr>
          <w:rFonts w:ascii="Times New Roman" w:eastAsia="Times New Roman" w:hAnsi="Times New Roman"/>
          <w:sz w:val="28"/>
          <w:lang w:val="ru-RU"/>
        </w:rPr>
        <w:t xml:space="preserve">року)   </w:t>
      </w:r>
      <w:proofErr w:type="gramEnd"/>
      <w:r w:rsidRPr="004E42E8">
        <w:rPr>
          <w:rFonts w:ascii="Times New Roman" w:eastAsia="Times New Roman" w:hAnsi="Times New Roman"/>
          <w:sz w:val="28"/>
          <w:lang w:val="ru-RU"/>
        </w:rPr>
        <w:t>[Електронний   ресурс].   –   Режим   доступу:</w:t>
      </w:r>
    </w:p>
    <w:p w:rsidR="00392CDF" w:rsidRPr="004E42E8" w:rsidRDefault="00392CDF" w:rsidP="00392CDF">
      <w:pPr>
        <w:spacing w:line="200" w:lineRule="exact"/>
        <w:rPr>
          <w:rFonts w:ascii="Times New Roman" w:eastAsia="Times New Roman" w:hAnsi="Times New Roman"/>
          <w:lang w:val="ru-RU"/>
        </w:rPr>
      </w:pPr>
    </w:p>
    <w:p w:rsidR="00392CDF" w:rsidRPr="004E42E8" w:rsidRDefault="00392CDF" w:rsidP="00392CDF">
      <w:pPr>
        <w:spacing w:line="200" w:lineRule="exact"/>
        <w:rPr>
          <w:rFonts w:ascii="Times New Roman" w:eastAsia="Times New Roman" w:hAnsi="Times New Roman"/>
          <w:lang w:val="ru-RU"/>
        </w:rPr>
      </w:pPr>
    </w:p>
    <w:p w:rsidR="00392CDF" w:rsidRPr="004E42E8" w:rsidRDefault="00392CDF" w:rsidP="00392CDF">
      <w:pPr>
        <w:spacing w:line="257" w:lineRule="exact"/>
        <w:rPr>
          <w:rFonts w:ascii="Times New Roman" w:eastAsia="Times New Roman" w:hAnsi="Times New Roman"/>
          <w:lang w:val="ru-RU"/>
        </w:rPr>
      </w:pPr>
    </w:p>
    <w:p w:rsidR="00392CDF" w:rsidRPr="004E42E8" w:rsidRDefault="00392CDF" w:rsidP="00392CDF">
      <w:pPr>
        <w:numPr>
          <w:ilvl w:val="1"/>
          <w:numId w:val="111"/>
        </w:numPr>
        <w:tabs>
          <w:tab w:val="left" w:pos="1796"/>
        </w:tabs>
        <w:spacing w:line="351"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Звіт про результати діяльності органів Держфінінспекції та її територіальних органів за січень‒березень 2015 року [Електронний ресурс].</w:t>
      </w:r>
    </w:p>
    <w:p w:rsidR="00392CDF" w:rsidRPr="004E42E8" w:rsidRDefault="00392CDF" w:rsidP="00392CDF">
      <w:pPr>
        <w:spacing w:line="11" w:lineRule="exact"/>
        <w:rPr>
          <w:rFonts w:ascii="Times New Roman" w:eastAsia="Times New Roman" w:hAnsi="Times New Roman"/>
          <w:sz w:val="28"/>
          <w:lang w:val="ru-RU"/>
        </w:rPr>
      </w:pPr>
    </w:p>
    <w:p w:rsidR="00392CDF" w:rsidRPr="004E42E8" w:rsidRDefault="00392CDF" w:rsidP="00392CDF">
      <w:pPr>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 xml:space="preserve">– Режим доступу: </w:t>
      </w:r>
      <w:hyperlink r:id="rId38" w:history="1">
        <w:r>
          <w:rPr>
            <w:rFonts w:ascii="Times New Roman" w:eastAsia="Times New Roman" w:hAnsi="Times New Roman"/>
            <w:sz w:val="28"/>
          </w:rPr>
          <w:t>http</w:t>
        </w:r>
        <w:r w:rsidRPr="004E42E8">
          <w:rPr>
            <w:rFonts w:ascii="Times New Roman" w:eastAsia="Times New Roman" w:hAnsi="Times New Roman"/>
            <w:sz w:val="28"/>
            <w:lang w:val="ru-RU"/>
          </w:rPr>
          <w:t>://</w:t>
        </w:r>
        <w:r>
          <w:rPr>
            <w:rFonts w:ascii="Times New Roman" w:eastAsia="Times New Roman" w:hAnsi="Times New Roman"/>
            <w:sz w:val="28"/>
          </w:rPr>
          <w:t>www</w:t>
        </w:r>
        <w:r w:rsidRPr="004E42E8">
          <w:rPr>
            <w:rFonts w:ascii="Times New Roman" w:eastAsia="Times New Roman" w:hAnsi="Times New Roman"/>
            <w:sz w:val="28"/>
            <w:lang w:val="ru-RU"/>
          </w:rPr>
          <w:t>.</w:t>
        </w:r>
        <w:r>
          <w:rPr>
            <w:rFonts w:ascii="Times New Roman" w:eastAsia="Times New Roman" w:hAnsi="Times New Roman"/>
            <w:sz w:val="28"/>
          </w:rPr>
          <w:t>dkrs</w:t>
        </w:r>
        <w:r w:rsidRPr="004E42E8">
          <w:rPr>
            <w:rFonts w:ascii="Times New Roman" w:eastAsia="Times New Roman" w:hAnsi="Times New Roman"/>
            <w:sz w:val="28"/>
            <w:lang w:val="ru-RU"/>
          </w:rPr>
          <w:t>.</w:t>
        </w:r>
        <w:r>
          <w:rPr>
            <w:rFonts w:ascii="Times New Roman" w:eastAsia="Times New Roman" w:hAnsi="Times New Roman"/>
            <w:sz w:val="28"/>
          </w:rPr>
          <w:t>gov</w:t>
        </w:r>
        <w:r w:rsidRPr="004E42E8">
          <w:rPr>
            <w:rFonts w:ascii="Times New Roman" w:eastAsia="Times New Roman" w:hAnsi="Times New Roman"/>
            <w:sz w:val="28"/>
            <w:lang w:val="ru-RU"/>
          </w:rPr>
          <w:t>.</w:t>
        </w:r>
        <w:r>
          <w:rPr>
            <w:rFonts w:ascii="Times New Roman" w:eastAsia="Times New Roman" w:hAnsi="Times New Roman"/>
            <w:sz w:val="28"/>
          </w:rPr>
          <w:t>ua</w:t>
        </w:r>
        <w:r w:rsidRPr="004E42E8">
          <w:rPr>
            <w:rFonts w:ascii="Times New Roman" w:eastAsia="Times New Roman" w:hAnsi="Times New Roman"/>
            <w:sz w:val="28"/>
            <w:lang w:val="ru-RU"/>
          </w:rPr>
          <w:t>/</w:t>
        </w:r>
        <w:r>
          <w:rPr>
            <w:rFonts w:ascii="Times New Roman" w:eastAsia="Times New Roman" w:hAnsi="Times New Roman"/>
            <w:sz w:val="28"/>
          </w:rPr>
          <w:t>kru</w:t>
        </w:r>
        <w:r w:rsidRPr="004E42E8">
          <w:rPr>
            <w:rFonts w:ascii="Times New Roman" w:eastAsia="Times New Roman" w:hAnsi="Times New Roman"/>
            <w:sz w:val="28"/>
            <w:lang w:val="ru-RU"/>
          </w:rPr>
          <w:t>/</w:t>
        </w:r>
        <w:r>
          <w:rPr>
            <w:rFonts w:ascii="Times New Roman" w:eastAsia="Times New Roman" w:hAnsi="Times New Roman"/>
            <w:sz w:val="28"/>
          </w:rPr>
          <w:t>uk</w:t>
        </w:r>
        <w:r w:rsidRPr="004E42E8">
          <w:rPr>
            <w:rFonts w:ascii="Times New Roman" w:eastAsia="Times New Roman" w:hAnsi="Times New Roman"/>
            <w:sz w:val="28"/>
            <w:lang w:val="ru-RU"/>
          </w:rPr>
          <w:t>/</w:t>
        </w:r>
        <w:r>
          <w:rPr>
            <w:rFonts w:ascii="Times New Roman" w:eastAsia="Times New Roman" w:hAnsi="Times New Roman"/>
            <w:sz w:val="28"/>
          </w:rPr>
          <w:t>publish</w:t>
        </w:r>
        <w:r w:rsidRPr="004E42E8">
          <w:rPr>
            <w:rFonts w:ascii="Times New Roman" w:eastAsia="Times New Roman" w:hAnsi="Times New Roman"/>
            <w:sz w:val="28"/>
            <w:lang w:val="ru-RU"/>
          </w:rPr>
          <w:t>/</w:t>
        </w:r>
        <w:r>
          <w:rPr>
            <w:rFonts w:ascii="Times New Roman" w:eastAsia="Times New Roman" w:hAnsi="Times New Roman"/>
            <w:sz w:val="28"/>
          </w:rPr>
          <w:t>article</w:t>
        </w:r>
        <w:r w:rsidRPr="004E42E8">
          <w:rPr>
            <w:rFonts w:ascii="Times New Roman" w:eastAsia="Times New Roman" w:hAnsi="Times New Roman"/>
            <w:sz w:val="28"/>
            <w:lang w:val="ru-RU"/>
          </w:rPr>
          <w:t>/108794.</w:t>
        </w:r>
      </w:hyperlink>
    </w:p>
    <w:p w:rsidR="00392CDF" w:rsidRPr="004E42E8" w:rsidRDefault="00392CDF" w:rsidP="00392CDF">
      <w:pPr>
        <w:spacing w:line="174" w:lineRule="exact"/>
        <w:rPr>
          <w:rFonts w:ascii="Times New Roman" w:eastAsia="Times New Roman" w:hAnsi="Times New Roman"/>
          <w:sz w:val="28"/>
          <w:lang w:val="ru-RU"/>
        </w:rPr>
      </w:pPr>
    </w:p>
    <w:p w:rsidR="00392CDF" w:rsidRDefault="00392CDF" w:rsidP="00392CDF">
      <w:pPr>
        <w:numPr>
          <w:ilvl w:val="1"/>
          <w:numId w:val="111"/>
        </w:numPr>
        <w:tabs>
          <w:tab w:val="left" w:pos="1796"/>
        </w:tabs>
        <w:spacing w:line="357" w:lineRule="auto"/>
        <w:ind w:left="380" w:firstLine="703"/>
        <w:jc w:val="both"/>
        <w:rPr>
          <w:rFonts w:ascii="Times New Roman" w:eastAsia="Times New Roman" w:hAnsi="Times New Roman"/>
          <w:sz w:val="28"/>
        </w:rPr>
      </w:pPr>
      <w:r w:rsidRPr="004E42E8">
        <w:rPr>
          <w:rFonts w:ascii="Times New Roman" w:eastAsia="Times New Roman" w:hAnsi="Times New Roman"/>
          <w:sz w:val="28"/>
          <w:lang w:val="ru-RU"/>
        </w:rPr>
        <w:t xml:space="preserve">Про затвердження Порядку оформлення Державною фінансовою інспекцією України та її територіальними органами матеріалів про адміністративні правопорушення: Наказ Міністерства фінансів України від 9 грудня 2013 року № 1045 // Офіційний вісник України. </w:t>
      </w:r>
      <w:r>
        <w:rPr>
          <w:rFonts w:ascii="Times New Roman" w:eastAsia="Times New Roman" w:hAnsi="Times New Roman"/>
          <w:sz w:val="28"/>
        </w:rPr>
        <w:t>‒ 2014. ‒ № 6. ‒ Ст. 177.</w:t>
      </w:r>
    </w:p>
    <w:p w:rsidR="00392CDF" w:rsidRDefault="00392CDF" w:rsidP="00392CDF">
      <w:pPr>
        <w:spacing w:line="20" w:lineRule="exact"/>
        <w:rPr>
          <w:rFonts w:ascii="Times New Roman" w:eastAsia="Times New Roman" w:hAnsi="Times New Roman"/>
          <w:sz w:val="28"/>
        </w:rPr>
      </w:pPr>
    </w:p>
    <w:p w:rsidR="00392CDF" w:rsidRDefault="00392CDF" w:rsidP="00392CDF">
      <w:pPr>
        <w:numPr>
          <w:ilvl w:val="1"/>
          <w:numId w:val="111"/>
        </w:numPr>
        <w:tabs>
          <w:tab w:val="left" w:pos="1796"/>
        </w:tabs>
        <w:spacing w:line="355" w:lineRule="auto"/>
        <w:ind w:left="380" w:firstLine="703"/>
        <w:jc w:val="both"/>
        <w:rPr>
          <w:rFonts w:ascii="Times New Roman" w:eastAsia="Times New Roman" w:hAnsi="Times New Roman"/>
          <w:sz w:val="28"/>
        </w:rPr>
      </w:pPr>
      <w:r>
        <w:rPr>
          <w:rFonts w:ascii="Times New Roman" w:eastAsia="Times New Roman" w:hAnsi="Times New Roman"/>
          <w:sz w:val="28"/>
        </w:rPr>
        <w:t>Невідомий В.І. Теоретико-практичні аспекти реформування Рахункової палати України у вищу аудиторську інституцію / В.І. Невідомий // Фінанси України. ‒ 2014. ‒ № 2. ‒ С. 30-43.</w:t>
      </w:r>
    </w:p>
    <w:p w:rsidR="00392CDF" w:rsidRDefault="00392CDF" w:rsidP="00392CDF">
      <w:pPr>
        <w:spacing w:line="20" w:lineRule="exact"/>
        <w:rPr>
          <w:rFonts w:ascii="Times New Roman" w:eastAsia="Times New Roman" w:hAnsi="Times New Roman"/>
          <w:sz w:val="28"/>
        </w:rPr>
      </w:pPr>
    </w:p>
    <w:p w:rsidR="00392CDF" w:rsidRPr="004E42E8" w:rsidRDefault="00392CDF" w:rsidP="00392CDF">
      <w:pPr>
        <w:numPr>
          <w:ilvl w:val="1"/>
          <w:numId w:val="111"/>
        </w:numPr>
        <w:tabs>
          <w:tab w:val="left" w:pos="1796"/>
        </w:tabs>
        <w:spacing w:line="349"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Інформація щодо усунутих розпорядниками (одержувачами) бюджетних коштів порушень, зафіксованих у попередженнях про</w:t>
      </w:r>
    </w:p>
    <w:p w:rsidR="00392CDF" w:rsidRPr="004E42E8" w:rsidRDefault="00392CDF" w:rsidP="00392CDF">
      <w:pPr>
        <w:tabs>
          <w:tab w:val="left" w:pos="1796"/>
        </w:tabs>
        <w:spacing w:line="349" w:lineRule="auto"/>
        <w:ind w:left="380" w:firstLine="703"/>
        <w:jc w:val="both"/>
        <w:rPr>
          <w:rFonts w:ascii="Times New Roman" w:eastAsia="Times New Roman" w:hAnsi="Times New Roman"/>
          <w:sz w:val="28"/>
          <w:lang w:val="ru-RU"/>
        </w:rPr>
        <w:sectPr w:rsidR="00392CDF" w:rsidRPr="004E42E8">
          <w:pgSz w:w="11900" w:h="16838"/>
          <w:pgMar w:top="711" w:right="906" w:bottom="498" w:left="1440" w:header="0" w:footer="0" w:gutter="0"/>
          <w:cols w:space="0" w:equalWidth="0">
            <w:col w:w="9560"/>
          </w:cols>
          <w:docGrid w:linePitch="360"/>
        </w:sectPr>
      </w:pPr>
    </w:p>
    <w:p w:rsidR="00392CDF" w:rsidRPr="004E42E8" w:rsidRDefault="00392CDF" w:rsidP="00392CDF">
      <w:pPr>
        <w:spacing w:line="347" w:lineRule="exact"/>
        <w:rPr>
          <w:rFonts w:ascii="Times New Roman" w:eastAsia="Times New Roman" w:hAnsi="Times New Roman"/>
          <w:lang w:val="ru-RU"/>
        </w:rPr>
      </w:pPr>
      <w:bookmarkStart w:id="59" w:name="page193"/>
      <w:bookmarkEnd w:id="59"/>
    </w:p>
    <w:p w:rsidR="00392CDF" w:rsidRPr="004E42E8" w:rsidRDefault="00392CDF" w:rsidP="00392CDF">
      <w:pPr>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неналежне виконання бюджетного законодавства від 15 січня 2015 року</w:t>
      </w:r>
    </w:p>
    <w:p w:rsidR="00392CDF" w:rsidRPr="004E42E8" w:rsidRDefault="00392CDF" w:rsidP="00392CDF">
      <w:pPr>
        <w:spacing w:line="163" w:lineRule="exact"/>
        <w:rPr>
          <w:rFonts w:ascii="Times New Roman" w:eastAsia="Times New Roman" w:hAnsi="Times New Roman"/>
          <w:lang w:val="ru-RU"/>
        </w:rPr>
      </w:pPr>
    </w:p>
    <w:p w:rsidR="00392CDF" w:rsidRPr="004E42E8" w:rsidRDefault="00392CDF" w:rsidP="00392CDF">
      <w:pPr>
        <w:tabs>
          <w:tab w:val="left" w:pos="2940"/>
          <w:tab w:val="left" w:pos="5720"/>
          <w:tab w:val="left" w:pos="6780"/>
          <w:tab w:val="left" w:pos="8500"/>
        </w:tabs>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[Електронний</w:t>
      </w:r>
      <w:r w:rsidRPr="004E42E8">
        <w:rPr>
          <w:rFonts w:ascii="Times New Roman" w:eastAsia="Times New Roman" w:hAnsi="Times New Roman"/>
          <w:lang w:val="ru-RU"/>
        </w:rPr>
        <w:tab/>
      </w:r>
      <w:r w:rsidRPr="004E42E8">
        <w:rPr>
          <w:rFonts w:ascii="Times New Roman" w:eastAsia="Times New Roman" w:hAnsi="Times New Roman"/>
          <w:sz w:val="28"/>
          <w:lang w:val="ru-RU"/>
        </w:rPr>
        <w:t>ресурс].</w:t>
      </w:r>
      <w:r w:rsidRPr="004E42E8">
        <w:rPr>
          <w:rFonts w:ascii="Times New Roman" w:eastAsia="Times New Roman" w:hAnsi="Times New Roman"/>
          <w:lang w:val="ru-RU"/>
        </w:rPr>
        <w:tab/>
      </w:r>
      <w:r w:rsidRPr="004E42E8">
        <w:rPr>
          <w:rFonts w:ascii="Times New Roman" w:eastAsia="Times New Roman" w:hAnsi="Times New Roman"/>
          <w:sz w:val="28"/>
          <w:lang w:val="ru-RU"/>
        </w:rPr>
        <w:t>–</w:t>
      </w:r>
      <w:r w:rsidRPr="004E42E8">
        <w:rPr>
          <w:rFonts w:ascii="Times New Roman" w:eastAsia="Times New Roman" w:hAnsi="Times New Roman"/>
          <w:lang w:val="ru-RU"/>
        </w:rPr>
        <w:tab/>
      </w:r>
      <w:r w:rsidRPr="004E42E8">
        <w:rPr>
          <w:rFonts w:ascii="Times New Roman" w:eastAsia="Times New Roman" w:hAnsi="Times New Roman"/>
          <w:sz w:val="28"/>
          <w:lang w:val="ru-RU"/>
        </w:rPr>
        <w:t>Режим</w:t>
      </w:r>
      <w:r w:rsidRPr="004E42E8">
        <w:rPr>
          <w:rFonts w:ascii="Times New Roman" w:eastAsia="Times New Roman" w:hAnsi="Times New Roman"/>
          <w:lang w:val="ru-RU"/>
        </w:rPr>
        <w:tab/>
      </w:r>
      <w:r w:rsidRPr="004E42E8">
        <w:rPr>
          <w:rFonts w:ascii="Times New Roman" w:eastAsia="Times New Roman" w:hAnsi="Times New Roman"/>
          <w:sz w:val="28"/>
          <w:lang w:val="ru-RU"/>
        </w:rPr>
        <w:t>доступу:</w:t>
      </w:r>
    </w:p>
    <w:p w:rsidR="00392CDF" w:rsidRPr="004E42E8" w:rsidRDefault="00392CDF" w:rsidP="00392CDF">
      <w:pPr>
        <w:spacing w:line="160" w:lineRule="exact"/>
        <w:rPr>
          <w:rFonts w:ascii="Times New Roman" w:eastAsia="Times New Roman" w:hAnsi="Times New Roman"/>
          <w:lang w:val="ru-RU"/>
        </w:rPr>
      </w:pPr>
    </w:p>
    <w:p w:rsidR="00392CDF" w:rsidRPr="004E42E8" w:rsidRDefault="00392CDF" w:rsidP="00392CDF">
      <w:pPr>
        <w:spacing w:line="0" w:lineRule="atLeast"/>
        <w:ind w:left="380"/>
        <w:rPr>
          <w:rFonts w:ascii="Times New Roman" w:eastAsia="Times New Roman" w:hAnsi="Times New Roman"/>
          <w:sz w:val="28"/>
          <w:lang w:val="ru-RU"/>
        </w:rPr>
      </w:pPr>
      <w:hyperlink r:id="rId39" w:history="1">
        <w:r>
          <w:rPr>
            <w:rFonts w:ascii="Times New Roman" w:eastAsia="Times New Roman" w:hAnsi="Times New Roman"/>
            <w:sz w:val="28"/>
          </w:rPr>
          <w:t>http</w:t>
        </w:r>
        <w:r w:rsidRPr="004E42E8">
          <w:rPr>
            <w:rFonts w:ascii="Times New Roman" w:eastAsia="Times New Roman" w:hAnsi="Times New Roman"/>
            <w:sz w:val="28"/>
            <w:lang w:val="ru-RU"/>
          </w:rPr>
          <w:t>://</w:t>
        </w:r>
        <w:r>
          <w:rPr>
            <w:rFonts w:ascii="Times New Roman" w:eastAsia="Times New Roman" w:hAnsi="Times New Roman"/>
            <w:sz w:val="28"/>
          </w:rPr>
          <w:t>treasury</w:t>
        </w:r>
        <w:r w:rsidRPr="004E42E8">
          <w:rPr>
            <w:rFonts w:ascii="Times New Roman" w:eastAsia="Times New Roman" w:hAnsi="Times New Roman"/>
            <w:sz w:val="28"/>
            <w:lang w:val="ru-RU"/>
          </w:rPr>
          <w:t>.</w:t>
        </w:r>
        <w:r>
          <w:rPr>
            <w:rFonts w:ascii="Times New Roman" w:eastAsia="Times New Roman" w:hAnsi="Times New Roman"/>
            <w:sz w:val="28"/>
          </w:rPr>
          <w:t>gov</w:t>
        </w:r>
        <w:r w:rsidRPr="004E42E8">
          <w:rPr>
            <w:rFonts w:ascii="Times New Roman" w:eastAsia="Times New Roman" w:hAnsi="Times New Roman"/>
            <w:sz w:val="28"/>
            <w:lang w:val="ru-RU"/>
          </w:rPr>
          <w:t>.</w:t>
        </w:r>
        <w:r>
          <w:rPr>
            <w:rFonts w:ascii="Times New Roman" w:eastAsia="Times New Roman" w:hAnsi="Times New Roman"/>
            <w:sz w:val="28"/>
          </w:rPr>
          <w:t>ua</w:t>
        </w:r>
        <w:r w:rsidRPr="004E42E8">
          <w:rPr>
            <w:rFonts w:ascii="Times New Roman" w:eastAsia="Times New Roman" w:hAnsi="Times New Roman"/>
            <w:sz w:val="28"/>
            <w:lang w:val="ru-RU"/>
          </w:rPr>
          <w:t>/</w:t>
        </w:r>
        <w:r>
          <w:rPr>
            <w:rFonts w:ascii="Times New Roman" w:eastAsia="Times New Roman" w:hAnsi="Times New Roman"/>
            <w:sz w:val="28"/>
          </w:rPr>
          <w:t>main</w:t>
        </w:r>
        <w:r w:rsidRPr="004E42E8">
          <w:rPr>
            <w:rFonts w:ascii="Times New Roman" w:eastAsia="Times New Roman" w:hAnsi="Times New Roman"/>
            <w:sz w:val="28"/>
            <w:lang w:val="ru-RU"/>
          </w:rPr>
          <w:t>/</w:t>
        </w:r>
        <w:r>
          <w:rPr>
            <w:rFonts w:ascii="Times New Roman" w:eastAsia="Times New Roman" w:hAnsi="Times New Roman"/>
            <w:sz w:val="28"/>
          </w:rPr>
          <w:t>uk</w:t>
        </w:r>
        <w:r w:rsidRPr="004E42E8">
          <w:rPr>
            <w:rFonts w:ascii="Times New Roman" w:eastAsia="Times New Roman" w:hAnsi="Times New Roman"/>
            <w:sz w:val="28"/>
            <w:lang w:val="ru-RU"/>
          </w:rPr>
          <w:t>/</w:t>
        </w:r>
        <w:r>
          <w:rPr>
            <w:rFonts w:ascii="Times New Roman" w:eastAsia="Times New Roman" w:hAnsi="Times New Roman"/>
            <w:sz w:val="28"/>
          </w:rPr>
          <w:t>publish</w:t>
        </w:r>
        <w:r w:rsidRPr="004E42E8">
          <w:rPr>
            <w:rFonts w:ascii="Times New Roman" w:eastAsia="Times New Roman" w:hAnsi="Times New Roman"/>
            <w:sz w:val="28"/>
            <w:lang w:val="ru-RU"/>
          </w:rPr>
          <w:t>/</w:t>
        </w:r>
        <w:r>
          <w:rPr>
            <w:rFonts w:ascii="Times New Roman" w:eastAsia="Times New Roman" w:hAnsi="Times New Roman"/>
            <w:sz w:val="28"/>
          </w:rPr>
          <w:t>article</w:t>
        </w:r>
        <w:r w:rsidRPr="004E42E8">
          <w:rPr>
            <w:rFonts w:ascii="Times New Roman" w:eastAsia="Times New Roman" w:hAnsi="Times New Roman"/>
            <w:sz w:val="28"/>
            <w:lang w:val="ru-RU"/>
          </w:rPr>
          <w:t>/242872.</w:t>
        </w:r>
      </w:hyperlink>
    </w:p>
    <w:p w:rsidR="00392CDF" w:rsidRPr="004E42E8" w:rsidRDefault="00392CDF" w:rsidP="00392CDF">
      <w:pPr>
        <w:spacing w:line="160" w:lineRule="exact"/>
        <w:rPr>
          <w:rFonts w:ascii="Times New Roman" w:eastAsia="Times New Roman" w:hAnsi="Times New Roman"/>
          <w:lang w:val="ru-RU"/>
        </w:rPr>
      </w:pPr>
    </w:p>
    <w:p w:rsidR="00392CDF" w:rsidRPr="004E42E8" w:rsidRDefault="00392CDF" w:rsidP="00392CDF">
      <w:pPr>
        <w:numPr>
          <w:ilvl w:val="1"/>
          <w:numId w:val="112"/>
        </w:numPr>
        <w:tabs>
          <w:tab w:val="left" w:pos="1800"/>
        </w:tabs>
        <w:spacing w:line="0" w:lineRule="atLeast"/>
        <w:ind w:left="1800" w:hanging="717"/>
        <w:rPr>
          <w:rFonts w:ascii="Times New Roman" w:eastAsia="Times New Roman" w:hAnsi="Times New Roman"/>
          <w:sz w:val="28"/>
          <w:lang w:val="ru-RU"/>
        </w:rPr>
      </w:pPr>
      <w:r w:rsidRPr="004E42E8">
        <w:rPr>
          <w:rFonts w:ascii="Times New Roman" w:eastAsia="Times New Roman" w:hAnsi="Times New Roman"/>
          <w:sz w:val="28"/>
          <w:lang w:val="ru-RU"/>
        </w:rPr>
        <w:t>Постанова Апеляційного суду Тернопільської області у справі</w:t>
      </w:r>
    </w:p>
    <w:p w:rsidR="00392CDF" w:rsidRPr="004E42E8" w:rsidRDefault="00392CDF" w:rsidP="00392CDF">
      <w:pPr>
        <w:spacing w:line="174" w:lineRule="exact"/>
        <w:rPr>
          <w:rFonts w:ascii="Times New Roman" w:eastAsia="Times New Roman" w:hAnsi="Times New Roman"/>
          <w:sz w:val="28"/>
          <w:lang w:val="ru-RU"/>
        </w:rPr>
      </w:pPr>
    </w:p>
    <w:p w:rsidR="00392CDF" w:rsidRPr="004E42E8" w:rsidRDefault="00392CDF" w:rsidP="00392CDF">
      <w:pPr>
        <w:numPr>
          <w:ilvl w:val="0"/>
          <w:numId w:val="112"/>
        </w:numPr>
        <w:tabs>
          <w:tab w:val="left" w:pos="756"/>
        </w:tabs>
        <w:spacing w:line="349" w:lineRule="auto"/>
        <w:ind w:left="380" w:hanging="5"/>
        <w:jc w:val="both"/>
        <w:rPr>
          <w:rFonts w:ascii="Times New Roman" w:eastAsia="Times New Roman" w:hAnsi="Times New Roman"/>
          <w:sz w:val="28"/>
          <w:lang w:val="ru-RU"/>
        </w:rPr>
      </w:pPr>
      <w:r w:rsidRPr="004E42E8">
        <w:rPr>
          <w:rFonts w:ascii="Times New Roman" w:eastAsia="Times New Roman" w:hAnsi="Times New Roman"/>
          <w:sz w:val="28"/>
          <w:lang w:val="ru-RU"/>
        </w:rPr>
        <w:t>593/1114/13-п від 2 жовтня 2013 року // Реєстраційний номер судового рішення в ЄДРСР – 34433271 [Електронний ресурс]. – Режим доступу:</w:t>
      </w:r>
    </w:p>
    <w:p w:rsidR="00392CDF" w:rsidRPr="004E42E8" w:rsidRDefault="00392CDF" w:rsidP="00392CDF">
      <w:pPr>
        <w:spacing w:line="200" w:lineRule="exact"/>
        <w:rPr>
          <w:rFonts w:ascii="Times New Roman" w:eastAsia="Times New Roman" w:hAnsi="Times New Roman"/>
          <w:lang w:val="ru-RU"/>
        </w:rPr>
      </w:pPr>
    </w:p>
    <w:p w:rsidR="00392CDF" w:rsidRPr="004E42E8" w:rsidRDefault="00392CDF" w:rsidP="00392CDF">
      <w:pPr>
        <w:spacing w:line="300" w:lineRule="exact"/>
        <w:rPr>
          <w:rFonts w:ascii="Times New Roman" w:eastAsia="Times New Roman" w:hAnsi="Times New Roman"/>
          <w:lang w:val="ru-RU"/>
        </w:rPr>
      </w:pPr>
    </w:p>
    <w:p w:rsidR="00392CDF" w:rsidRPr="004E42E8" w:rsidRDefault="00392CDF" w:rsidP="00392CDF">
      <w:pPr>
        <w:numPr>
          <w:ilvl w:val="1"/>
          <w:numId w:val="113"/>
        </w:numPr>
        <w:tabs>
          <w:tab w:val="left" w:pos="1800"/>
        </w:tabs>
        <w:spacing w:line="0" w:lineRule="atLeast"/>
        <w:ind w:left="1800" w:hanging="717"/>
        <w:rPr>
          <w:rFonts w:ascii="Times New Roman" w:eastAsia="Times New Roman" w:hAnsi="Times New Roman"/>
          <w:sz w:val="28"/>
          <w:lang w:val="ru-RU"/>
        </w:rPr>
      </w:pPr>
      <w:r w:rsidRPr="004E42E8">
        <w:rPr>
          <w:rFonts w:ascii="Times New Roman" w:eastAsia="Times New Roman" w:hAnsi="Times New Roman"/>
          <w:sz w:val="28"/>
          <w:lang w:val="ru-RU"/>
        </w:rPr>
        <w:t>Постанова Апеляційного суду Одеської області у провадженні</w:t>
      </w:r>
    </w:p>
    <w:p w:rsidR="00392CDF" w:rsidRPr="004E42E8" w:rsidRDefault="00392CDF" w:rsidP="00392CDF">
      <w:pPr>
        <w:spacing w:line="174" w:lineRule="exact"/>
        <w:rPr>
          <w:rFonts w:ascii="Times New Roman" w:eastAsia="Times New Roman" w:hAnsi="Times New Roman"/>
          <w:sz w:val="28"/>
          <w:lang w:val="ru-RU"/>
        </w:rPr>
      </w:pPr>
    </w:p>
    <w:p w:rsidR="00392CDF" w:rsidRPr="004E42E8" w:rsidRDefault="00392CDF" w:rsidP="00392CDF">
      <w:pPr>
        <w:numPr>
          <w:ilvl w:val="0"/>
          <w:numId w:val="113"/>
        </w:numPr>
        <w:tabs>
          <w:tab w:val="left" w:pos="763"/>
        </w:tabs>
        <w:spacing w:line="349" w:lineRule="auto"/>
        <w:ind w:left="380" w:hanging="5"/>
        <w:jc w:val="both"/>
        <w:rPr>
          <w:rFonts w:ascii="Times New Roman" w:eastAsia="Times New Roman" w:hAnsi="Times New Roman"/>
          <w:sz w:val="28"/>
          <w:lang w:val="ru-RU"/>
        </w:rPr>
      </w:pPr>
      <w:r w:rsidRPr="004E42E8">
        <w:rPr>
          <w:rFonts w:ascii="Times New Roman" w:eastAsia="Times New Roman" w:hAnsi="Times New Roman"/>
          <w:sz w:val="28"/>
          <w:lang w:val="ru-RU"/>
        </w:rPr>
        <w:t>33/785/565/13 від 7 серпня 2013 року // Реєстраційний номер судового рішення в ЄДРСР – 32878683 [Електронний ресурс]. – Режим доступу:</w:t>
      </w:r>
    </w:p>
    <w:p w:rsidR="00392CDF" w:rsidRPr="004E42E8" w:rsidRDefault="00392CDF" w:rsidP="00392CDF">
      <w:pPr>
        <w:spacing w:line="200" w:lineRule="exact"/>
        <w:rPr>
          <w:rFonts w:ascii="Times New Roman" w:eastAsia="Times New Roman" w:hAnsi="Times New Roman"/>
          <w:lang w:val="ru-RU"/>
        </w:rPr>
      </w:pPr>
    </w:p>
    <w:p w:rsidR="00392CDF" w:rsidRPr="004E42E8" w:rsidRDefault="00392CDF" w:rsidP="00392CDF">
      <w:pPr>
        <w:spacing w:line="314" w:lineRule="exact"/>
        <w:rPr>
          <w:rFonts w:ascii="Times New Roman" w:eastAsia="Times New Roman" w:hAnsi="Times New Roman"/>
          <w:lang w:val="ru-RU"/>
        </w:rPr>
      </w:pPr>
    </w:p>
    <w:p w:rsidR="00392CDF" w:rsidRPr="004E42E8" w:rsidRDefault="00392CDF" w:rsidP="00392CDF">
      <w:pPr>
        <w:numPr>
          <w:ilvl w:val="1"/>
          <w:numId w:val="114"/>
        </w:numPr>
        <w:tabs>
          <w:tab w:val="left" w:pos="1796"/>
        </w:tabs>
        <w:spacing w:line="356"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Постанова Ківерцівського районного суду Волинської області у справі № 0305/936/2012 від 27 квітня 2012 року // Реєстраційний номер судового рішення в ЄДРСР – 23711485 [Електронний ресурс]. – Режим доступу: </w:t>
      </w:r>
      <w:hyperlink r:id="rId40" w:history="1">
        <w:r>
          <w:rPr>
            <w:rFonts w:ascii="Times New Roman" w:eastAsia="Times New Roman" w:hAnsi="Times New Roman"/>
            <w:sz w:val="28"/>
          </w:rPr>
          <w:t>http</w:t>
        </w:r>
        <w:r w:rsidRPr="004E42E8">
          <w:rPr>
            <w:rFonts w:ascii="Times New Roman" w:eastAsia="Times New Roman" w:hAnsi="Times New Roman"/>
            <w:sz w:val="28"/>
            <w:lang w:val="ru-RU"/>
          </w:rPr>
          <w:t>://</w:t>
        </w:r>
        <w:r>
          <w:rPr>
            <w:rFonts w:ascii="Times New Roman" w:eastAsia="Times New Roman" w:hAnsi="Times New Roman"/>
            <w:sz w:val="28"/>
          </w:rPr>
          <w:t>www</w:t>
        </w:r>
        <w:r w:rsidRPr="004E42E8">
          <w:rPr>
            <w:rFonts w:ascii="Times New Roman" w:eastAsia="Times New Roman" w:hAnsi="Times New Roman"/>
            <w:sz w:val="28"/>
            <w:lang w:val="ru-RU"/>
          </w:rPr>
          <w:t>.</w:t>
        </w:r>
        <w:r>
          <w:rPr>
            <w:rFonts w:ascii="Times New Roman" w:eastAsia="Times New Roman" w:hAnsi="Times New Roman"/>
            <w:sz w:val="28"/>
          </w:rPr>
          <w:t>reyestr</w:t>
        </w:r>
        <w:r w:rsidRPr="004E42E8">
          <w:rPr>
            <w:rFonts w:ascii="Times New Roman" w:eastAsia="Times New Roman" w:hAnsi="Times New Roman"/>
            <w:sz w:val="28"/>
            <w:lang w:val="ru-RU"/>
          </w:rPr>
          <w:t>.</w:t>
        </w:r>
        <w:r>
          <w:rPr>
            <w:rFonts w:ascii="Times New Roman" w:eastAsia="Times New Roman" w:hAnsi="Times New Roman"/>
            <w:sz w:val="28"/>
          </w:rPr>
          <w:t>court</w:t>
        </w:r>
        <w:r w:rsidRPr="004E42E8">
          <w:rPr>
            <w:rFonts w:ascii="Times New Roman" w:eastAsia="Times New Roman" w:hAnsi="Times New Roman"/>
            <w:sz w:val="28"/>
            <w:lang w:val="ru-RU"/>
          </w:rPr>
          <w:t>.</w:t>
        </w:r>
        <w:r>
          <w:rPr>
            <w:rFonts w:ascii="Times New Roman" w:eastAsia="Times New Roman" w:hAnsi="Times New Roman"/>
            <w:sz w:val="28"/>
          </w:rPr>
          <w:t>gov</w:t>
        </w:r>
        <w:r w:rsidRPr="004E42E8">
          <w:rPr>
            <w:rFonts w:ascii="Times New Roman" w:eastAsia="Times New Roman" w:hAnsi="Times New Roman"/>
            <w:sz w:val="28"/>
            <w:lang w:val="ru-RU"/>
          </w:rPr>
          <w:t>.</w:t>
        </w:r>
        <w:r>
          <w:rPr>
            <w:rFonts w:ascii="Times New Roman" w:eastAsia="Times New Roman" w:hAnsi="Times New Roman"/>
            <w:sz w:val="28"/>
          </w:rPr>
          <w:t>ua</w:t>
        </w:r>
        <w:r w:rsidRPr="004E42E8">
          <w:rPr>
            <w:rFonts w:ascii="Times New Roman" w:eastAsia="Times New Roman" w:hAnsi="Times New Roman"/>
            <w:sz w:val="28"/>
            <w:lang w:val="ru-RU"/>
          </w:rPr>
          <w:t>/</w:t>
        </w:r>
        <w:r>
          <w:rPr>
            <w:rFonts w:ascii="Times New Roman" w:eastAsia="Times New Roman" w:hAnsi="Times New Roman"/>
            <w:sz w:val="28"/>
          </w:rPr>
          <w:t>Review</w:t>
        </w:r>
        <w:r w:rsidRPr="004E42E8">
          <w:rPr>
            <w:rFonts w:ascii="Times New Roman" w:eastAsia="Times New Roman" w:hAnsi="Times New Roman"/>
            <w:sz w:val="28"/>
            <w:lang w:val="ru-RU"/>
          </w:rPr>
          <w:t>/23711485.</w:t>
        </w:r>
      </w:hyperlink>
    </w:p>
    <w:p w:rsidR="00392CDF" w:rsidRPr="004E42E8" w:rsidRDefault="00392CDF" w:rsidP="00392CDF">
      <w:pPr>
        <w:spacing w:line="8" w:lineRule="exact"/>
        <w:rPr>
          <w:rFonts w:ascii="Times New Roman" w:eastAsia="Times New Roman" w:hAnsi="Times New Roman"/>
          <w:sz w:val="28"/>
          <w:lang w:val="ru-RU"/>
        </w:rPr>
      </w:pPr>
    </w:p>
    <w:p w:rsidR="00392CDF" w:rsidRPr="004E42E8" w:rsidRDefault="00392CDF" w:rsidP="00392CDF">
      <w:pPr>
        <w:numPr>
          <w:ilvl w:val="1"/>
          <w:numId w:val="114"/>
        </w:numPr>
        <w:tabs>
          <w:tab w:val="left" w:pos="1800"/>
        </w:tabs>
        <w:spacing w:line="0" w:lineRule="atLeast"/>
        <w:ind w:left="1800" w:hanging="717"/>
        <w:rPr>
          <w:rFonts w:ascii="Times New Roman" w:eastAsia="Times New Roman" w:hAnsi="Times New Roman"/>
          <w:sz w:val="28"/>
          <w:lang w:val="ru-RU"/>
        </w:rPr>
      </w:pPr>
      <w:r w:rsidRPr="004E42E8">
        <w:rPr>
          <w:rFonts w:ascii="Times New Roman" w:eastAsia="Times New Roman" w:hAnsi="Times New Roman"/>
          <w:sz w:val="28"/>
          <w:lang w:val="ru-RU"/>
        </w:rPr>
        <w:t>Постанова Апеляційного суду Хмельницької області у справі</w:t>
      </w:r>
    </w:p>
    <w:p w:rsidR="00392CDF" w:rsidRPr="004E42E8" w:rsidRDefault="00392CDF" w:rsidP="00392CDF">
      <w:pPr>
        <w:spacing w:line="174" w:lineRule="exact"/>
        <w:rPr>
          <w:rFonts w:ascii="Times New Roman" w:eastAsia="Times New Roman" w:hAnsi="Times New Roman"/>
          <w:sz w:val="28"/>
          <w:lang w:val="ru-RU"/>
        </w:rPr>
      </w:pPr>
    </w:p>
    <w:p w:rsidR="00392CDF" w:rsidRPr="004E42E8" w:rsidRDefault="00392CDF" w:rsidP="00392CDF">
      <w:pPr>
        <w:numPr>
          <w:ilvl w:val="0"/>
          <w:numId w:val="114"/>
        </w:numPr>
        <w:tabs>
          <w:tab w:val="left" w:pos="778"/>
        </w:tabs>
        <w:spacing w:line="349" w:lineRule="auto"/>
        <w:ind w:left="380" w:hanging="5"/>
        <w:jc w:val="both"/>
        <w:rPr>
          <w:rFonts w:ascii="Times New Roman" w:eastAsia="Times New Roman" w:hAnsi="Times New Roman"/>
          <w:sz w:val="28"/>
          <w:lang w:val="ru-RU"/>
        </w:rPr>
      </w:pPr>
      <w:r w:rsidRPr="004E42E8">
        <w:rPr>
          <w:rFonts w:ascii="Times New Roman" w:eastAsia="Times New Roman" w:hAnsi="Times New Roman"/>
          <w:sz w:val="28"/>
          <w:lang w:val="ru-RU"/>
        </w:rPr>
        <w:t>672/498/15-п від 8 травня 2015 року // Реєстраційний номер судового рішення в ЄДРСР – 48874582 [Електронний ресурс]. – Режим доступу:</w:t>
      </w:r>
    </w:p>
    <w:p w:rsidR="00392CDF" w:rsidRPr="004E42E8" w:rsidRDefault="00392CDF" w:rsidP="00392CDF">
      <w:pPr>
        <w:spacing w:line="200" w:lineRule="exact"/>
        <w:rPr>
          <w:rFonts w:ascii="Times New Roman" w:eastAsia="Times New Roman" w:hAnsi="Times New Roman"/>
          <w:lang w:val="ru-RU"/>
        </w:rPr>
      </w:pPr>
    </w:p>
    <w:p w:rsidR="00392CDF" w:rsidRPr="004E42E8" w:rsidRDefault="00392CDF" w:rsidP="00392CDF">
      <w:pPr>
        <w:spacing w:line="300" w:lineRule="exact"/>
        <w:rPr>
          <w:rFonts w:ascii="Times New Roman" w:eastAsia="Times New Roman" w:hAnsi="Times New Roman"/>
          <w:lang w:val="ru-RU"/>
        </w:rPr>
      </w:pPr>
    </w:p>
    <w:p w:rsidR="00392CDF" w:rsidRPr="004E42E8" w:rsidRDefault="00392CDF" w:rsidP="00392CDF">
      <w:pPr>
        <w:numPr>
          <w:ilvl w:val="0"/>
          <w:numId w:val="115"/>
        </w:numPr>
        <w:tabs>
          <w:tab w:val="left" w:pos="1800"/>
        </w:tabs>
        <w:spacing w:line="0" w:lineRule="atLeast"/>
        <w:ind w:left="1800" w:hanging="717"/>
        <w:rPr>
          <w:rFonts w:ascii="Times New Roman" w:eastAsia="Times New Roman" w:hAnsi="Times New Roman"/>
          <w:sz w:val="28"/>
          <w:lang w:val="ru-RU"/>
        </w:rPr>
      </w:pPr>
      <w:proofErr w:type="gramStart"/>
      <w:r w:rsidRPr="004E42E8">
        <w:rPr>
          <w:rFonts w:ascii="Times New Roman" w:eastAsia="Times New Roman" w:hAnsi="Times New Roman"/>
          <w:sz w:val="28"/>
          <w:lang w:val="ru-RU"/>
        </w:rPr>
        <w:t>Лученко  Д.</w:t>
      </w:r>
      <w:proofErr w:type="gramEnd"/>
      <w:r w:rsidRPr="004E42E8">
        <w:rPr>
          <w:rFonts w:ascii="Times New Roman" w:eastAsia="Times New Roman" w:hAnsi="Times New Roman"/>
          <w:sz w:val="28"/>
          <w:lang w:val="ru-RU"/>
        </w:rPr>
        <w:t xml:space="preserve">  </w:t>
      </w:r>
      <w:proofErr w:type="gramStart"/>
      <w:r w:rsidRPr="004E42E8">
        <w:rPr>
          <w:rFonts w:ascii="Times New Roman" w:eastAsia="Times New Roman" w:hAnsi="Times New Roman"/>
          <w:sz w:val="28"/>
          <w:lang w:val="ru-RU"/>
        </w:rPr>
        <w:t>Окремі  проблеми</w:t>
      </w:r>
      <w:proofErr w:type="gramEnd"/>
      <w:r w:rsidRPr="004E42E8">
        <w:rPr>
          <w:rFonts w:ascii="Times New Roman" w:eastAsia="Times New Roman" w:hAnsi="Times New Roman"/>
          <w:sz w:val="28"/>
          <w:lang w:val="ru-RU"/>
        </w:rPr>
        <w:t xml:space="preserve">  законодавчого  регулювання</w:t>
      </w:r>
    </w:p>
    <w:p w:rsidR="00392CDF" w:rsidRPr="004E42E8" w:rsidRDefault="00392CDF" w:rsidP="00392CDF">
      <w:pPr>
        <w:spacing w:line="174" w:lineRule="exact"/>
        <w:rPr>
          <w:rFonts w:ascii="Times New Roman" w:eastAsia="Times New Roman" w:hAnsi="Times New Roman"/>
          <w:lang w:val="ru-RU"/>
        </w:rPr>
      </w:pPr>
    </w:p>
    <w:p w:rsidR="00392CDF" w:rsidRPr="004E42E8" w:rsidRDefault="00392CDF" w:rsidP="00392CDF">
      <w:pPr>
        <w:spacing w:line="349" w:lineRule="auto"/>
        <w:ind w:left="380"/>
        <w:jc w:val="both"/>
        <w:rPr>
          <w:rFonts w:ascii="Times New Roman" w:eastAsia="Times New Roman" w:hAnsi="Times New Roman"/>
          <w:sz w:val="28"/>
          <w:lang w:val="ru-RU"/>
        </w:rPr>
      </w:pPr>
      <w:r w:rsidRPr="004E42E8">
        <w:rPr>
          <w:rFonts w:ascii="Times New Roman" w:eastAsia="Times New Roman" w:hAnsi="Times New Roman"/>
          <w:sz w:val="28"/>
          <w:lang w:val="ru-RU"/>
        </w:rPr>
        <w:t>процедури судового оскарження в адміністративно-деліктній сфері / Д. Лученко // Вісник Академії правових наук України. – 2013. –</w:t>
      </w:r>
    </w:p>
    <w:p w:rsidR="00392CDF" w:rsidRPr="004E42E8" w:rsidRDefault="00392CDF" w:rsidP="00392CDF">
      <w:pPr>
        <w:spacing w:line="15" w:lineRule="exact"/>
        <w:rPr>
          <w:rFonts w:ascii="Times New Roman" w:eastAsia="Times New Roman" w:hAnsi="Times New Roman"/>
          <w:lang w:val="ru-RU"/>
        </w:rPr>
      </w:pPr>
    </w:p>
    <w:p w:rsidR="00392CDF" w:rsidRDefault="00392CDF" w:rsidP="00392CDF">
      <w:pPr>
        <w:numPr>
          <w:ilvl w:val="0"/>
          <w:numId w:val="116"/>
        </w:numPr>
        <w:tabs>
          <w:tab w:val="left" w:pos="720"/>
        </w:tabs>
        <w:spacing w:line="0" w:lineRule="atLeast"/>
        <w:ind w:left="720" w:hanging="345"/>
        <w:rPr>
          <w:rFonts w:ascii="Times New Roman" w:eastAsia="Times New Roman" w:hAnsi="Times New Roman"/>
          <w:sz w:val="28"/>
        </w:rPr>
      </w:pPr>
      <w:r>
        <w:rPr>
          <w:rFonts w:ascii="Times New Roman" w:eastAsia="Times New Roman" w:hAnsi="Times New Roman"/>
          <w:sz w:val="28"/>
        </w:rPr>
        <w:t>1. – С. 156-166.</w:t>
      </w:r>
    </w:p>
    <w:p w:rsidR="00392CDF" w:rsidRDefault="00392CDF" w:rsidP="00392CDF">
      <w:pPr>
        <w:spacing w:line="163" w:lineRule="exact"/>
        <w:rPr>
          <w:rFonts w:ascii="Times New Roman" w:eastAsia="Times New Roman" w:hAnsi="Times New Roman"/>
        </w:rPr>
      </w:pPr>
    </w:p>
    <w:p w:rsidR="00392CDF" w:rsidRPr="004E42E8" w:rsidRDefault="00392CDF" w:rsidP="00392CDF">
      <w:pPr>
        <w:tabs>
          <w:tab w:val="left" w:pos="1780"/>
          <w:tab w:val="left" w:pos="3300"/>
          <w:tab w:val="left" w:pos="5140"/>
          <w:tab w:val="left" w:pos="5940"/>
          <w:tab w:val="left" w:pos="7260"/>
          <w:tab w:val="left" w:pos="8400"/>
          <w:tab w:val="left" w:pos="8780"/>
        </w:tabs>
        <w:spacing w:line="0" w:lineRule="atLeast"/>
        <w:ind w:left="1080"/>
        <w:rPr>
          <w:rFonts w:ascii="Times New Roman" w:eastAsia="Times New Roman" w:hAnsi="Times New Roman"/>
          <w:sz w:val="28"/>
          <w:lang w:val="ru-RU"/>
        </w:rPr>
      </w:pPr>
      <w:r w:rsidRPr="004E42E8">
        <w:rPr>
          <w:rFonts w:ascii="Times New Roman" w:eastAsia="Times New Roman" w:hAnsi="Times New Roman"/>
          <w:sz w:val="28"/>
          <w:lang w:val="ru-RU"/>
        </w:rPr>
        <w:t>201.</w:t>
      </w:r>
      <w:r w:rsidRPr="004E42E8">
        <w:rPr>
          <w:rFonts w:ascii="Times New Roman" w:eastAsia="Times New Roman" w:hAnsi="Times New Roman"/>
          <w:lang w:val="ru-RU"/>
        </w:rPr>
        <w:tab/>
      </w:r>
      <w:r w:rsidRPr="004E42E8">
        <w:rPr>
          <w:rFonts w:ascii="Times New Roman" w:eastAsia="Times New Roman" w:hAnsi="Times New Roman"/>
          <w:sz w:val="28"/>
          <w:lang w:val="ru-RU"/>
        </w:rPr>
        <w:t>Постанова</w:t>
      </w:r>
      <w:r w:rsidRPr="004E42E8">
        <w:rPr>
          <w:rFonts w:ascii="Times New Roman" w:eastAsia="Times New Roman" w:hAnsi="Times New Roman"/>
          <w:sz w:val="28"/>
          <w:lang w:val="ru-RU"/>
        </w:rPr>
        <w:tab/>
        <w:t>апеляційного</w:t>
      </w:r>
      <w:r w:rsidRPr="004E42E8">
        <w:rPr>
          <w:rFonts w:ascii="Times New Roman" w:eastAsia="Times New Roman" w:hAnsi="Times New Roman"/>
          <w:sz w:val="28"/>
          <w:lang w:val="ru-RU"/>
        </w:rPr>
        <w:tab/>
        <w:t>суду</w:t>
      </w:r>
      <w:r w:rsidRPr="004E42E8">
        <w:rPr>
          <w:rFonts w:ascii="Times New Roman" w:eastAsia="Times New Roman" w:hAnsi="Times New Roman"/>
          <w:sz w:val="28"/>
          <w:lang w:val="ru-RU"/>
        </w:rPr>
        <w:tab/>
        <w:t>Одеської</w:t>
      </w:r>
      <w:r w:rsidRPr="004E42E8">
        <w:rPr>
          <w:rFonts w:ascii="Times New Roman" w:eastAsia="Times New Roman" w:hAnsi="Times New Roman"/>
          <w:sz w:val="28"/>
          <w:lang w:val="ru-RU"/>
        </w:rPr>
        <w:tab/>
        <w:t>області</w:t>
      </w:r>
      <w:r w:rsidRPr="004E42E8">
        <w:rPr>
          <w:rFonts w:ascii="Times New Roman" w:eastAsia="Times New Roman" w:hAnsi="Times New Roman"/>
          <w:sz w:val="28"/>
          <w:lang w:val="ru-RU"/>
        </w:rPr>
        <w:tab/>
        <w:t>у</w:t>
      </w:r>
      <w:r w:rsidRPr="004E42E8">
        <w:rPr>
          <w:rFonts w:ascii="Times New Roman" w:eastAsia="Times New Roman" w:hAnsi="Times New Roman"/>
          <w:sz w:val="28"/>
          <w:lang w:val="ru-RU"/>
        </w:rPr>
        <w:tab/>
        <w:t>справі</w:t>
      </w:r>
    </w:p>
    <w:p w:rsidR="00392CDF" w:rsidRPr="004E42E8" w:rsidRDefault="00392CDF" w:rsidP="00392CDF">
      <w:pPr>
        <w:spacing w:line="175" w:lineRule="exact"/>
        <w:rPr>
          <w:rFonts w:ascii="Times New Roman" w:eastAsia="Times New Roman" w:hAnsi="Times New Roman"/>
          <w:lang w:val="ru-RU"/>
        </w:rPr>
      </w:pPr>
    </w:p>
    <w:p w:rsidR="00392CDF" w:rsidRPr="004E42E8" w:rsidRDefault="00392CDF" w:rsidP="00392CDF">
      <w:pPr>
        <w:numPr>
          <w:ilvl w:val="0"/>
          <w:numId w:val="117"/>
        </w:numPr>
        <w:tabs>
          <w:tab w:val="left" w:pos="756"/>
        </w:tabs>
        <w:spacing w:line="349" w:lineRule="auto"/>
        <w:ind w:left="380" w:hanging="5"/>
        <w:jc w:val="both"/>
        <w:rPr>
          <w:rFonts w:ascii="Times New Roman" w:eastAsia="Times New Roman" w:hAnsi="Times New Roman"/>
          <w:sz w:val="28"/>
          <w:lang w:val="ru-RU"/>
        </w:rPr>
      </w:pPr>
      <w:r w:rsidRPr="004E42E8">
        <w:rPr>
          <w:rFonts w:ascii="Times New Roman" w:eastAsia="Times New Roman" w:hAnsi="Times New Roman"/>
          <w:sz w:val="28"/>
          <w:lang w:val="ru-RU"/>
        </w:rPr>
        <w:t>522/15108/14 від 10 грудня 2014 року // Реєстраційний номер судового рішення в ЄДРСР – 41899225 [Електронний ресурс]. – Режим доступу:</w:t>
      </w:r>
    </w:p>
    <w:p w:rsidR="00392CDF" w:rsidRPr="004E42E8" w:rsidRDefault="00392CDF" w:rsidP="00392CDF">
      <w:pPr>
        <w:spacing w:line="200" w:lineRule="exact"/>
        <w:rPr>
          <w:rFonts w:ascii="Times New Roman" w:eastAsia="Times New Roman" w:hAnsi="Times New Roman"/>
          <w:lang w:val="ru-RU"/>
        </w:rPr>
      </w:pPr>
    </w:p>
    <w:p w:rsidR="00392CDF" w:rsidRPr="004E42E8" w:rsidRDefault="00392CDF" w:rsidP="00392CDF">
      <w:pPr>
        <w:spacing w:line="300" w:lineRule="exact"/>
        <w:rPr>
          <w:rFonts w:ascii="Times New Roman" w:eastAsia="Times New Roman" w:hAnsi="Times New Roman"/>
          <w:lang w:val="ru-RU"/>
        </w:rPr>
      </w:pPr>
    </w:p>
    <w:p w:rsidR="00392CDF" w:rsidRPr="004E42E8" w:rsidRDefault="00392CDF" w:rsidP="00392CDF">
      <w:pPr>
        <w:numPr>
          <w:ilvl w:val="1"/>
          <w:numId w:val="118"/>
        </w:numPr>
        <w:tabs>
          <w:tab w:val="left" w:pos="1800"/>
        </w:tabs>
        <w:spacing w:line="0" w:lineRule="atLeast"/>
        <w:ind w:left="1800" w:hanging="717"/>
        <w:rPr>
          <w:rFonts w:ascii="Times New Roman" w:eastAsia="Times New Roman" w:hAnsi="Times New Roman"/>
          <w:sz w:val="28"/>
          <w:lang w:val="ru-RU"/>
        </w:rPr>
      </w:pPr>
      <w:r w:rsidRPr="004E42E8">
        <w:rPr>
          <w:rFonts w:ascii="Times New Roman" w:eastAsia="Times New Roman" w:hAnsi="Times New Roman"/>
          <w:sz w:val="28"/>
          <w:lang w:val="ru-RU"/>
        </w:rPr>
        <w:t>Постанова Апеляційного суду Тернопільської області у справі</w:t>
      </w:r>
    </w:p>
    <w:p w:rsidR="00392CDF" w:rsidRPr="004E42E8" w:rsidRDefault="00392CDF" w:rsidP="00392CDF">
      <w:pPr>
        <w:spacing w:line="160" w:lineRule="exact"/>
        <w:rPr>
          <w:rFonts w:ascii="Times New Roman" w:eastAsia="Times New Roman" w:hAnsi="Times New Roman"/>
          <w:sz w:val="28"/>
          <w:lang w:val="ru-RU"/>
        </w:rPr>
      </w:pPr>
    </w:p>
    <w:p w:rsidR="00392CDF" w:rsidRPr="004E42E8" w:rsidRDefault="00392CDF" w:rsidP="00392CDF">
      <w:pPr>
        <w:numPr>
          <w:ilvl w:val="0"/>
          <w:numId w:val="118"/>
        </w:numPr>
        <w:tabs>
          <w:tab w:val="left" w:pos="740"/>
        </w:tabs>
        <w:spacing w:line="0" w:lineRule="atLeast"/>
        <w:ind w:left="740" w:hanging="365"/>
        <w:rPr>
          <w:rFonts w:ascii="Times New Roman" w:eastAsia="Times New Roman" w:hAnsi="Times New Roman"/>
          <w:sz w:val="28"/>
          <w:lang w:val="ru-RU"/>
        </w:rPr>
      </w:pPr>
      <w:r w:rsidRPr="004E42E8">
        <w:rPr>
          <w:rFonts w:ascii="Times New Roman" w:eastAsia="Times New Roman" w:hAnsi="Times New Roman"/>
          <w:sz w:val="28"/>
          <w:lang w:val="ru-RU"/>
        </w:rPr>
        <w:t>593/1114/13-п від 19 серпня 2013 року // Реєстраційний номер судового</w:t>
      </w:r>
    </w:p>
    <w:p w:rsidR="00392CDF" w:rsidRPr="004E42E8" w:rsidRDefault="00392CDF" w:rsidP="00392CDF">
      <w:pPr>
        <w:tabs>
          <w:tab w:val="left" w:pos="740"/>
        </w:tabs>
        <w:spacing w:line="0" w:lineRule="atLeast"/>
        <w:ind w:left="740" w:hanging="365"/>
        <w:rPr>
          <w:rFonts w:ascii="Times New Roman" w:eastAsia="Times New Roman" w:hAnsi="Times New Roman"/>
          <w:sz w:val="28"/>
          <w:lang w:val="ru-RU"/>
        </w:rPr>
        <w:sectPr w:rsidR="00392CDF" w:rsidRPr="004E42E8">
          <w:pgSz w:w="11900" w:h="16838"/>
          <w:pgMar w:top="711" w:right="906" w:bottom="1126" w:left="1440" w:header="0" w:footer="0" w:gutter="0"/>
          <w:cols w:space="0" w:equalWidth="0">
            <w:col w:w="9560"/>
          </w:cols>
          <w:docGrid w:linePitch="360"/>
        </w:sectPr>
      </w:pPr>
    </w:p>
    <w:p w:rsidR="00392CDF" w:rsidRPr="004E42E8" w:rsidRDefault="00392CDF" w:rsidP="00392CDF">
      <w:pPr>
        <w:spacing w:line="347" w:lineRule="exact"/>
        <w:rPr>
          <w:rFonts w:ascii="Times New Roman" w:eastAsia="Times New Roman" w:hAnsi="Times New Roman"/>
          <w:lang w:val="ru-RU"/>
        </w:rPr>
      </w:pPr>
      <w:bookmarkStart w:id="60" w:name="page194"/>
      <w:bookmarkEnd w:id="60"/>
    </w:p>
    <w:p w:rsidR="00392CDF" w:rsidRPr="004E42E8" w:rsidRDefault="00392CDF" w:rsidP="00392CDF">
      <w:pPr>
        <w:spacing w:line="0" w:lineRule="atLeast"/>
        <w:ind w:left="380"/>
        <w:rPr>
          <w:rFonts w:ascii="Times New Roman" w:eastAsia="Times New Roman" w:hAnsi="Times New Roman"/>
          <w:sz w:val="28"/>
          <w:lang w:val="ru-RU"/>
        </w:rPr>
      </w:pPr>
      <w:proofErr w:type="gramStart"/>
      <w:r w:rsidRPr="004E42E8">
        <w:rPr>
          <w:rFonts w:ascii="Times New Roman" w:eastAsia="Times New Roman" w:hAnsi="Times New Roman"/>
          <w:sz w:val="28"/>
          <w:lang w:val="ru-RU"/>
        </w:rPr>
        <w:t>рішення  в</w:t>
      </w:r>
      <w:proofErr w:type="gramEnd"/>
      <w:r w:rsidRPr="004E42E8">
        <w:rPr>
          <w:rFonts w:ascii="Times New Roman" w:eastAsia="Times New Roman" w:hAnsi="Times New Roman"/>
          <w:sz w:val="28"/>
          <w:lang w:val="ru-RU"/>
        </w:rPr>
        <w:t xml:space="preserve">  ЄДРСР  –  33068222  [Електронний  ресурс].  –  </w:t>
      </w:r>
      <w:proofErr w:type="gramStart"/>
      <w:r w:rsidRPr="004E42E8">
        <w:rPr>
          <w:rFonts w:ascii="Times New Roman" w:eastAsia="Times New Roman" w:hAnsi="Times New Roman"/>
          <w:sz w:val="28"/>
          <w:lang w:val="ru-RU"/>
        </w:rPr>
        <w:t>Режим  доступу</w:t>
      </w:r>
      <w:proofErr w:type="gramEnd"/>
      <w:r w:rsidRPr="004E42E8">
        <w:rPr>
          <w:rFonts w:ascii="Times New Roman" w:eastAsia="Times New Roman" w:hAnsi="Times New Roman"/>
          <w:sz w:val="28"/>
          <w:lang w:val="ru-RU"/>
        </w:rPr>
        <w:t>:</w:t>
      </w:r>
    </w:p>
    <w:p w:rsidR="00392CDF" w:rsidRPr="004E42E8" w:rsidRDefault="00392CDF" w:rsidP="00392CDF">
      <w:pPr>
        <w:spacing w:line="163" w:lineRule="exact"/>
        <w:rPr>
          <w:rFonts w:ascii="Times New Roman" w:eastAsia="Times New Roman" w:hAnsi="Times New Roman"/>
          <w:lang w:val="ru-RU"/>
        </w:rPr>
      </w:pPr>
    </w:p>
    <w:p w:rsidR="00392CDF" w:rsidRPr="004E42E8" w:rsidRDefault="00392CDF" w:rsidP="00392CDF">
      <w:pPr>
        <w:spacing w:line="0" w:lineRule="atLeast"/>
        <w:ind w:left="380"/>
        <w:rPr>
          <w:rFonts w:ascii="Times New Roman" w:eastAsia="Times New Roman" w:hAnsi="Times New Roman"/>
          <w:sz w:val="28"/>
          <w:lang w:val="ru-RU"/>
        </w:rPr>
      </w:pPr>
      <w:hyperlink r:id="rId41" w:history="1">
        <w:r>
          <w:rPr>
            <w:rFonts w:ascii="Times New Roman" w:eastAsia="Times New Roman" w:hAnsi="Times New Roman"/>
            <w:sz w:val="28"/>
          </w:rPr>
          <w:t>http</w:t>
        </w:r>
        <w:r w:rsidRPr="004E42E8">
          <w:rPr>
            <w:rFonts w:ascii="Times New Roman" w:eastAsia="Times New Roman" w:hAnsi="Times New Roman"/>
            <w:sz w:val="28"/>
            <w:lang w:val="ru-RU"/>
          </w:rPr>
          <w:t>://</w:t>
        </w:r>
        <w:r>
          <w:rPr>
            <w:rFonts w:ascii="Times New Roman" w:eastAsia="Times New Roman" w:hAnsi="Times New Roman"/>
            <w:sz w:val="28"/>
          </w:rPr>
          <w:t>www</w:t>
        </w:r>
        <w:r w:rsidRPr="004E42E8">
          <w:rPr>
            <w:rFonts w:ascii="Times New Roman" w:eastAsia="Times New Roman" w:hAnsi="Times New Roman"/>
            <w:sz w:val="28"/>
            <w:lang w:val="ru-RU"/>
          </w:rPr>
          <w:t>.</w:t>
        </w:r>
        <w:r>
          <w:rPr>
            <w:rFonts w:ascii="Times New Roman" w:eastAsia="Times New Roman" w:hAnsi="Times New Roman"/>
            <w:sz w:val="28"/>
          </w:rPr>
          <w:t>reyestr</w:t>
        </w:r>
        <w:r w:rsidRPr="004E42E8">
          <w:rPr>
            <w:rFonts w:ascii="Times New Roman" w:eastAsia="Times New Roman" w:hAnsi="Times New Roman"/>
            <w:sz w:val="28"/>
            <w:lang w:val="ru-RU"/>
          </w:rPr>
          <w:t>.</w:t>
        </w:r>
        <w:r>
          <w:rPr>
            <w:rFonts w:ascii="Times New Roman" w:eastAsia="Times New Roman" w:hAnsi="Times New Roman"/>
            <w:sz w:val="28"/>
          </w:rPr>
          <w:t>court</w:t>
        </w:r>
        <w:r w:rsidRPr="004E42E8">
          <w:rPr>
            <w:rFonts w:ascii="Times New Roman" w:eastAsia="Times New Roman" w:hAnsi="Times New Roman"/>
            <w:sz w:val="28"/>
            <w:lang w:val="ru-RU"/>
          </w:rPr>
          <w:t>.</w:t>
        </w:r>
        <w:r>
          <w:rPr>
            <w:rFonts w:ascii="Times New Roman" w:eastAsia="Times New Roman" w:hAnsi="Times New Roman"/>
            <w:sz w:val="28"/>
          </w:rPr>
          <w:t>gov</w:t>
        </w:r>
        <w:r w:rsidRPr="004E42E8">
          <w:rPr>
            <w:rFonts w:ascii="Times New Roman" w:eastAsia="Times New Roman" w:hAnsi="Times New Roman"/>
            <w:sz w:val="28"/>
            <w:lang w:val="ru-RU"/>
          </w:rPr>
          <w:t>.</w:t>
        </w:r>
        <w:r>
          <w:rPr>
            <w:rFonts w:ascii="Times New Roman" w:eastAsia="Times New Roman" w:hAnsi="Times New Roman"/>
            <w:sz w:val="28"/>
          </w:rPr>
          <w:t>ua</w:t>
        </w:r>
        <w:r w:rsidRPr="004E42E8">
          <w:rPr>
            <w:rFonts w:ascii="Times New Roman" w:eastAsia="Times New Roman" w:hAnsi="Times New Roman"/>
            <w:sz w:val="28"/>
            <w:lang w:val="ru-RU"/>
          </w:rPr>
          <w:t>/</w:t>
        </w:r>
        <w:r>
          <w:rPr>
            <w:rFonts w:ascii="Times New Roman" w:eastAsia="Times New Roman" w:hAnsi="Times New Roman"/>
            <w:sz w:val="28"/>
          </w:rPr>
          <w:t>Review</w:t>
        </w:r>
        <w:r w:rsidRPr="004E42E8">
          <w:rPr>
            <w:rFonts w:ascii="Times New Roman" w:eastAsia="Times New Roman" w:hAnsi="Times New Roman"/>
            <w:sz w:val="28"/>
            <w:lang w:val="ru-RU"/>
          </w:rPr>
          <w:t>/33068222.</w:t>
        </w:r>
      </w:hyperlink>
    </w:p>
    <w:p w:rsidR="00392CDF" w:rsidRPr="004E42E8" w:rsidRDefault="00392CDF" w:rsidP="00392CDF">
      <w:pPr>
        <w:spacing w:line="174" w:lineRule="exact"/>
        <w:rPr>
          <w:rFonts w:ascii="Times New Roman" w:eastAsia="Times New Roman" w:hAnsi="Times New Roman"/>
          <w:lang w:val="ru-RU"/>
        </w:rPr>
      </w:pPr>
    </w:p>
    <w:p w:rsidR="00392CDF" w:rsidRPr="004E42E8" w:rsidRDefault="00392CDF" w:rsidP="00392CDF">
      <w:pPr>
        <w:numPr>
          <w:ilvl w:val="0"/>
          <w:numId w:val="119"/>
        </w:numPr>
        <w:tabs>
          <w:tab w:val="left" w:pos="1796"/>
        </w:tabs>
        <w:spacing w:line="354"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Інформація щодо наданих органами Державної казначейської служби України розпорядникам (одержувачам) бюджетних коштів попереджень про неналежне виконання бюджетного законодавства від</w:t>
      </w:r>
    </w:p>
    <w:p w:rsidR="00392CDF" w:rsidRPr="004E42E8" w:rsidRDefault="00392CDF" w:rsidP="00392CDF">
      <w:pPr>
        <w:spacing w:line="9" w:lineRule="exact"/>
        <w:rPr>
          <w:rFonts w:ascii="Times New Roman" w:eastAsia="Times New Roman" w:hAnsi="Times New Roman"/>
          <w:lang w:val="ru-RU"/>
        </w:rPr>
      </w:pPr>
    </w:p>
    <w:p w:rsidR="00392CDF" w:rsidRPr="004E42E8" w:rsidRDefault="00392CDF" w:rsidP="00392CDF">
      <w:pPr>
        <w:tabs>
          <w:tab w:val="left" w:pos="960"/>
          <w:tab w:val="left" w:pos="1900"/>
          <w:tab w:val="left" w:pos="2780"/>
          <w:tab w:val="left" w:pos="3660"/>
          <w:tab w:val="left" w:pos="5640"/>
          <w:tab w:val="left" w:pos="6920"/>
          <w:tab w:val="left" w:pos="7380"/>
          <w:tab w:val="left" w:pos="8500"/>
        </w:tabs>
        <w:spacing w:line="0" w:lineRule="atLeast"/>
        <w:ind w:left="380"/>
        <w:rPr>
          <w:rFonts w:ascii="Times New Roman" w:eastAsia="Times New Roman" w:hAnsi="Times New Roman"/>
          <w:sz w:val="28"/>
          <w:lang w:val="ru-RU"/>
        </w:rPr>
      </w:pPr>
      <w:r w:rsidRPr="004E42E8">
        <w:rPr>
          <w:rFonts w:ascii="Times New Roman" w:eastAsia="Times New Roman" w:hAnsi="Times New Roman"/>
          <w:sz w:val="28"/>
          <w:lang w:val="ru-RU"/>
        </w:rPr>
        <w:t>13</w:t>
      </w:r>
      <w:r w:rsidRPr="004E42E8">
        <w:rPr>
          <w:rFonts w:ascii="Times New Roman" w:eastAsia="Times New Roman" w:hAnsi="Times New Roman"/>
          <w:lang w:val="ru-RU"/>
        </w:rPr>
        <w:tab/>
      </w:r>
      <w:r w:rsidRPr="004E42E8">
        <w:rPr>
          <w:rFonts w:ascii="Times New Roman" w:eastAsia="Times New Roman" w:hAnsi="Times New Roman"/>
          <w:sz w:val="28"/>
          <w:lang w:val="ru-RU"/>
        </w:rPr>
        <w:t>січня</w:t>
      </w:r>
      <w:r w:rsidRPr="004E42E8">
        <w:rPr>
          <w:rFonts w:ascii="Times New Roman" w:eastAsia="Times New Roman" w:hAnsi="Times New Roman"/>
          <w:sz w:val="28"/>
          <w:lang w:val="ru-RU"/>
        </w:rPr>
        <w:tab/>
        <w:t>2016</w:t>
      </w:r>
      <w:r w:rsidRPr="004E42E8">
        <w:rPr>
          <w:rFonts w:ascii="Times New Roman" w:eastAsia="Times New Roman" w:hAnsi="Times New Roman"/>
          <w:sz w:val="28"/>
          <w:lang w:val="ru-RU"/>
        </w:rPr>
        <w:tab/>
        <w:t>року</w:t>
      </w:r>
      <w:r w:rsidRPr="004E42E8">
        <w:rPr>
          <w:rFonts w:ascii="Times New Roman" w:eastAsia="Times New Roman" w:hAnsi="Times New Roman"/>
          <w:sz w:val="28"/>
          <w:lang w:val="ru-RU"/>
        </w:rPr>
        <w:tab/>
        <w:t>[Ел</w:t>
      </w:r>
      <w:r>
        <w:rPr>
          <w:rFonts w:ascii="Times New Roman" w:eastAsia="Times New Roman" w:hAnsi="Times New Roman"/>
          <w:sz w:val="28"/>
        </w:rPr>
        <w:t>e</w:t>
      </w:r>
      <w:r w:rsidRPr="004E42E8">
        <w:rPr>
          <w:rFonts w:ascii="Times New Roman" w:eastAsia="Times New Roman" w:hAnsi="Times New Roman"/>
          <w:sz w:val="28"/>
          <w:lang w:val="ru-RU"/>
        </w:rPr>
        <w:t>ктр</w:t>
      </w:r>
      <w:r>
        <w:rPr>
          <w:rFonts w:ascii="Times New Roman" w:eastAsia="Times New Roman" w:hAnsi="Times New Roman"/>
          <w:sz w:val="28"/>
        </w:rPr>
        <w:t>o</w:t>
      </w:r>
      <w:r w:rsidRPr="004E42E8">
        <w:rPr>
          <w:rFonts w:ascii="Times New Roman" w:eastAsia="Times New Roman" w:hAnsi="Times New Roman"/>
          <w:sz w:val="28"/>
          <w:lang w:val="ru-RU"/>
        </w:rPr>
        <w:t>нний</w:t>
      </w:r>
      <w:r w:rsidRPr="004E42E8">
        <w:rPr>
          <w:rFonts w:ascii="Times New Roman" w:eastAsia="Times New Roman" w:hAnsi="Times New Roman"/>
          <w:sz w:val="28"/>
          <w:lang w:val="ru-RU"/>
        </w:rPr>
        <w:tab/>
        <w:t>р</w:t>
      </w:r>
      <w:r>
        <w:rPr>
          <w:rFonts w:ascii="Times New Roman" w:eastAsia="Times New Roman" w:hAnsi="Times New Roman"/>
          <w:sz w:val="28"/>
        </w:rPr>
        <w:t>ec</w:t>
      </w:r>
      <w:r w:rsidRPr="004E42E8">
        <w:rPr>
          <w:rFonts w:ascii="Times New Roman" w:eastAsia="Times New Roman" w:hAnsi="Times New Roman"/>
          <w:sz w:val="28"/>
          <w:lang w:val="ru-RU"/>
        </w:rPr>
        <w:t>ур</w:t>
      </w:r>
      <w:r>
        <w:rPr>
          <w:rFonts w:ascii="Times New Roman" w:eastAsia="Times New Roman" w:hAnsi="Times New Roman"/>
          <w:sz w:val="28"/>
        </w:rPr>
        <w:t>c</w:t>
      </w:r>
      <w:r w:rsidRPr="004E42E8">
        <w:rPr>
          <w:rFonts w:ascii="Times New Roman" w:eastAsia="Times New Roman" w:hAnsi="Times New Roman"/>
          <w:sz w:val="28"/>
          <w:lang w:val="ru-RU"/>
        </w:rPr>
        <w:t>].</w:t>
      </w:r>
      <w:r w:rsidRPr="004E42E8">
        <w:rPr>
          <w:rFonts w:ascii="Times New Roman" w:eastAsia="Times New Roman" w:hAnsi="Times New Roman"/>
          <w:sz w:val="28"/>
          <w:lang w:val="ru-RU"/>
        </w:rPr>
        <w:tab/>
        <w:t>–</w:t>
      </w:r>
      <w:r w:rsidRPr="004E42E8">
        <w:rPr>
          <w:rFonts w:ascii="Times New Roman" w:eastAsia="Times New Roman" w:hAnsi="Times New Roman"/>
          <w:sz w:val="28"/>
          <w:lang w:val="ru-RU"/>
        </w:rPr>
        <w:tab/>
        <w:t>Р</w:t>
      </w:r>
      <w:r>
        <w:rPr>
          <w:rFonts w:ascii="Times New Roman" w:eastAsia="Times New Roman" w:hAnsi="Times New Roman"/>
          <w:sz w:val="28"/>
        </w:rPr>
        <w:t>e</w:t>
      </w:r>
      <w:r w:rsidRPr="004E42E8">
        <w:rPr>
          <w:rFonts w:ascii="Times New Roman" w:eastAsia="Times New Roman" w:hAnsi="Times New Roman"/>
          <w:sz w:val="28"/>
          <w:lang w:val="ru-RU"/>
        </w:rPr>
        <w:t>жим</w:t>
      </w:r>
      <w:r w:rsidRPr="004E42E8">
        <w:rPr>
          <w:rFonts w:ascii="Times New Roman" w:eastAsia="Times New Roman" w:hAnsi="Times New Roman"/>
          <w:sz w:val="28"/>
          <w:lang w:val="ru-RU"/>
        </w:rPr>
        <w:tab/>
        <w:t>д</w:t>
      </w:r>
      <w:r>
        <w:rPr>
          <w:rFonts w:ascii="Times New Roman" w:eastAsia="Times New Roman" w:hAnsi="Times New Roman"/>
          <w:sz w:val="28"/>
        </w:rPr>
        <w:t>oc</w:t>
      </w:r>
      <w:r w:rsidRPr="004E42E8">
        <w:rPr>
          <w:rFonts w:ascii="Times New Roman" w:eastAsia="Times New Roman" w:hAnsi="Times New Roman"/>
          <w:sz w:val="28"/>
          <w:lang w:val="ru-RU"/>
        </w:rPr>
        <w:t>тупу:</w:t>
      </w:r>
    </w:p>
    <w:p w:rsidR="00392CDF" w:rsidRPr="004E42E8" w:rsidRDefault="00392CDF" w:rsidP="00392CDF">
      <w:pPr>
        <w:spacing w:line="163" w:lineRule="exact"/>
        <w:rPr>
          <w:rFonts w:ascii="Times New Roman" w:eastAsia="Times New Roman" w:hAnsi="Times New Roman"/>
          <w:lang w:val="ru-RU"/>
        </w:rPr>
      </w:pPr>
    </w:p>
    <w:p w:rsidR="00392CDF" w:rsidRPr="004E42E8" w:rsidRDefault="00392CDF" w:rsidP="00392CDF">
      <w:pPr>
        <w:spacing w:line="0" w:lineRule="atLeast"/>
        <w:ind w:left="380"/>
        <w:rPr>
          <w:rFonts w:ascii="Times New Roman" w:eastAsia="Times New Roman" w:hAnsi="Times New Roman"/>
          <w:sz w:val="28"/>
          <w:lang w:val="ru-RU"/>
        </w:rPr>
      </w:pPr>
      <w:r>
        <w:rPr>
          <w:rFonts w:ascii="Times New Roman" w:eastAsia="Times New Roman" w:hAnsi="Times New Roman"/>
          <w:sz w:val="28"/>
        </w:rPr>
        <w:t>http</w:t>
      </w:r>
      <w:r w:rsidRPr="004E42E8">
        <w:rPr>
          <w:rFonts w:ascii="Times New Roman" w:eastAsia="Times New Roman" w:hAnsi="Times New Roman"/>
          <w:sz w:val="28"/>
          <w:lang w:val="ru-RU"/>
        </w:rPr>
        <w:t>://</w:t>
      </w:r>
      <w:r>
        <w:rPr>
          <w:rFonts w:ascii="Times New Roman" w:eastAsia="Times New Roman" w:hAnsi="Times New Roman"/>
          <w:sz w:val="28"/>
        </w:rPr>
        <w:t>www</w:t>
      </w:r>
      <w:r w:rsidRPr="004E42E8">
        <w:rPr>
          <w:rFonts w:ascii="Times New Roman" w:eastAsia="Times New Roman" w:hAnsi="Times New Roman"/>
          <w:sz w:val="28"/>
          <w:lang w:val="ru-RU"/>
        </w:rPr>
        <w:t>.</w:t>
      </w:r>
      <w:r>
        <w:rPr>
          <w:rFonts w:ascii="Times New Roman" w:eastAsia="Times New Roman" w:hAnsi="Times New Roman"/>
          <w:sz w:val="28"/>
        </w:rPr>
        <w:t>treasury</w:t>
      </w:r>
      <w:r w:rsidRPr="004E42E8">
        <w:rPr>
          <w:rFonts w:ascii="Times New Roman" w:eastAsia="Times New Roman" w:hAnsi="Times New Roman"/>
          <w:sz w:val="28"/>
          <w:lang w:val="ru-RU"/>
        </w:rPr>
        <w:t>.</w:t>
      </w:r>
      <w:r>
        <w:rPr>
          <w:rFonts w:ascii="Times New Roman" w:eastAsia="Times New Roman" w:hAnsi="Times New Roman"/>
          <w:sz w:val="28"/>
        </w:rPr>
        <w:t>gov</w:t>
      </w:r>
      <w:r w:rsidRPr="004E42E8">
        <w:rPr>
          <w:rFonts w:ascii="Times New Roman" w:eastAsia="Times New Roman" w:hAnsi="Times New Roman"/>
          <w:sz w:val="28"/>
          <w:lang w:val="ru-RU"/>
        </w:rPr>
        <w:t>.</w:t>
      </w:r>
      <w:r>
        <w:rPr>
          <w:rFonts w:ascii="Times New Roman" w:eastAsia="Times New Roman" w:hAnsi="Times New Roman"/>
          <w:sz w:val="28"/>
        </w:rPr>
        <w:t>ua</w:t>
      </w:r>
      <w:r w:rsidRPr="004E42E8">
        <w:rPr>
          <w:rFonts w:ascii="Times New Roman" w:eastAsia="Times New Roman" w:hAnsi="Times New Roman"/>
          <w:sz w:val="28"/>
          <w:lang w:val="ru-RU"/>
        </w:rPr>
        <w:t>/</w:t>
      </w:r>
      <w:r>
        <w:rPr>
          <w:rFonts w:ascii="Times New Roman" w:eastAsia="Times New Roman" w:hAnsi="Times New Roman"/>
          <w:sz w:val="28"/>
        </w:rPr>
        <w:t>main</w:t>
      </w:r>
      <w:r w:rsidRPr="004E42E8">
        <w:rPr>
          <w:rFonts w:ascii="Times New Roman" w:eastAsia="Times New Roman" w:hAnsi="Times New Roman"/>
          <w:sz w:val="28"/>
          <w:lang w:val="ru-RU"/>
        </w:rPr>
        <w:t>/</w:t>
      </w:r>
      <w:r>
        <w:rPr>
          <w:rFonts w:ascii="Times New Roman" w:eastAsia="Times New Roman" w:hAnsi="Times New Roman"/>
          <w:sz w:val="28"/>
        </w:rPr>
        <w:t>uk</w:t>
      </w:r>
      <w:r w:rsidRPr="004E42E8">
        <w:rPr>
          <w:rFonts w:ascii="Times New Roman" w:eastAsia="Times New Roman" w:hAnsi="Times New Roman"/>
          <w:sz w:val="28"/>
          <w:lang w:val="ru-RU"/>
        </w:rPr>
        <w:t>/</w:t>
      </w:r>
      <w:r>
        <w:rPr>
          <w:rFonts w:ascii="Times New Roman" w:eastAsia="Times New Roman" w:hAnsi="Times New Roman"/>
          <w:sz w:val="28"/>
        </w:rPr>
        <w:t>publish</w:t>
      </w:r>
      <w:r w:rsidRPr="004E42E8">
        <w:rPr>
          <w:rFonts w:ascii="Times New Roman" w:eastAsia="Times New Roman" w:hAnsi="Times New Roman"/>
          <w:sz w:val="28"/>
          <w:lang w:val="ru-RU"/>
        </w:rPr>
        <w:t>/</w:t>
      </w:r>
      <w:r>
        <w:rPr>
          <w:rFonts w:ascii="Times New Roman" w:eastAsia="Times New Roman" w:hAnsi="Times New Roman"/>
          <w:sz w:val="28"/>
        </w:rPr>
        <w:t>article</w:t>
      </w:r>
      <w:r w:rsidRPr="004E42E8">
        <w:rPr>
          <w:rFonts w:ascii="Times New Roman" w:eastAsia="Times New Roman" w:hAnsi="Times New Roman"/>
          <w:sz w:val="28"/>
          <w:lang w:val="ru-RU"/>
        </w:rPr>
        <w:t>/303985.</w:t>
      </w:r>
    </w:p>
    <w:p w:rsidR="00392CDF" w:rsidRPr="004E42E8" w:rsidRDefault="00392CDF" w:rsidP="00392CDF">
      <w:pPr>
        <w:spacing w:line="174" w:lineRule="exact"/>
        <w:rPr>
          <w:rFonts w:ascii="Times New Roman" w:eastAsia="Times New Roman" w:hAnsi="Times New Roman"/>
          <w:lang w:val="ru-RU"/>
        </w:rPr>
      </w:pPr>
    </w:p>
    <w:p w:rsidR="00392CDF" w:rsidRPr="004E42E8" w:rsidRDefault="00392CDF" w:rsidP="00392CDF">
      <w:pPr>
        <w:numPr>
          <w:ilvl w:val="0"/>
          <w:numId w:val="120"/>
        </w:numPr>
        <w:tabs>
          <w:tab w:val="left" w:pos="1796"/>
        </w:tabs>
        <w:spacing w:line="356"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Постанова Рівненського окружного адміністративного суду у справі № 817/3076/15 від 28 жовтня 2015 року // Реєстраційний номер судового рішення в ЄДРСР – 53324141 [Електронний ресурс]. – Режим доступу: </w:t>
      </w:r>
      <w:r>
        <w:rPr>
          <w:rFonts w:ascii="Times New Roman" w:eastAsia="Times New Roman" w:hAnsi="Times New Roman"/>
          <w:sz w:val="28"/>
        </w:rPr>
        <w:t>http</w:t>
      </w:r>
      <w:r w:rsidRPr="004E42E8">
        <w:rPr>
          <w:rFonts w:ascii="Times New Roman" w:eastAsia="Times New Roman" w:hAnsi="Times New Roman"/>
          <w:sz w:val="28"/>
          <w:lang w:val="ru-RU"/>
        </w:rPr>
        <w:t>://</w:t>
      </w:r>
      <w:r>
        <w:rPr>
          <w:rFonts w:ascii="Times New Roman" w:eastAsia="Times New Roman" w:hAnsi="Times New Roman"/>
          <w:sz w:val="28"/>
        </w:rPr>
        <w:t>www</w:t>
      </w:r>
      <w:r w:rsidRPr="004E42E8">
        <w:rPr>
          <w:rFonts w:ascii="Times New Roman" w:eastAsia="Times New Roman" w:hAnsi="Times New Roman"/>
          <w:sz w:val="28"/>
          <w:lang w:val="ru-RU"/>
        </w:rPr>
        <w:t>.</w:t>
      </w:r>
      <w:r>
        <w:rPr>
          <w:rFonts w:ascii="Times New Roman" w:eastAsia="Times New Roman" w:hAnsi="Times New Roman"/>
          <w:sz w:val="28"/>
        </w:rPr>
        <w:t>reyestr</w:t>
      </w:r>
      <w:r w:rsidRPr="004E42E8">
        <w:rPr>
          <w:rFonts w:ascii="Times New Roman" w:eastAsia="Times New Roman" w:hAnsi="Times New Roman"/>
          <w:sz w:val="28"/>
          <w:lang w:val="ru-RU"/>
        </w:rPr>
        <w:t>.</w:t>
      </w:r>
      <w:r>
        <w:rPr>
          <w:rFonts w:ascii="Times New Roman" w:eastAsia="Times New Roman" w:hAnsi="Times New Roman"/>
          <w:sz w:val="28"/>
        </w:rPr>
        <w:t>court</w:t>
      </w:r>
      <w:r w:rsidRPr="004E42E8">
        <w:rPr>
          <w:rFonts w:ascii="Times New Roman" w:eastAsia="Times New Roman" w:hAnsi="Times New Roman"/>
          <w:sz w:val="28"/>
          <w:lang w:val="ru-RU"/>
        </w:rPr>
        <w:t>.</w:t>
      </w:r>
      <w:r>
        <w:rPr>
          <w:rFonts w:ascii="Times New Roman" w:eastAsia="Times New Roman" w:hAnsi="Times New Roman"/>
          <w:sz w:val="28"/>
        </w:rPr>
        <w:t>gov</w:t>
      </w:r>
      <w:r w:rsidRPr="004E42E8">
        <w:rPr>
          <w:rFonts w:ascii="Times New Roman" w:eastAsia="Times New Roman" w:hAnsi="Times New Roman"/>
          <w:sz w:val="28"/>
          <w:lang w:val="ru-RU"/>
        </w:rPr>
        <w:t>.</w:t>
      </w:r>
      <w:r>
        <w:rPr>
          <w:rFonts w:ascii="Times New Roman" w:eastAsia="Times New Roman" w:hAnsi="Times New Roman"/>
          <w:sz w:val="28"/>
        </w:rPr>
        <w:t>ua</w:t>
      </w:r>
      <w:r w:rsidRPr="004E42E8">
        <w:rPr>
          <w:rFonts w:ascii="Times New Roman" w:eastAsia="Times New Roman" w:hAnsi="Times New Roman"/>
          <w:sz w:val="28"/>
          <w:lang w:val="ru-RU"/>
        </w:rPr>
        <w:t>/</w:t>
      </w:r>
      <w:r>
        <w:rPr>
          <w:rFonts w:ascii="Times New Roman" w:eastAsia="Times New Roman" w:hAnsi="Times New Roman"/>
          <w:sz w:val="28"/>
        </w:rPr>
        <w:t>Review</w:t>
      </w:r>
      <w:r w:rsidRPr="004E42E8">
        <w:rPr>
          <w:rFonts w:ascii="Times New Roman" w:eastAsia="Times New Roman" w:hAnsi="Times New Roman"/>
          <w:sz w:val="28"/>
          <w:lang w:val="ru-RU"/>
        </w:rPr>
        <w:t>/ 53324141.</w:t>
      </w:r>
    </w:p>
    <w:p w:rsidR="00392CDF" w:rsidRPr="004E42E8" w:rsidRDefault="00392CDF" w:rsidP="00392CDF">
      <w:pPr>
        <w:spacing w:line="22" w:lineRule="exact"/>
        <w:rPr>
          <w:rFonts w:ascii="Times New Roman" w:eastAsia="Times New Roman" w:hAnsi="Times New Roman"/>
          <w:sz w:val="28"/>
          <w:lang w:val="ru-RU"/>
        </w:rPr>
      </w:pPr>
    </w:p>
    <w:p w:rsidR="00392CDF" w:rsidRPr="004E42E8" w:rsidRDefault="00392CDF" w:rsidP="00392CDF">
      <w:pPr>
        <w:numPr>
          <w:ilvl w:val="0"/>
          <w:numId w:val="120"/>
        </w:numPr>
        <w:tabs>
          <w:tab w:val="left" w:pos="1796"/>
        </w:tabs>
        <w:spacing w:line="356"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Постанова Вінницького окружного адміністративного суду у справі № 802/1553/14-а від 11 червня 2014 року // Реєстраційний номер судового рішення в ЄДРСР – 39376125 [Електронний ресурс]. – Режим доступу: </w:t>
      </w:r>
      <w:r>
        <w:rPr>
          <w:rFonts w:ascii="Times New Roman" w:eastAsia="Times New Roman" w:hAnsi="Times New Roman"/>
          <w:sz w:val="28"/>
        </w:rPr>
        <w:t>http</w:t>
      </w:r>
      <w:r w:rsidRPr="004E42E8">
        <w:rPr>
          <w:rFonts w:ascii="Times New Roman" w:eastAsia="Times New Roman" w:hAnsi="Times New Roman"/>
          <w:sz w:val="28"/>
          <w:lang w:val="ru-RU"/>
        </w:rPr>
        <w:t>://</w:t>
      </w:r>
      <w:r>
        <w:rPr>
          <w:rFonts w:ascii="Times New Roman" w:eastAsia="Times New Roman" w:hAnsi="Times New Roman"/>
          <w:sz w:val="28"/>
        </w:rPr>
        <w:t>www</w:t>
      </w:r>
      <w:r w:rsidRPr="004E42E8">
        <w:rPr>
          <w:rFonts w:ascii="Times New Roman" w:eastAsia="Times New Roman" w:hAnsi="Times New Roman"/>
          <w:sz w:val="28"/>
          <w:lang w:val="ru-RU"/>
        </w:rPr>
        <w:t>.</w:t>
      </w:r>
      <w:r>
        <w:rPr>
          <w:rFonts w:ascii="Times New Roman" w:eastAsia="Times New Roman" w:hAnsi="Times New Roman"/>
          <w:sz w:val="28"/>
        </w:rPr>
        <w:t>reyestr</w:t>
      </w:r>
      <w:r w:rsidRPr="004E42E8">
        <w:rPr>
          <w:rFonts w:ascii="Times New Roman" w:eastAsia="Times New Roman" w:hAnsi="Times New Roman"/>
          <w:sz w:val="28"/>
          <w:lang w:val="ru-RU"/>
        </w:rPr>
        <w:t>.</w:t>
      </w:r>
      <w:r>
        <w:rPr>
          <w:rFonts w:ascii="Times New Roman" w:eastAsia="Times New Roman" w:hAnsi="Times New Roman"/>
          <w:sz w:val="28"/>
        </w:rPr>
        <w:t>court</w:t>
      </w:r>
      <w:r w:rsidRPr="004E42E8">
        <w:rPr>
          <w:rFonts w:ascii="Times New Roman" w:eastAsia="Times New Roman" w:hAnsi="Times New Roman"/>
          <w:sz w:val="28"/>
          <w:lang w:val="ru-RU"/>
        </w:rPr>
        <w:t>.</w:t>
      </w:r>
      <w:r>
        <w:rPr>
          <w:rFonts w:ascii="Times New Roman" w:eastAsia="Times New Roman" w:hAnsi="Times New Roman"/>
          <w:sz w:val="28"/>
        </w:rPr>
        <w:t>gov</w:t>
      </w:r>
      <w:r w:rsidRPr="004E42E8">
        <w:rPr>
          <w:rFonts w:ascii="Times New Roman" w:eastAsia="Times New Roman" w:hAnsi="Times New Roman"/>
          <w:sz w:val="28"/>
          <w:lang w:val="ru-RU"/>
        </w:rPr>
        <w:t>.</w:t>
      </w:r>
      <w:r>
        <w:rPr>
          <w:rFonts w:ascii="Times New Roman" w:eastAsia="Times New Roman" w:hAnsi="Times New Roman"/>
          <w:sz w:val="28"/>
        </w:rPr>
        <w:t>ua</w:t>
      </w:r>
      <w:r w:rsidRPr="004E42E8">
        <w:rPr>
          <w:rFonts w:ascii="Times New Roman" w:eastAsia="Times New Roman" w:hAnsi="Times New Roman"/>
          <w:sz w:val="28"/>
          <w:lang w:val="ru-RU"/>
        </w:rPr>
        <w:t>/</w:t>
      </w:r>
      <w:r>
        <w:rPr>
          <w:rFonts w:ascii="Times New Roman" w:eastAsia="Times New Roman" w:hAnsi="Times New Roman"/>
          <w:sz w:val="28"/>
        </w:rPr>
        <w:t>Review</w:t>
      </w:r>
      <w:r w:rsidRPr="004E42E8">
        <w:rPr>
          <w:rFonts w:ascii="Times New Roman" w:eastAsia="Times New Roman" w:hAnsi="Times New Roman"/>
          <w:sz w:val="28"/>
          <w:lang w:val="ru-RU"/>
        </w:rPr>
        <w:t>/39376125.</w:t>
      </w:r>
    </w:p>
    <w:p w:rsidR="00392CDF" w:rsidRPr="004E42E8" w:rsidRDefault="00392CDF" w:rsidP="00392CDF">
      <w:pPr>
        <w:spacing w:line="21" w:lineRule="exact"/>
        <w:rPr>
          <w:rFonts w:ascii="Times New Roman" w:eastAsia="Times New Roman" w:hAnsi="Times New Roman"/>
          <w:sz w:val="28"/>
          <w:lang w:val="ru-RU"/>
        </w:rPr>
      </w:pPr>
    </w:p>
    <w:p w:rsidR="00392CDF" w:rsidRPr="004E42E8" w:rsidRDefault="00392CDF" w:rsidP="00392CDF">
      <w:pPr>
        <w:numPr>
          <w:ilvl w:val="0"/>
          <w:numId w:val="120"/>
        </w:numPr>
        <w:tabs>
          <w:tab w:val="left" w:pos="1796"/>
        </w:tabs>
        <w:spacing w:line="356"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Постанова Вінницького апеляційного адміністративного суду у справі № 802/1553/14-а від 9 жовтня 2014 року // Реєстраційний номер судового рішення в ЄДРСР – 40938800 [Електронний ресурс]. – Режим доступу: </w:t>
      </w:r>
      <w:r>
        <w:rPr>
          <w:rFonts w:ascii="Times New Roman" w:eastAsia="Times New Roman" w:hAnsi="Times New Roman"/>
          <w:sz w:val="28"/>
        </w:rPr>
        <w:t>http</w:t>
      </w:r>
      <w:r w:rsidRPr="004E42E8">
        <w:rPr>
          <w:rFonts w:ascii="Times New Roman" w:eastAsia="Times New Roman" w:hAnsi="Times New Roman"/>
          <w:sz w:val="28"/>
          <w:lang w:val="ru-RU"/>
        </w:rPr>
        <w:t>://</w:t>
      </w:r>
      <w:r>
        <w:rPr>
          <w:rFonts w:ascii="Times New Roman" w:eastAsia="Times New Roman" w:hAnsi="Times New Roman"/>
          <w:sz w:val="28"/>
        </w:rPr>
        <w:t>www</w:t>
      </w:r>
      <w:r w:rsidRPr="004E42E8">
        <w:rPr>
          <w:rFonts w:ascii="Times New Roman" w:eastAsia="Times New Roman" w:hAnsi="Times New Roman"/>
          <w:sz w:val="28"/>
          <w:lang w:val="ru-RU"/>
        </w:rPr>
        <w:t>.</w:t>
      </w:r>
      <w:r>
        <w:rPr>
          <w:rFonts w:ascii="Times New Roman" w:eastAsia="Times New Roman" w:hAnsi="Times New Roman"/>
          <w:sz w:val="28"/>
        </w:rPr>
        <w:t>reyestr</w:t>
      </w:r>
      <w:r w:rsidRPr="004E42E8">
        <w:rPr>
          <w:rFonts w:ascii="Times New Roman" w:eastAsia="Times New Roman" w:hAnsi="Times New Roman"/>
          <w:sz w:val="28"/>
          <w:lang w:val="ru-RU"/>
        </w:rPr>
        <w:t>.</w:t>
      </w:r>
      <w:r>
        <w:rPr>
          <w:rFonts w:ascii="Times New Roman" w:eastAsia="Times New Roman" w:hAnsi="Times New Roman"/>
          <w:sz w:val="28"/>
        </w:rPr>
        <w:t>court</w:t>
      </w:r>
      <w:r w:rsidRPr="004E42E8">
        <w:rPr>
          <w:rFonts w:ascii="Times New Roman" w:eastAsia="Times New Roman" w:hAnsi="Times New Roman"/>
          <w:sz w:val="28"/>
          <w:lang w:val="ru-RU"/>
        </w:rPr>
        <w:t>.</w:t>
      </w:r>
      <w:r>
        <w:rPr>
          <w:rFonts w:ascii="Times New Roman" w:eastAsia="Times New Roman" w:hAnsi="Times New Roman"/>
          <w:sz w:val="28"/>
        </w:rPr>
        <w:t>gov</w:t>
      </w:r>
      <w:r w:rsidRPr="004E42E8">
        <w:rPr>
          <w:rFonts w:ascii="Times New Roman" w:eastAsia="Times New Roman" w:hAnsi="Times New Roman"/>
          <w:sz w:val="28"/>
          <w:lang w:val="ru-RU"/>
        </w:rPr>
        <w:t>.</w:t>
      </w:r>
      <w:r>
        <w:rPr>
          <w:rFonts w:ascii="Times New Roman" w:eastAsia="Times New Roman" w:hAnsi="Times New Roman"/>
          <w:sz w:val="28"/>
        </w:rPr>
        <w:t>ua</w:t>
      </w:r>
      <w:r w:rsidRPr="004E42E8">
        <w:rPr>
          <w:rFonts w:ascii="Times New Roman" w:eastAsia="Times New Roman" w:hAnsi="Times New Roman"/>
          <w:sz w:val="28"/>
          <w:lang w:val="ru-RU"/>
        </w:rPr>
        <w:t>/</w:t>
      </w:r>
      <w:r>
        <w:rPr>
          <w:rFonts w:ascii="Times New Roman" w:eastAsia="Times New Roman" w:hAnsi="Times New Roman"/>
          <w:sz w:val="28"/>
        </w:rPr>
        <w:t>Review</w:t>
      </w:r>
      <w:r w:rsidRPr="004E42E8">
        <w:rPr>
          <w:rFonts w:ascii="Times New Roman" w:eastAsia="Times New Roman" w:hAnsi="Times New Roman"/>
          <w:sz w:val="28"/>
          <w:lang w:val="ru-RU"/>
        </w:rPr>
        <w:t>/40938800.</w:t>
      </w:r>
    </w:p>
    <w:p w:rsidR="00392CDF" w:rsidRPr="004E42E8" w:rsidRDefault="00392CDF" w:rsidP="00392CDF">
      <w:pPr>
        <w:spacing w:line="22" w:lineRule="exact"/>
        <w:rPr>
          <w:rFonts w:ascii="Times New Roman" w:eastAsia="Times New Roman" w:hAnsi="Times New Roman"/>
          <w:sz w:val="28"/>
          <w:lang w:val="ru-RU"/>
        </w:rPr>
      </w:pPr>
    </w:p>
    <w:p w:rsidR="00392CDF" w:rsidRPr="004E42E8" w:rsidRDefault="00392CDF" w:rsidP="00392CDF">
      <w:pPr>
        <w:numPr>
          <w:ilvl w:val="0"/>
          <w:numId w:val="120"/>
        </w:numPr>
        <w:tabs>
          <w:tab w:val="left" w:pos="1796"/>
        </w:tabs>
        <w:spacing w:line="356"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Постанова Сумського окружного адміністративного суду у справі № 2а-2886/10/1870 від 17 червня 2010 року // Реєстраційний номер судового рішення в ЄДРСР – 10542534 [Електронний ресурс]. – Режим доступу: </w:t>
      </w:r>
      <w:r>
        <w:rPr>
          <w:rFonts w:ascii="Times New Roman" w:eastAsia="Times New Roman" w:hAnsi="Times New Roman"/>
          <w:sz w:val="28"/>
        </w:rPr>
        <w:t>http</w:t>
      </w:r>
      <w:r w:rsidRPr="004E42E8">
        <w:rPr>
          <w:rFonts w:ascii="Times New Roman" w:eastAsia="Times New Roman" w:hAnsi="Times New Roman"/>
          <w:sz w:val="28"/>
          <w:lang w:val="ru-RU"/>
        </w:rPr>
        <w:t>://</w:t>
      </w:r>
      <w:r>
        <w:rPr>
          <w:rFonts w:ascii="Times New Roman" w:eastAsia="Times New Roman" w:hAnsi="Times New Roman"/>
          <w:sz w:val="28"/>
        </w:rPr>
        <w:t>www</w:t>
      </w:r>
      <w:r w:rsidRPr="004E42E8">
        <w:rPr>
          <w:rFonts w:ascii="Times New Roman" w:eastAsia="Times New Roman" w:hAnsi="Times New Roman"/>
          <w:sz w:val="28"/>
          <w:lang w:val="ru-RU"/>
        </w:rPr>
        <w:t>.</w:t>
      </w:r>
      <w:r>
        <w:rPr>
          <w:rFonts w:ascii="Times New Roman" w:eastAsia="Times New Roman" w:hAnsi="Times New Roman"/>
          <w:sz w:val="28"/>
        </w:rPr>
        <w:t>reyestr</w:t>
      </w:r>
      <w:r w:rsidRPr="004E42E8">
        <w:rPr>
          <w:rFonts w:ascii="Times New Roman" w:eastAsia="Times New Roman" w:hAnsi="Times New Roman"/>
          <w:sz w:val="28"/>
          <w:lang w:val="ru-RU"/>
        </w:rPr>
        <w:t>.</w:t>
      </w:r>
      <w:r>
        <w:rPr>
          <w:rFonts w:ascii="Times New Roman" w:eastAsia="Times New Roman" w:hAnsi="Times New Roman"/>
          <w:sz w:val="28"/>
        </w:rPr>
        <w:t>court</w:t>
      </w:r>
      <w:r w:rsidRPr="004E42E8">
        <w:rPr>
          <w:rFonts w:ascii="Times New Roman" w:eastAsia="Times New Roman" w:hAnsi="Times New Roman"/>
          <w:sz w:val="28"/>
          <w:lang w:val="ru-RU"/>
        </w:rPr>
        <w:t>.</w:t>
      </w:r>
      <w:r>
        <w:rPr>
          <w:rFonts w:ascii="Times New Roman" w:eastAsia="Times New Roman" w:hAnsi="Times New Roman"/>
          <w:sz w:val="28"/>
        </w:rPr>
        <w:t>gov</w:t>
      </w:r>
      <w:r w:rsidRPr="004E42E8">
        <w:rPr>
          <w:rFonts w:ascii="Times New Roman" w:eastAsia="Times New Roman" w:hAnsi="Times New Roman"/>
          <w:sz w:val="28"/>
          <w:lang w:val="ru-RU"/>
        </w:rPr>
        <w:t>.</w:t>
      </w:r>
      <w:r>
        <w:rPr>
          <w:rFonts w:ascii="Times New Roman" w:eastAsia="Times New Roman" w:hAnsi="Times New Roman"/>
          <w:sz w:val="28"/>
        </w:rPr>
        <w:t>ua</w:t>
      </w:r>
      <w:r w:rsidRPr="004E42E8">
        <w:rPr>
          <w:rFonts w:ascii="Times New Roman" w:eastAsia="Times New Roman" w:hAnsi="Times New Roman"/>
          <w:sz w:val="28"/>
          <w:lang w:val="ru-RU"/>
        </w:rPr>
        <w:t>/</w:t>
      </w:r>
      <w:r>
        <w:rPr>
          <w:rFonts w:ascii="Times New Roman" w:eastAsia="Times New Roman" w:hAnsi="Times New Roman"/>
          <w:sz w:val="28"/>
        </w:rPr>
        <w:t>Review</w:t>
      </w:r>
      <w:r w:rsidRPr="004E42E8">
        <w:rPr>
          <w:rFonts w:ascii="Times New Roman" w:eastAsia="Times New Roman" w:hAnsi="Times New Roman"/>
          <w:sz w:val="28"/>
          <w:lang w:val="ru-RU"/>
        </w:rPr>
        <w:t>/10542534.</w:t>
      </w:r>
    </w:p>
    <w:p w:rsidR="00392CDF" w:rsidRPr="004E42E8" w:rsidRDefault="00392CDF" w:rsidP="00392CDF">
      <w:pPr>
        <w:spacing w:line="21" w:lineRule="exact"/>
        <w:rPr>
          <w:rFonts w:ascii="Times New Roman" w:eastAsia="Times New Roman" w:hAnsi="Times New Roman"/>
          <w:sz w:val="28"/>
          <w:lang w:val="ru-RU"/>
        </w:rPr>
      </w:pPr>
    </w:p>
    <w:p w:rsidR="00392CDF" w:rsidRPr="004E42E8" w:rsidRDefault="00392CDF" w:rsidP="00392CDF">
      <w:pPr>
        <w:numPr>
          <w:ilvl w:val="0"/>
          <w:numId w:val="120"/>
        </w:numPr>
        <w:tabs>
          <w:tab w:val="left" w:pos="1796"/>
        </w:tabs>
        <w:spacing w:line="356"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Постанова Херсонського окружного адміністративного суду у справі № 2-а-3435/11/2170 від 23 січня 2012 року // Реєстраційний номер судового рішення в ЄДРСР – 21079962 [Електронний ресурс]. – Режим доступу: </w:t>
      </w:r>
      <w:r>
        <w:rPr>
          <w:rFonts w:ascii="Times New Roman" w:eastAsia="Times New Roman" w:hAnsi="Times New Roman"/>
          <w:sz w:val="28"/>
        </w:rPr>
        <w:t>http</w:t>
      </w:r>
      <w:r w:rsidRPr="004E42E8">
        <w:rPr>
          <w:rFonts w:ascii="Times New Roman" w:eastAsia="Times New Roman" w:hAnsi="Times New Roman"/>
          <w:sz w:val="28"/>
          <w:lang w:val="ru-RU"/>
        </w:rPr>
        <w:t>://</w:t>
      </w:r>
      <w:r>
        <w:rPr>
          <w:rFonts w:ascii="Times New Roman" w:eastAsia="Times New Roman" w:hAnsi="Times New Roman"/>
          <w:sz w:val="28"/>
        </w:rPr>
        <w:t>www</w:t>
      </w:r>
      <w:r w:rsidRPr="004E42E8">
        <w:rPr>
          <w:rFonts w:ascii="Times New Roman" w:eastAsia="Times New Roman" w:hAnsi="Times New Roman"/>
          <w:sz w:val="28"/>
          <w:lang w:val="ru-RU"/>
        </w:rPr>
        <w:t>.</w:t>
      </w:r>
      <w:r>
        <w:rPr>
          <w:rFonts w:ascii="Times New Roman" w:eastAsia="Times New Roman" w:hAnsi="Times New Roman"/>
          <w:sz w:val="28"/>
        </w:rPr>
        <w:t>reyestr</w:t>
      </w:r>
      <w:r w:rsidRPr="004E42E8">
        <w:rPr>
          <w:rFonts w:ascii="Times New Roman" w:eastAsia="Times New Roman" w:hAnsi="Times New Roman"/>
          <w:sz w:val="28"/>
          <w:lang w:val="ru-RU"/>
        </w:rPr>
        <w:t>.</w:t>
      </w:r>
      <w:r>
        <w:rPr>
          <w:rFonts w:ascii="Times New Roman" w:eastAsia="Times New Roman" w:hAnsi="Times New Roman"/>
          <w:sz w:val="28"/>
        </w:rPr>
        <w:t>court</w:t>
      </w:r>
      <w:r w:rsidRPr="004E42E8">
        <w:rPr>
          <w:rFonts w:ascii="Times New Roman" w:eastAsia="Times New Roman" w:hAnsi="Times New Roman"/>
          <w:sz w:val="28"/>
          <w:lang w:val="ru-RU"/>
        </w:rPr>
        <w:t>.</w:t>
      </w:r>
      <w:r>
        <w:rPr>
          <w:rFonts w:ascii="Times New Roman" w:eastAsia="Times New Roman" w:hAnsi="Times New Roman"/>
          <w:sz w:val="28"/>
        </w:rPr>
        <w:t>gov</w:t>
      </w:r>
      <w:r w:rsidRPr="004E42E8">
        <w:rPr>
          <w:rFonts w:ascii="Times New Roman" w:eastAsia="Times New Roman" w:hAnsi="Times New Roman"/>
          <w:sz w:val="28"/>
          <w:lang w:val="ru-RU"/>
        </w:rPr>
        <w:t>.</w:t>
      </w:r>
      <w:r>
        <w:rPr>
          <w:rFonts w:ascii="Times New Roman" w:eastAsia="Times New Roman" w:hAnsi="Times New Roman"/>
          <w:sz w:val="28"/>
        </w:rPr>
        <w:t>ua</w:t>
      </w:r>
      <w:r w:rsidRPr="004E42E8">
        <w:rPr>
          <w:rFonts w:ascii="Times New Roman" w:eastAsia="Times New Roman" w:hAnsi="Times New Roman"/>
          <w:sz w:val="28"/>
          <w:lang w:val="ru-RU"/>
        </w:rPr>
        <w:t>/</w:t>
      </w:r>
      <w:r>
        <w:rPr>
          <w:rFonts w:ascii="Times New Roman" w:eastAsia="Times New Roman" w:hAnsi="Times New Roman"/>
          <w:sz w:val="28"/>
        </w:rPr>
        <w:t>Review</w:t>
      </w:r>
      <w:r w:rsidRPr="004E42E8">
        <w:rPr>
          <w:rFonts w:ascii="Times New Roman" w:eastAsia="Times New Roman" w:hAnsi="Times New Roman"/>
          <w:sz w:val="28"/>
          <w:lang w:val="ru-RU"/>
        </w:rPr>
        <w:t>/21079962.</w:t>
      </w:r>
    </w:p>
    <w:p w:rsidR="00392CDF" w:rsidRPr="004E42E8" w:rsidRDefault="00392CDF" w:rsidP="00392CDF">
      <w:pPr>
        <w:spacing w:line="22" w:lineRule="exact"/>
        <w:rPr>
          <w:rFonts w:ascii="Times New Roman" w:eastAsia="Times New Roman" w:hAnsi="Times New Roman"/>
          <w:sz w:val="28"/>
          <w:lang w:val="ru-RU"/>
        </w:rPr>
      </w:pPr>
    </w:p>
    <w:p w:rsidR="00392CDF" w:rsidRPr="004E42E8" w:rsidRDefault="00392CDF" w:rsidP="00392CDF">
      <w:pPr>
        <w:numPr>
          <w:ilvl w:val="0"/>
          <w:numId w:val="120"/>
        </w:numPr>
        <w:tabs>
          <w:tab w:val="left" w:pos="1796"/>
        </w:tabs>
        <w:spacing w:line="349"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Постанова Львівського окружного адміністративного суду у справі № 2а-6491/11/1370 від 1 листопада 2011 року // Реєстраційний номер</w:t>
      </w:r>
    </w:p>
    <w:p w:rsidR="00392CDF" w:rsidRPr="004E42E8" w:rsidRDefault="00392CDF" w:rsidP="00392CDF">
      <w:pPr>
        <w:tabs>
          <w:tab w:val="left" w:pos="1796"/>
        </w:tabs>
        <w:spacing w:line="349" w:lineRule="auto"/>
        <w:ind w:left="380" w:firstLine="703"/>
        <w:jc w:val="both"/>
        <w:rPr>
          <w:rFonts w:ascii="Times New Roman" w:eastAsia="Times New Roman" w:hAnsi="Times New Roman"/>
          <w:sz w:val="28"/>
          <w:lang w:val="ru-RU"/>
        </w:rPr>
        <w:sectPr w:rsidR="00392CDF" w:rsidRPr="004E42E8">
          <w:pgSz w:w="11900" w:h="16838"/>
          <w:pgMar w:top="711" w:right="906" w:bottom="980" w:left="1440" w:header="0" w:footer="0" w:gutter="0"/>
          <w:cols w:space="0" w:equalWidth="0">
            <w:col w:w="9560"/>
          </w:cols>
          <w:docGrid w:linePitch="360"/>
        </w:sectPr>
      </w:pPr>
    </w:p>
    <w:p w:rsidR="00392CDF" w:rsidRPr="004E42E8" w:rsidRDefault="00392CDF" w:rsidP="00392CDF">
      <w:pPr>
        <w:spacing w:line="361" w:lineRule="exact"/>
        <w:rPr>
          <w:rFonts w:ascii="Times New Roman" w:eastAsia="Times New Roman" w:hAnsi="Times New Roman"/>
          <w:lang w:val="ru-RU"/>
        </w:rPr>
      </w:pPr>
      <w:bookmarkStart w:id="61" w:name="page195"/>
      <w:bookmarkEnd w:id="61"/>
    </w:p>
    <w:p w:rsidR="00392CDF" w:rsidRPr="004E42E8" w:rsidRDefault="00392CDF" w:rsidP="00392CDF">
      <w:pPr>
        <w:spacing w:line="351" w:lineRule="auto"/>
        <w:ind w:left="380"/>
        <w:rPr>
          <w:rFonts w:ascii="Times New Roman" w:eastAsia="Times New Roman" w:hAnsi="Times New Roman"/>
          <w:sz w:val="28"/>
          <w:lang w:val="ru-RU"/>
        </w:rPr>
      </w:pPr>
      <w:r w:rsidRPr="004E42E8">
        <w:rPr>
          <w:rFonts w:ascii="Times New Roman" w:eastAsia="Times New Roman" w:hAnsi="Times New Roman"/>
          <w:sz w:val="28"/>
          <w:lang w:val="ru-RU"/>
        </w:rPr>
        <w:t xml:space="preserve">судового рішення в ЄДРСР – 29338128 [Електронний ресурс]. – Режим доступу: </w:t>
      </w:r>
      <w:r>
        <w:rPr>
          <w:rFonts w:ascii="Times New Roman" w:eastAsia="Times New Roman" w:hAnsi="Times New Roman"/>
          <w:sz w:val="28"/>
        </w:rPr>
        <w:t>http</w:t>
      </w:r>
      <w:r w:rsidRPr="004E42E8">
        <w:rPr>
          <w:rFonts w:ascii="Times New Roman" w:eastAsia="Times New Roman" w:hAnsi="Times New Roman"/>
          <w:sz w:val="28"/>
          <w:lang w:val="ru-RU"/>
        </w:rPr>
        <w:t>://</w:t>
      </w:r>
      <w:r>
        <w:rPr>
          <w:rFonts w:ascii="Times New Roman" w:eastAsia="Times New Roman" w:hAnsi="Times New Roman"/>
          <w:sz w:val="28"/>
        </w:rPr>
        <w:t>www</w:t>
      </w:r>
      <w:r w:rsidRPr="004E42E8">
        <w:rPr>
          <w:rFonts w:ascii="Times New Roman" w:eastAsia="Times New Roman" w:hAnsi="Times New Roman"/>
          <w:sz w:val="28"/>
          <w:lang w:val="ru-RU"/>
        </w:rPr>
        <w:t>.</w:t>
      </w:r>
      <w:r>
        <w:rPr>
          <w:rFonts w:ascii="Times New Roman" w:eastAsia="Times New Roman" w:hAnsi="Times New Roman"/>
          <w:sz w:val="28"/>
        </w:rPr>
        <w:t>reyestr</w:t>
      </w:r>
      <w:r w:rsidRPr="004E42E8">
        <w:rPr>
          <w:rFonts w:ascii="Times New Roman" w:eastAsia="Times New Roman" w:hAnsi="Times New Roman"/>
          <w:sz w:val="28"/>
          <w:lang w:val="ru-RU"/>
        </w:rPr>
        <w:t>.</w:t>
      </w:r>
      <w:r>
        <w:rPr>
          <w:rFonts w:ascii="Times New Roman" w:eastAsia="Times New Roman" w:hAnsi="Times New Roman"/>
          <w:sz w:val="28"/>
        </w:rPr>
        <w:t>court</w:t>
      </w:r>
      <w:r w:rsidRPr="004E42E8">
        <w:rPr>
          <w:rFonts w:ascii="Times New Roman" w:eastAsia="Times New Roman" w:hAnsi="Times New Roman"/>
          <w:sz w:val="28"/>
          <w:lang w:val="ru-RU"/>
        </w:rPr>
        <w:t>.</w:t>
      </w:r>
      <w:r>
        <w:rPr>
          <w:rFonts w:ascii="Times New Roman" w:eastAsia="Times New Roman" w:hAnsi="Times New Roman"/>
          <w:sz w:val="28"/>
        </w:rPr>
        <w:t>gov</w:t>
      </w:r>
      <w:r w:rsidRPr="004E42E8">
        <w:rPr>
          <w:rFonts w:ascii="Times New Roman" w:eastAsia="Times New Roman" w:hAnsi="Times New Roman"/>
          <w:sz w:val="28"/>
          <w:lang w:val="ru-RU"/>
        </w:rPr>
        <w:t>.</w:t>
      </w:r>
      <w:r>
        <w:rPr>
          <w:rFonts w:ascii="Times New Roman" w:eastAsia="Times New Roman" w:hAnsi="Times New Roman"/>
          <w:sz w:val="28"/>
        </w:rPr>
        <w:t>ua</w:t>
      </w:r>
      <w:r w:rsidRPr="004E42E8">
        <w:rPr>
          <w:rFonts w:ascii="Times New Roman" w:eastAsia="Times New Roman" w:hAnsi="Times New Roman"/>
          <w:sz w:val="28"/>
          <w:lang w:val="ru-RU"/>
        </w:rPr>
        <w:t>/</w:t>
      </w:r>
      <w:r>
        <w:rPr>
          <w:rFonts w:ascii="Times New Roman" w:eastAsia="Times New Roman" w:hAnsi="Times New Roman"/>
          <w:sz w:val="28"/>
        </w:rPr>
        <w:t>Review</w:t>
      </w:r>
      <w:r w:rsidRPr="004E42E8">
        <w:rPr>
          <w:rFonts w:ascii="Times New Roman" w:eastAsia="Times New Roman" w:hAnsi="Times New Roman"/>
          <w:sz w:val="28"/>
          <w:lang w:val="ru-RU"/>
        </w:rPr>
        <w:t>/29338128.</w:t>
      </w:r>
    </w:p>
    <w:p w:rsidR="00392CDF" w:rsidRPr="004E42E8" w:rsidRDefault="00392CDF" w:rsidP="00392CDF">
      <w:pPr>
        <w:spacing w:line="26" w:lineRule="exact"/>
        <w:rPr>
          <w:rFonts w:ascii="Times New Roman" w:eastAsia="Times New Roman" w:hAnsi="Times New Roman"/>
          <w:lang w:val="ru-RU"/>
        </w:rPr>
      </w:pPr>
    </w:p>
    <w:p w:rsidR="00392CDF" w:rsidRPr="004E42E8" w:rsidRDefault="00392CDF" w:rsidP="00392CDF">
      <w:pPr>
        <w:numPr>
          <w:ilvl w:val="0"/>
          <w:numId w:val="121"/>
        </w:numPr>
        <w:tabs>
          <w:tab w:val="left" w:pos="1796"/>
        </w:tabs>
        <w:spacing w:line="356"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Постанова Дніпропетровського окружного адміністративного суду у справі № 804/2801/14 від 17 листопада 2015 року // Реєстраційний номер судового рішення в ЄДРСР – 54500025 [Електронний ресурс]. – Режим доступу: </w:t>
      </w:r>
      <w:r>
        <w:rPr>
          <w:rFonts w:ascii="Times New Roman" w:eastAsia="Times New Roman" w:hAnsi="Times New Roman"/>
          <w:sz w:val="28"/>
        </w:rPr>
        <w:t>http</w:t>
      </w:r>
      <w:r w:rsidRPr="004E42E8">
        <w:rPr>
          <w:rFonts w:ascii="Times New Roman" w:eastAsia="Times New Roman" w:hAnsi="Times New Roman"/>
          <w:sz w:val="28"/>
          <w:lang w:val="ru-RU"/>
        </w:rPr>
        <w:t>://</w:t>
      </w:r>
      <w:r>
        <w:rPr>
          <w:rFonts w:ascii="Times New Roman" w:eastAsia="Times New Roman" w:hAnsi="Times New Roman"/>
          <w:sz w:val="28"/>
        </w:rPr>
        <w:t>www</w:t>
      </w:r>
      <w:r w:rsidRPr="004E42E8">
        <w:rPr>
          <w:rFonts w:ascii="Times New Roman" w:eastAsia="Times New Roman" w:hAnsi="Times New Roman"/>
          <w:sz w:val="28"/>
          <w:lang w:val="ru-RU"/>
        </w:rPr>
        <w:t>.</w:t>
      </w:r>
      <w:r>
        <w:rPr>
          <w:rFonts w:ascii="Times New Roman" w:eastAsia="Times New Roman" w:hAnsi="Times New Roman"/>
          <w:sz w:val="28"/>
        </w:rPr>
        <w:t>reyestr</w:t>
      </w:r>
      <w:r w:rsidRPr="004E42E8">
        <w:rPr>
          <w:rFonts w:ascii="Times New Roman" w:eastAsia="Times New Roman" w:hAnsi="Times New Roman"/>
          <w:sz w:val="28"/>
          <w:lang w:val="ru-RU"/>
        </w:rPr>
        <w:t>.</w:t>
      </w:r>
      <w:r>
        <w:rPr>
          <w:rFonts w:ascii="Times New Roman" w:eastAsia="Times New Roman" w:hAnsi="Times New Roman"/>
          <w:sz w:val="28"/>
        </w:rPr>
        <w:t>court</w:t>
      </w:r>
      <w:r w:rsidRPr="004E42E8">
        <w:rPr>
          <w:rFonts w:ascii="Times New Roman" w:eastAsia="Times New Roman" w:hAnsi="Times New Roman"/>
          <w:sz w:val="28"/>
          <w:lang w:val="ru-RU"/>
        </w:rPr>
        <w:t>.</w:t>
      </w:r>
      <w:r>
        <w:rPr>
          <w:rFonts w:ascii="Times New Roman" w:eastAsia="Times New Roman" w:hAnsi="Times New Roman"/>
          <w:sz w:val="28"/>
        </w:rPr>
        <w:t>gov</w:t>
      </w:r>
      <w:r w:rsidRPr="004E42E8">
        <w:rPr>
          <w:rFonts w:ascii="Times New Roman" w:eastAsia="Times New Roman" w:hAnsi="Times New Roman"/>
          <w:sz w:val="28"/>
          <w:lang w:val="ru-RU"/>
        </w:rPr>
        <w:t>.</w:t>
      </w:r>
      <w:r>
        <w:rPr>
          <w:rFonts w:ascii="Times New Roman" w:eastAsia="Times New Roman" w:hAnsi="Times New Roman"/>
          <w:sz w:val="28"/>
        </w:rPr>
        <w:t>ua</w:t>
      </w:r>
      <w:r w:rsidRPr="004E42E8">
        <w:rPr>
          <w:rFonts w:ascii="Times New Roman" w:eastAsia="Times New Roman" w:hAnsi="Times New Roman"/>
          <w:sz w:val="28"/>
          <w:lang w:val="ru-RU"/>
        </w:rPr>
        <w:t>/</w:t>
      </w:r>
      <w:r>
        <w:rPr>
          <w:rFonts w:ascii="Times New Roman" w:eastAsia="Times New Roman" w:hAnsi="Times New Roman"/>
          <w:sz w:val="28"/>
        </w:rPr>
        <w:t>Review</w:t>
      </w:r>
      <w:r w:rsidRPr="004E42E8">
        <w:rPr>
          <w:rFonts w:ascii="Times New Roman" w:eastAsia="Times New Roman" w:hAnsi="Times New Roman"/>
          <w:sz w:val="28"/>
          <w:lang w:val="ru-RU"/>
        </w:rPr>
        <w:t>/54500025.</w:t>
      </w:r>
    </w:p>
    <w:p w:rsidR="00392CDF" w:rsidRPr="004E42E8" w:rsidRDefault="00392CDF" w:rsidP="00392CDF">
      <w:pPr>
        <w:spacing w:line="21" w:lineRule="exact"/>
        <w:rPr>
          <w:rFonts w:ascii="Times New Roman" w:eastAsia="Times New Roman" w:hAnsi="Times New Roman"/>
          <w:sz w:val="28"/>
          <w:lang w:val="ru-RU"/>
        </w:rPr>
      </w:pPr>
    </w:p>
    <w:p w:rsidR="00392CDF" w:rsidRPr="004E42E8" w:rsidRDefault="00392CDF" w:rsidP="00392CDF">
      <w:pPr>
        <w:numPr>
          <w:ilvl w:val="0"/>
          <w:numId w:val="121"/>
        </w:numPr>
        <w:tabs>
          <w:tab w:val="left" w:pos="1796"/>
        </w:tabs>
        <w:spacing w:line="356"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 xml:space="preserve">Постанова Чернівецького окружного адміністративного суду у справі у справі № 2а-904/10/2470 від 4 березня 2013 року // Реєстраційний номер судового рішення в ЄДРСР – 29872181 [Електронний ресурс]. – Режим доступу: </w:t>
      </w:r>
      <w:r>
        <w:rPr>
          <w:rFonts w:ascii="Times New Roman" w:eastAsia="Times New Roman" w:hAnsi="Times New Roman"/>
          <w:sz w:val="28"/>
        </w:rPr>
        <w:t>http</w:t>
      </w:r>
      <w:r w:rsidRPr="004E42E8">
        <w:rPr>
          <w:rFonts w:ascii="Times New Roman" w:eastAsia="Times New Roman" w:hAnsi="Times New Roman"/>
          <w:sz w:val="28"/>
          <w:lang w:val="ru-RU"/>
        </w:rPr>
        <w:t>://</w:t>
      </w:r>
      <w:r>
        <w:rPr>
          <w:rFonts w:ascii="Times New Roman" w:eastAsia="Times New Roman" w:hAnsi="Times New Roman"/>
          <w:sz w:val="28"/>
        </w:rPr>
        <w:t>www</w:t>
      </w:r>
      <w:r w:rsidRPr="004E42E8">
        <w:rPr>
          <w:rFonts w:ascii="Times New Roman" w:eastAsia="Times New Roman" w:hAnsi="Times New Roman"/>
          <w:sz w:val="28"/>
          <w:lang w:val="ru-RU"/>
        </w:rPr>
        <w:t>.</w:t>
      </w:r>
      <w:r>
        <w:rPr>
          <w:rFonts w:ascii="Times New Roman" w:eastAsia="Times New Roman" w:hAnsi="Times New Roman"/>
          <w:sz w:val="28"/>
        </w:rPr>
        <w:t>reyestr</w:t>
      </w:r>
      <w:r w:rsidRPr="004E42E8">
        <w:rPr>
          <w:rFonts w:ascii="Times New Roman" w:eastAsia="Times New Roman" w:hAnsi="Times New Roman"/>
          <w:sz w:val="28"/>
          <w:lang w:val="ru-RU"/>
        </w:rPr>
        <w:t>.</w:t>
      </w:r>
      <w:r>
        <w:rPr>
          <w:rFonts w:ascii="Times New Roman" w:eastAsia="Times New Roman" w:hAnsi="Times New Roman"/>
          <w:sz w:val="28"/>
        </w:rPr>
        <w:t>court</w:t>
      </w:r>
      <w:r w:rsidRPr="004E42E8">
        <w:rPr>
          <w:rFonts w:ascii="Times New Roman" w:eastAsia="Times New Roman" w:hAnsi="Times New Roman"/>
          <w:sz w:val="28"/>
          <w:lang w:val="ru-RU"/>
        </w:rPr>
        <w:t>.</w:t>
      </w:r>
      <w:r>
        <w:rPr>
          <w:rFonts w:ascii="Times New Roman" w:eastAsia="Times New Roman" w:hAnsi="Times New Roman"/>
          <w:sz w:val="28"/>
        </w:rPr>
        <w:t>gov</w:t>
      </w:r>
      <w:r w:rsidRPr="004E42E8">
        <w:rPr>
          <w:rFonts w:ascii="Times New Roman" w:eastAsia="Times New Roman" w:hAnsi="Times New Roman"/>
          <w:sz w:val="28"/>
          <w:lang w:val="ru-RU"/>
        </w:rPr>
        <w:t>.</w:t>
      </w:r>
      <w:r>
        <w:rPr>
          <w:rFonts w:ascii="Times New Roman" w:eastAsia="Times New Roman" w:hAnsi="Times New Roman"/>
          <w:sz w:val="28"/>
        </w:rPr>
        <w:t>ua</w:t>
      </w:r>
      <w:r w:rsidRPr="004E42E8">
        <w:rPr>
          <w:rFonts w:ascii="Times New Roman" w:eastAsia="Times New Roman" w:hAnsi="Times New Roman"/>
          <w:sz w:val="28"/>
          <w:lang w:val="ru-RU"/>
        </w:rPr>
        <w:t>/</w:t>
      </w:r>
      <w:r>
        <w:rPr>
          <w:rFonts w:ascii="Times New Roman" w:eastAsia="Times New Roman" w:hAnsi="Times New Roman"/>
          <w:sz w:val="28"/>
        </w:rPr>
        <w:t>Review</w:t>
      </w:r>
      <w:r w:rsidRPr="004E42E8">
        <w:rPr>
          <w:rFonts w:ascii="Times New Roman" w:eastAsia="Times New Roman" w:hAnsi="Times New Roman"/>
          <w:sz w:val="28"/>
          <w:lang w:val="ru-RU"/>
        </w:rPr>
        <w:t>/29872181.</w:t>
      </w:r>
    </w:p>
    <w:p w:rsidR="00392CDF" w:rsidRPr="004E42E8" w:rsidRDefault="00392CDF" w:rsidP="00392CDF">
      <w:pPr>
        <w:spacing w:line="22" w:lineRule="exact"/>
        <w:rPr>
          <w:rFonts w:ascii="Times New Roman" w:eastAsia="Times New Roman" w:hAnsi="Times New Roman"/>
          <w:sz w:val="28"/>
          <w:lang w:val="ru-RU"/>
        </w:rPr>
      </w:pPr>
    </w:p>
    <w:p w:rsidR="00392CDF" w:rsidRPr="004E42E8" w:rsidRDefault="00392CDF" w:rsidP="00392CDF">
      <w:pPr>
        <w:numPr>
          <w:ilvl w:val="0"/>
          <w:numId w:val="121"/>
        </w:numPr>
        <w:tabs>
          <w:tab w:val="left" w:pos="2212"/>
        </w:tabs>
        <w:spacing w:line="354" w:lineRule="auto"/>
        <w:ind w:left="380" w:firstLine="703"/>
        <w:jc w:val="both"/>
        <w:rPr>
          <w:rFonts w:ascii="Times New Roman" w:eastAsia="Times New Roman" w:hAnsi="Times New Roman"/>
          <w:sz w:val="28"/>
          <w:lang w:val="ru-RU"/>
        </w:rPr>
      </w:pPr>
      <w:r w:rsidRPr="004E42E8">
        <w:rPr>
          <w:rFonts w:ascii="Times New Roman" w:eastAsia="Times New Roman" w:hAnsi="Times New Roman"/>
          <w:sz w:val="28"/>
          <w:lang w:val="ru-RU"/>
        </w:rPr>
        <w:t>Назар Ю.С. Органи Державної фінансової інспекції як позивачі в адміністративних справах про зобов’язання зменшити бюджетні асигнування / Ю.С. Назар // Науковий вісник Львівського державного</w:t>
      </w:r>
    </w:p>
    <w:p w:rsidR="00392CDF" w:rsidRPr="004E42E8" w:rsidRDefault="00392CDF" w:rsidP="00392CDF">
      <w:pPr>
        <w:spacing w:line="22" w:lineRule="exact"/>
        <w:rPr>
          <w:rFonts w:ascii="Times New Roman" w:eastAsia="Times New Roman" w:hAnsi="Times New Roman"/>
          <w:lang w:val="ru-RU"/>
        </w:rPr>
      </w:pPr>
    </w:p>
    <w:p w:rsidR="00392CDF" w:rsidRPr="004E42E8" w:rsidRDefault="00392CDF" w:rsidP="00392CDF">
      <w:pPr>
        <w:spacing w:line="351" w:lineRule="auto"/>
        <w:ind w:left="380"/>
        <w:rPr>
          <w:rFonts w:ascii="Times New Roman" w:eastAsia="Times New Roman" w:hAnsi="Times New Roman"/>
          <w:sz w:val="28"/>
          <w:lang w:val="ru-RU"/>
        </w:rPr>
      </w:pPr>
      <w:r w:rsidRPr="004E42E8">
        <w:rPr>
          <w:rFonts w:ascii="Times New Roman" w:eastAsia="Times New Roman" w:hAnsi="Times New Roman"/>
          <w:sz w:val="28"/>
          <w:lang w:val="ru-RU"/>
        </w:rPr>
        <w:t>університету внутрішніх справ. Серія юридична. – 2013. – Вип. 2. – С. 195-204.</w:t>
      </w:r>
    </w:p>
    <w:p w:rsidR="00392CDF" w:rsidRPr="004E42E8" w:rsidRDefault="00392CDF" w:rsidP="00392CDF">
      <w:pPr>
        <w:spacing w:line="351" w:lineRule="auto"/>
        <w:ind w:left="380"/>
        <w:rPr>
          <w:rFonts w:ascii="Times New Roman" w:eastAsia="Times New Roman" w:hAnsi="Times New Roman"/>
          <w:sz w:val="28"/>
          <w:lang w:val="ru-RU"/>
        </w:rPr>
        <w:sectPr w:rsidR="00392CDF" w:rsidRPr="004E42E8">
          <w:pgSz w:w="11900" w:h="16838"/>
          <w:pgMar w:top="711" w:right="906" w:bottom="1440" w:left="1440" w:header="0" w:footer="0" w:gutter="0"/>
          <w:cols w:space="0" w:equalWidth="0">
            <w:col w:w="9560"/>
          </w:cols>
          <w:docGrid w:linePitch="360"/>
        </w:sectPr>
      </w:pPr>
    </w:p>
    <w:p w:rsidR="00392CDF" w:rsidRPr="00392CDF" w:rsidRDefault="00392CDF" w:rsidP="00392CDF">
      <w:pPr>
        <w:spacing w:line="238" w:lineRule="auto"/>
        <w:ind w:left="2940"/>
        <w:jc w:val="center"/>
        <w:rPr>
          <w:color w:val="404040"/>
          <w:sz w:val="18"/>
          <w:lang w:val="ru-RU"/>
        </w:rPr>
      </w:pPr>
      <w:bookmarkStart w:id="62" w:name="page196"/>
      <w:bookmarkEnd w:id="62"/>
    </w:p>
    <w:p w:rsidR="00392CDF" w:rsidRPr="00392CDF" w:rsidRDefault="00392CDF">
      <w:pPr>
        <w:rPr>
          <w:lang w:val="ru-RU"/>
        </w:rPr>
      </w:pPr>
    </w:p>
    <w:sectPr w:rsidR="00392CDF" w:rsidRPr="00392CD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6"/>
    <w:multiLevelType w:val="hybridMultilevel"/>
    <w:tmpl w:val="2123D5F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67"/>
    <w:multiLevelType w:val="hybridMultilevel"/>
    <w:tmpl w:val="135B8110"/>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68"/>
    <w:multiLevelType w:val="hybridMultilevel"/>
    <w:tmpl w:val="094927A8"/>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69"/>
    <w:multiLevelType w:val="hybridMultilevel"/>
    <w:tmpl w:val="0DCDF8F6"/>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6A"/>
    <w:multiLevelType w:val="hybridMultilevel"/>
    <w:tmpl w:val="52D7B10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6B"/>
    <w:multiLevelType w:val="hybridMultilevel"/>
    <w:tmpl w:val="2E8A6394"/>
    <w:lvl w:ilvl="0" w:tplc="FFFFFFFF">
      <w:start w:val="1"/>
      <w:numFmt w:val="bullet"/>
      <w:lvlText w:val="й"/>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6C"/>
    <w:multiLevelType w:val="hybridMultilevel"/>
    <w:tmpl w:val="24E60400"/>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6E"/>
    <w:multiLevelType w:val="hybridMultilevel"/>
    <w:tmpl w:val="0BAAC1B4"/>
    <w:lvl w:ilvl="0" w:tplc="FFFFFFFF">
      <w:start w:val="246"/>
      <w:numFmt w:val="decimal"/>
      <w:lvlText w:val="%1"/>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6F"/>
    <w:multiLevelType w:val="hybridMultilevel"/>
    <w:tmpl w:val="36B2ACBC"/>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70"/>
    <w:multiLevelType w:val="hybridMultilevel"/>
    <w:tmpl w:val="779D854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73"/>
    <w:multiLevelType w:val="hybridMultilevel"/>
    <w:tmpl w:val="5451CF48"/>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74"/>
    <w:multiLevelType w:val="hybridMultilevel"/>
    <w:tmpl w:val="6181EF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75"/>
    <w:multiLevelType w:val="hybridMultilevel"/>
    <w:tmpl w:val="3E6400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76"/>
    <w:multiLevelType w:val="hybridMultilevel"/>
    <w:tmpl w:val="14217E2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77"/>
    <w:multiLevelType w:val="hybridMultilevel"/>
    <w:tmpl w:val="710757D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78"/>
    <w:multiLevelType w:val="hybridMultilevel"/>
    <w:tmpl w:val="5015CD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79"/>
    <w:multiLevelType w:val="hybridMultilevel"/>
    <w:tmpl w:val="424479D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7A"/>
    <w:multiLevelType w:val="hybridMultilevel"/>
    <w:tmpl w:val="1A9A9E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7B"/>
    <w:multiLevelType w:val="hybridMultilevel"/>
    <w:tmpl w:val="475E256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7C"/>
    <w:multiLevelType w:val="hybridMultilevel"/>
    <w:tmpl w:val="368DB37E"/>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7D"/>
    <w:multiLevelType w:val="hybridMultilevel"/>
    <w:tmpl w:val="6A3B714C"/>
    <w:lvl w:ilvl="0" w:tplc="FFFFFFFF">
      <w:start w:val="1"/>
      <w:numFmt w:val="bullet"/>
      <w:lvlText w:val="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7E"/>
    <w:multiLevelType w:val="hybridMultilevel"/>
    <w:tmpl w:val="327B517E"/>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7F"/>
    <w:multiLevelType w:val="hybridMultilevel"/>
    <w:tmpl w:val="1F461B50"/>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80"/>
    <w:multiLevelType w:val="hybridMultilevel"/>
    <w:tmpl w:val="29BACF24"/>
    <w:lvl w:ilvl="0" w:tplc="FFFFFFFF">
      <w:start w:val="1"/>
      <w:numFmt w:val="bullet"/>
      <w:lvlText w:val="\endash "/>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81"/>
    <w:multiLevelType w:val="hybridMultilevel"/>
    <w:tmpl w:val="5D5BAB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82"/>
    <w:multiLevelType w:val="hybridMultilevel"/>
    <w:tmpl w:val="51BF6B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83"/>
    <w:multiLevelType w:val="hybridMultilevel"/>
    <w:tmpl w:val="7E0F638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91"/>
    <w:multiLevelType w:val="hybridMultilevel"/>
    <w:tmpl w:val="7E448DE8"/>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92"/>
    <w:multiLevelType w:val="hybridMultilevel"/>
    <w:tmpl w:val="5A9CC3E4"/>
    <w:lvl w:ilvl="0" w:tplc="FFFFFFFF">
      <w:start w:val="1"/>
      <w:numFmt w:val="bullet"/>
      <w:lvlText w:val="№"/>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93"/>
    <w:multiLevelType w:val="hybridMultilevel"/>
    <w:tmpl w:val="1AFE3624"/>
    <w:lvl w:ilvl="0" w:tplc="FFFFFFFF">
      <w:start w:val="1"/>
      <w:numFmt w:val="bullet"/>
      <w:lvlText w:val="\endash "/>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94"/>
    <w:multiLevelType w:val="hybridMultilevel"/>
    <w:tmpl w:val="3CA88ECE"/>
    <w:lvl w:ilvl="0" w:tplc="FFFFFFFF">
      <w:start w:val="1"/>
      <w:numFmt w:val="bullet"/>
      <w:lvlText w:val="Р."/>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95"/>
    <w:multiLevelType w:val="hybridMultilevel"/>
    <w:tmpl w:val="6EBE4208"/>
    <w:lvl w:ilvl="0" w:tplc="FFFFFFFF">
      <w:start w:val="1"/>
      <w:numFmt w:val="bullet"/>
      <w:lvlText w:val="Р."/>
      <w:lvlJc w:val="left"/>
    </w:lvl>
    <w:lvl w:ilvl="1" w:tplc="FFFFFFFF">
      <w:start w:val="1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96"/>
    <w:multiLevelType w:val="hybridMultilevel"/>
    <w:tmpl w:val="0C058DF4"/>
    <w:lvl w:ilvl="0" w:tplc="FFFFFFFF">
      <w:start w:val="1"/>
      <w:numFmt w:val="bullet"/>
      <w:lvlText w:val="В.В."/>
      <w:lvlJc w:val="left"/>
    </w:lvl>
    <w:lvl w:ilvl="1" w:tplc="FFFFFFFF">
      <w:start w:val="1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97"/>
    <w:multiLevelType w:val="hybridMultilevel"/>
    <w:tmpl w:val="0CBE5BE8"/>
    <w:lvl w:ilvl="0" w:tplc="FFFFFFFF">
      <w:start w:val="1"/>
      <w:numFmt w:val="bullet"/>
      <w:lvlText w:val="№"/>
      <w:lvlJc w:val="left"/>
    </w:lvl>
    <w:lvl w:ilvl="1" w:tplc="FFFFFFFF">
      <w:start w:val="1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98"/>
    <w:multiLevelType w:val="hybridMultilevel"/>
    <w:tmpl w:val="3102BBE2"/>
    <w:lvl w:ilvl="0" w:tplc="FFFFFFFF">
      <w:start w:val="1"/>
      <w:numFmt w:val="bullet"/>
      <w:lvlText w:val="№"/>
      <w:lvlJc w:val="left"/>
    </w:lvl>
    <w:lvl w:ilvl="1" w:tplc="FFFFFFFF">
      <w:start w:val="2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99"/>
    <w:multiLevelType w:val="hybridMultilevel"/>
    <w:tmpl w:val="26A02C5E"/>
    <w:lvl w:ilvl="0" w:tplc="FFFFFFFF">
      <w:start w:val="1"/>
      <w:numFmt w:val="decimal"/>
      <w:lvlText w:val="%1"/>
      <w:lvlJc w:val="left"/>
    </w:lvl>
    <w:lvl w:ilvl="1" w:tplc="FFFFFFFF">
      <w:start w:val="2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9A"/>
    <w:multiLevelType w:val="hybridMultilevel"/>
    <w:tmpl w:val="541C8152"/>
    <w:lvl w:ilvl="0" w:tplc="FFFFFFFF">
      <w:start w:val="2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9B"/>
    <w:multiLevelType w:val="hybridMultilevel"/>
    <w:tmpl w:val="67906F60"/>
    <w:lvl w:ilvl="0" w:tplc="FFFFFFFF">
      <w:start w:val="2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9C"/>
    <w:multiLevelType w:val="hybridMultilevel"/>
    <w:tmpl w:val="10DB9DAA"/>
    <w:lvl w:ilvl="0" w:tplc="FFFFFFFF">
      <w:start w:val="1"/>
      <w:numFmt w:val="bullet"/>
      <w:lvlText w:val="№"/>
      <w:lvlJc w:val="left"/>
    </w:lvl>
    <w:lvl w:ilvl="1" w:tplc="FFFFFFFF">
      <w:start w:val="2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9D"/>
    <w:multiLevelType w:val="hybridMultilevel"/>
    <w:tmpl w:val="0697D2D2"/>
    <w:lvl w:ilvl="0" w:tplc="FFFFFFFF">
      <w:start w:val="1"/>
      <w:numFmt w:val="bullet"/>
      <w:lvlText w:val="№"/>
      <w:lvlJc w:val="left"/>
    </w:lvl>
    <w:lvl w:ilvl="1" w:tplc="FFFFFFFF">
      <w:start w:val="2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9E"/>
    <w:multiLevelType w:val="hybridMultilevel"/>
    <w:tmpl w:val="06D68AB2"/>
    <w:lvl w:ilvl="0" w:tplc="FFFFFFFF">
      <w:start w:val="1"/>
      <w:numFmt w:val="bullet"/>
      <w:lvlText w:val="у"/>
      <w:lvlJc w:val="left"/>
    </w:lvl>
    <w:lvl w:ilvl="1" w:tplc="FFFFFFFF">
      <w:start w:val="3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9F"/>
    <w:multiLevelType w:val="hybridMultilevel"/>
    <w:tmpl w:val="3A966CD0"/>
    <w:lvl w:ilvl="0" w:tplc="FFFFFFFF">
      <w:start w:val="1"/>
      <w:numFmt w:val="bullet"/>
      <w:lvlText w:val="у"/>
      <w:lvlJc w:val="left"/>
    </w:lvl>
    <w:lvl w:ilvl="1" w:tplc="FFFFFFFF">
      <w:start w:val="3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A0"/>
    <w:multiLevelType w:val="hybridMultilevel"/>
    <w:tmpl w:val="63F37E84"/>
    <w:lvl w:ilvl="0" w:tplc="FFFFFFFF">
      <w:start w:val="1"/>
      <w:numFmt w:val="bullet"/>
      <w:lvlText w:val="№"/>
      <w:lvlJc w:val="left"/>
    </w:lvl>
    <w:lvl w:ilvl="1" w:tplc="FFFFFFFF">
      <w:start w:val="3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A1"/>
    <w:multiLevelType w:val="hybridMultilevel"/>
    <w:tmpl w:val="5895F5FA"/>
    <w:lvl w:ilvl="0" w:tplc="FFFFFFFF">
      <w:start w:val="3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A2"/>
    <w:multiLevelType w:val="hybridMultilevel"/>
    <w:tmpl w:val="38A5D054"/>
    <w:lvl w:ilvl="0" w:tplc="FFFFFFFF">
      <w:start w:val="3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A3"/>
    <w:multiLevelType w:val="hybridMultilevel"/>
    <w:tmpl w:val="0F3F09D8"/>
    <w:lvl w:ilvl="0" w:tplc="FFFFFFFF">
      <w:start w:val="4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A4"/>
    <w:multiLevelType w:val="hybridMultilevel"/>
    <w:tmpl w:val="4B793734"/>
    <w:lvl w:ilvl="0" w:tplc="FFFFFFFF">
      <w:start w:val="4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A5"/>
    <w:multiLevelType w:val="hybridMultilevel"/>
    <w:tmpl w:val="4A10B4E8"/>
    <w:lvl w:ilvl="0" w:tplc="FFFFFFFF">
      <w:start w:val="1"/>
      <w:numFmt w:val="bullet"/>
      <w:lvlText w:val="№"/>
      <w:lvlJc w:val="left"/>
    </w:lvl>
    <w:lvl w:ilvl="1" w:tplc="FFFFFFFF">
      <w:start w:val="4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A6"/>
    <w:multiLevelType w:val="hybridMultilevel"/>
    <w:tmpl w:val="43D3BCD4"/>
    <w:lvl w:ilvl="0" w:tplc="FFFFFFFF">
      <w:start w:val="5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A7"/>
    <w:multiLevelType w:val="hybridMultilevel"/>
    <w:tmpl w:val="4C2A71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A8"/>
    <w:multiLevelType w:val="hybridMultilevel"/>
    <w:tmpl w:val="2E534A82"/>
    <w:lvl w:ilvl="0" w:tplc="FFFFFFFF">
      <w:start w:val="5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A9"/>
    <w:multiLevelType w:val="hybridMultilevel"/>
    <w:tmpl w:val="26F2D364"/>
    <w:lvl w:ilvl="0" w:tplc="FFFFFFFF">
      <w:start w:val="5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AA"/>
    <w:multiLevelType w:val="hybridMultilevel"/>
    <w:tmpl w:val="71C1AF98"/>
    <w:lvl w:ilvl="0" w:tplc="FFFFFFFF">
      <w:start w:val="6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AB"/>
    <w:multiLevelType w:val="hybridMultilevel"/>
    <w:tmpl w:val="3D00B9D8"/>
    <w:lvl w:ilvl="0" w:tplc="FFFFFFFF">
      <w:start w:val="6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00000AC"/>
    <w:multiLevelType w:val="hybridMultilevel"/>
    <w:tmpl w:val="15BCABA8"/>
    <w:lvl w:ilvl="0" w:tplc="FFFFFFFF">
      <w:start w:val="6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000000AD"/>
    <w:multiLevelType w:val="hybridMultilevel"/>
    <w:tmpl w:val="4E0B9A86"/>
    <w:lvl w:ilvl="0" w:tplc="FFFFFFFF">
      <w:start w:val="1"/>
      <w:numFmt w:val="bullet"/>
      <w:lvlText w:val="№"/>
      <w:lvlJc w:val="left"/>
    </w:lvl>
    <w:lvl w:ilvl="1" w:tplc="FFFFFFFF">
      <w:start w:val="6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15:restartNumberingAfterBreak="0">
    <w:nsid w:val="000000AE"/>
    <w:multiLevelType w:val="hybridMultilevel"/>
    <w:tmpl w:val="434BAE74"/>
    <w:lvl w:ilvl="0" w:tplc="FFFFFFFF">
      <w:start w:val="1"/>
      <w:numFmt w:val="bullet"/>
      <w:lvlText w:val="№"/>
      <w:lvlJc w:val="left"/>
    </w:lvl>
    <w:lvl w:ilvl="1" w:tplc="FFFFFFFF">
      <w:start w:val="7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15:restartNumberingAfterBreak="0">
    <w:nsid w:val="000000AF"/>
    <w:multiLevelType w:val="hybridMultilevel"/>
    <w:tmpl w:val="4F38F264"/>
    <w:lvl w:ilvl="0" w:tplc="FFFFFFFF">
      <w:start w:val="7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000000B0"/>
    <w:multiLevelType w:val="hybridMultilevel"/>
    <w:tmpl w:val="4C502870"/>
    <w:lvl w:ilvl="0" w:tplc="FFFFFFFF">
      <w:start w:val="7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15:restartNumberingAfterBreak="0">
    <w:nsid w:val="000000B1"/>
    <w:multiLevelType w:val="hybridMultilevel"/>
    <w:tmpl w:val="1DE8725A"/>
    <w:lvl w:ilvl="0" w:tplc="FFFFFFFF">
      <w:start w:val="7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15:restartNumberingAfterBreak="0">
    <w:nsid w:val="000000B2"/>
    <w:multiLevelType w:val="hybridMultilevel"/>
    <w:tmpl w:val="6A37288A"/>
    <w:lvl w:ilvl="0" w:tplc="FFFFFFFF">
      <w:start w:val="8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15:restartNumberingAfterBreak="0">
    <w:nsid w:val="000000B3"/>
    <w:multiLevelType w:val="hybridMultilevel"/>
    <w:tmpl w:val="08F8B73E"/>
    <w:lvl w:ilvl="0" w:tplc="FFFFFFFF">
      <w:start w:val="8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15:restartNumberingAfterBreak="0">
    <w:nsid w:val="000000B4"/>
    <w:multiLevelType w:val="hybridMultilevel"/>
    <w:tmpl w:val="0CA6B462"/>
    <w:lvl w:ilvl="0" w:tplc="FFFFFFFF">
      <w:start w:val="1"/>
      <w:numFmt w:val="bullet"/>
      <w:lvlText w:val="№"/>
      <w:lvlJc w:val="left"/>
    </w:lvl>
    <w:lvl w:ilvl="1" w:tplc="FFFFFFFF">
      <w:start w:val="9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15:restartNumberingAfterBreak="0">
    <w:nsid w:val="000000B5"/>
    <w:multiLevelType w:val="hybridMultilevel"/>
    <w:tmpl w:val="763CB680"/>
    <w:lvl w:ilvl="0" w:tplc="FFFFFFFF">
      <w:start w:val="1"/>
      <w:numFmt w:val="bullet"/>
      <w:lvlText w:val="Н."/>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000000B6"/>
    <w:multiLevelType w:val="hybridMultilevel"/>
    <w:tmpl w:val="15B71328"/>
    <w:lvl w:ilvl="0" w:tplc="FFFFFFFF">
      <w:start w:val="1"/>
      <w:numFmt w:val="bullet"/>
      <w:lvlText w:val="№"/>
      <w:lvlJc w:val="left"/>
    </w:lvl>
    <w:lvl w:ilvl="1" w:tplc="FFFFFFFF">
      <w:start w:val="10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15:restartNumberingAfterBreak="0">
    <w:nsid w:val="000000B7"/>
    <w:multiLevelType w:val="hybridMultilevel"/>
    <w:tmpl w:val="3DA97044"/>
    <w:lvl w:ilvl="0" w:tplc="FFFFFFFF">
      <w:start w:val="10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15:restartNumberingAfterBreak="0">
    <w:nsid w:val="000000B8"/>
    <w:multiLevelType w:val="hybridMultilevel"/>
    <w:tmpl w:val="1CDCE2DE"/>
    <w:lvl w:ilvl="0" w:tplc="FFFFFFFF">
      <w:start w:val="1"/>
      <w:numFmt w:val="bullet"/>
      <w:lvlText w:val="№"/>
      <w:lvlJc w:val="left"/>
    </w:lvl>
    <w:lvl w:ilvl="1" w:tplc="FFFFFFFF">
      <w:start w:val="10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15:restartNumberingAfterBreak="0">
    <w:nsid w:val="000000B9"/>
    <w:multiLevelType w:val="hybridMultilevel"/>
    <w:tmpl w:val="69D3947C"/>
    <w:lvl w:ilvl="0" w:tplc="FFFFFFFF">
      <w:start w:val="1"/>
      <w:numFmt w:val="bullet"/>
      <w:lvlText w:val="№"/>
      <w:lvlJc w:val="left"/>
    </w:lvl>
    <w:lvl w:ilvl="1" w:tplc="FFFFFFFF">
      <w:start w:val="1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15:restartNumberingAfterBreak="0">
    <w:nsid w:val="000000BA"/>
    <w:multiLevelType w:val="hybridMultilevel"/>
    <w:tmpl w:val="2539DFA4"/>
    <w:lvl w:ilvl="0" w:tplc="FFFFFFFF">
      <w:start w:val="1"/>
      <w:numFmt w:val="bullet"/>
      <w:lvlText w:val="С."/>
      <w:lvlJc w:val="left"/>
    </w:lvl>
    <w:lvl w:ilvl="1" w:tplc="FFFFFFFF">
      <w:start w:val="11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15:restartNumberingAfterBreak="0">
    <w:nsid w:val="000000BB"/>
    <w:multiLevelType w:val="hybridMultilevel"/>
    <w:tmpl w:val="2DB88088"/>
    <w:lvl w:ilvl="0" w:tplc="FFFFFFFF">
      <w:start w:val="1"/>
      <w:numFmt w:val="bullet"/>
      <w:lvlText w:val="Ч."/>
      <w:lvlJc w:val="left"/>
    </w:lvl>
    <w:lvl w:ilvl="1" w:tplc="FFFFFFFF">
      <w:start w:val="11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15:restartNumberingAfterBreak="0">
    <w:nsid w:val="000000BC"/>
    <w:multiLevelType w:val="hybridMultilevel"/>
    <w:tmpl w:val="706B674E"/>
    <w:lvl w:ilvl="0" w:tplc="FFFFFFFF">
      <w:start w:val="1"/>
      <w:numFmt w:val="bullet"/>
      <w:lvlText w:val="Ч."/>
      <w:lvlJc w:val="left"/>
    </w:lvl>
    <w:lvl w:ilvl="1" w:tplc="FFFFFFFF">
      <w:start w:val="11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15:restartNumberingAfterBreak="0">
    <w:nsid w:val="000000BD"/>
    <w:multiLevelType w:val="hybridMultilevel"/>
    <w:tmpl w:val="2C106A56"/>
    <w:lvl w:ilvl="0" w:tplc="FFFFFFFF">
      <w:start w:val="1"/>
      <w:numFmt w:val="bullet"/>
      <w:lvlText w:val="Н."/>
      <w:lvlJc w:val="left"/>
    </w:lvl>
    <w:lvl w:ilvl="1" w:tplc="FFFFFFFF">
      <w:start w:val="11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15:restartNumberingAfterBreak="0">
    <w:nsid w:val="000000BE"/>
    <w:multiLevelType w:val="hybridMultilevel"/>
    <w:tmpl w:val="684EED58"/>
    <w:lvl w:ilvl="0" w:tplc="FFFFFFFF">
      <w:start w:val="1"/>
      <w:numFmt w:val="bullet"/>
      <w:lvlText w:val="Н."/>
      <w:lvlJc w:val="left"/>
    </w:lvl>
    <w:lvl w:ilvl="1" w:tplc="FFFFFFFF">
      <w:start w:val="12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15:restartNumberingAfterBreak="0">
    <w:nsid w:val="000000BF"/>
    <w:multiLevelType w:val="hybridMultilevel"/>
    <w:tmpl w:val="545EE5D2"/>
    <w:lvl w:ilvl="0" w:tplc="FFFFFFFF">
      <w:start w:val="1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4" w15:restartNumberingAfterBreak="0">
    <w:nsid w:val="000000C0"/>
    <w:multiLevelType w:val="hybridMultilevel"/>
    <w:tmpl w:val="04A66050"/>
    <w:lvl w:ilvl="0" w:tplc="FFFFFFFF">
      <w:start w:val="12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5" w15:restartNumberingAfterBreak="0">
    <w:nsid w:val="000000C1"/>
    <w:multiLevelType w:val="hybridMultilevel"/>
    <w:tmpl w:val="20F4BDAC"/>
    <w:lvl w:ilvl="0" w:tplc="FFFFFFFF">
      <w:start w:val="1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6" w15:restartNumberingAfterBreak="0">
    <w:nsid w:val="000000C2"/>
    <w:multiLevelType w:val="hybridMultilevel"/>
    <w:tmpl w:val="639DEFAC"/>
    <w:lvl w:ilvl="0" w:tplc="FFFFFFFF">
      <w:start w:val="1"/>
      <w:numFmt w:val="bullet"/>
      <w:lvlText w:val="№"/>
      <w:lvlJc w:val="left"/>
    </w:lvl>
    <w:lvl w:ilvl="1" w:tplc="FFFFFFFF">
      <w:start w:val="12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7" w15:restartNumberingAfterBreak="0">
    <w:nsid w:val="000000C3"/>
    <w:multiLevelType w:val="hybridMultilevel"/>
    <w:tmpl w:val="501F9786"/>
    <w:lvl w:ilvl="0" w:tplc="FFFFFFFF">
      <w:start w:val="1"/>
      <w:numFmt w:val="bullet"/>
      <w:lvlText w:val="№"/>
      <w:lvlJc w:val="left"/>
    </w:lvl>
    <w:lvl w:ilvl="1" w:tplc="FFFFFFFF">
      <w:start w:val="13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8" w15:restartNumberingAfterBreak="0">
    <w:nsid w:val="000000C4"/>
    <w:multiLevelType w:val="hybridMultilevel"/>
    <w:tmpl w:val="6B057294"/>
    <w:lvl w:ilvl="0" w:tplc="FFFFFFFF">
      <w:start w:val="13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9" w15:restartNumberingAfterBreak="0">
    <w:nsid w:val="000000C5"/>
    <w:multiLevelType w:val="hybridMultilevel"/>
    <w:tmpl w:val="2771AC80"/>
    <w:lvl w:ilvl="0" w:tplc="FFFFFFFF">
      <w:start w:val="1"/>
      <w:numFmt w:val="bullet"/>
      <w:lvlText w:val="№"/>
      <w:lvlJc w:val="left"/>
    </w:lvl>
    <w:lvl w:ilvl="1" w:tplc="FFFFFFFF">
      <w:start w:val="13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0" w15:restartNumberingAfterBreak="0">
    <w:nsid w:val="000000C6"/>
    <w:multiLevelType w:val="hybridMultilevel"/>
    <w:tmpl w:val="1C4A08EC"/>
    <w:lvl w:ilvl="0" w:tplc="FFFFFFFF">
      <w:start w:val="1"/>
      <w:numFmt w:val="bullet"/>
      <w:lvlText w:val="С."/>
      <w:lvlJc w:val="left"/>
    </w:lvl>
    <w:lvl w:ilvl="1" w:tplc="FFFFFFFF">
      <w:start w:val="13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1" w15:restartNumberingAfterBreak="0">
    <w:nsid w:val="000000C7"/>
    <w:multiLevelType w:val="hybridMultilevel"/>
    <w:tmpl w:val="1958BD16"/>
    <w:lvl w:ilvl="0" w:tplc="FFFFFFFF">
      <w:start w:val="1"/>
      <w:numFmt w:val="bullet"/>
      <w:lvlText w:val="С."/>
      <w:lvlJc w:val="left"/>
    </w:lvl>
    <w:lvl w:ilvl="1" w:tplc="FFFFFFFF">
      <w:start w:val="13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2" w15:restartNumberingAfterBreak="0">
    <w:nsid w:val="000000C8"/>
    <w:multiLevelType w:val="hybridMultilevel"/>
    <w:tmpl w:val="4E647FE4"/>
    <w:lvl w:ilvl="0" w:tplc="FFFFFFFF">
      <w:start w:val="14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3" w15:restartNumberingAfterBreak="0">
    <w:nsid w:val="000000C9"/>
    <w:multiLevelType w:val="hybridMultilevel"/>
    <w:tmpl w:val="0E0BB884"/>
    <w:lvl w:ilvl="0" w:tplc="FFFFFFFF">
      <w:start w:val="1"/>
      <w:numFmt w:val="bullet"/>
      <w:lvlText w:val="С."/>
      <w:lvlJc w:val="left"/>
    </w:lvl>
    <w:lvl w:ilvl="1" w:tplc="FFFFFFFF">
      <w:start w:val="14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4" w15:restartNumberingAfterBreak="0">
    <w:nsid w:val="000000CA"/>
    <w:multiLevelType w:val="hybridMultilevel"/>
    <w:tmpl w:val="565976F0"/>
    <w:lvl w:ilvl="0" w:tplc="FFFFFFFF">
      <w:start w:val="1"/>
      <w:numFmt w:val="bullet"/>
      <w:lvlText w:val="С."/>
      <w:lvlJc w:val="left"/>
    </w:lvl>
    <w:lvl w:ilvl="1" w:tplc="FFFFFFFF">
      <w:start w:val="14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5" w15:restartNumberingAfterBreak="0">
    <w:nsid w:val="000000CB"/>
    <w:multiLevelType w:val="hybridMultilevel"/>
    <w:tmpl w:val="64212B8C"/>
    <w:lvl w:ilvl="0" w:tplc="FFFFFFFF">
      <w:start w:val="14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6" w15:restartNumberingAfterBreak="0">
    <w:nsid w:val="000000CC"/>
    <w:multiLevelType w:val="hybridMultilevel"/>
    <w:tmpl w:val="5C17530C"/>
    <w:lvl w:ilvl="0" w:tplc="FFFFFFFF">
      <w:start w:val="15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7" w15:restartNumberingAfterBreak="0">
    <w:nsid w:val="000000CD"/>
    <w:multiLevelType w:val="hybridMultilevel"/>
    <w:tmpl w:val="19A52566"/>
    <w:lvl w:ilvl="0" w:tplc="FFFFFFFF">
      <w:start w:val="1"/>
      <w:numFmt w:val="bullet"/>
      <w:lvlText w:val="\endash "/>
      <w:lvlJc w:val="left"/>
    </w:lvl>
    <w:lvl w:ilvl="1" w:tplc="FFFFFFFF">
      <w:start w:val="15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8" w15:restartNumberingAfterBreak="0">
    <w:nsid w:val="000000CE"/>
    <w:multiLevelType w:val="hybridMultilevel"/>
    <w:tmpl w:val="335A1DF0"/>
    <w:lvl w:ilvl="0" w:tplc="FFFFFFFF">
      <w:start w:val="15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15:restartNumberingAfterBreak="0">
    <w:nsid w:val="000000CF"/>
    <w:multiLevelType w:val="hybridMultilevel"/>
    <w:tmpl w:val="28677B7C"/>
    <w:lvl w:ilvl="0" w:tplc="FFFFFFFF">
      <w:start w:val="1"/>
      <w:numFmt w:val="bullet"/>
      <w:lvlText w:val="№"/>
      <w:lvlJc w:val="left"/>
    </w:lvl>
    <w:lvl w:ilvl="1" w:tplc="FFFFFFFF">
      <w:start w:val="15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15:restartNumberingAfterBreak="0">
    <w:nsid w:val="000000D0"/>
    <w:multiLevelType w:val="hybridMultilevel"/>
    <w:tmpl w:val="378D97C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15:restartNumberingAfterBreak="0">
    <w:nsid w:val="000000D1"/>
    <w:multiLevelType w:val="hybridMultilevel"/>
    <w:tmpl w:val="1D9146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15:restartNumberingAfterBreak="0">
    <w:nsid w:val="000000D2"/>
    <w:multiLevelType w:val="hybridMultilevel"/>
    <w:tmpl w:val="316032BA"/>
    <w:lvl w:ilvl="0" w:tplc="FFFFFFFF">
      <w:start w:val="1"/>
      <w:numFmt w:val="bullet"/>
      <w:lvlText w:val="\endash "/>
      <w:lvlJc w:val="left"/>
    </w:lvl>
    <w:lvl w:ilvl="1" w:tplc="FFFFFFFF">
      <w:start w:val="16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15:restartNumberingAfterBreak="0">
    <w:nsid w:val="000000D3"/>
    <w:multiLevelType w:val="hybridMultilevel"/>
    <w:tmpl w:val="44344C22"/>
    <w:lvl w:ilvl="0" w:tplc="FFFFFFFF">
      <w:start w:val="1"/>
      <w:numFmt w:val="bullet"/>
      <w:lvlText w:val="в"/>
      <w:lvlJc w:val="left"/>
    </w:lvl>
    <w:lvl w:ilvl="1" w:tplc="FFFFFFFF">
      <w:start w:val="16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4" w15:restartNumberingAfterBreak="0">
    <w:nsid w:val="000000D4"/>
    <w:multiLevelType w:val="hybridMultilevel"/>
    <w:tmpl w:val="13CDFCFC"/>
    <w:lvl w:ilvl="0" w:tplc="FFFFFFFF">
      <w:start w:val="1"/>
      <w:numFmt w:val="bullet"/>
      <w:lvlText w:val="в"/>
      <w:lvlJc w:val="left"/>
    </w:lvl>
    <w:lvl w:ilvl="1" w:tplc="FFFFFFFF">
      <w:start w:val="16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5" w15:restartNumberingAfterBreak="0">
    <w:nsid w:val="000000D5"/>
    <w:multiLevelType w:val="hybridMultilevel"/>
    <w:tmpl w:val="471745E4"/>
    <w:lvl w:ilvl="0" w:tplc="FFFFFFFF">
      <w:start w:val="16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6" w15:restartNumberingAfterBreak="0">
    <w:nsid w:val="000000D6"/>
    <w:multiLevelType w:val="hybridMultilevel"/>
    <w:tmpl w:val="01DDBC66"/>
    <w:lvl w:ilvl="0" w:tplc="FFFFFFFF">
      <w:start w:val="1"/>
      <w:numFmt w:val="bullet"/>
      <w:lvlText w:val="\endash "/>
      <w:lvlJc w:val="left"/>
    </w:lvl>
    <w:lvl w:ilvl="1" w:tplc="FFFFFFFF">
      <w:start w:val="16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7" w15:restartNumberingAfterBreak="0">
    <w:nsid w:val="000000D7"/>
    <w:multiLevelType w:val="hybridMultilevel"/>
    <w:tmpl w:val="30AADFDA"/>
    <w:lvl w:ilvl="0" w:tplc="FFFFFFFF">
      <w:start w:val="17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8" w15:restartNumberingAfterBreak="0">
    <w:nsid w:val="000000D8"/>
    <w:multiLevelType w:val="hybridMultilevel"/>
    <w:tmpl w:val="30EADA60"/>
    <w:lvl w:ilvl="0" w:tplc="FFFFFFFF">
      <w:start w:val="17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9" w15:restartNumberingAfterBreak="0">
    <w:nsid w:val="000000D9"/>
    <w:multiLevelType w:val="hybridMultilevel"/>
    <w:tmpl w:val="27179C0A"/>
    <w:lvl w:ilvl="0" w:tplc="FFFFFFFF">
      <w:start w:val="17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0" w15:restartNumberingAfterBreak="0">
    <w:nsid w:val="000000DA"/>
    <w:multiLevelType w:val="hybridMultilevel"/>
    <w:tmpl w:val="5E636062"/>
    <w:lvl w:ilvl="0" w:tplc="FFFFFFFF">
      <w:start w:val="1"/>
      <w:numFmt w:val="bullet"/>
      <w:lvlText w:val="№"/>
      <w:lvlJc w:val="left"/>
    </w:lvl>
    <w:lvl w:ilvl="1" w:tplc="FFFFFFFF">
      <w:start w:val="17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1" w15:restartNumberingAfterBreak="0">
    <w:nsid w:val="000000DB"/>
    <w:multiLevelType w:val="hybridMultilevel"/>
    <w:tmpl w:val="215641AE"/>
    <w:lvl w:ilvl="0" w:tplc="FFFFFFFF">
      <w:start w:val="1"/>
      <w:numFmt w:val="bullet"/>
      <w:lvlText w:val="№"/>
      <w:lvlJc w:val="left"/>
    </w:lvl>
    <w:lvl w:ilvl="1" w:tplc="FFFFFFFF">
      <w:start w:val="17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2" w15:restartNumberingAfterBreak="0">
    <w:nsid w:val="000000DC"/>
    <w:multiLevelType w:val="hybridMultilevel"/>
    <w:tmpl w:val="53280662"/>
    <w:lvl w:ilvl="0" w:tplc="FFFFFFFF">
      <w:start w:val="17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3" w15:restartNumberingAfterBreak="0">
    <w:nsid w:val="000000DD"/>
    <w:multiLevelType w:val="hybridMultilevel"/>
    <w:tmpl w:val="46B24DBC"/>
    <w:lvl w:ilvl="0" w:tplc="FFFFFFFF">
      <w:start w:val="1"/>
      <w:numFmt w:val="bullet"/>
      <w:lvlText w:val="№"/>
      <w:lvlJc w:val="left"/>
    </w:lvl>
    <w:lvl w:ilvl="1" w:tplc="FFFFFFFF">
      <w:start w:val="18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4" w15:restartNumberingAfterBreak="0">
    <w:nsid w:val="000000DE"/>
    <w:multiLevelType w:val="hybridMultilevel"/>
    <w:tmpl w:val="75B52782"/>
    <w:lvl w:ilvl="0" w:tplc="FFFFFFFF">
      <w:start w:val="181"/>
      <w:numFmt w:val="decimal"/>
      <w:lvlText w:val="%1."/>
      <w:lvlJc w:val="left"/>
    </w:lvl>
    <w:lvl w:ilvl="1" w:tplc="FFFFFFFF">
      <w:start w:val="18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5" w15:restartNumberingAfterBreak="0">
    <w:nsid w:val="000000DF"/>
    <w:multiLevelType w:val="hybridMultilevel"/>
    <w:tmpl w:val="57CE66B4"/>
    <w:lvl w:ilvl="0" w:tplc="FFFFFFFF">
      <w:start w:val="18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6" w15:restartNumberingAfterBreak="0">
    <w:nsid w:val="000000E0"/>
    <w:multiLevelType w:val="hybridMultilevel"/>
    <w:tmpl w:val="67A70B68"/>
    <w:lvl w:ilvl="0" w:tplc="FFFFFFFF">
      <w:start w:val="18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7" w15:restartNumberingAfterBreak="0">
    <w:nsid w:val="000000E1"/>
    <w:multiLevelType w:val="hybridMultilevel"/>
    <w:tmpl w:val="5953172E"/>
    <w:lvl w:ilvl="0" w:tplc="FFFFFFFF">
      <w:start w:val="18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8" w15:restartNumberingAfterBreak="0">
    <w:nsid w:val="000000E2"/>
    <w:multiLevelType w:val="hybridMultilevel"/>
    <w:tmpl w:val="27EDFE3A"/>
    <w:lvl w:ilvl="0" w:tplc="FFFFFFFF">
      <w:start w:val="18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9" w15:restartNumberingAfterBreak="0">
    <w:nsid w:val="000000E3"/>
    <w:multiLevelType w:val="hybridMultilevel"/>
    <w:tmpl w:val="52AC7DFE"/>
    <w:lvl w:ilvl="0" w:tplc="FFFFFFFF">
      <w:start w:val="1"/>
      <w:numFmt w:val="bullet"/>
      <w:lvlText w:val="\endash "/>
      <w:lvlJc w:val="left"/>
    </w:lvl>
    <w:lvl w:ilvl="1" w:tplc="FFFFFFFF">
      <w:start w:val="18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0" w15:restartNumberingAfterBreak="0">
    <w:nsid w:val="000000E4"/>
    <w:multiLevelType w:val="hybridMultilevel"/>
    <w:tmpl w:val="00C4C3AE"/>
    <w:lvl w:ilvl="0" w:tplc="FFFFFFFF">
      <w:start w:val="1"/>
      <w:numFmt w:val="bullet"/>
      <w:lvlText w:val="\endash "/>
      <w:lvlJc w:val="left"/>
    </w:lvl>
    <w:lvl w:ilvl="1" w:tplc="FFFFFFFF">
      <w:start w:val="19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1" w15:restartNumberingAfterBreak="0">
    <w:nsid w:val="000000E5"/>
    <w:multiLevelType w:val="hybridMultilevel"/>
    <w:tmpl w:val="44380726"/>
    <w:lvl w:ilvl="0" w:tplc="FFFFFFFF">
      <w:start w:val="1"/>
      <w:numFmt w:val="bullet"/>
      <w:lvlText w:val="№"/>
      <w:lvlJc w:val="left"/>
    </w:lvl>
    <w:lvl w:ilvl="1" w:tplc="FFFFFFFF">
      <w:start w:val="19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2" w15:restartNumberingAfterBreak="0">
    <w:nsid w:val="000000E6"/>
    <w:multiLevelType w:val="hybridMultilevel"/>
    <w:tmpl w:val="6C053B16"/>
    <w:lvl w:ilvl="0" w:tplc="FFFFFFFF">
      <w:start w:val="1"/>
      <w:numFmt w:val="bullet"/>
      <w:lvlText w:val="№"/>
      <w:lvlJc w:val="left"/>
    </w:lvl>
    <w:lvl w:ilvl="1" w:tplc="FFFFFFFF">
      <w:start w:val="19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3" w15:restartNumberingAfterBreak="0">
    <w:nsid w:val="000000E7"/>
    <w:multiLevelType w:val="hybridMultilevel"/>
    <w:tmpl w:val="4F294392"/>
    <w:lvl w:ilvl="0" w:tplc="FFFFFFFF">
      <w:start w:val="1"/>
      <w:numFmt w:val="bullet"/>
      <w:lvlText w:val="№"/>
      <w:lvlJc w:val="left"/>
    </w:lvl>
    <w:lvl w:ilvl="1" w:tplc="FFFFFFFF">
      <w:start w:val="19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4" w15:restartNumberingAfterBreak="0">
    <w:nsid w:val="000000E8"/>
    <w:multiLevelType w:val="hybridMultilevel"/>
    <w:tmpl w:val="5243BFAC"/>
    <w:lvl w:ilvl="0" w:tplc="FFFFFFFF">
      <w:start w:val="20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5" w15:restartNumberingAfterBreak="0">
    <w:nsid w:val="000000E9"/>
    <w:multiLevelType w:val="hybridMultilevel"/>
    <w:tmpl w:val="425EB20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6" w15:restartNumberingAfterBreak="0">
    <w:nsid w:val="000000EA"/>
    <w:multiLevelType w:val="hybridMultilevel"/>
    <w:tmpl w:val="334A6F1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7" w15:restartNumberingAfterBreak="0">
    <w:nsid w:val="000000EB"/>
    <w:multiLevelType w:val="hybridMultilevel"/>
    <w:tmpl w:val="2E5B12B8"/>
    <w:lvl w:ilvl="0" w:tplc="FFFFFFFF">
      <w:start w:val="1"/>
      <w:numFmt w:val="bullet"/>
      <w:lvlText w:val="№"/>
      <w:lvlJc w:val="left"/>
    </w:lvl>
    <w:lvl w:ilvl="1" w:tplc="FFFFFFFF">
      <w:start w:val="20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8" w15:restartNumberingAfterBreak="0">
    <w:nsid w:val="000000EC"/>
    <w:multiLevelType w:val="hybridMultilevel"/>
    <w:tmpl w:val="5C03D76C"/>
    <w:lvl w:ilvl="0" w:tplc="FFFFFFFF">
      <w:start w:val="20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9" w15:restartNumberingAfterBreak="0">
    <w:nsid w:val="000000ED"/>
    <w:multiLevelType w:val="hybridMultilevel"/>
    <w:tmpl w:val="66A48D10"/>
    <w:lvl w:ilvl="0" w:tplc="FFFFFFFF">
      <w:start w:val="20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0" w15:restartNumberingAfterBreak="0">
    <w:nsid w:val="000000EE"/>
    <w:multiLevelType w:val="hybridMultilevel"/>
    <w:tmpl w:val="56C28E34"/>
    <w:lvl w:ilvl="0" w:tplc="FFFFFFFF">
      <w:start w:val="2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CDF"/>
    <w:rsid w:val="00392CDF"/>
    <w:rsid w:val="003E5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81E3"/>
  <w15:chartTrackingRefBased/>
  <w15:docId w15:val="{6C47F756-DFFB-435E-A00F-FD73BBBD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CDF"/>
    <w:pPr>
      <w:spacing w:after="0" w:line="240" w:lineRule="auto"/>
    </w:pPr>
    <w:rPr>
      <w:rFonts w:ascii="Calibri" w:eastAsia="Calibri" w:hAnsi="Calibri"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an_983644/ed_2012_04_07/KD0005.html?pravo=1#983644" TargetMode="External"/><Relationship Id="rId18" Type="http://schemas.openxmlformats.org/officeDocument/2006/relationships/hyperlink" Target="http://search.ligazakon.ua/l_doc2.nsf/link1/an_983684/ed_2013_07_02/pravo1/KD0005.html?pravo=1#983684" TargetMode="External"/><Relationship Id="rId26" Type="http://schemas.openxmlformats.org/officeDocument/2006/relationships/hyperlink" Target="http://www.reyestr.court.gov.ua/Review/43821807" TargetMode="External"/><Relationship Id="rId39" Type="http://schemas.openxmlformats.org/officeDocument/2006/relationships/hyperlink" Target="http://treasury.gov.ua/main/uk/publish/article/242872" TargetMode="External"/><Relationship Id="rId21" Type="http://schemas.openxmlformats.org/officeDocument/2006/relationships/hyperlink" Target="http://nbuv.gov.ua/UJRN/viche_2013_24_8" TargetMode="External"/><Relationship Id="rId34" Type="http://schemas.openxmlformats.org/officeDocument/2006/relationships/hyperlink" Target="http://www.reyestr.court.gov.ua/Review/38850845" TargetMode="External"/><Relationship Id="rId42" Type="http://schemas.openxmlformats.org/officeDocument/2006/relationships/fontTable" Target="fontTable.xml"/><Relationship Id="rId7" Type="http://schemas.openxmlformats.org/officeDocument/2006/relationships/hyperlink" Target="http://zakon1.rada.gov.ua/laws/show/80732-10" TargetMode="External"/><Relationship Id="rId2" Type="http://schemas.openxmlformats.org/officeDocument/2006/relationships/styles" Target="styles.xml"/><Relationship Id="rId16" Type="http://schemas.openxmlformats.org/officeDocument/2006/relationships/hyperlink" Target="http://search.ligazakon.ua/l_doc2.nsf/link1/an_983644/ed_2013_07_02/pravo1/KD0005.html?pravo=1#983644" TargetMode="External"/><Relationship Id="rId20" Type="http://schemas.openxmlformats.org/officeDocument/2006/relationships/hyperlink" Target="http://www.dkrs.gov.ua/kru/uk/publish/article/115375" TargetMode="External"/><Relationship Id="rId29" Type="http://schemas.openxmlformats.org/officeDocument/2006/relationships/hyperlink" Target="http://archive.mdct.ru/e-journals/Chaau/2012-2/12noabdr.pdf" TargetMode="External"/><Relationship Id="rId41" Type="http://schemas.openxmlformats.org/officeDocument/2006/relationships/hyperlink" Target="http://www.reyestr.court.gov.ua/Review/33068222" TargetMode="External"/><Relationship Id="rId1" Type="http://schemas.openxmlformats.org/officeDocument/2006/relationships/numbering" Target="numbering.xml"/><Relationship Id="rId6" Type="http://schemas.openxmlformats.org/officeDocument/2006/relationships/hyperlink" Target="http://zakon1.rada.gov.ua/laws/show/z2226-13/print1396439463904200#n110" TargetMode="External"/><Relationship Id="rId11" Type="http://schemas.openxmlformats.org/officeDocument/2006/relationships/hyperlink" Target="http://zakon1.rada.gov.ua/laws/show/z2226-13/print1396439463904200#n116" TargetMode="External"/><Relationship Id="rId24" Type="http://schemas.openxmlformats.org/officeDocument/2006/relationships/hyperlink" Target="http://www.reyestr.court.gov.ua/Review/40522458" TargetMode="External"/><Relationship Id="rId32" Type="http://schemas.openxmlformats.org/officeDocument/2006/relationships/hyperlink" Target="http://pidruchniki.ws/1367111348241/pravo/ponyattya_skladu_administrativnogo_prostupku#861" TargetMode="External"/><Relationship Id="rId37" Type="http://schemas.openxmlformats.org/officeDocument/2006/relationships/hyperlink" Target="http://treasury.gov.ua/main/uk/publish/article/243932" TargetMode="External"/><Relationship Id="rId40" Type="http://schemas.openxmlformats.org/officeDocument/2006/relationships/hyperlink" Target="http://www.reyestr.court.gov.ua/Review/23711485" TargetMode="External"/><Relationship Id="rId5" Type="http://schemas.openxmlformats.org/officeDocument/2006/relationships/hyperlink" Target="http://zakon2.rada.gov.ua/laws/show/254%D0%BA/96-%D0%B2%D1%80" TargetMode="External"/><Relationship Id="rId15" Type="http://schemas.openxmlformats.org/officeDocument/2006/relationships/hyperlink" Target="http://search.ligazakon.ua/l_doc2.nsf/link1/ed_2013_08_11/pravo1/T102456.html?pravo=1" TargetMode="External"/><Relationship Id="rId23" Type="http://schemas.openxmlformats.org/officeDocument/2006/relationships/hyperlink" Target="http://www.reyestr.court.gov.ua/Review/30058227" TargetMode="External"/><Relationship Id="rId28" Type="http://schemas.openxmlformats.org/officeDocument/2006/relationships/hyperlink" Target="http://www.reyestr.court.gov.ua/Review/52190650" TargetMode="External"/><Relationship Id="rId36" Type="http://schemas.openxmlformats.org/officeDocument/2006/relationships/hyperlink" Target="http://www.ac-rada.gov.ua/doccatalog/document/16744990/Zvit_2013.pdf" TargetMode="External"/><Relationship Id="rId10" Type="http://schemas.openxmlformats.org/officeDocument/2006/relationships/hyperlink" Target="http://zakon1.rada.gov.ua/laws/show/z2226-13/print1396439463904200#n116" TargetMode="External"/><Relationship Id="rId19" Type="http://schemas.openxmlformats.org/officeDocument/2006/relationships/hyperlink" Target="http://search.ligazakon.ua/l_doc2.nsf/link1/an_77/ed_2012_04_07/KD0005.html?pravo=1#77" TargetMode="External"/><Relationship Id="rId31" Type="http://schemas.openxmlformats.org/officeDocument/2006/relationships/hyperlink" Target="http://pidruchniki.ws/1367111348241/pravo/ponyattya_skladu_administrativnogo_prostupku#861" TargetMode="External"/><Relationship Id="rId4" Type="http://schemas.openxmlformats.org/officeDocument/2006/relationships/webSettings" Target="webSettings.xml"/><Relationship Id="rId9" Type="http://schemas.openxmlformats.org/officeDocument/2006/relationships/hyperlink" Target="http://zakon1.rada.gov.ua/laws/show/z2226-13/print1396439463904200#n116" TargetMode="External"/><Relationship Id="rId14" Type="http://schemas.openxmlformats.org/officeDocument/2006/relationships/hyperlink" Target="http://search.ligazakon.ua/l_doc2.nsf/link1/an_983644/ed_2012_04_07/KD0005.html?pravo=1#983644" TargetMode="External"/><Relationship Id="rId22" Type="http://schemas.openxmlformats.org/officeDocument/2006/relationships/hyperlink" Target="http://www.reyestr.court.gov.ua/Review/35950959" TargetMode="External"/><Relationship Id="rId27" Type="http://schemas.openxmlformats.org/officeDocument/2006/relationships/hyperlink" Target="http://archive.nbuv.gov.ua/e-journals/FP/2013-1/13cvacfp.pdf" TargetMode="External"/><Relationship Id="rId30" Type="http://schemas.openxmlformats.org/officeDocument/2006/relationships/hyperlink" Target="http://www.gromada.lviv.ua/gfx/filez/analit_zvit_nashe_pravo.pdf" TargetMode="External"/><Relationship Id="rId35" Type="http://schemas.openxmlformats.org/officeDocument/2006/relationships/hyperlink" Target="http://www.ac-rada.gov.ua/doccatalog/document/16744990/Zvit_2013.pdf" TargetMode="External"/><Relationship Id="rId43" Type="http://schemas.openxmlformats.org/officeDocument/2006/relationships/theme" Target="theme/theme1.xml"/><Relationship Id="rId8" Type="http://schemas.openxmlformats.org/officeDocument/2006/relationships/hyperlink" Target="http://zakon1.rada.gov.ua/laws/show/z2226-13/print1396439463904200#n116" TargetMode="External"/><Relationship Id="rId3" Type="http://schemas.openxmlformats.org/officeDocument/2006/relationships/settings" Target="settings.xml"/><Relationship Id="rId12" Type="http://schemas.openxmlformats.org/officeDocument/2006/relationships/hyperlink" Target="http://zakon1.rada.gov.ua/laws/show/z2226-13/print1396439463904200#n116" TargetMode="External"/><Relationship Id="rId17" Type="http://schemas.openxmlformats.org/officeDocument/2006/relationships/hyperlink" Target="http://search.ligazakon.ua/l_doc2.nsf/link1/an_983684/ed_2013_07_02/pravo1/KD0005.html?pravo=1#983684" TargetMode="External"/><Relationship Id="rId25" Type="http://schemas.openxmlformats.org/officeDocument/2006/relationships/hyperlink" Target="http://www.reyestr.court.gov.ua/Review/40522458" TargetMode="External"/><Relationship Id="rId33" Type="http://schemas.openxmlformats.org/officeDocument/2006/relationships/hyperlink" Target="http://www.reyestr.court.gov.ua/Review/35142067" TargetMode="External"/><Relationship Id="rId38" Type="http://schemas.openxmlformats.org/officeDocument/2006/relationships/hyperlink" Target="http://www.dkrs.gov.ua/kru/uk/publish/article/108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62</Pages>
  <Words>16709</Words>
  <Characters>95246</Characters>
  <Application>Microsoft Office Word</Application>
  <DocSecurity>0</DocSecurity>
  <Lines>793</Lines>
  <Paragraphs>223</Paragraphs>
  <ScaleCrop>false</ScaleCrop>
  <Company/>
  <LinksUpToDate>false</LinksUpToDate>
  <CharactersWithSpaces>111732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1</cp:revision>
  <dcterms:created xsi:type="dcterms:W3CDTF">2021-10-23T09:06:00Z</dcterms:created>
  <dcterms:modified xsi:type="dcterms:W3CDTF">2021-10-23T09:08:00Z</dcterms:modified>
</cp:coreProperties>
</file>