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E64" w:rsidRPr="009D6412" w:rsidRDefault="00E33345" w:rsidP="009D6412">
      <w:pPr>
        <w:widowControl w:val="0"/>
        <w:spacing w:after="0" w:line="360" w:lineRule="auto"/>
        <w:ind w:firstLine="510"/>
        <w:jc w:val="both"/>
        <w:rPr>
          <w:rFonts w:ascii="Times New Roman" w:hAnsi="Times New Roman" w:cs="Times New Roman"/>
          <w:b/>
          <w:sz w:val="28"/>
          <w:szCs w:val="28"/>
        </w:rPr>
      </w:pPr>
      <w:r w:rsidRPr="009D6412">
        <w:rPr>
          <w:rFonts w:ascii="Times New Roman" w:eastAsia="Times New Roman" w:hAnsi="Times New Roman" w:cs="Times New Roman"/>
          <w:b/>
          <w:sz w:val="28"/>
          <w:szCs w:val="28"/>
          <w:lang w:eastAsia="uk-UA"/>
        </w:rPr>
        <w:t xml:space="preserve">ТЕМА 1. СУТНІСТЬ ТА ЗАВДАННЯ ФІНАНСОВОГО МЕНЕДЖМЕНТУ </w:t>
      </w:r>
      <w:r w:rsidRPr="009D6412">
        <w:rPr>
          <w:rFonts w:ascii="Times New Roman" w:hAnsi="Times New Roman" w:cs="Times New Roman"/>
          <w:b/>
          <w:sz w:val="28"/>
          <w:szCs w:val="28"/>
        </w:rPr>
        <w:t>ПІДПРИЄМСТВ ТУРИСТИЧНОЇ ГАЛУЗІ</w:t>
      </w:r>
    </w:p>
    <w:p w:rsidR="00255E64" w:rsidRPr="003F346F" w:rsidRDefault="00255E64" w:rsidP="009D6412">
      <w:pPr>
        <w:widowControl w:val="0"/>
        <w:spacing w:after="0" w:line="360" w:lineRule="auto"/>
        <w:ind w:firstLine="510"/>
        <w:jc w:val="both"/>
        <w:rPr>
          <w:rFonts w:ascii="Times New Roman" w:hAnsi="Times New Roman" w:cs="Times New Roman"/>
          <w:b/>
          <w:sz w:val="28"/>
          <w:szCs w:val="28"/>
        </w:rPr>
      </w:pPr>
      <w:r w:rsidRPr="003F346F">
        <w:rPr>
          <w:rFonts w:ascii="Times New Roman" w:hAnsi="Times New Roman" w:cs="Times New Roman"/>
          <w:b/>
          <w:sz w:val="28"/>
          <w:szCs w:val="28"/>
        </w:rPr>
        <w:t>Питання:</w:t>
      </w:r>
    </w:p>
    <w:p w:rsidR="00255E64" w:rsidRPr="003F346F" w:rsidRDefault="00255E64" w:rsidP="009D6412">
      <w:pPr>
        <w:pStyle w:val="ab"/>
        <w:widowControl w:val="0"/>
        <w:numPr>
          <w:ilvl w:val="0"/>
          <w:numId w:val="17"/>
        </w:numPr>
        <w:spacing w:after="0" w:line="360" w:lineRule="auto"/>
        <w:ind w:left="0" w:firstLine="510"/>
        <w:contextualSpacing w:val="0"/>
        <w:jc w:val="both"/>
        <w:rPr>
          <w:rFonts w:ascii="Times New Roman" w:eastAsia="Times New Roman" w:hAnsi="Times New Roman" w:cs="Times New Roman"/>
          <w:b/>
          <w:i/>
          <w:sz w:val="28"/>
          <w:szCs w:val="28"/>
          <w:lang w:eastAsia="uk-UA"/>
        </w:rPr>
      </w:pPr>
      <w:r w:rsidRPr="003F346F">
        <w:rPr>
          <w:rFonts w:ascii="Times New Roman" w:eastAsia="Times New Roman" w:hAnsi="Times New Roman" w:cs="Times New Roman"/>
          <w:b/>
          <w:i/>
          <w:sz w:val="28"/>
          <w:szCs w:val="28"/>
          <w:lang w:eastAsia="uk-UA"/>
        </w:rPr>
        <w:t>Особливості фінансового менеджменту на підприємствах туризму і готельного господарства.</w:t>
      </w:r>
    </w:p>
    <w:p w:rsidR="00E33345" w:rsidRPr="003F346F" w:rsidRDefault="00E33345" w:rsidP="009D6412">
      <w:pPr>
        <w:pStyle w:val="ab"/>
        <w:widowControl w:val="0"/>
        <w:numPr>
          <w:ilvl w:val="0"/>
          <w:numId w:val="17"/>
        </w:numPr>
        <w:spacing w:after="0" w:line="360" w:lineRule="auto"/>
        <w:ind w:left="0" w:firstLine="510"/>
        <w:contextualSpacing w:val="0"/>
        <w:jc w:val="both"/>
        <w:rPr>
          <w:rFonts w:ascii="Times New Roman" w:eastAsia="Times New Roman" w:hAnsi="Times New Roman" w:cs="Times New Roman"/>
          <w:b/>
          <w:i/>
          <w:sz w:val="28"/>
          <w:szCs w:val="28"/>
          <w:lang w:eastAsia="uk-UA"/>
        </w:rPr>
      </w:pPr>
      <w:r w:rsidRPr="003F346F">
        <w:rPr>
          <w:rFonts w:ascii="Times New Roman" w:eastAsia="Times New Roman" w:hAnsi="Times New Roman" w:cs="Times New Roman"/>
          <w:b/>
          <w:i/>
          <w:sz w:val="28"/>
          <w:szCs w:val="28"/>
          <w:lang w:eastAsia="uk-UA"/>
        </w:rPr>
        <w:t xml:space="preserve">Цілі </w:t>
      </w:r>
      <w:r w:rsidR="00FC35DA" w:rsidRPr="003F346F">
        <w:rPr>
          <w:rFonts w:ascii="Times New Roman" w:eastAsia="Times New Roman" w:hAnsi="Times New Roman" w:cs="Times New Roman"/>
          <w:b/>
          <w:i/>
          <w:sz w:val="28"/>
          <w:szCs w:val="28"/>
          <w:lang w:eastAsia="uk-UA"/>
        </w:rPr>
        <w:t xml:space="preserve">та прийоми </w:t>
      </w:r>
      <w:r w:rsidRPr="003F346F">
        <w:rPr>
          <w:rFonts w:ascii="Times New Roman" w:eastAsia="Times New Roman" w:hAnsi="Times New Roman" w:cs="Times New Roman"/>
          <w:b/>
          <w:i/>
          <w:sz w:val="28"/>
          <w:szCs w:val="28"/>
          <w:lang w:eastAsia="uk-UA"/>
        </w:rPr>
        <w:t>фінансового менеджменту.</w:t>
      </w:r>
    </w:p>
    <w:p w:rsidR="00255E64" w:rsidRPr="003F346F" w:rsidRDefault="00255E64" w:rsidP="009D6412">
      <w:pPr>
        <w:pStyle w:val="ab"/>
        <w:widowControl w:val="0"/>
        <w:numPr>
          <w:ilvl w:val="0"/>
          <w:numId w:val="17"/>
        </w:numPr>
        <w:spacing w:after="0" w:line="360" w:lineRule="auto"/>
        <w:ind w:left="0" w:firstLine="510"/>
        <w:contextualSpacing w:val="0"/>
        <w:jc w:val="both"/>
        <w:rPr>
          <w:rFonts w:ascii="Times New Roman" w:eastAsia="Times New Roman" w:hAnsi="Times New Roman" w:cs="Times New Roman"/>
          <w:b/>
          <w:i/>
          <w:sz w:val="28"/>
          <w:szCs w:val="28"/>
          <w:lang w:eastAsia="uk-UA"/>
        </w:rPr>
      </w:pPr>
      <w:r w:rsidRPr="003F346F">
        <w:rPr>
          <w:rFonts w:ascii="Times New Roman" w:eastAsia="Times New Roman" w:hAnsi="Times New Roman" w:cs="Times New Roman"/>
          <w:b/>
          <w:i/>
          <w:sz w:val="28"/>
          <w:szCs w:val="28"/>
          <w:lang w:eastAsia="uk-UA"/>
        </w:rPr>
        <w:t>Основоположні принципи побудови системи фінансового менеджменту.</w:t>
      </w:r>
    </w:p>
    <w:p w:rsidR="00255E64" w:rsidRPr="003F346F" w:rsidRDefault="00255E64" w:rsidP="009D6412">
      <w:pPr>
        <w:pStyle w:val="ab"/>
        <w:widowControl w:val="0"/>
        <w:numPr>
          <w:ilvl w:val="0"/>
          <w:numId w:val="17"/>
        </w:numPr>
        <w:spacing w:after="0" w:line="360" w:lineRule="auto"/>
        <w:ind w:left="0" w:firstLine="510"/>
        <w:contextualSpacing w:val="0"/>
        <w:jc w:val="both"/>
        <w:rPr>
          <w:rFonts w:ascii="Times New Roman" w:eastAsia="Times New Roman" w:hAnsi="Times New Roman" w:cs="Times New Roman"/>
          <w:b/>
          <w:sz w:val="28"/>
          <w:szCs w:val="28"/>
          <w:lang w:eastAsia="uk-UA"/>
        </w:rPr>
      </w:pPr>
      <w:r w:rsidRPr="003F346F">
        <w:rPr>
          <w:rFonts w:ascii="Times New Roman" w:eastAsia="Times New Roman" w:hAnsi="Times New Roman" w:cs="Times New Roman"/>
          <w:b/>
          <w:i/>
          <w:sz w:val="28"/>
          <w:szCs w:val="28"/>
          <w:lang w:eastAsia="uk-UA"/>
        </w:rPr>
        <w:t>Фінансові відносини туристської фірми.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Особливості фінансового менеджменту на підприємствах туризму і готельного господарства</w:t>
      </w:r>
      <w:r w:rsidR="00E33345" w:rsidRPr="009D6412">
        <w:rPr>
          <w:rFonts w:ascii="Times New Roman" w:eastAsia="Times New Roman" w:hAnsi="Times New Roman" w:cs="Times New Roman"/>
          <w:sz w:val="28"/>
          <w:szCs w:val="28"/>
          <w:lang w:eastAsia="uk-UA"/>
        </w:rPr>
        <w:t>.</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i/>
          <w:sz w:val="28"/>
          <w:szCs w:val="28"/>
          <w:lang w:eastAsia="uk-UA"/>
        </w:rPr>
      </w:pPr>
      <w:r w:rsidRPr="009D6412">
        <w:rPr>
          <w:rFonts w:ascii="Times New Roman" w:eastAsia="Times New Roman" w:hAnsi="Times New Roman" w:cs="Times New Roman"/>
          <w:sz w:val="28"/>
          <w:szCs w:val="28"/>
          <w:lang w:eastAsia="uk-UA"/>
        </w:rPr>
        <w:t xml:space="preserve">В рамках фінансового менеджменту на туристичному підприємстві можна виділити дві основні групи цілей: </w:t>
      </w:r>
      <w:r w:rsidRPr="009D6412">
        <w:rPr>
          <w:rFonts w:ascii="Times New Roman" w:eastAsia="Times New Roman" w:hAnsi="Times New Roman" w:cs="Times New Roman"/>
          <w:b/>
          <w:i/>
          <w:sz w:val="28"/>
          <w:szCs w:val="28"/>
          <w:lang w:eastAsia="uk-UA"/>
        </w:rPr>
        <w:t xml:space="preserve">основоположні або основні цілі і </w:t>
      </w:r>
      <w:r w:rsidR="00E33345" w:rsidRPr="009D6412">
        <w:rPr>
          <w:rFonts w:ascii="Times New Roman" w:eastAsia="Times New Roman" w:hAnsi="Times New Roman" w:cs="Times New Roman"/>
          <w:b/>
          <w:i/>
          <w:sz w:val="28"/>
          <w:szCs w:val="28"/>
          <w:lang w:eastAsia="uk-UA"/>
        </w:rPr>
        <w:t>приватні цілі</w:t>
      </w:r>
      <w:r w:rsidRPr="009D6412">
        <w:rPr>
          <w:rFonts w:ascii="Times New Roman" w:eastAsia="Times New Roman" w:hAnsi="Times New Roman" w:cs="Times New Roman"/>
          <w:b/>
          <w:i/>
          <w:sz w:val="28"/>
          <w:szCs w:val="28"/>
          <w:lang w:eastAsia="uk-UA"/>
        </w:rPr>
        <w:t>.</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b/>
          <w:i/>
          <w:sz w:val="28"/>
          <w:szCs w:val="28"/>
          <w:lang w:eastAsia="uk-UA"/>
        </w:rPr>
        <w:t>Під основними цілями</w:t>
      </w:r>
      <w:r w:rsidRPr="009D6412">
        <w:rPr>
          <w:rFonts w:ascii="Times New Roman" w:eastAsia="Times New Roman" w:hAnsi="Times New Roman" w:cs="Times New Roman"/>
          <w:sz w:val="28"/>
          <w:szCs w:val="28"/>
          <w:lang w:eastAsia="uk-UA"/>
        </w:rPr>
        <w:t xml:space="preserve"> розуміють ті цілі, які характеризують основні фінансові показники діяльн</w:t>
      </w:r>
      <w:r w:rsidR="00E33345" w:rsidRPr="009D6412">
        <w:rPr>
          <w:rFonts w:ascii="Times New Roman" w:eastAsia="Times New Roman" w:hAnsi="Times New Roman" w:cs="Times New Roman"/>
          <w:sz w:val="28"/>
          <w:szCs w:val="28"/>
          <w:lang w:eastAsia="uk-UA"/>
        </w:rPr>
        <w:t xml:space="preserve">ості туристського підприємства. </w:t>
      </w:r>
      <w:r w:rsidRPr="009D6412">
        <w:rPr>
          <w:rFonts w:ascii="Times New Roman" w:eastAsia="Times New Roman" w:hAnsi="Times New Roman" w:cs="Times New Roman"/>
          <w:sz w:val="28"/>
          <w:szCs w:val="28"/>
          <w:lang w:eastAsia="uk-UA"/>
        </w:rPr>
        <w:t>До таких цілей відносять:</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максимізацію прибутку туристського підприємства;</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-забезпечення високого рівня рентабельності туристичного</w:t>
      </w:r>
      <w:r w:rsidR="00E33345"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sz w:val="28"/>
          <w:szCs w:val="28"/>
          <w:lang w:eastAsia="uk-UA"/>
        </w:rPr>
        <w:t>виробництва.</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b/>
          <w:i/>
          <w:sz w:val="28"/>
          <w:szCs w:val="28"/>
          <w:lang w:eastAsia="uk-UA"/>
        </w:rPr>
        <w:t>Під приватними цілями фінансового менеджменту</w:t>
      </w:r>
      <w:r w:rsidRPr="009D6412">
        <w:rPr>
          <w:rFonts w:ascii="Times New Roman" w:eastAsia="Times New Roman" w:hAnsi="Times New Roman" w:cs="Times New Roman"/>
          <w:sz w:val="28"/>
          <w:szCs w:val="28"/>
          <w:lang w:eastAsia="uk-UA"/>
        </w:rPr>
        <w:t xml:space="preserve"> розуміють ті цілі, реалізація яких стимулює туристське підприємство до д</w:t>
      </w:r>
      <w:r w:rsidR="00E33345" w:rsidRPr="009D6412">
        <w:rPr>
          <w:rFonts w:ascii="Times New Roman" w:eastAsia="Times New Roman" w:hAnsi="Times New Roman" w:cs="Times New Roman"/>
          <w:sz w:val="28"/>
          <w:szCs w:val="28"/>
          <w:lang w:eastAsia="uk-UA"/>
        </w:rPr>
        <w:t xml:space="preserve">осягнення основоположних цілей. </w:t>
      </w:r>
      <w:r w:rsidRPr="009D6412">
        <w:rPr>
          <w:rFonts w:ascii="Times New Roman" w:eastAsia="Times New Roman" w:hAnsi="Times New Roman" w:cs="Times New Roman"/>
          <w:sz w:val="28"/>
          <w:szCs w:val="28"/>
          <w:lang w:eastAsia="uk-UA"/>
        </w:rPr>
        <w:t>Так, до приватних цілей фінансового менеджменту на туристичному підприємстві можна віднести: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мінімізацію витрат туристського виробництва (при збереженні належного рівня якості пропонованої продукції (послуг));</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розширення обсягів туристського виробництва:</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а) збільшення асортименту та обсягу продукції, що випускається туристської продукції (послуг туристських послуг);</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б) вихід на нові ринки збуту;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 забезпечення ліквідності туристського виробництва, з метою </w:t>
      </w:r>
      <w:r w:rsidRPr="009D6412">
        <w:rPr>
          <w:rFonts w:ascii="Times New Roman" w:eastAsia="Times New Roman" w:hAnsi="Times New Roman" w:cs="Times New Roman"/>
          <w:sz w:val="28"/>
          <w:szCs w:val="28"/>
          <w:lang w:eastAsia="uk-UA"/>
        </w:rPr>
        <w:lastRenderedPageBreak/>
        <w:t>забезпечення погашення всіх поточних зобов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язань підприємства;</w:t>
      </w:r>
    </w:p>
    <w:p w:rsidR="00255E64" w:rsidRPr="009D6412" w:rsidRDefault="00E33345"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уникнення</w:t>
      </w:r>
      <w:r w:rsidR="00255E64" w:rsidRPr="009D6412">
        <w:rPr>
          <w:rFonts w:ascii="Times New Roman" w:eastAsia="Times New Roman" w:hAnsi="Times New Roman" w:cs="Times New Roman"/>
          <w:sz w:val="28"/>
          <w:szCs w:val="28"/>
          <w:lang w:eastAsia="uk-UA"/>
        </w:rPr>
        <w:t xml:space="preserve"> банкрутства туристичного підприємства і великих фінансових невдач (забезпечення мінімальних фінансових ризиків).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Таким чином, цілі фінансового менеджменту на підприємстві туризму зводяться до забезпечення довготривалої фінансової стійкості підприємства і забезпечення позитивних фінансових результатів ведення туристського бізнесу.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До </w:t>
      </w:r>
      <w:r w:rsidRPr="00D964FB">
        <w:rPr>
          <w:rFonts w:ascii="Times New Roman" w:eastAsia="Times New Roman" w:hAnsi="Times New Roman" w:cs="Times New Roman"/>
          <w:b/>
          <w:bCs/>
          <w:sz w:val="28"/>
          <w:szCs w:val="28"/>
          <w:lang w:eastAsia="uk-UA"/>
        </w:rPr>
        <w:t>завдань фінансового менеджменту</w:t>
      </w:r>
      <w:r w:rsidRPr="009D6412">
        <w:rPr>
          <w:rFonts w:ascii="Times New Roman" w:eastAsia="Times New Roman" w:hAnsi="Times New Roman" w:cs="Times New Roman"/>
          <w:sz w:val="28"/>
          <w:szCs w:val="28"/>
          <w:lang w:eastAsia="uk-UA"/>
        </w:rPr>
        <w:t xml:space="preserve"> на підприємстві туризму слід віднести: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-загальний аналіз і планування майнового і</w:t>
      </w:r>
      <w:r w:rsidR="00FC35DA" w:rsidRPr="009D6412">
        <w:rPr>
          <w:rFonts w:ascii="Times New Roman" w:eastAsia="Times New Roman" w:hAnsi="Times New Roman" w:cs="Times New Roman"/>
          <w:sz w:val="28"/>
          <w:szCs w:val="28"/>
          <w:lang w:eastAsia="uk-UA"/>
        </w:rPr>
        <w:t xml:space="preserve"> фінансового стану</w:t>
      </w:r>
      <w:r w:rsidRPr="009D6412">
        <w:rPr>
          <w:rFonts w:ascii="Times New Roman" w:eastAsia="Times New Roman" w:hAnsi="Times New Roman" w:cs="Times New Roman"/>
          <w:sz w:val="28"/>
          <w:szCs w:val="28"/>
          <w:lang w:eastAsia="uk-UA"/>
        </w:rPr>
        <w:t xml:space="preserve"> туристського підприємства;</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забезпечення фінансових ресурсів (управління джерелами коштів туристського підприємства);</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розподіл фінансових ресурсів (інвестиційна політика та управління активами).</w:t>
      </w:r>
    </w:p>
    <w:p w:rsidR="00FC35DA"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Узагальнюючи вищенаведені завдання, можна сказати, що </w:t>
      </w:r>
      <w:r w:rsidRPr="009D6412">
        <w:rPr>
          <w:rFonts w:ascii="Times New Roman" w:eastAsia="Times New Roman" w:hAnsi="Times New Roman" w:cs="Times New Roman"/>
          <w:b/>
          <w:i/>
          <w:sz w:val="28"/>
          <w:szCs w:val="28"/>
          <w:lang w:eastAsia="uk-UA"/>
        </w:rPr>
        <w:t>основне завдання фінансового менеджменту</w:t>
      </w:r>
      <w:r w:rsidRPr="009D6412">
        <w:rPr>
          <w:rFonts w:ascii="Times New Roman" w:eastAsia="Times New Roman" w:hAnsi="Times New Roman" w:cs="Times New Roman"/>
          <w:sz w:val="28"/>
          <w:szCs w:val="28"/>
          <w:lang w:eastAsia="uk-UA"/>
        </w:rPr>
        <w:t xml:space="preserve"> на туристичному підприємстві полягає в управлінні рухом фінансових ресурсів, яке здійснюється за допом</w:t>
      </w:r>
      <w:r w:rsidR="00FC35DA" w:rsidRPr="009D6412">
        <w:rPr>
          <w:rFonts w:ascii="Times New Roman" w:eastAsia="Times New Roman" w:hAnsi="Times New Roman" w:cs="Times New Roman"/>
          <w:sz w:val="28"/>
          <w:szCs w:val="28"/>
          <w:lang w:eastAsia="uk-UA"/>
        </w:rPr>
        <w:t>огою різних методів (прийомів).</w:t>
      </w:r>
    </w:p>
    <w:p w:rsidR="00FC35DA"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Загальним змістом усіх прийомів фінансового менеджменту є вплив фінансових відносин на величину фінансових ресурсів. </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i/>
          <w:sz w:val="28"/>
          <w:szCs w:val="28"/>
          <w:lang w:eastAsia="uk-UA"/>
        </w:rPr>
      </w:pPr>
      <w:r w:rsidRPr="009D6412">
        <w:rPr>
          <w:rFonts w:ascii="Times New Roman" w:eastAsia="Times New Roman" w:hAnsi="Times New Roman" w:cs="Times New Roman"/>
          <w:sz w:val="28"/>
          <w:szCs w:val="28"/>
          <w:lang w:eastAsia="uk-UA"/>
        </w:rPr>
        <w:t xml:space="preserve">На основі цього виділяють </w:t>
      </w:r>
      <w:r w:rsidRPr="009D6412">
        <w:rPr>
          <w:rFonts w:ascii="Times New Roman" w:eastAsia="Times New Roman" w:hAnsi="Times New Roman" w:cs="Times New Roman"/>
          <w:b/>
          <w:i/>
          <w:sz w:val="28"/>
          <w:szCs w:val="28"/>
          <w:lang w:eastAsia="uk-UA"/>
        </w:rPr>
        <w:t>три основні групи прийомів фінансового менеджменту: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b/>
          <w:sz w:val="28"/>
          <w:szCs w:val="28"/>
          <w:lang w:eastAsia="uk-UA"/>
        </w:rPr>
        <w:t>перша група</w:t>
      </w:r>
      <w:r w:rsidRPr="009D6412">
        <w:rPr>
          <w:rFonts w:ascii="Times New Roman" w:eastAsia="Times New Roman" w:hAnsi="Times New Roman" w:cs="Times New Roman"/>
          <w:sz w:val="28"/>
          <w:szCs w:val="28"/>
          <w:lang w:eastAsia="uk-UA"/>
        </w:rPr>
        <w:t xml:space="preserve"> - кредитування, позикові операції, система страхування та оподаткування;</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b/>
          <w:sz w:val="28"/>
          <w:szCs w:val="28"/>
          <w:lang w:eastAsia="uk-UA"/>
        </w:rPr>
        <w:t>друга група</w:t>
      </w:r>
      <w:r w:rsidRPr="009D6412">
        <w:rPr>
          <w:rFonts w:ascii="Times New Roman" w:eastAsia="Times New Roman" w:hAnsi="Times New Roman" w:cs="Times New Roman"/>
          <w:sz w:val="28"/>
          <w:szCs w:val="28"/>
          <w:lang w:eastAsia="uk-UA"/>
        </w:rPr>
        <w:t xml:space="preserve"> - фінансове планування, податкове планування, методи прогнозування і моделювання;</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b/>
          <w:sz w:val="28"/>
          <w:szCs w:val="28"/>
          <w:lang w:eastAsia="uk-UA"/>
        </w:rPr>
        <w:t>третя група</w:t>
      </w:r>
      <w:r w:rsidRPr="009D6412">
        <w:rPr>
          <w:rFonts w:ascii="Times New Roman" w:eastAsia="Times New Roman" w:hAnsi="Times New Roman" w:cs="Times New Roman"/>
          <w:sz w:val="28"/>
          <w:szCs w:val="28"/>
          <w:lang w:eastAsia="uk-UA"/>
        </w:rPr>
        <w:t xml:space="preserve"> - дивідендна політика, фінансова оренда, ф</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ючерси</w:t>
      </w:r>
      <w:r w:rsidR="00FC35DA" w:rsidRPr="009D6412">
        <w:rPr>
          <w:rFonts w:ascii="Times New Roman" w:eastAsia="Times New Roman" w:hAnsi="Times New Roman" w:cs="Times New Roman"/>
          <w:sz w:val="28"/>
          <w:szCs w:val="28"/>
          <w:lang w:eastAsia="uk-UA"/>
        </w:rPr>
        <w:t xml:space="preserve"> </w:t>
      </w:r>
      <w:r w:rsidR="00FC35DA" w:rsidRPr="009D6412">
        <w:rPr>
          <w:rFonts w:ascii="Times New Roman" w:hAnsi="Times New Roman" w:cs="Times New Roman"/>
          <w:sz w:val="28"/>
          <w:szCs w:val="28"/>
        </w:rPr>
        <w:t>(стандартний документ, який засвідчує зобов</w:t>
      </w:r>
      <w:r w:rsidR="00E750F4" w:rsidRPr="009D6412">
        <w:rPr>
          <w:rFonts w:ascii="Times New Roman" w:hAnsi="Times New Roman" w:cs="Times New Roman"/>
          <w:sz w:val="28"/>
          <w:szCs w:val="28"/>
        </w:rPr>
        <w:t>’</w:t>
      </w:r>
      <w:r w:rsidR="00FC35DA" w:rsidRPr="009D6412">
        <w:rPr>
          <w:rFonts w:ascii="Times New Roman" w:hAnsi="Times New Roman" w:cs="Times New Roman"/>
          <w:sz w:val="28"/>
          <w:szCs w:val="28"/>
        </w:rPr>
        <w:t xml:space="preserve">язання придбати (продати) </w:t>
      </w:r>
      <w:hyperlink r:id="rId7" w:tooltip="Базовий актив" w:history="1">
        <w:r w:rsidR="00FC35DA" w:rsidRPr="009D6412">
          <w:rPr>
            <w:rStyle w:val="ac"/>
            <w:rFonts w:ascii="Times New Roman" w:hAnsi="Times New Roman" w:cs="Times New Roman"/>
            <w:color w:val="auto"/>
            <w:sz w:val="28"/>
            <w:szCs w:val="28"/>
            <w:u w:val="none"/>
          </w:rPr>
          <w:t>базовий актив</w:t>
        </w:r>
      </w:hyperlink>
      <w:r w:rsidR="00FC35DA" w:rsidRPr="009D6412">
        <w:rPr>
          <w:rFonts w:ascii="Times New Roman" w:hAnsi="Times New Roman" w:cs="Times New Roman"/>
          <w:sz w:val="28"/>
          <w:szCs w:val="28"/>
        </w:rPr>
        <w:t xml:space="preserve"> у визначений час та на визначених умовах у майбутньому, з фіксацією цін на момент виконання зобов</w:t>
      </w:r>
      <w:r w:rsidR="00E750F4" w:rsidRPr="009D6412">
        <w:rPr>
          <w:rFonts w:ascii="Times New Roman" w:hAnsi="Times New Roman" w:cs="Times New Roman"/>
          <w:sz w:val="28"/>
          <w:szCs w:val="28"/>
        </w:rPr>
        <w:t>’</w:t>
      </w:r>
      <w:r w:rsidR="00FC35DA" w:rsidRPr="009D6412">
        <w:rPr>
          <w:rFonts w:ascii="Times New Roman" w:hAnsi="Times New Roman" w:cs="Times New Roman"/>
          <w:sz w:val="28"/>
          <w:szCs w:val="28"/>
        </w:rPr>
        <w:t xml:space="preserve">язань сторонами </w:t>
      </w:r>
      <w:hyperlink r:id="rId8" w:tooltip="Контракт" w:history="1">
        <w:r w:rsidR="00FC35DA" w:rsidRPr="009D6412">
          <w:rPr>
            <w:rStyle w:val="ac"/>
            <w:rFonts w:ascii="Times New Roman" w:hAnsi="Times New Roman" w:cs="Times New Roman"/>
            <w:color w:val="auto"/>
            <w:sz w:val="28"/>
            <w:szCs w:val="28"/>
            <w:u w:val="none"/>
          </w:rPr>
          <w:t>контракту</w:t>
        </w:r>
      </w:hyperlink>
      <w:r w:rsidR="00FC35DA" w:rsidRPr="009D6412">
        <w:rPr>
          <w:rFonts w:ascii="Times New Roman" w:hAnsi="Times New Roman" w:cs="Times New Roman"/>
          <w:sz w:val="28"/>
          <w:szCs w:val="28"/>
        </w:rPr>
        <w:t xml:space="preserve">. Базовим </w:t>
      </w:r>
      <w:r w:rsidR="00FC35DA" w:rsidRPr="009D6412">
        <w:rPr>
          <w:rFonts w:ascii="Times New Roman" w:hAnsi="Times New Roman" w:cs="Times New Roman"/>
          <w:sz w:val="28"/>
          <w:szCs w:val="28"/>
        </w:rPr>
        <w:lastRenderedPageBreak/>
        <w:t xml:space="preserve">активом можуть бути, зокрема, </w:t>
      </w:r>
      <w:hyperlink r:id="rId9" w:tooltip="Цінні папери" w:history="1">
        <w:r w:rsidR="00FC35DA" w:rsidRPr="009D6412">
          <w:rPr>
            <w:rStyle w:val="ac"/>
            <w:rFonts w:ascii="Times New Roman" w:hAnsi="Times New Roman" w:cs="Times New Roman"/>
            <w:color w:val="auto"/>
            <w:sz w:val="28"/>
            <w:szCs w:val="28"/>
            <w:u w:val="none"/>
          </w:rPr>
          <w:t>цінні папери</w:t>
        </w:r>
      </w:hyperlink>
      <w:r w:rsidR="00FC35DA" w:rsidRPr="009D6412">
        <w:rPr>
          <w:rFonts w:ascii="Times New Roman" w:hAnsi="Times New Roman" w:cs="Times New Roman"/>
          <w:sz w:val="28"/>
          <w:szCs w:val="28"/>
        </w:rPr>
        <w:t xml:space="preserve">, </w:t>
      </w:r>
      <w:hyperlink r:id="rId10" w:tooltip="Товар" w:history="1">
        <w:r w:rsidR="00FC35DA" w:rsidRPr="009D6412">
          <w:rPr>
            <w:rStyle w:val="ac"/>
            <w:rFonts w:ascii="Times New Roman" w:hAnsi="Times New Roman" w:cs="Times New Roman"/>
            <w:color w:val="auto"/>
            <w:sz w:val="28"/>
            <w:szCs w:val="28"/>
            <w:u w:val="none"/>
          </w:rPr>
          <w:t>товари</w:t>
        </w:r>
      </w:hyperlink>
      <w:r w:rsidR="00FC35DA" w:rsidRPr="009D6412">
        <w:rPr>
          <w:rFonts w:ascii="Times New Roman" w:hAnsi="Times New Roman" w:cs="Times New Roman"/>
          <w:sz w:val="28"/>
          <w:szCs w:val="28"/>
        </w:rPr>
        <w:t xml:space="preserve"> (у тому числі ще не виготовлені) або кошти. При цьому будь-яка сторона Ф. к. має право відмовитися від його виконання винятково за наявності згоди іншої сторони контракту або у випадках, визначених цивільним законодавством. Покупець Ф. к. має право продати такий контракт протягом строку його дії іншим особам без погодження умов такого продажу з продавцем контракту)</w:t>
      </w:r>
      <w:r w:rsidRPr="009D6412">
        <w:rPr>
          <w:rFonts w:ascii="Times New Roman" w:hAnsi="Times New Roman" w:cs="Times New Roman"/>
          <w:sz w:val="28"/>
          <w:szCs w:val="28"/>
        </w:rPr>
        <w:t xml:space="preserve">, </w:t>
      </w:r>
      <w:r w:rsidRPr="009D6412">
        <w:rPr>
          <w:rFonts w:ascii="Times New Roman" w:eastAsia="Times New Roman" w:hAnsi="Times New Roman" w:cs="Times New Roman"/>
          <w:sz w:val="28"/>
          <w:szCs w:val="28"/>
          <w:lang w:eastAsia="uk-UA"/>
        </w:rPr>
        <w:t>факторингові операції.</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i/>
          <w:sz w:val="28"/>
          <w:szCs w:val="28"/>
          <w:lang w:eastAsia="uk-UA"/>
        </w:rPr>
      </w:pPr>
      <w:r w:rsidRPr="009D6412">
        <w:rPr>
          <w:rFonts w:ascii="Times New Roman" w:eastAsia="Times New Roman" w:hAnsi="Times New Roman" w:cs="Times New Roman"/>
          <w:sz w:val="28"/>
          <w:szCs w:val="28"/>
          <w:lang w:eastAsia="uk-UA"/>
        </w:rPr>
        <w:t xml:space="preserve">Для успішного функціонування туристського підприємства на ринку необхідно враховувати також декілька основоположних </w:t>
      </w:r>
      <w:r w:rsidRPr="009D6412">
        <w:rPr>
          <w:rFonts w:ascii="Times New Roman" w:eastAsia="Times New Roman" w:hAnsi="Times New Roman" w:cs="Times New Roman"/>
          <w:b/>
          <w:i/>
          <w:sz w:val="28"/>
          <w:szCs w:val="28"/>
          <w:lang w:eastAsia="uk-UA"/>
        </w:rPr>
        <w:t>принципів побудови системи фінансового менеджменту:</w:t>
      </w:r>
    </w:p>
    <w:p w:rsidR="00255E64" w:rsidRPr="009D6412" w:rsidRDefault="00FC35DA"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b/>
          <w:i/>
          <w:sz w:val="28"/>
          <w:szCs w:val="28"/>
          <w:lang w:eastAsia="uk-UA"/>
        </w:rPr>
        <w:t>- адаптивність.</w:t>
      </w:r>
      <w:r w:rsidRPr="009D6412">
        <w:rPr>
          <w:rFonts w:ascii="Times New Roman" w:eastAsia="Times New Roman" w:hAnsi="Times New Roman" w:cs="Times New Roman"/>
          <w:sz w:val="28"/>
          <w:szCs w:val="28"/>
          <w:lang w:eastAsia="uk-UA"/>
        </w:rPr>
        <w:t xml:space="preserve"> </w:t>
      </w:r>
      <w:r w:rsidR="00255E64" w:rsidRPr="009D6412">
        <w:rPr>
          <w:rFonts w:ascii="Times New Roman" w:eastAsia="Times New Roman" w:hAnsi="Times New Roman" w:cs="Times New Roman"/>
          <w:sz w:val="28"/>
          <w:szCs w:val="28"/>
          <w:lang w:eastAsia="uk-UA"/>
        </w:rPr>
        <w:t>Даний принцип постулює про те, що система фінансового менеджменту не відокремлена рамками туристського підприємства, а постійно враховує зміни зовнішнього середовища і своєчасно вносить корективи в загальну систему функціонування підприємства;</w:t>
      </w:r>
    </w:p>
    <w:p w:rsidR="00255E64" w:rsidRPr="009D6412" w:rsidRDefault="00FC35DA"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b/>
          <w:i/>
          <w:sz w:val="28"/>
          <w:szCs w:val="28"/>
          <w:lang w:eastAsia="uk-UA"/>
        </w:rPr>
        <w:t>- функціональність.</w:t>
      </w:r>
      <w:r w:rsidRPr="009D6412">
        <w:rPr>
          <w:rFonts w:ascii="Times New Roman" w:eastAsia="Times New Roman" w:hAnsi="Times New Roman" w:cs="Times New Roman"/>
          <w:sz w:val="28"/>
          <w:szCs w:val="28"/>
          <w:lang w:eastAsia="uk-UA"/>
        </w:rPr>
        <w:t xml:space="preserve"> </w:t>
      </w:r>
      <w:r w:rsidR="00255E64" w:rsidRPr="009D6412">
        <w:rPr>
          <w:rFonts w:ascii="Times New Roman" w:eastAsia="Times New Roman" w:hAnsi="Times New Roman" w:cs="Times New Roman"/>
          <w:sz w:val="28"/>
          <w:szCs w:val="28"/>
          <w:lang w:eastAsia="uk-UA"/>
        </w:rPr>
        <w:t>Даний принцип свідчить про необхідність відповідності реалізації механізму фінансового менеджменту (і зміни в ньому) поставленим загальним цілям туристського підприємства;</w:t>
      </w:r>
    </w:p>
    <w:p w:rsidR="00255E64" w:rsidRPr="009D6412" w:rsidRDefault="00FC35DA"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b/>
          <w:i/>
          <w:sz w:val="28"/>
          <w:szCs w:val="28"/>
          <w:lang w:eastAsia="uk-UA"/>
        </w:rPr>
        <w:t>- комплексність.</w:t>
      </w:r>
      <w:r w:rsidRPr="009D6412">
        <w:rPr>
          <w:rFonts w:ascii="Times New Roman" w:eastAsia="Times New Roman" w:hAnsi="Times New Roman" w:cs="Times New Roman"/>
          <w:sz w:val="28"/>
          <w:szCs w:val="28"/>
          <w:lang w:eastAsia="uk-UA"/>
        </w:rPr>
        <w:t xml:space="preserve"> </w:t>
      </w:r>
      <w:r w:rsidR="00255E64" w:rsidRPr="009D6412">
        <w:rPr>
          <w:rFonts w:ascii="Times New Roman" w:eastAsia="Times New Roman" w:hAnsi="Times New Roman" w:cs="Times New Roman"/>
          <w:sz w:val="28"/>
          <w:szCs w:val="28"/>
          <w:lang w:eastAsia="uk-UA"/>
        </w:rPr>
        <w:t xml:space="preserve">Організація фінансового менеджменту повинна будуватися на взаємодоповнення </w:t>
      </w:r>
      <w:r w:rsidR="00464ED5" w:rsidRPr="009D6412">
        <w:rPr>
          <w:rFonts w:ascii="Times New Roman" w:eastAsia="Times New Roman" w:hAnsi="Times New Roman" w:cs="Times New Roman"/>
          <w:sz w:val="28"/>
          <w:szCs w:val="28"/>
          <w:lang w:eastAsia="uk-UA"/>
        </w:rPr>
        <w:t>один одного</w:t>
      </w:r>
      <w:r w:rsidR="00464ED5" w:rsidRPr="009D6412">
        <w:rPr>
          <w:rFonts w:ascii="Times New Roman" w:eastAsia="Times New Roman" w:hAnsi="Times New Roman" w:cs="Times New Roman"/>
          <w:sz w:val="28"/>
          <w:szCs w:val="28"/>
          <w:lang w:eastAsia="uk-UA"/>
        </w:rPr>
        <w:t xml:space="preserve"> </w:t>
      </w:r>
      <w:r w:rsidR="00255E64" w:rsidRPr="009D6412">
        <w:rPr>
          <w:rFonts w:ascii="Times New Roman" w:eastAsia="Times New Roman" w:hAnsi="Times New Roman" w:cs="Times New Roman"/>
          <w:sz w:val="28"/>
          <w:szCs w:val="28"/>
          <w:lang w:eastAsia="uk-UA"/>
        </w:rPr>
        <w:t>окремими прийомами і методами.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Можна виділити </w:t>
      </w:r>
      <w:r w:rsidRPr="009D6412">
        <w:rPr>
          <w:rFonts w:ascii="Times New Roman" w:eastAsia="Times New Roman" w:hAnsi="Times New Roman" w:cs="Times New Roman"/>
          <w:b/>
          <w:i/>
          <w:sz w:val="28"/>
          <w:szCs w:val="28"/>
          <w:lang w:eastAsia="uk-UA"/>
        </w:rPr>
        <w:t>шість основних блоків прав і обов</w:t>
      </w:r>
      <w:r w:rsidR="00E750F4" w:rsidRPr="009D6412">
        <w:rPr>
          <w:rFonts w:ascii="Times New Roman" w:eastAsia="Times New Roman" w:hAnsi="Times New Roman" w:cs="Times New Roman"/>
          <w:b/>
          <w:i/>
          <w:sz w:val="28"/>
          <w:szCs w:val="28"/>
          <w:lang w:eastAsia="uk-UA"/>
        </w:rPr>
        <w:t>’</w:t>
      </w:r>
      <w:r w:rsidRPr="009D6412">
        <w:rPr>
          <w:rFonts w:ascii="Times New Roman" w:eastAsia="Times New Roman" w:hAnsi="Times New Roman" w:cs="Times New Roman"/>
          <w:b/>
          <w:i/>
          <w:sz w:val="28"/>
          <w:szCs w:val="28"/>
          <w:lang w:eastAsia="uk-UA"/>
        </w:rPr>
        <w:t>язків фінансового менеджера</w:t>
      </w:r>
      <w:r w:rsidRPr="009D6412">
        <w:rPr>
          <w:rFonts w:ascii="Times New Roman" w:eastAsia="Times New Roman" w:hAnsi="Times New Roman" w:cs="Times New Roman"/>
          <w:sz w:val="28"/>
          <w:szCs w:val="28"/>
          <w:lang w:eastAsia="uk-UA"/>
        </w:rPr>
        <w:t xml:space="preserve"> на підприємствах туризму.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i/>
          <w:sz w:val="28"/>
          <w:szCs w:val="28"/>
          <w:lang w:eastAsia="uk-UA"/>
        </w:rPr>
      </w:pPr>
      <w:r w:rsidRPr="009D6412">
        <w:rPr>
          <w:rFonts w:ascii="Times New Roman" w:eastAsia="Times New Roman" w:hAnsi="Times New Roman" w:cs="Times New Roman"/>
          <w:sz w:val="28"/>
          <w:szCs w:val="28"/>
          <w:lang w:eastAsia="uk-UA"/>
        </w:rPr>
        <w:t xml:space="preserve">1. </w:t>
      </w:r>
      <w:r w:rsidRPr="009D6412">
        <w:rPr>
          <w:rFonts w:ascii="Times New Roman" w:eastAsia="Times New Roman" w:hAnsi="Times New Roman" w:cs="Times New Roman"/>
          <w:b/>
          <w:i/>
          <w:sz w:val="28"/>
          <w:szCs w:val="28"/>
          <w:lang w:eastAsia="uk-UA"/>
        </w:rPr>
        <w:t>Щодо фінансування діяльності туристського підприємства:</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визначає раціональну структуру пасивів туристського підприємства (співвідношення між позиковими і власними засобами) з урахуванням допустимого рівня фінансового ризику і, таким чином, обґрунтовує рішення про зміну власного капіталу та / або зміну запозичень;</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розробляє дивідендну політику, виробляючи розрахунки з розподілу чистого прибутку на винагороду інвесторів, з одного боку, і самофінансування розвитку і нарощування власних засобів, з іншого боку;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lastRenderedPageBreak/>
        <w:t>-формує найкращу структуру позикових коштів за такими основними критеріями: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а) формі (кредиторська заборгованість, кредит, облігаційну позику і т. д.);</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б) обсягом (при цьому обсяг залучених коштів багато в чому залежить від масштабності туристичного підприємства і поставлених цілей);</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в) термінів (короткострокові і довгострокові залучені позикові кошти);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г) вартості позикового капіталу (під вартістю розуміється величина процентної ставки, під яку були отримані позикові кошти).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i/>
          <w:sz w:val="28"/>
          <w:szCs w:val="28"/>
          <w:lang w:eastAsia="uk-UA"/>
        </w:rPr>
      </w:pPr>
      <w:r w:rsidRPr="009D6412">
        <w:rPr>
          <w:rFonts w:ascii="Times New Roman" w:eastAsia="Times New Roman" w:hAnsi="Times New Roman" w:cs="Times New Roman"/>
          <w:b/>
          <w:i/>
          <w:sz w:val="28"/>
          <w:szCs w:val="28"/>
          <w:lang w:eastAsia="uk-UA"/>
        </w:rPr>
        <w:t>2. По фінансовий бік їх корисного використання:</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-визначає основні напрямки витрачання коштів,</w:t>
      </w:r>
      <w:r w:rsidR="00464ED5"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sz w:val="28"/>
          <w:szCs w:val="28"/>
          <w:lang w:eastAsia="uk-UA"/>
        </w:rPr>
        <w:t>відповідні стратегічним і тактичним цілям туристського підприємства;</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формує найбільш оптимальну структуру активів туристського підприємства;</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-регулює масу і динаміку фінансових результатів з урахуванням прийнятного рівня підприємницького ризику.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i/>
          <w:sz w:val="28"/>
          <w:szCs w:val="28"/>
          <w:lang w:eastAsia="uk-UA"/>
        </w:rPr>
      </w:pPr>
      <w:r w:rsidRPr="009D6412">
        <w:rPr>
          <w:rFonts w:ascii="Times New Roman" w:eastAsia="Times New Roman" w:hAnsi="Times New Roman" w:cs="Times New Roman"/>
          <w:b/>
          <w:i/>
          <w:sz w:val="28"/>
          <w:szCs w:val="28"/>
          <w:lang w:eastAsia="uk-UA"/>
        </w:rPr>
        <w:t>3. За здійснення стратегії фінансового менеджменту: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-проводить інвестиційну політику, здійснюючи аналіз</w:t>
      </w:r>
      <w:r w:rsidR="00FC35DA"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sz w:val="28"/>
          <w:szCs w:val="28"/>
          <w:lang w:eastAsia="uk-UA"/>
        </w:rPr>
        <w:t>інвестиційних проектів господарського та фінансового характеру для їх практичної реалізації:</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а) розглядає всі питання</w:t>
      </w:r>
      <w:r w:rsidR="00FA0FE6" w:rsidRPr="009D6412">
        <w:rPr>
          <w:rFonts w:ascii="Times New Roman" w:eastAsia="Times New Roman" w:hAnsi="Times New Roman" w:cs="Times New Roman"/>
          <w:sz w:val="28"/>
          <w:szCs w:val="28"/>
          <w:lang w:eastAsia="uk-UA"/>
        </w:rPr>
        <w:t xml:space="preserve"> щодо </w:t>
      </w:r>
      <w:r w:rsidR="00FA0FE6" w:rsidRPr="009D6412">
        <w:rPr>
          <w:rFonts w:ascii="Times New Roman" w:eastAsia="Times New Roman" w:hAnsi="Times New Roman" w:cs="Times New Roman"/>
          <w:sz w:val="28"/>
          <w:szCs w:val="28"/>
          <w:lang w:eastAsia="uk-UA"/>
        </w:rPr>
        <w:t>інвестиційн</w:t>
      </w:r>
      <w:r w:rsidR="00FA0FE6" w:rsidRPr="009D6412">
        <w:rPr>
          <w:rFonts w:ascii="Times New Roman" w:eastAsia="Times New Roman" w:hAnsi="Times New Roman" w:cs="Times New Roman"/>
          <w:sz w:val="28"/>
          <w:szCs w:val="28"/>
          <w:lang w:eastAsia="uk-UA"/>
        </w:rPr>
        <w:t>их</w:t>
      </w:r>
      <w:r w:rsidR="00FA0FE6" w:rsidRPr="009D6412">
        <w:rPr>
          <w:rFonts w:ascii="Times New Roman" w:eastAsia="Times New Roman" w:hAnsi="Times New Roman" w:cs="Times New Roman"/>
          <w:sz w:val="28"/>
          <w:szCs w:val="28"/>
          <w:lang w:eastAsia="uk-UA"/>
        </w:rPr>
        <w:t xml:space="preserve"> проект</w:t>
      </w:r>
      <w:r w:rsidR="00FA0FE6" w:rsidRPr="009D6412">
        <w:rPr>
          <w:rFonts w:ascii="Times New Roman" w:eastAsia="Times New Roman" w:hAnsi="Times New Roman" w:cs="Times New Roman"/>
          <w:sz w:val="28"/>
          <w:szCs w:val="28"/>
          <w:lang w:eastAsia="uk-UA"/>
        </w:rPr>
        <w:t>ів</w:t>
      </w:r>
      <w:r w:rsidRPr="009D6412">
        <w:rPr>
          <w:rFonts w:ascii="Times New Roman" w:eastAsia="Times New Roman" w:hAnsi="Times New Roman" w:cs="Times New Roman"/>
          <w:sz w:val="28"/>
          <w:szCs w:val="28"/>
          <w:lang w:eastAsia="uk-UA"/>
        </w:rPr>
        <w:t>, що цікавлять підприємство</w:t>
      </w:r>
      <w:r w:rsidR="00FA0FE6"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 і проводить комплексну фінансово-економічну оцінку привабливості і доцільності реалізації того чи</w:t>
      </w:r>
      <w:r w:rsidR="00FC35DA" w:rsidRPr="009D6412">
        <w:rPr>
          <w:rFonts w:ascii="Times New Roman" w:eastAsia="Times New Roman" w:hAnsi="Times New Roman" w:cs="Times New Roman"/>
          <w:sz w:val="28"/>
          <w:szCs w:val="28"/>
          <w:lang w:eastAsia="uk-UA"/>
        </w:rPr>
        <w:t xml:space="preserve"> іншого інвестиційного проекту</w:t>
      </w:r>
      <w:r w:rsidRPr="009D6412">
        <w:rPr>
          <w:rFonts w:ascii="Times New Roman" w:eastAsia="Times New Roman" w:hAnsi="Times New Roman" w:cs="Times New Roman"/>
          <w:sz w:val="28"/>
          <w:szCs w:val="28"/>
          <w:lang w:eastAsia="uk-UA"/>
        </w:rPr>
        <w:t>;</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б) на основі проведеного аналізу виявляє найкращі з проектів та проводить наступний фінансовий моніторинг втілення проектів у життя.</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i/>
          <w:sz w:val="28"/>
          <w:szCs w:val="28"/>
          <w:lang w:eastAsia="uk-UA"/>
        </w:rPr>
      </w:pPr>
      <w:r w:rsidRPr="009D6412">
        <w:rPr>
          <w:rFonts w:ascii="Times New Roman" w:eastAsia="Times New Roman" w:hAnsi="Times New Roman" w:cs="Times New Roman"/>
          <w:b/>
          <w:i/>
          <w:sz w:val="28"/>
          <w:szCs w:val="28"/>
          <w:lang w:eastAsia="uk-UA"/>
        </w:rPr>
        <w:t>4. За здійснення тактики фінансового менеджменту: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здійснює комплексне оперативне управління оборотними активами і короткостроковими зобов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язаннями туристського підприємства (грошовими коштами, дебіторською заборгованістю, запасами сировини, матеріалів і готової продукції, короткостроковими фінансовими вкладннями з одного боку, і кредиторською заборгованістю і короткостроковими кредитами (терміно</w:t>
      </w:r>
      <w:r w:rsidR="00FC35DA" w:rsidRPr="009D6412">
        <w:rPr>
          <w:rFonts w:ascii="Times New Roman" w:eastAsia="Times New Roman" w:hAnsi="Times New Roman" w:cs="Times New Roman"/>
          <w:sz w:val="28"/>
          <w:szCs w:val="28"/>
          <w:lang w:eastAsia="uk-UA"/>
        </w:rPr>
        <w:t>м до 12 місяців), з іншого боку</w:t>
      </w:r>
      <w:r w:rsidRPr="009D6412">
        <w:rPr>
          <w:rFonts w:ascii="Times New Roman" w:eastAsia="Times New Roman" w:hAnsi="Times New Roman" w:cs="Times New Roman"/>
          <w:sz w:val="28"/>
          <w:szCs w:val="28"/>
          <w:lang w:eastAsia="uk-UA"/>
        </w:rPr>
        <w:t>);</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lastRenderedPageBreak/>
        <w:t>- осмислює цінові та інші маркетингові рішення з точки зору їх впливу на фінансові результати діяльності туристичного підприємства.</w:t>
      </w:r>
    </w:p>
    <w:p w:rsidR="00255E64" w:rsidRPr="009D6412" w:rsidRDefault="00FC35DA" w:rsidP="009D6412">
      <w:pPr>
        <w:widowControl w:val="0"/>
        <w:spacing w:after="0" w:line="360" w:lineRule="auto"/>
        <w:ind w:firstLine="510"/>
        <w:jc w:val="both"/>
        <w:rPr>
          <w:rFonts w:ascii="Times New Roman" w:eastAsia="Times New Roman" w:hAnsi="Times New Roman" w:cs="Times New Roman"/>
          <w:b/>
          <w:i/>
          <w:sz w:val="28"/>
          <w:szCs w:val="28"/>
          <w:lang w:eastAsia="uk-UA"/>
        </w:rPr>
      </w:pPr>
      <w:r w:rsidRPr="009D6412">
        <w:rPr>
          <w:rFonts w:ascii="Times New Roman" w:eastAsia="Times New Roman" w:hAnsi="Times New Roman" w:cs="Times New Roman"/>
          <w:b/>
          <w:i/>
          <w:sz w:val="28"/>
          <w:szCs w:val="28"/>
          <w:lang w:eastAsia="uk-UA"/>
        </w:rPr>
        <w:t>5. За поєднанням</w:t>
      </w:r>
      <w:r w:rsidR="00255E64" w:rsidRPr="009D6412">
        <w:rPr>
          <w:rFonts w:ascii="Times New Roman" w:eastAsia="Times New Roman" w:hAnsi="Times New Roman" w:cs="Times New Roman"/>
          <w:b/>
          <w:i/>
          <w:sz w:val="28"/>
          <w:szCs w:val="28"/>
          <w:lang w:eastAsia="uk-UA"/>
        </w:rPr>
        <w:t xml:space="preserve"> стратегії і тактики: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займається фінансовим прогнозуванням і плануванням, визначаючи фінансові перспективи розвитку туристичного підприємства, а також тактичні кроки по забезпеченню щоденної діяльності та попередженню несприятливих тенденцій.</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i/>
          <w:sz w:val="28"/>
          <w:szCs w:val="28"/>
          <w:lang w:eastAsia="uk-UA"/>
        </w:rPr>
      </w:pPr>
      <w:r w:rsidRPr="009D6412">
        <w:rPr>
          <w:rFonts w:ascii="Times New Roman" w:eastAsia="Times New Roman" w:hAnsi="Times New Roman" w:cs="Times New Roman"/>
          <w:b/>
          <w:i/>
          <w:sz w:val="28"/>
          <w:szCs w:val="28"/>
          <w:lang w:eastAsia="uk-UA"/>
        </w:rPr>
        <w:t>6. За внутрішнього фінансового контролю аналізує дані бухгалтерського і операційного обліку, а також звітність туристського підприємства, користуючись ними: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а) як матеріалом для оцінки результатів діяльності туристського підприємства в цілому і всіх його структурних підрозділів;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б) як інформаційною базою для прийняття фінансових рішень.</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Всі перераховані вище аспекти діяльності фінансового менеджера повинні бути орієнтовані, в першу чергу, на мінімізацію оподаткування, максимально можливе зниження ризиків і захист майнового стану туристського підприємства (система зовнішнього і внутрішнього страхування).</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Крім </w:t>
      </w:r>
      <w:r w:rsidR="00FC35DA" w:rsidRPr="009D6412">
        <w:rPr>
          <w:rFonts w:ascii="Times New Roman" w:eastAsia="Times New Roman" w:hAnsi="Times New Roman" w:cs="Times New Roman"/>
          <w:sz w:val="28"/>
          <w:szCs w:val="28"/>
          <w:lang w:eastAsia="uk-UA"/>
        </w:rPr>
        <w:t xml:space="preserve">того, що </w:t>
      </w:r>
      <w:r w:rsidRPr="009D6412">
        <w:rPr>
          <w:rFonts w:ascii="Times New Roman" w:eastAsia="Times New Roman" w:hAnsi="Times New Roman" w:cs="Times New Roman"/>
          <w:sz w:val="28"/>
          <w:szCs w:val="28"/>
          <w:lang w:eastAsia="uk-UA"/>
        </w:rPr>
        <w:t xml:space="preserve">фінансовому менеджеру туристського підприємства </w:t>
      </w:r>
      <w:r w:rsidR="00FC35DA" w:rsidRPr="009D6412">
        <w:rPr>
          <w:rFonts w:ascii="Times New Roman" w:eastAsia="Times New Roman" w:hAnsi="Times New Roman" w:cs="Times New Roman"/>
          <w:sz w:val="28"/>
          <w:szCs w:val="28"/>
          <w:lang w:eastAsia="uk-UA"/>
        </w:rPr>
        <w:t xml:space="preserve">надаються </w:t>
      </w:r>
      <w:r w:rsidRPr="009D6412">
        <w:rPr>
          <w:rFonts w:ascii="Times New Roman" w:eastAsia="Times New Roman" w:hAnsi="Times New Roman" w:cs="Times New Roman"/>
          <w:sz w:val="28"/>
          <w:szCs w:val="28"/>
          <w:lang w:eastAsia="uk-UA"/>
        </w:rPr>
        <w:t>прав</w:t>
      </w:r>
      <w:r w:rsidR="00FC35DA" w:rsidRPr="009D6412">
        <w:rPr>
          <w:rFonts w:ascii="Times New Roman" w:eastAsia="Times New Roman" w:hAnsi="Times New Roman" w:cs="Times New Roman"/>
          <w:sz w:val="28"/>
          <w:szCs w:val="28"/>
          <w:lang w:eastAsia="uk-UA"/>
        </w:rPr>
        <w:t>а</w:t>
      </w:r>
      <w:r w:rsidRPr="009D6412">
        <w:rPr>
          <w:rFonts w:ascii="Times New Roman" w:eastAsia="Times New Roman" w:hAnsi="Times New Roman" w:cs="Times New Roman"/>
          <w:sz w:val="28"/>
          <w:szCs w:val="28"/>
          <w:lang w:eastAsia="uk-UA"/>
        </w:rPr>
        <w:t xml:space="preserve"> і обов</w:t>
      </w:r>
      <w:r w:rsidR="00E750F4" w:rsidRPr="009D6412">
        <w:rPr>
          <w:rFonts w:ascii="Times New Roman" w:eastAsia="Times New Roman" w:hAnsi="Times New Roman" w:cs="Times New Roman"/>
          <w:sz w:val="28"/>
          <w:szCs w:val="28"/>
          <w:lang w:eastAsia="uk-UA"/>
        </w:rPr>
        <w:t>’</w:t>
      </w:r>
      <w:r w:rsidR="00FC35DA" w:rsidRPr="009D6412">
        <w:rPr>
          <w:rFonts w:ascii="Times New Roman" w:eastAsia="Times New Roman" w:hAnsi="Times New Roman" w:cs="Times New Roman"/>
          <w:sz w:val="28"/>
          <w:szCs w:val="28"/>
          <w:lang w:eastAsia="uk-UA"/>
        </w:rPr>
        <w:t>язки</w:t>
      </w:r>
      <w:r w:rsidRPr="009D6412">
        <w:rPr>
          <w:rFonts w:ascii="Times New Roman" w:eastAsia="Times New Roman" w:hAnsi="Times New Roman" w:cs="Times New Roman"/>
          <w:sz w:val="28"/>
          <w:szCs w:val="28"/>
          <w:lang w:eastAsia="uk-UA"/>
        </w:rPr>
        <w:t xml:space="preserve">, він несе також </w:t>
      </w:r>
      <w:r w:rsidR="00FC35DA" w:rsidRPr="009D6412">
        <w:rPr>
          <w:rFonts w:ascii="Times New Roman" w:eastAsia="Times New Roman" w:hAnsi="Times New Roman" w:cs="Times New Roman"/>
          <w:b/>
          <w:i/>
          <w:sz w:val="28"/>
          <w:szCs w:val="28"/>
          <w:lang w:eastAsia="uk-UA"/>
        </w:rPr>
        <w:t>відповідальність</w:t>
      </w:r>
      <w:r w:rsidRPr="009D6412">
        <w:rPr>
          <w:rFonts w:ascii="Times New Roman" w:eastAsia="Times New Roman" w:hAnsi="Times New Roman" w:cs="Times New Roman"/>
          <w:b/>
          <w:i/>
          <w:sz w:val="28"/>
          <w:szCs w:val="28"/>
          <w:lang w:eastAsia="uk-UA"/>
        </w:rPr>
        <w:t xml:space="preserve"> у випадках</w:t>
      </w:r>
      <w:r w:rsidRPr="009D6412">
        <w:rPr>
          <w:rFonts w:ascii="Times New Roman" w:eastAsia="Times New Roman" w:hAnsi="Times New Roman" w:cs="Times New Roman"/>
          <w:sz w:val="28"/>
          <w:szCs w:val="28"/>
          <w:lang w:eastAsia="uk-UA"/>
        </w:rPr>
        <w:t>:</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недотримання з вини фінансового менеджера правил збереження ввірених йому грошових та інших цінностей туристського підприємства;</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неефективного розміщення і використання грошових коштів підприємства;</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неправильного відображення інформації про фінансові потоки в єдиній електронній базі, занедбаності і спотворення обліку та проведених операцій;</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невиконання бюджету туристського підприємства з вини фінансового менеджера в відповідності з прийнятим планом, перевитрати коштів;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несвоєчасного інформування генерального директора про виявлені порушення фінансової дисципліни, які можуть завдати шкоди туристичному підприємству;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lastRenderedPageBreak/>
        <w:t>- недотримання на туристському підприємстві затверджених правил ведення бізнесу та касової дисципліни.</w:t>
      </w:r>
    </w:p>
    <w:p w:rsidR="00255E64" w:rsidRPr="009D6412" w:rsidRDefault="00FC35DA"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В</w:t>
      </w:r>
      <w:r w:rsidR="00255E64" w:rsidRPr="009D6412">
        <w:rPr>
          <w:rFonts w:ascii="Times New Roman" w:eastAsia="Times New Roman" w:hAnsi="Times New Roman" w:cs="Times New Roman"/>
          <w:sz w:val="28"/>
          <w:szCs w:val="28"/>
          <w:lang w:eastAsia="uk-UA"/>
        </w:rPr>
        <w:t xml:space="preserve"> процесі підприємницької діяльності у туристських фірм виникають господарські взаємозв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язки</w:t>
      </w:r>
      <w:r w:rsidR="00255E64" w:rsidRPr="009D6412">
        <w:rPr>
          <w:rFonts w:ascii="Times New Roman" w:eastAsia="Times New Roman" w:hAnsi="Times New Roman" w:cs="Times New Roman"/>
          <w:sz w:val="28"/>
          <w:szCs w:val="28"/>
          <w:lang w:eastAsia="uk-UA"/>
        </w:rPr>
        <w:t xml:space="preserve"> зі своїми контрагентами, в результаті яких з</w:t>
      </w:r>
      <w:r w:rsidR="00E750F4" w:rsidRPr="009D6412">
        <w:rPr>
          <w:rFonts w:ascii="Times New Roman" w:eastAsia="Times New Roman" w:hAnsi="Times New Roman" w:cs="Times New Roman"/>
          <w:sz w:val="28"/>
          <w:szCs w:val="28"/>
          <w:lang w:eastAsia="uk-UA"/>
        </w:rPr>
        <w:t>’</w:t>
      </w:r>
      <w:r w:rsidR="00255E64" w:rsidRPr="009D6412">
        <w:rPr>
          <w:rFonts w:ascii="Times New Roman" w:eastAsia="Times New Roman" w:hAnsi="Times New Roman" w:cs="Times New Roman"/>
          <w:sz w:val="28"/>
          <w:szCs w:val="28"/>
          <w:lang w:eastAsia="uk-UA"/>
        </w:rPr>
        <w:t>являються фінансові відносини, пов</w:t>
      </w:r>
      <w:r w:rsidR="00E750F4" w:rsidRPr="009D6412">
        <w:rPr>
          <w:rFonts w:ascii="Times New Roman" w:eastAsia="Times New Roman" w:hAnsi="Times New Roman" w:cs="Times New Roman"/>
          <w:sz w:val="28"/>
          <w:szCs w:val="28"/>
          <w:lang w:eastAsia="uk-UA"/>
        </w:rPr>
        <w:t>’</w:t>
      </w:r>
      <w:r w:rsidR="00622418" w:rsidRPr="009D6412">
        <w:rPr>
          <w:rFonts w:ascii="Times New Roman" w:eastAsia="Times New Roman" w:hAnsi="Times New Roman" w:cs="Times New Roman"/>
          <w:sz w:val="28"/>
          <w:szCs w:val="28"/>
          <w:lang w:eastAsia="uk-UA"/>
        </w:rPr>
        <w:t xml:space="preserve">язані з організацією </w:t>
      </w:r>
      <w:r w:rsidR="00255E64" w:rsidRPr="009D6412">
        <w:rPr>
          <w:rFonts w:ascii="Times New Roman" w:eastAsia="Times New Roman" w:hAnsi="Times New Roman" w:cs="Times New Roman"/>
          <w:sz w:val="28"/>
          <w:szCs w:val="28"/>
          <w:lang w:eastAsia="uk-UA"/>
        </w:rPr>
        <w:t>виробництва і реалізацією туристичного продукту, наданням додаткових послуг, формуванням фінансових ресурсів.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b/>
          <w:i/>
          <w:sz w:val="28"/>
          <w:szCs w:val="28"/>
          <w:lang w:eastAsia="uk-UA"/>
        </w:rPr>
        <w:t>Фінансо</w:t>
      </w:r>
      <w:r w:rsidR="00622418" w:rsidRPr="009D6412">
        <w:rPr>
          <w:rFonts w:ascii="Times New Roman" w:eastAsia="Times New Roman" w:hAnsi="Times New Roman" w:cs="Times New Roman"/>
          <w:b/>
          <w:i/>
          <w:sz w:val="28"/>
          <w:szCs w:val="28"/>
          <w:lang w:eastAsia="uk-UA"/>
        </w:rPr>
        <w:t>ві відносини туристської фірми</w:t>
      </w:r>
      <w:r w:rsidR="00622418" w:rsidRPr="009D6412">
        <w:rPr>
          <w:rFonts w:ascii="Times New Roman" w:eastAsia="Times New Roman" w:hAnsi="Times New Roman" w:cs="Times New Roman"/>
          <w:sz w:val="28"/>
          <w:szCs w:val="28"/>
          <w:lang w:eastAsia="uk-UA"/>
        </w:rPr>
        <w:t xml:space="preserve"> залежно</w:t>
      </w:r>
      <w:r w:rsidRPr="009D6412">
        <w:rPr>
          <w:rFonts w:ascii="Times New Roman" w:eastAsia="Times New Roman" w:hAnsi="Times New Roman" w:cs="Times New Roman"/>
          <w:sz w:val="28"/>
          <w:szCs w:val="28"/>
          <w:lang w:eastAsia="uk-UA"/>
        </w:rPr>
        <w:t xml:space="preserve"> від їх економічного змісту</w:t>
      </w:r>
      <w:r w:rsidR="00622418"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 можна згрупувати за певними напрямами між:</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засновниками, акціонерами (па</w:t>
      </w:r>
      <w:r w:rsidR="00622418" w:rsidRPr="009D6412">
        <w:rPr>
          <w:rFonts w:ascii="Times New Roman" w:eastAsia="Times New Roman" w:hAnsi="Times New Roman" w:cs="Times New Roman"/>
          <w:sz w:val="28"/>
          <w:szCs w:val="28"/>
          <w:lang w:eastAsia="uk-UA"/>
        </w:rPr>
        <w:t xml:space="preserve">йовиками) і туристської фірмою. </w:t>
      </w:r>
      <w:r w:rsidRPr="009D6412">
        <w:rPr>
          <w:rFonts w:ascii="Times New Roman" w:eastAsia="Times New Roman" w:hAnsi="Times New Roman" w:cs="Times New Roman"/>
          <w:sz w:val="28"/>
          <w:szCs w:val="28"/>
          <w:lang w:eastAsia="uk-UA"/>
        </w:rPr>
        <w:t>Ці відносини пов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язані з формуванням і використанням цільових фондів внутрішньогосподарського значення (статутного капіталу, фондів накопичення, спе</w:t>
      </w:r>
      <w:r w:rsidR="00622418" w:rsidRPr="009D6412">
        <w:rPr>
          <w:rFonts w:ascii="Times New Roman" w:eastAsia="Times New Roman" w:hAnsi="Times New Roman" w:cs="Times New Roman"/>
          <w:sz w:val="28"/>
          <w:szCs w:val="28"/>
          <w:lang w:eastAsia="uk-UA"/>
        </w:rPr>
        <w:t>ціального призначення та ін.), а</w:t>
      </w:r>
      <w:r w:rsidRPr="009D6412">
        <w:rPr>
          <w:rFonts w:ascii="Times New Roman" w:eastAsia="Times New Roman" w:hAnsi="Times New Roman" w:cs="Times New Roman"/>
          <w:sz w:val="28"/>
          <w:szCs w:val="28"/>
          <w:lang w:eastAsia="uk-UA"/>
        </w:rPr>
        <w:t xml:space="preserve"> також з виплатою дивідендів;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w:t>
      </w:r>
      <w:r w:rsidR="00622418" w:rsidRPr="009D6412">
        <w:rPr>
          <w:rFonts w:ascii="Times New Roman" w:eastAsia="Times New Roman" w:hAnsi="Times New Roman" w:cs="Times New Roman"/>
          <w:sz w:val="28"/>
          <w:szCs w:val="28"/>
          <w:lang w:eastAsia="uk-UA"/>
        </w:rPr>
        <w:t xml:space="preserve"> туристської фірмою і державою. </w:t>
      </w:r>
      <w:r w:rsidRPr="009D6412">
        <w:rPr>
          <w:rFonts w:ascii="Times New Roman" w:eastAsia="Times New Roman" w:hAnsi="Times New Roman" w:cs="Times New Roman"/>
          <w:sz w:val="28"/>
          <w:szCs w:val="28"/>
          <w:lang w:eastAsia="uk-UA"/>
        </w:rPr>
        <w:t>Вони пов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язані з формуванням бюджетних та позабюджетн</w:t>
      </w:r>
      <w:r w:rsidR="00622418" w:rsidRPr="009D6412">
        <w:rPr>
          <w:rFonts w:ascii="Times New Roman" w:eastAsia="Times New Roman" w:hAnsi="Times New Roman" w:cs="Times New Roman"/>
          <w:sz w:val="28"/>
          <w:szCs w:val="28"/>
          <w:lang w:eastAsia="uk-UA"/>
        </w:rPr>
        <w:t xml:space="preserve">их фондів і з їх використанням. </w:t>
      </w:r>
      <w:r w:rsidRPr="009D6412">
        <w:rPr>
          <w:rFonts w:ascii="Times New Roman" w:eastAsia="Times New Roman" w:hAnsi="Times New Roman" w:cs="Times New Roman"/>
          <w:sz w:val="28"/>
          <w:szCs w:val="28"/>
          <w:lang w:eastAsia="uk-UA"/>
        </w:rPr>
        <w:t>Грошові відносини набувають форму податків, обов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язкових платежів і внесків, а в разі отримання коштів - форму асигнувань, дотацій, субсидій;</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 туристської </w:t>
      </w:r>
      <w:r w:rsidR="00622418" w:rsidRPr="009D6412">
        <w:rPr>
          <w:rFonts w:ascii="Times New Roman" w:eastAsia="Times New Roman" w:hAnsi="Times New Roman" w:cs="Times New Roman"/>
          <w:sz w:val="28"/>
          <w:szCs w:val="28"/>
          <w:lang w:eastAsia="uk-UA"/>
        </w:rPr>
        <w:t xml:space="preserve">фірмою та іншими організаціями. </w:t>
      </w:r>
      <w:r w:rsidRPr="009D6412">
        <w:rPr>
          <w:rFonts w:ascii="Times New Roman" w:eastAsia="Times New Roman" w:hAnsi="Times New Roman" w:cs="Times New Roman"/>
          <w:sz w:val="28"/>
          <w:szCs w:val="28"/>
          <w:lang w:eastAsia="uk-UA"/>
        </w:rPr>
        <w:t>Пов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язані з виробництвом і реа</w:t>
      </w:r>
      <w:r w:rsidR="00622418" w:rsidRPr="009D6412">
        <w:rPr>
          <w:rFonts w:ascii="Times New Roman" w:eastAsia="Times New Roman" w:hAnsi="Times New Roman" w:cs="Times New Roman"/>
          <w:sz w:val="28"/>
          <w:szCs w:val="28"/>
          <w:lang w:eastAsia="uk-UA"/>
        </w:rPr>
        <w:t xml:space="preserve">лізацією туристичного продукту; </w:t>
      </w:r>
      <w:r w:rsidRPr="009D6412">
        <w:rPr>
          <w:rFonts w:ascii="Times New Roman" w:eastAsia="Times New Roman" w:hAnsi="Times New Roman" w:cs="Times New Roman"/>
          <w:sz w:val="28"/>
          <w:szCs w:val="28"/>
          <w:lang w:eastAsia="uk-UA"/>
        </w:rPr>
        <w:t>сплатою і отрима</w:t>
      </w:r>
      <w:r w:rsidR="00622418" w:rsidRPr="009D6412">
        <w:rPr>
          <w:rFonts w:ascii="Times New Roman" w:eastAsia="Times New Roman" w:hAnsi="Times New Roman" w:cs="Times New Roman"/>
          <w:sz w:val="28"/>
          <w:szCs w:val="28"/>
          <w:lang w:eastAsia="uk-UA"/>
        </w:rPr>
        <w:t xml:space="preserve">нням штрафів (пені, неустойок); </w:t>
      </w:r>
      <w:r w:rsidRPr="009D6412">
        <w:rPr>
          <w:rFonts w:ascii="Times New Roman" w:eastAsia="Times New Roman" w:hAnsi="Times New Roman" w:cs="Times New Roman"/>
          <w:sz w:val="28"/>
          <w:szCs w:val="28"/>
          <w:lang w:eastAsia="uk-UA"/>
        </w:rPr>
        <w:t>внесенням коштів в стату</w:t>
      </w:r>
      <w:r w:rsidR="00622418" w:rsidRPr="009D6412">
        <w:rPr>
          <w:rFonts w:ascii="Times New Roman" w:eastAsia="Times New Roman" w:hAnsi="Times New Roman" w:cs="Times New Roman"/>
          <w:sz w:val="28"/>
          <w:szCs w:val="28"/>
          <w:lang w:eastAsia="uk-UA"/>
        </w:rPr>
        <w:t xml:space="preserve">тні капітали інших організацій; </w:t>
      </w:r>
      <w:r w:rsidRPr="009D6412">
        <w:rPr>
          <w:rFonts w:ascii="Times New Roman" w:eastAsia="Times New Roman" w:hAnsi="Times New Roman" w:cs="Times New Roman"/>
          <w:sz w:val="28"/>
          <w:szCs w:val="28"/>
          <w:lang w:eastAsia="uk-UA"/>
        </w:rPr>
        <w:t>участю в розподілі прибутку, отриманого в результаті спільної дія</w:t>
      </w:r>
      <w:r w:rsidR="00622418" w:rsidRPr="009D6412">
        <w:rPr>
          <w:rFonts w:ascii="Times New Roman" w:eastAsia="Times New Roman" w:hAnsi="Times New Roman" w:cs="Times New Roman"/>
          <w:sz w:val="28"/>
          <w:szCs w:val="28"/>
          <w:lang w:eastAsia="uk-UA"/>
        </w:rPr>
        <w:t xml:space="preserve">льності з іншими організаціями. </w:t>
      </w:r>
      <w:r w:rsidRPr="009D6412">
        <w:rPr>
          <w:rFonts w:ascii="Times New Roman" w:eastAsia="Times New Roman" w:hAnsi="Times New Roman" w:cs="Times New Roman"/>
          <w:sz w:val="28"/>
          <w:szCs w:val="28"/>
          <w:lang w:eastAsia="uk-UA"/>
        </w:rPr>
        <w:t>Ці відносини є основними в господарській діяльності, оскільки від ефективності їх організації багато в чому залежить фінансовий результат діяльності туристської фірми;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туристським підприємством і страхови</w:t>
      </w:r>
      <w:r w:rsidR="00622418" w:rsidRPr="009D6412">
        <w:rPr>
          <w:rFonts w:ascii="Times New Roman" w:eastAsia="Times New Roman" w:hAnsi="Times New Roman" w:cs="Times New Roman"/>
          <w:sz w:val="28"/>
          <w:szCs w:val="28"/>
          <w:lang w:eastAsia="uk-UA"/>
        </w:rPr>
        <w:t xml:space="preserve">ми компаніями та організаціями. </w:t>
      </w:r>
      <w:r w:rsidRPr="009D6412">
        <w:rPr>
          <w:rFonts w:ascii="Times New Roman" w:eastAsia="Times New Roman" w:hAnsi="Times New Roman" w:cs="Times New Roman"/>
          <w:sz w:val="28"/>
          <w:szCs w:val="28"/>
          <w:lang w:eastAsia="uk-UA"/>
        </w:rPr>
        <w:t>Страхові компанії відносяться до категорії партнерів туристського підприємства, але, як правило, виділяються в класифікації окремим рядк</w:t>
      </w:r>
      <w:r w:rsidR="00622418" w:rsidRPr="009D6412">
        <w:rPr>
          <w:rFonts w:ascii="Times New Roman" w:eastAsia="Times New Roman" w:hAnsi="Times New Roman" w:cs="Times New Roman"/>
          <w:sz w:val="28"/>
          <w:szCs w:val="28"/>
          <w:lang w:eastAsia="uk-UA"/>
        </w:rPr>
        <w:t xml:space="preserve">ом. </w:t>
      </w:r>
      <w:r w:rsidRPr="009D6412">
        <w:rPr>
          <w:rFonts w:ascii="Times New Roman" w:eastAsia="Times New Roman" w:hAnsi="Times New Roman" w:cs="Times New Roman"/>
          <w:sz w:val="28"/>
          <w:szCs w:val="28"/>
          <w:lang w:eastAsia="uk-UA"/>
        </w:rPr>
        <w:t>Ці відносини виникають при страхуванні майна, окремих категорій працівників підприємства, комерційних і підприємницьких ризиків;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 туристської фірмою і кредитно-банківською системою при сплаті комісій </w:t>
      </w:r>
      <w:r w:rsidRPr="009D6412">
        <w:rPr>
          <w:rFonts w:ascii="Times New Roman" w:eastAsia="Times New Roman" w:hAnsi="Times New Roman" w:cs="Times New Roman"/>
          <w:sz w:val="28"/>
          <w:szCs w:val="28"/>
          <w:lang w:eastAsia="uk-UA"/>
        </w:rPr>
        <w:lastRenderedPageBreak/>
        <w:t>за розрахунково-касове обслуговування, отримання та погашення кредитів, а також при сплаті відсотків за кредит, купівлі та продажу валюти і наданні інших банківських послуг;</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туристської фірмою і її працівниками при здійсненні: оплати за працю, преміювання, соціальних виплат, утримання податків з фізичних осіб, стягнення штрафів і компенсацій за заподіяну матеріальну шкоду.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Також в ході виробничо-обслуговуючого процесу туристських фірм виникають </w:t>
      </w:r>
      <w:r w:rsidRPr="009D6412">
        <w:rPr>
          <w:rFonts w:ascii="Times New Roman" w:eastAsia="Times New Roman" w:hAnsi="Times New Roman" w:cs="Times New Roman"/>
          <w:b/>
          <w:i/>
          <w:sz w:val="28"/>
          <w:szCs w:val="28"/>
          <w:lang w:eastAsia="uk-UA"/>
        </w:rPr>
        <w:t>фінансові відносини</w:t>
      </w:r>
      <w:r w:rsidRPr="009D6412">
        <w:rPr>
          <w:rFonts w:ascii="Times New Roman" w:eastAsia="Times New Roman" w:hAnsi="Times New Roman" w:cs="Times New Roman"/>
          <w:sz w:val="28"/>
          <w:szCs w:val="28"/>
          <w:lang w:eastAsia="uk-UA"/>
        </w:rPr>
        <w:t>:</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туристської фірми з органами житлово-комунального господарства з оплати оренди і комунальних послуг;</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туристської фірми з органами муніципального управління при виплаті орендної плати за земельну ділянку,</w:t>
      </w:r>
      <w:r w:rsidR="00622418" w:rsidRPr="009D6412">
        <w:rPr>
          <w:rFonts w:ascii="Times New Roman" w:eastAsia="Times New Roman" w:hAnsi="Times New Roman" w:cs="Times New Roman"/>
          <w:sz w:val="28"/>
          <w:szCs w:val="28"/>
          <w:lang w:eastAsia="uk-UA"/>
        </w:rPr>
        <w:t xml:space="preserve"> частину лісового фонду і т. д.</w:t>
      </w:r>
      <w:r w:rsidRPr="009D6412">
        <w:rPr>
          <w:rFonts w:ascii="Times New Roman" w:eastAsia="Times New Roman" w:hAnsi="Times New Roman" w:cs="Times New Roman"/>
          <w:sz w:val="28"/>
          <w:szCs w:val="28"/>
          <w:lang w:eastAsia="uk-UA"/>
        </w:rPr>
        <w:t>;</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туристської фірми з недержавними пенсійними фондами за внесками (вкладами);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 туристської фірми з органами державного управління (митницею та ін.) </w:t>
      </w:r>
      <w:r w:rsidR="00622418" w:rsidRPr="009D6412">
        <w:rPr>
          <w:rFonts w:ascii="Times New Roman" w:eastAsia="Times New Roman" w:hAnsi="Times New Roman" w:cs="Times New Roman"/>
          <w:sz w:val="28"/>
          <w:szCs w:val="28"/>
          <w:lang w:eastAsia="uk-UA"/>
        </w:rPr>
        <w:t>за різного роду платежем</w:t>
      </w:r>
      <w:r w:rsidRPr="009D6412">
        <w:rPr>
          <w:rFonts w:ascii="Times New Roman" w:eastAsia="Times New Roman" w:hAnsi="Times New Roman" w:cs="Times New Roman"/>
          <w:sz w:val="28"/>
          <w:szCs w:val="28"/>
          <w:lang w:eastAsia="uk-UA"/>
        </w:rPr>
        <w:t>;</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туристської фірми з фінансовими установами, небанківськими кредитними організаціями при здійсненні трастових, заставних і транс</w:t>
      </w:r>
      <w:r w:rsidR="00622418" w:rsidRPr="009D6412">
        <w:rPr>
          <w:rFonts w:ascii="Times New Roman" w:eastAsia="Times New Roman" w:hAnsi="Times New Roman" w:cs="Times New Roman"/>
          <w:sz w:val="28"/>
          <w:szCs w:val="28"/>
          <w:lang w:eastAsia="uk-UA"/>
        </w:rPr>
        <w:t>фертних операцій, лізингу і т. п</w:t>
      </w:r>
      <w:r w:rsidRPr="009D6412">
        <w:rPr>
          <w:rFonts w:ascii="Times New Roman" w:eastAsia="Times New Roman" w:hAnsi="Times New Roman" w:cs="Times New Roman"/>
          <w:sz w:val="28"/>
          <w:szCs w:val="28"/>
          <w:lang w:eastAsia="uk-UA"/>
        </w:rPr>
        <w:t>.</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У будь-якому випадку, фінансові відносини, що виникають між туристським підприємством (туристської фірмою) та іншими організаціями, </w:t>
      </w:r>
      <w:r w:rsidR="00622418" w:rsidRPr="009D6412">
        <w:rPr>
          <w:rFonts w:ascii="Times New Roman" w:eastAsia="Times New Roman" w:hAnsi="Times New Roman" w:cs="Times New Roman"/>
          <w:sz w:val="28"/>
          <w:szCs w:val="28"/>
          <w:lang w:eastAsia="uk-UA"/>
        </w:rPr>
        <w:t>з</w:t>
      </w:r>
      <w:r w:rsidRPr="009D6412">
        <w:rPr>
          <w:rFonts w:ascii="Times New Roman" w:eastAsia="Times New Roman" w:hAnsi="Times New Roman" w:cs="Times New Roman"/>
          <w:sz w:val="28"/>
          <w:szCs w:val="28"/>
          <w:lang w:eastAsia="uk-UA"/>
        </w:rPr>
        <w:t>умовлені процесами формування і реалізації туристичного продукту (туристичної послуги).</w:t>
      </w:r>
    </w:p>
    <w:p w:rsidR="00622418"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Фінанси в туристській сфері мають цілий ряд яскраво виражених особливостей в порівнянні з іншими сферами народного господарства, і багато в чому </w:t>
      </w:r>
      <w:r w:rsidR="00622418" w:rsidRPr="009D6412">
        <w:rPr>
          <w:rFonts w:ascii="Times New Roman" w:eastAsia="Times New Roman" w:hAnsi="Times New Roman" w:cs="Times New Roman"/>
          <w:sz w:val="28"/>
          <w:szCs w:val="28"/>
          <w:lang w:eastAsia="uk-UA"/>
        </w:rPr>
        <w:t>вони обумовлені специфікою</w:t>
      </w:r>
      <w:r w:rsidRPr="009D6412">
        <w:rPr>
          <w:rFonts w:ascii="Times New Roman" w:eastAsia="Times New Roman" w:hAnsi="Times New Roman" w:cs="Times New Roman"/>
          <w:sz w:val="28"/>
          <w:szCs w:val="28"/>
          <w:lang w:eastAsia="uk-UA"/>
        </w:rPr>
        <w:t xml:space="preserve"> туристських підприємств, їх виробничим процесом і існ</w:t>
      </w:r>
      <w:r w:rsidR="00622418" w:rsidRPr="009D6412">
        <w:rPr>
          <w:rFonts w:ascii="Times New Roman" w:eastAsia="Times New Roman" w:hAnsi="Times New Roman" w:cs="Times New Roman"/>
          <w:sz w:val="28"/>
          <w:szCs w:val="28"/>
          <w:lang w:eastAsia="uk-UA"/>
        </w:rPr>
        <w:t>уючими фінансовими відносинами.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i/>
          <w:sz w:val="28"/>
          <w:szCs w:val="28"/>
          <w:lang w:eastAsia="uk-UA"/>
        </w:rPr>
      </w:pPr>
      <w:r w:rsidRPr="009D6412">
        <w:rPr>
          <w:rFonts w:ascii="Times New Roman" w:eastAsia="Times New Roman" w:hAnsi="Times New Roman" w:cs="Times New Roman"/>
          <w:sz w:val="28"/>
          <w:szCs w:val="28"/>
          <w:lang w:eastAsia="uk-UA"/>
        </w:rPr>
        <w:t xml:space="preserve">Розглянемо деякі з цих </w:t>
      </w:r>
      <w:r w:rsidRPr="009D6412">
        <w:rPr>
          <w:rFonts w:ascii="Times New Roman" w:eastAsia="Times New Roman" w:hAnsi="Times New Roman" w:cs="Times New Roman"/>
          <w:b/>
          <w:i/>
          <w:sz w:val="28"/>
          <w:szCs w:val="28"/>
          <w:lang w:eastAsia="uk-UA"/>
        </w:rPr>
        <w:t>особливостей.</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b/>
          <w:bCs/>
          <w:i/>
          <w:iCs/>
          <w:sz w:val="28"/>
          <w:szCs w:val="28"/>
          <w:u w:val="single"/>
          <w:lang w:eastAsia="uk-UA"/>
        </w:rPr>
        <w:t>1. Для туризму характерна особлива схема кругообігу обор</w:t>
      </w:r>
      <w:r w:rsidR="00622418" w:rsidRPr="009D6412">
        <w:rPr>
          <w:rFonts w:ascii="Times New Roman" w:eastAsia="Times New Roman" w:hAnsi="Times New Roman" w:cs="Times New Roman"/>
          <w:b/>
          <w:bCs/>
          <w:i/>
          <w:iCs/>
          <w:sz w:val="28"/>
          <w:szCs w:val="28"/>
          <w:u w:val="single"/>
          <w:lang w:eastAsia="uk-UA"/>
        </w:rPr>
        <w:t>отних коштів.</w:t>
      </w:r>
      <w:r w:rsidR="00622418" w:rsidRPr="009D6412">
        <w:rPr>
          <w:rFonts w:ascii="Times New Roman" w:eastAsia="Times New Roman" w:hAnsi="Times New Roman" w:cs="Times New Roman"/>
          <w:b/>
          <w:bCs/>
          <w:i/>
          <w:iCs/>
          <w:sz w:val="28"/>
          <w:szCs w:val="28"/>
          <w:lang w:eastAsia="uk-UA"/>
        </w:rPr>
        <w:t xml:space="preserve"> </w:t>
      </w:r>
      <w:r w:rsidR="00622418" w:rsidRPr="009D6412">
        <w:rPr>
          <w:rFonts w:ascii="Times New Roman" w:eastAsia="Times New Roman" w:hAnsi="Times New Roman" w:cs="Times New Roman"/>
          <w:sz w:val="28"/>
          <w:szCs w:val="28"/>
          <w:lang w:eastAsia="uk-UA"/>
        </w:rPr>
        <w:t xml:space="preserve">Вона обумовлена </w:t>
      </w:r>
      <w:r w:rsidRPr="009D6412">
        <w:rPr>
          <w:rFonts w:ascii="Times New Roman" w:eastAsia="Times New Roman" w:hAnsi="Times New Roman" w:cs="Times New Roman"/>
          <w:sz w:val="28"/>
          <w:szCs w:val="28"/>
          <w:lang w:eastAsia="uk-UA"/>
        </w:rPr>
        <w:t>тим, що:</w:t>
      </w:r>
    </w:p>
    <w:p w:rsidR="00255E64" w:rsidRPr="009D6412" w:rsidRDefault="00255E64" w:rsidP="009D6412">
      <w:pPr>
        <w:pStyle w:val="ab"/>
        <w:widowControl w:val="0"/>
        <w:numPr>
          <w:ilvl w:val="0"/>
          <w:numId w:val="18"/>
        </w:numPr>
        <w:spacing w:after="0" w:line="360" w:lineRule="auto"/>
        <w:ind w:left="0" w:firstLine="510"/>
        <w:contextualSpacing w:val="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lastRenderedPageBreak/>
        <w:t>по-перше, об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єктом діяльності туризму є людина (турист), який купує туристські враження виходячи зі свого інтересу;</w:t>
      </w:r>
    </w:p>
    <w:p w:rsidR="00255E64" w:rsidRPr="009D6412" w:rsidRDefault="00255E64" w:rsidP="009D6412">
      <w:pPr>
        <w:pStyle w:val="ab"/>
        <w:widowControl w:val="0"/>
        <w:numPr>
          <w:ilvl w:val="0"/>
          <w:numId w:val="18"/>
        </w:numPr>
        <w:spacing w:after="0" w:line="360" w:lineRule="auto"/>
        <w:ind w:left="0" w:firstLine="510"/>
        <w:contextualSpacing w:val="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по-друге, в туризмі процеси виробництва, реалізації та організації споживання туристичного продукту пов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язані один з одним в єдиний виробничо-обслуговуючий процес.</w:t>
      </w:r>
    </w:p>
    <w:p w:rsidR="00E33345"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Ці фактори визначають своєрідність кругообігу оборотних коштів в туризмі, який значно відрізняється від кругообігу коштів в промисловості, тор</w:t>
      </w:r>
      <w:r w:rsidR="00622418" w:rsidRPr="009D6412">
        <w:rPr>
          <w:rFonts w:ascii="Times New Roman" w:eastAsia="Times New Roman" w:hAnsi="Times New Roman" w:cs="Times New Roman"/>
          <w:sz w:val="28"/>
          <w:szCs w:val="28"/>
          <w:lang w:eastAsia="uk-UA"/>
        </w:rPr>
        <w:t>гівлі, громадському харчуванні.</w:t>
      </w:r>
    </w:p>
    <w:p w:rsidR="00622418" w:rsidRPr="009D6412" w:rsidRDefault="00622418" w:rsidP="009D6412">
      <w:pPr>
        <w:widowControl w:val="0"/>
        <w:spacing w:after="0" w:line="360" w:lineRule="auto"/>
        <w:ind w:firstLine="510"/>
        <w:jc w:val="both"/>
        <w:rPr>
          <w:rFonts w:ascii="Times New Roman" w:hAnsi="Times New Roman" w:cs="Times New Roman"/>
          <w:b/>
          <w:bCs/>
          <w:sz w:val="28"/>
          <w:szCs w:val="28"/>
        </w:rPr>
      </w:pPr>
      <w:r w:rsidRPr="009D6412">
        <w:rPr>
          <w:rFonts w:ascii="Times New Roman" w:hAnsi="Times New Roman" w:cs="Times New Roman"/>
          <w:b/>
          <w:bCs/>
          <w:sz w:val="28"/>
          <w:szCs w:val="28"/>
        </w:rPr>
        <w:t xml:space="preserve">Оборотні кошти підприємства, </w:t>
      </w:r>
      <w:r w:rsidRPr="009D6412">
        <w:rPr>
          <w:rFonts w:ascii="Times New Roman" w:hAnsi="Times New Roman" w:cs="Times New Roman"/>
          <w:sz w:val="28"/>
          <w:szCs w:val="28"/>
        </w:rPr>
        <w:t>виходячи з характеру і сфери функціонування поділяються на</w:t>
      </w:r>
      <w:r w:rsidRPr="009D6412">
        <w:rPr>
          <w:rFonts w:ascii="Times New Roman" w:hAnsi="Times New Roman" w:cs="Times New Roman"/>
          <w:b/>
          <w:bCs/>
          <w:sz w:val="28"/>
          <w:szCs w:val="28"/>
        </w:rPr>
        <w:t xml:space="preserve"> оборотні виробничі фонди і фонди обігу.</w:t>
      </w:r>
    </w:p>
    <w:p w:rsidR="00622418" w:rsidRPr="009D6412" w:rsidRDefault="00622418"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b/>
          <w:bCs/>
          <w:sz w:val="28"/>
          <w:szCs w:val="28"/>
        </w:rPr>
        <w:t>Оборотні виробничі фонди</w:t>
      </w:r>
      <w:r w:rsidRPr="009D6412">
        <w:rPr>
          <w:rFonts w:ascii="Times New Roman" w:hAnsi="Times New Roman" w:cs="Times New Roman"/>
          <w:sz w:val="28"/>
          <w:szCs w:val="28"/>
        </w:rPr>
        <w:t xml:space="preserve"> </w:t>
      </w:r>
      <w:r w:rsidR="00FA0FE6" w:rsidRPr="009D6412">
        <w:rPr>
          <w:rFonts w:ascii="Times New Roman" w:hAnsi="Times New Roman" w:cs="Times New Roman"/>
          <w:sz w:val="28"/>
          <w:szCs w:val="28"/>
        </w:rPr>
        <w:t>‒</w:t>
      </w:r>
      <w:r w:rsidRPr="009D6412">
        <w:rPr>
          <w:rFonts w:ascii="Times New Roman" w:hAnsi="Times New Roman" w:cs="Times New Roman"/>
          <w:sz w:val="28"/>
          <w:szCs w:val="28"/>
        </w:rPr>
        <w:t xml:space="preserve"> це </w:t>
      </w:r>
      <w:r w:rsidR="00FA0FE6" w:rsidRPr="009D6412">
        <w:rPr>
          <w:rFonts w:ascii="Times New Roman" w:hAnsi="Times New Roman" w:cs="Times New Roman"/>
          <w:sz w:val="28"/>
          <w:szCs w:val="28"/>
        </w:rPr>
        <w:t>і є</w:t>
      </w:r>
      <w:r w:rsidRPr="009D6412">
        <w:rPr>
          <w:rFonts w:ascii="Times New Roman" w:hAnsi="Times New Roman" w:cs="Times New Roman"/>
          <w:sz w:val="28"/>
          <w:szCs w:val="28"/>
        </w:rPr>
        <w:t xml:space="preserve"> ті ресурси, ті засоби виробництва, які споживаються за один </w:t>
      </w:r>
      <w:hyperlink r:id="rId11" w:tooltip="Виробничий цикл" w:history="1">
        <w:r w:rsidRPr="009D6412">
          <w:rPr>
            <w:rStyle w:val="ac"/>
            <w:rFonts w:ascii="Times New Roman" w:hAnsi="Times New Roman" w:cs="Times New Roman"/>
            <w:color w:val="auto"/>
            <w:sz w:val="28"/>
            <w:szCs w:val="28"/>
            <w:u w:val="none"/>
          </w:rPr>
          <w:t>виробничий цикл</w:t>
        </w:r>
      </w:hyperlink>
      <w:r w:rsidRPr="009D6412">
        <w:rPr>
          <w:rFonts w:ascii="Times New Roman" w:hAnsi="Times New Roman" w:cs="Times New Roman"/>
          <w:sz w:val="28"/>
          <w:szCs w:val="28"/>
        </w:rPr>
        <w:t>, повністю переносять свою вартість на готовий продукт. Оборотні виробничі фонди містять у собі:</w:t>
      </w:r>
    </w:p>
    <w:p w:rsidR="00622418" w:rsidRPr="009D6412" w:rsidRDefault="00622418"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sz w:val="28"/>
          <w:szCs w:val="28"/>
        </w:rPr>
        <w:t>- виробничі запаси;</w:t>
      </w:r>
    </w:p>
    <w:p w:rsidR="00622418" w:rsidRPr="009D6412" w:rsidRDefault="00622418"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sz w:val="28"/>
          <w:szCs w:val="28"/>
        </w:rPr>
        <w:t>- незавершені виробництва;</w:t>
      </w:r>
    </w:p>
    <w:p w:rsidR="00622418" w:rsidRPr="009D6412" w:rsidRDefault="00622418"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sz w:val="28"/>
          <w:szCs w:val="28"/>
        </w:rPr>
        <w:t>- витрати майбутніх періодів.</w:t>
      </w:r>
    </w:p>
    <w:p w:rsidR="00622418" w:rsidRPr="009D6412" w:rsidRDefault="00622418"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sz w:val="28"/>
          <w:szCs w:val="28"/>
        </w:rPr>
        <w:t>Фонди обігу функціонують вже за межами виробничого процесу, в сфері обігу. Вони включають в себе:</w:t>
      </w:r>
    </w:p>
    <w:p w:rsidR="00622418" w:rsidRPr="009D6412" w:rsidRDefault="00622418"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sz w:val="28"/>
          <w:szCs w:val="28"/>
        </w:rPr>
        <w:t>- готову продукцію на складі готової продукції;</w:t>
      </w:r>
    </w:p>
    <w:p w:rsidR="00622418" w:rsidRPr="009D6412" w:rsidRDefault="00622418"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sz w:val="28"/>
          <w:szCs w:val="28"/>
        </w:rPr>
        <w:t>- кошти у розрахунках;</w:t>
      </w:r>
    </w:p>
    <w:p w:rsidR="00622418" w:rsidRPr="009D6412" w:rsidRDefault="00622418"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sz w:val="28"/>
          <w:szCs w:val="28"/>
        </w:rPr>
        <w:t>- грошові кошти на розрахунковому рахунку в банку і касі підприємства.</w:t>
      </w:r>
    </w:p>
    <w:p w:rsidR="00622418" w:rsidRPr="009D6412" w:rsidRDefault="00622418"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sz w:val="28"/>
          <w:szCs w:val="28"/>
        </w:rPr>
        <w:t>Оскільки </w:t>
      </w:r>
      <w:hyperlink r:id="rId12" w:tooltip="Оборотні кошти" w:history="1">
        <w:r w:rsidRPr="009D6412">
          <w:rPr>
            <w:rStyle w:val="ac"/>
            <w:rFonts w:ascii="Times New Roman" w:hAnsi="Times New Roman" w:cs="Times New Roman"/>
            <w:color w:val="auto"/>
            <w:sz w:val="28"/>
            <w:szCs w:val="28"/>
            <w:u w:val="none"/>
          </w:rPr>
          <w:t>оборотні кошти</w:t>
        </w:r>
      </w:hyperlink>
      <w:r w:rsidRPr="009D6412">
        <w:rPr>
          <w:rFonts w:ascii="Times New Roman" w:hAnsi="Times New Roman" w:cs="Times New Roman"/>
          <w:sz w:val="28"/>
          <w:szCs w:val="28"/>
        </w:rPr>
        <w:t> знаходяться в безперервному русі, виникає необхідність визначення, який їх розмір повинен бути на кожний певний період (наприклад, на початок місяця). Це повинно забезпечити наявність обігових коштів, відповідне споживанням виробництва, а також раціональне їх використання. Для цих цілей здійснюється нормування оборотних коштів, тобто визначаються норми запасу в днях обігових коштів, а на їх основі  норматив всіх оборотних коштів у грошовому вираженні. Нормуються виробничі фонди та </w:t>
      </w:r>
      <w:hyperlink r:id="rId13" w:tooltip="Готова продукція" w:history="1">
        <w:r w:rsidRPr="009D6412">
          <w:rPr>
            <w:rStyle w:val="ac"/>
            <w:rFonts w:ascii="Times New Roman" w:hAnsi="Times New Roman" w:cs="Times New Roman"/>
            <w:color w:val="auto"/>
            <w:sz w:val="28"/>
            <w:szCs w:val="28"/>
            <w:u w:val="none"/>
          </w:rPr>
          <w:t>готова продукція</w:t>
        </w:r>
      </w:hyperlink>
      <w:r w:rsidRPr="009D6412">
        <w:rPr>
          <w:rFonts w:ascii="Times New Roman" w:hAnsi="Times New Roman" w:cs="Times New Roman"/>
          <w:sz w:val="28"/>
          <w:szCs w:val="28"/>
        </w:rPr>
        <w:t> на складі.</w:t>
      </w:r>
    </w:p>
    <w:p w:rsidR="00622418" w:rsidRPr="009D6412" w:rsidRDefault="00622418"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sz w:val="28"/>
          <w:szCs w:val="28"/>
        </w:rPr>
        <w:t xml:space="preserve">До найважливіших показників використання оборотних коштів слід </w:t>
      </w:r>
      <w:r w:rsidRPr="009D6412">
        <w:rPr>
          <w:rFonts w:ascii="Times New Roman" w:hAnsi="Times New Roman" w:cs="Times New Roman"/>
          <w:sz w:val="28"/>
          <w:szCs w:val="28"/>
        </w:rPr>
        <w:lastRenderedPageBreak/>
        <w:t>віднести коефіцієнт оборотності, що показує кількість обертів оборотних коштів протягом певного періоду (року). Тому він характеризує швидкість оборотності оборотних коштів.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Кругообіг оборотних </w:t>
      </w:r>
      <w:r w:rsidR="00E33345" w:rsidRPr="009D6412">
        <w:rPr>
          <w:rFonts w:ascii="Times New Roman" w:eastAsia="Times New Roman" w:hAnsi="Times New Roman" w:cs="Times New Roman"/>
          <w:sz w:val="28"/>
          <w:szCs w:val="28"/>
          <w:lang w:eastAsia="uk-UA"/>
        </w:rPr>
        <w:t>фонд</w:t>
      </w:r>
      <w:r w:rsidRPr="009D6412">
        <w:rPr>
          <w:rFonts w:ascii="Times New Roman" w:eastAsia="Times New Roman" w:hAnsi="Times New Roman" w:cs="Times New Roman"/>
          <w:sz w:val="28"/>
          <w:szCs w:val="28"/>
          <w:lang w:eastAsia="uk-UA"/>
        </w:rPr>
        <w:t>ів в туризмі можна представити схемою</w:t>
      </w:r>
      <w:r w:rsidR="00E33345" w:rsidRPr="009D6412">
        <w:rPr>
          <w:rFonts w:ascii="Times New Roman" w:eastAsia="Times New Roman" w:hAnsi="Times New Roman" w:cs="Times New Roman"/>
          <w:sz w:val="28"/>
          <w:szCs w:val="28"/>
          <w:lang w:eastAsia="uk-UA"/>
        </w:rPr>
        <w:t xml:space="preserve">: </w:t>
      </w:r>
    </w:p>
    <w:p w:rsidR="00255E64" w:rsidRPr="009D6412" w:rsidRDefault="00E33345"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noProof/>
          <w:sz w:val="28"/>
          <w:szCs w:val="28"/>
          <w:lang w:eastAsia="uk-UA"/>
        </w:rPr>
        <w:drawing>
          <wp:inline distT="0" distB="0" distL="0" distR="0" wp14:anchorId="6988969A" wp14:editId="38068962">
            <wp:extent cx="4598128" cy="3040084"/>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1.jpg"/>
                    <pic:cNvPicPr/>
                  </pic:nvPicPr>
                  <pic:blipFill>
                    <a:blip r:embed="rId14">
                      <a:extLst>
                        <a:ext uri="{28A0092B-C50C-407E-A947-70E740481C1C}">
                          <a14:useLocalDpi xmlns:a14="http://schemas.microsoft.com/office/drawing/2010/main" val="0"/>
                        </a:ext>
                      </a:extLst>
                    </a:blip>
                    <a:stretch>
                      <a:fillRect/>
                    </a:stretch>
                  </pic:blipFill>
                  <pic:spPr>
                    <a:xfrm>
                      <a:off x="0" y="0"/>
                      <a:ext cx="4601240" cy="3042142"/>
                    </a:xfrm>
                    <a:prstGeom prst="rect">
                      <a:avLst/>
                    </a:prstGeom>
                  </pic:spPr>
                </pic:pic>
              </a:graphicData>
            </a:graphic>
          </wp:inline>
        </w:drawing>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Наведена схема показує, що турист платить гроші за те, що він бачить, і що його вражає (цікаві явища природи, пам</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ятники історії і культури, архітектурні пам</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ятники). У створення об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єктів туристського показу туристська фірма свій капітал не вкладає, але вже саме їх існування приносить туристської фірмі грошовий дохід. Фірма оплачує лише послуги, пов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язані з показом туристам цих об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єктів.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Для туристської фірми при отриманні доходу важливе значення мають вид і якість туристських вражень, які повинні відповідати туристським інтересам.</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u w:val="single"/>
          <w:lang w:eastAsia="uk-UA"/>
        </w:rPr>
      </w:pPr>
      <w:r w:rsidRPr="009D6412">
        <w:rPr>
          <w:rFonts w:ascii="Times New Roman" w:eastAsia="Times New Roman" w:hAnsi="Times New Roman" w:cs="Times New Roman"/>
          <w:b/>
          <w:bCs/>
          <w:i/>
          <w:iCs/>
          <w:sz w:val="28"/>
          <w:szCs w:val="28"/>
          <w:u w:val="single"/>
          <w:lang w:eastAsia="uk-UA"/>
        </w:rPr>
        <w:t>2. Своєрідність кругообігу оборотних коштів у туризмі позначається на швидкості їх обороту.</w:t>
      </w:r>
    </w:p>
    <w:p w:rsidR="00FA0FE6" w:rsidRPr="009D6412" w:rsidRDefault="00255E64" w:rsidP="009D6412">
      <w:pPr>
        <w:widowControl w:val="0"/>
        <w:spacing w:after="0" w:line="360" w:lineRule="auto"/>
        <w:ind w:firstLine="510"/>
        <w:jc w:val="both"/>
        <w:rPr>
          <w:rFonts w:ascii="Times New Roman" w:hAnsi="Times New Roman" w:cs="Times New Roman"/>
          <w:sz w:val="28"/>
          <w:szCs w:val="28"/>
        </w:rPr>
      </w:pPr>
      <w:r w:rsidRPr="009D6412">
        <w:rPr>
          <w:rFonts w:ascii="Times New Roman" w:eastAsia="Times New Roman" w:hAnsi="Times New Roman" w:cs="Times New Roman"/>
          <w:b/>
          <w:bCs/>
          <w:sz w:val="28"/>
          <w:szCs w:val="28"/>
          <w:lang w:eastAsia="uk-UA"/>
        </w:rPr>
        <w:t>Оборотність оборотних коштів</w:t>
      </w:r>
      <w:r w:rsidRPr="009D6412">
        <w:rPr>
          <w:rFonts w:ascii="Times New Roman" w:eastAsia="Times New Roman" w:hAnsi="Times New Roman" w:cs="Times New Roman"/>
          <w:sz w:val="28"/>
          <w:szCs w:val="28"/>
          <w:lang w:eastAsia="uk-UA"/>
        </w:rPr>
        <w:t xml:space="preserve"> </w:t>
      </w:r>
      <w:r w:rsidR="00FA0FE6"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 це тривалість проходження оборотними засобами окремої стадії виробництва та обігу. </w:t>
      </w:r>
      <w:r w:rsidR="00FA0FE6"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sz w:val="28"/>
          <w:szCs w:val="28"/>
          <w:lang w:eastAsia="uk-UA"/>
        </w:rPr>
        <w:t xml:space="preserve">Час, протягом якого оборотні кошти знаходяться в обороті, </w:t>
      </w:r>
      <w:r w:rsidR="00FA0FE6" w:rsidRPr="009D6412">
        <w:rPr>
          <w:rFonts w:ascii="Times New Roman" w:eastAsia="Times New Roman" w:hAnsi="Times New Roman" w:cs="Times New Roman"/>
          <w:sz w:val="28"/>
          <w:szCs w:val="28"/>
          <w:lang w:eastAsia="uk-UA"/>
        </w:rPr>
        <w:t>тобто п</w:t>
      </w:r>
      <w:r w:rsidRPr="009D6412">
        <w:rPr>
          <w:rFonts w:ascii="Times New Roman" w:eastAsia="Times New Roman" w:hAnsi="Times New Roman" w:cs="Times New Roman"/>
          <w:sz w:val="28"/>
          <w:szCs w:val="28"/>
          <w:lang w:eastAsia="uk-UA"/>
        </w:rPr>
        <w:t>ослідовно переходять з однієї стадії в іншу, складає період обороту оборотних коштів.</w:t>
      </w:r>
      <w:r w:rsidR="00FA0FE6" w:rsidRPr="009D6412">
        <w:rPr>
          <w:rFonts w:ascii="Times New Roman" w:eastAsia="Times New Roman" w:hAnsi="Times New Roman" w:cs="Times New Roman"/>
          <w:sz w:val="28"/>
          <w:szCs w:val="28"/>
          <w:lang w:eastAsia="uk-UA"/>
        </w:rPr>
        <w:t xml:space="preserve"> </w:t>
      </w:r>
      <w:r w:rsidR="00FA0FE6" w:rsidRPr="009D6412">
        <w:rPr>
          <w:rFonts w:ascii="Times New Roman" w:hAnsi="Times New Roman" w:cs="Times New Roman"/>
          <w:sz w:val="28"/>
          <w:szCs w:val="28"/>
        </w:rPr>
        <w:t>(</w:t>
      </w:r>
      <w:r w:rsidR="00FA0FE6" w:rsidRPr="009D6412">
        <w:rPr>
          <w:rFonts w:ascii="Times New Roman" w:hAnsi="Times New Roman" w:cs="Times New Roman"/>
          <w:sz w:val="28"/>
          <w:szCs w:val="28"/>
        </w:rPr>
        <w:t xml:space="preserve">Англомовний </w:t>
      </w:r>
      <w:r w:rsidR="00FA0FE6" w:rsidRPr="009D6412">
        <w:rPr>
          <w:rFonts w:ascii="Times New Roman" w:hAnsi="Times New Roman" w:cs="Times New Roman"/>
          <w:sz w:val="28"/>
          <w:szCs w:val="28"/>
        </w:rPr>
        <w:t xml:space="preserve">аналог - Current Asset Turnover) </w:t>
      </w:r>
      <w:r w:rsidR="00C942D5" w:rsidRPr="009D6412">
        <w:rPr>
          <w:rFonts w:ascii="Times New Roman" w:hAnsi="Times New Roman" w:cs="Times New Roman"/>
          <w:sz w:val="28"/>
          <w:szCs w:val="28"/>
        </w:rPr>
        <w:t>‒</w:t>
      </w:r>
      <w:r w:rsidR="00FA0FE6" w:rsidRPr="009D6412">
        <w:rPr>
          <w:rFonts w:ascii="Times New Roman" w:hAnsi="Times New Roman" w:cs="Times New Roman"/>
          <w:sz w:val="28"/>
          <w:szCs w:val="28"/>
        </w:rPr>
        <w:t xml:space="preserve"> показник ділової активності, який вимірює ефективність використання оборотних активів підприємства (грошових коштів, запасів </w:t>
      </w:r>
      <w:r w:rsidR="00FA0FE6" w:rsidRPr="009D6412">
        <w:rPr>
          <w:rFonts w:ascii="Times New Roman" w:hAnsi="Times New Roman" w:cs="Times New Roman"/>
          <w:sz w:val="28"/>
          <w:szCs w:val="28"/>
        </w:rPr>
        <w:lastRenderedPageBreak/>
        <w:t>товарів, виробничих запасів, дебіторської заборгованості). Коефіцієнт демонструє співвідношення виручки і середньої за період суми оборотних активів. Значення показника говорить про кількість оборотів, які здійснили оборотні активи. Фактично, збільшення значення показника говорить про те, що компанії необхідно менше ресурсів для того, щоб підтримувати поточний рівень активності. Це веде до вивільнення частини фінансових ресурсів, які можуть бути спрямовані на інтенсифікацію поточної діяльності. Зниження оборотності веде до зростання потреби в фінансових ресурсах. В умовах відсутності доступу до дешевих фінансових ресурсів це призведе до збільшення фінансових витрат компанії.</w:t>
      </w:r>
    </w:p>
    <w:p w:rsidR="00C942D5" w:rsidRPr="009D6412" w:rsidRDefault="00C942D5"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b/>
          <w:bCs/>
          <w:sz w:val="28"/>
          <w:szCs w:val="28"/>
        </w:rPr>
        <w:t>Нормативне значення оборотності оборотних активів</w:t>
      </w:r>
      <w:r w:rsidRPr="009D6412">
        <w:rPr>
          <w:rFonts w:ascii="Times New Roman" w:hAnsi="Times New Roman" w:cs="Times New Roman"/>
          <w:sz w:val="28"/>
          <w:szCs w:val="28"/>
        </w:rPr>
        <w:t>.</w:t>
      </w:r>
      <w:r w:rsidRPr="009D6412">
        <w:rPr>
          <w:rFonts w:ascii="Times New Roman" w:hAnsi="Times New Roman" w:cs="Times New Roman"/>
          <w:sz w:val="28"/>
          <w:szCs w:val="28"/>
        </w:rPr>
        <w:t xml:space="preserve"> Значення показника коливається, залежно від сфери діяльності компанії, тому як таке нормативне значення відсутнє. Більш високе значення в порівнянні з конкурентами говорить про інтенсивне використання оборотних активів. Збільшення показника протягом періоду дослідження є хорошою ознакою, адже свідчить про постійну роботу компанії щодо поліпшення політики управління запасами, дебіторською заборгованістю, грошовими коштами та іншими оборотними активами. Напрями вирішення проблеми знаходження показника поза нормативних меж Якщо значення показника є низьким, то резерви його підвищення можуть бути наступними: </w:t>
      </w:r>
    </w:p>
    <w:p w:rsidR="00C942D5" w:rsidRPr="009D6412" w:rsidRDefault="00C942D5"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sz w:val="28"/>
          <w:szCs w:val="28"/>
        </w:rPr>
        <w:t xml:space="preserve">- зниження суми виробничих запасів до мінімально допустимого рівня, який забезпечить безперебійність операційного процесу; </w:t>
      </w:r>
    </w:p>
    <w:p w:rsidR="00C942D5" w:rsidRPr="009D6412" w:rsidRDefault="00C942D5"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sz w:val="28"/>
          <w:szCs w:val="28"/>
        </w:rPr>
        <w:t xml:space="preserve">- стимулювання збуту і зниження суми запасів готової продукції і товарів; </w:t>
      </w:r>
    </w:p>
    <w:p w:rsidR="00C942D5" w:rsidRPr="009D6412" w:rsidRDefault="00C942D5"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sz w:val="28"/>
          <w:szCs w:val="28"/>
        </w:rPr>
        <w:t xml:space="preserve">- здійснення заходів щодо прискорення погашення дебіторської заборгованості. </w:t>
      </w:r>
    </w:p>
    <w:p w:rsidR="00C942D5" w:rsidRPr="009D6412" w:rsidRDefault="00C942D5" w:rsidP="009D6412">
      <w:pPr>
        <w:widowControl w:val="0"/>
        <w:spacing w:after="0" w:line="360" w:lineRule="auto"/>
        <w:ind w:firstLine="510"/>
        <w:jc w:val="both"/>
        <w:rPr>
          <w:rFonts w:ascii="Times New Roman" w:hAnsi="Times New Roman" w:cs="Times New Roman"/>
          <w:sz w:val="28"/>
          <w:szCs w:val="28"/>
        </w:rPr>
      </w:pPr>
      <w:r w:rsidRPr="009D6412">
        <w:rPr>
          <w:rFonts w:ascii="Times New Roman" w:hAnsi="Times New Roman" w:cs="Times New Roman"/>
          <w:b/>
          <w:bCs/>
          <w:sz w:val="28"/>
          <w:szCs w:val="28"/>
        </w:rPr>
        <w:t>Формула розрахунку оборотності оборотних коштів:</w:t>
      </w:r>
      <w:r w:rsidRPr="009D6412">
        <w:rPr>
          <w:rFonts w:ascii="Times New Roman" w:hAnsi="Times New Roman" w:cs="Times New Roman"/>
          <w:sz w:val="28"/>
          <w:szCs w:val="28"/>
        </w:rPr>
        <w:t xml:space="preserve"> Оборотність активів (за рік) = Виручка (Чистий дохід) / Середньорічний обсяг оборотних активів (1)</w:t>
      </w:r>
      <w:r w:rsidRPr="009D6412">
        <w:rPr>
          <w:rFonts w:ascii="Times New Roman" w:hAnsi="Times New Roman" w:cs="Times New Roman"/>
          <w:sz w:val="28"/>
          <w:szCs w:val="28"/>
        </w:rPr>
        <w:t>.</w:t>
      </w:r>
    </w:p>
    <w:p w:rsidR="00C942D5" w:rsidRPr="009D6412" w:rsidRDefault="00C942D5" w:rsidP="009D6412">
      <w:pPr>
        <w:widowControl w:val="0"/>
        <w:spacing w:after="0" w:line="360" w:lineRule="auto"/>
        <w:ind w:firstLine="510"/>
        <w:jc w:val="both"/>
        <w:rPr>
          <w:rFonts w:ascii="Times New Roman" w:hAnsi="Times New Roman" w:cs="Times New Roman"/>
          <w:sz w:val="28"/>
          <w:szCs w:val="28"/>
          <w:shd w:val="clear" w:color="auto" w:fill="FFFFFF"/>
        </w:rPr>
      </w:pPr>
      <w:r w:rsidRPr="009D6412">
        <w:rPr>
          <w:rFonts w:ascii="Times New Roman" w:hAnsi="Times New Roman" w:cs="Times New Roman"/>
          <w:sz w:val="28"/>
          <w:szCs w:val="28"/>
        </w:rPr>
        <w:t xml:space="preserve">Як і у випадку з іншими середньорічними значеннями, необхідно </w:t>
      </w:r>
      <w:r w:rsidRPr="009D6412">
        <w:rPr>
          <w:rFonts w:ascii="Times New Roman" w:hAnsi="Times New Roman" w:cs="Times New Roman"/>
          <w:sz w:val="28"/>
          <w:szCs w:val="28"/>
        </w:rPr>
        <w:t>пам</w:t>
      </w:r>
      <w:r w:rsidR="00E750F4" w:rsidRPr="009D6412">
        <w:rPr>
          <w:rFonts w:ascii="Times New Roman" w:hAnsi="Times New Roman" w:cs="Times New Roman"/>
          <w:sz w:val="28"/>
          <w:szCs w:val="28"/>
        </w:rPr>
        <w:t>’</w:t>
      </w:r>
      <w:r w:rsidRPr="009D6412">
        <w:rPr>
          <w:rFonts w:ascii="Times New Roman" w:hAnsi="Times New Roman" w:cs="Times New Roman"/>
          <w:sz w:val="28"/>
          <w:szCs w:val="28"/>
        </w:rPr>
        <w:t>ятати</w:t>
      </w:r>
      <w:r w:rsidRPr="009D6412">
        <w:rPr>
          <w:rFonts w:ascii="Times New Roman" w:hAnsi="Times New Roman" w:cs="Times New Roman"/>
          <w:sz w:val="28"/>
          <w:szCs w:val="28"/>
        </w:rPr>
        <w:t xml:space="preserve">, що існує кілька способів розрахунку середньорічної суми оборотних </w:t>
      </w:r>
      <w:r w:rsidRPr="009D6412">
        <w:rPr>
          <w:rFonts w:ascii="Times New Roman" w:hAnsi="Times New Roman" w:cs="Times New Roman"/>
          <w:sz w:val="28"/>
          <w:szCs w:val="28"/>
        </w:rPr>
        <w:lastRenderedPageBreak/>
        <w:t>активів. Якщо є доступ до внутрішньої інформації компанії, то слід знайти середнє виходячи із значення показника на кінець кожного робочого дня. Якщо є місячна звітність, то використовується значення показника на кінець кожного місяця. Якщо є тільки річна звітність, то використовується значення на початок періоду дослідження і на кінець періоду дослідження.</w:t>
      </w:r>
    </w:p>
    <w:p w:rsidR="00255E64" w:rsidRPr="009D6412" w:rsidRDefault="006A346E"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Я</w:t>
      </w:r>
      <w:r w:rsidR="00255E64" w:rsidRPr="009D6412">
        <w:rPr>
          <w:rFonts w:ascii="Times New Roman" w:eastAsia="Times New Roman" w:hAnsi="Times New Roman" w:cs="Times New Roman"/>
          <w:sz w:val="28"/>
          <w:szCs w:val="28"/>
          <w:lang w:eastAsia="uk-UA"/>
        </w:rPr>
        <w:t>к правило, оборотність оборотних коштів в туристській фірмі відбувається швидше, ніж їх оборотність на заводі, в магазині, що торгує промисловими товарами, в ресторані, але повільніше, ніж в продовольчих магазинах і на базах.</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u w:val="single"/>
          <w:lang w:eastAsia="uk-UA"/>
        </w:rPr>
      </w:pPr>
      <w:r w:rsidRPr="009D6412">
        <w:rPr>
          <w:rFonts w:ascii="Times New Roman" w:eastAsia="Times New Roman" w:hAnsi="Times New Roman" w:cs="Times New Roman"/>
          <w:b/>
          <w:bCs/>
          <w:i/>
          <w:iCs/>
          <w:sz w:val="28"/>
          <w:szCs w:val="28"/>
          <w:u w:val="single"/>
          <w:lang w:eastAsia="uk-UA"/>
        </w:rPr>
        <w:t>3. Особливість в організаційно-правовій формі туристських підприємств, що знаходять вираз у ступен</w:t>
      </w:r>
      <w:r w:rsidR="00C942D5" w:rsidRPr="009D6412">
        <w:rPr>
          <w:rFonts w:ascii="Times New Roman" w:eastAsia="Times New Roman" w:hAnsi="Times New Roman" w:cs="Times New Roman"/>
          <w:b/>
          <w:bCs/>
          <w:i/>
          <w:iCs/>
          <w:sz w:val="28"/>
          <w:szCs w:val="28"/>
          <w:u w:val="single"/>
          <w:lang w:eastAsia="uk-UA"/>
        </w:rPr>
        <w:t>і</w:t>
      </w:r>
      <w:r w:rsidRPr="009D6412">
        <w:rPr>
          <w:rFonts w:ascii="Times New Roman" w:eastAsia="Times New Roman" w:hAnsi="Times New Roman" w:cs="Times New Roman"/>
          <w:b/>
          <w:bCs/>
          <w:i/>
          <w:iCs/>
          <w:sz w:val="28"/>
          <w:szCs w:val="28"/>
          <w:u w:val="single"/>
          <w:lang w:eastAsia="uk-UA"/>
        </w:rPr>
        <w:t xml:space="preserve"> розвиненості дивідендної політики в сфері туризму.</w:t>
      </w:r>
    </w:p>
    <w:p w:rsidR="00E750F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Підприємство як суб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єкт підприємницької діяльності та об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єкт управління є юридичною особою, володіючи самостійно</w:t>
      </w:r>
      <w:r w:rsidR="00C942D5" w:rsidRPr="009D6412">
        <w:rPr>
          <w:rFonts w:ascii="Times New Roman" w:eastAsia="Times New Roman" w:hAnsi="Times New Roman" w:cs="Times New Roman"/>
          <w:sz w:val="28"/>
          <w:szCs w:val="28"/>
          <w:lang w:eastAsia="uk-UA"/>
        </w:rPr>
        <w:t>ю</w:t>
      </w:r>
      <w:r w:rsidRPr="009D6412">
        <w:rPr>
          <w:rFonts w:ascii="Times New Roman" w:eastAsia="Times New Roman" w:hAnsi="Times New Roman" w:cs="Times New Roman"/>
          <w:sz w:val="28"/>
          <w:szCs w:val="28"/>
          <w:lang w:eastAsia="uk-UA"/>
        </w:rPr>
        <w:t xml:space="preserve"> майново</w:t>
      </w:r>
      <w:r w:rsidR="00C942D5" w:rsidRPr="009D6412">
        <w:rPr>
          <w:rFonts w:ascii="Times New Roman" w:eastAsia="Times New Roman" w:hAnsi="Times New Roman" w:cs="Times New Roman"/>
          <w:sz w:val="28"/>
          <w:szCs w:val="28"/>
          <w:lang w:eastAsia="uk-UA"/>
        </w:rPr>
        <w:t>ю</w:t>
      </w:r>
      <w:r w:rsidRPr="009D6412">
        <w:rPr>
          <w:rFonts w:ascii="Times New Roman" w:eastAsia="Times New Roman" w:hAnsi="Times New Roman" w:cs="Times New Roman"/>
          <w:sz w:val="28"/>
          <w:szCs w:val="28"/>
          <w:lang w:eastAsia="uk-UA"/>
        </w:rPr>
        <w:t xml:space="preserve"> відповідальністю, самостійно виступаючи в цивільному обороті від свого імені і характеризуючись організаційною єдністю. </w:t>
      </w:r>
    </w:p>
    <w:p w:rsidR="00973D1E" w:rsidRPr="009D6412" w:rsidRDefault="00E750F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hAnsi="Times New Roman" w:cs="Times New Roman"/>
          <w:sz w:val="28"/>
          <w:szCs w:val="28"/>
        </w:rPr>
        <w:t>Організаційно</w:t>
      </w:r>
      <w:r w:rsidRPr="009D6412">
        <w:rPr>
          <w:rFonts w:ascii="Times New Roman" w:hAnsi="Times New Roman" w:cs="Times New Roman"/>
          <w:sz w:val="28"/>
          <w:szCs w:val="28"/>
        </w:rPr>
        <w:t xml:space="preserve">-правові основи господарської діяльності (господарювання) </w:t>
      </w:r>
      <w:r w:rsidRPr="009D6412">
        <w:rPr>
          <w:rFonts w:ascii="Times New Roman" w:eastAsia="Times New Roman" w:hAnsi="Times New Roman" w:cs="Times New Roman"/>
          <w:sz w:val="28"/>
          <w:szCs w:val="28"/>
          <w:lang w:eastAsia="uk-UA"/>
        </w:rPr>
        <w:t>України</w:t>
      </w:r>
      <w:r w:rsidRPr="009D6412">
        <w:rPr>
          <w:rFonts w:ascii="Times New Roman" w:eastAsia="Times New Roman" w:hAnsi="Times New Roman" w:cs="Times New Roman"/>
          <w:sz w:val="28"/>
          <w:szCs w:val="28"/>
          <w:lang w:eastAsia="uk-UA"/>
        </w:rPr>
        <w:t>,</w:t>
      </w:r>
      <w:r w:rsidRPr="009D6412">
        <w:rPr>
          <w:rFonts w:ascii="Times New Roman" w:hAnsi="Times New Roman" w:cs="Times New Roman"/>
          <w:sz w:val="28"/>
          <w:szCs w:val="28"/>
        </w:rPr>
        <w:t xml:space="preserve"> що</w:t>
      </w:r>
      <w:r w:rsidRPr="009D6412">
        <w:rPr>
          <w:rFonts w:ascii="Times New Roman" w:hAnsi="Times New Roman" w:cs="Times New Roman"/>
          <w:sz w:val="28"/>
          <w:szCs w:val="28"/>
        </w:rPr>
        <w:t xml:space="preserve"> базується на різноманітності суб</w:t>
      </w:r>
      <w:r w:rsidRPr="009D6412">
        <w:rPr>
          <w:rFonts w:ascii="Times New Roman" w:hAnsi="Times New Roman" w:cs="Times New Roman"/>
          <w:sz w:val="28"/>
          <w:szCs w:val="28"/>
        </w:rPr>
        <w:t>’</w:t>
      </w:r>
      <w:r w:rsidRPr="009D6412">
        <w:rPr>
          <w:rFonts w:ascii="Times New Roman" w:hAnsi="Times New Roman" w:cs="Times New Roman"/>
          <w:sz w:val="28"/>
          <w:szCs w:val="28"/>
        </w:rPr>
        <w:t>єктів господарювання різних форм власності</w:t>
      </w:r>
      <w:r w:rsidR="00255E64" w:rsidRPr="009D6412">
        <w:rPr>
          <w:rFonts w:ascii="Times New Roman" w:eastAsia="Times New Roman" w:hAnsi="Times New Roman" w:cs="Times New Roman"/>
          <w:sz w:val="28"/>
          <w:szCs w:val="28"/>
          <w:lang w:eastAsia="uk-UA"/>
        </w:rPr>
        <w:t xml:space="preserve"> визначає </w:t>
      </w:r>
      <w:r w:rsidR="00C36C7C" w:rsidRPr="009D6412">
        <w:rPr>
          <w:rFonts w:ascii="Times New Roman" w:hAnsi="Times New Roman" w:cs="Times New Roman"/>
          <w:sz w:val="28"/>
          <w:szCs w:val="28"/>
        </w:rPr>
        <w:t>відповідно до</w:t>
      </w:r>
      <w:r w:rsidR="00C36C7C" w:rsidRPr="009D6412">
        <w:rPr>
          <w:rFonts w:ascii="Times New Roman" w:hAnsi="Times New Roman" w:cs="Times New Roman"/>
          <w:sz w:val="28"/>
          <w:szCs w:val="28"/>
        </w:rPr>
        <w:t xml:space="preserve"> </w:t>
      </w:r>
      <w:hyperlink r:id="rId15" w:tgtFrame="_blank" w:history="1">
        <w:r w:rsidR="00C36C7C" w:rsidRPr="009D6412">
          <w:rPr>
            <w:rStyle w:val="ac"/>
            <w:rFonts w:ascii="Times New Roman" w:hAnsi="Times New Roman" w:cs="Times New Roman"/>
            <w:color w:val="auto"/>
            <w:sz w:val="28"/>
            <w:szCs w:val="28"/>
            <w:u w:val="none"/>
          </w:rPr>
          <w:t>Конституції України</w:t>
        </w:r>
      </w:hyperlink>
      <w:r w:rsidR="00C36C7C" w:rsidRPr="009D6412">
        <w:rPr>
          <w:rFonts w:ascii="Times New Roman" w:hAnsi="Times New Roman" w:cs="Times New Roman"/>
          <w:sz w:val="28"/>
          <w:szCs w:val="28"/>
        </w:rPr>
        <w:t xml:space="preserve"> </w:t>
      </w:r>
      <w:r w:rsidR="007D5DC5" w:rsidRPr="009D6412">
        <w:rPr>
          <w:rFonts w:ascii="Times New Roman" w:eastAsia="Times New Roman" w:hAnsi="Times New Roman" w:cs="Times New Roman"/>
          <w:sz w:val="28"/>
          <w:szCs w:val="28"/>
          <w:lang w:eastAsia="uk-UA"/>
        </w:rPr>
        <w:t>Господарський</w:t>
      </w:r>
      <w:r w:rsidR="00255E64" w:rsidRPr="009D6412">
        <w:rPr>
          <w:rFonts w:ascii="Times New Roman" w:eastAsia="Times New Roman" w:hAnsi="Times New Roman" w:cs="Times New Roman"/>
          <w:sz w:val="28"/>
          <w:szCs w:val="28"/>
          <w:lang w:eastAsia="uk-UA"/>
        </w:rPr>
        <w:t xml:space="preserve"> кодекс </w:t>
      </w:r>
      <w:r w:rsidR="007D5DC5" w:rsidRPr="009D6412">
        <w:rPr>
          <w:rFonts w:ascii="Times New Roman" w:eastAsia="Times New Roman" w:hAnsi="Times New Roman" w:cs="Times New Roman"/>
          <w:sz w:val="28"/>
          <w:szCs w:val="28"/>
          <w:lang w:eastAsia="uk-UA"/>
        </w:rPr>
        <w:t>України</w:t>
      </w:r>
      <w:r w:rsidR="00F46986" w:rsidRPr="009D6412">
        <w:rPr>
          <w:rFonts w:ascii="Times New Roman" w:eastAsia="Times New Roman" w:hAnsi="Times New Roman" w:cs="Times New Roman"/>
          <w:sz w:val="28"/>
          <w:szCs w:val="28"/>
          <w:lang w:eastAsia="uk-UA"/>
        </w:rPr>
        <w:t>, який прийнято у</w:t>
      </w:r>
      <w:r w:rsidR="00F46986" w:rsidRPr="009D6412">
        <w:rPr>
          <w:rFonts w:ascii="Times New Roman" w:eastAsia="Times New Roman" w:hAnsi="Times New Roman" w:cs="Times New Roman"/>
          <w:sz w:val="28"/>
          <w:szCs w:val="28"/>
          <w:lang w:eastAsia="uk-UA"/>
        </w:rPr>
        <w:t xml:space="preserve"> 2003</w:t>
      </w:r>
      <w:r w:rsidR="00255E64" w:rsidRPr="009D6412">
        <w:rPr>
          <w:rFonts w:ascii="Times New Roman" w:eastAsia="Times New Roman" w:hAnsi="Times New Roman" w:cs="Times New Roman"/>
          <w:sz w:val="28"/>
          <w:szCs w:val="28"/>
          <w:lang w:eastAsia="uk-UA"/>
        </w:rPr>
        <w:t>.</w:t>
      </w:r>
      <w:r w:rsidR="00F46986" w:rsidRPr="009D6412">
        <w:rPr>
          <w:rFonts w:ascii="Times New Roman" w:eastAsia="Times New Roman" w:hAnsi="Times New Roman" w:cs="Times New Roman"/>
          <w:sz w:val="28"/>
          <w:szCs w:val="28"/>
          <w:lang w:eastAsia="uk-UA"/>
        </w:rPr>
        <w:t xml:space="preserve"> </w:t>
      </w:r>
    </w:p>
    <w:p w:rsidR="00F46986" w:rsidRPr="009D6412" w:rsidRDefault="00973D1E" w:rsidP="009D6412">
      <w:pPr>
        <w:widowControl w:val="0"/>
        <w:spacing w:after="0" w:line="360" w:lineRule="auto"/>
        <w:ind w:firstLine="51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 xml:space="preserve">Питання </w:t>
      </w:r>
      <w:r w:rsidR="00F46986" w:rsidRPr="009D6412">
        <w:rPr>
          <w:rFonts w:ascii="Times New Roman" w:eastAsia="Times New Roman" w:hAnsi="Times New Roman" w:cs="Times New Roman"/>
          <w:b/>
          <w:bCs/>
          <w:i/>
          <w:iCs/>
          <w:sz w:val="28"/>
          <w:szCs w:val="28"/>
          <w:lang w:eastAsia="uk-UA"/>
        </w:rPr>
        <w:t>для самостійної роботи</w:t>
      </w:r>
      <w:r w:rsidRPr="009D6412">
        <w:rPr>
          <w:rFonts w:ascii="Times New Roman" w:eastAsia="Times New Roman" w:hAnsi="Times New Roman" w:cs="Times New Roman"/>
          <w:b/>
          <w:bCs/>
          <w:i/>
          <w:iCs/>
          <w:sz w:val="28"/>
          <w:szCs w:val="28"/>
          <w:lang w:eastAsia="uk-UA"/>
        </w:rPr>
        <w:t>:</w:t>
      </w:r>
    </w:p>
    <w:p w:rsidR="00973D1E" w:rsidRPr="009D6412" w:rsidRDefault="00973D1E" w:rsidP="009D6412">
      <w:pPr>
        <w:pStyle w:val="ab"/>
        <w:widowControl w:val="0"/>
        <w:numPr>
          <w:ilvl w:val="0"/>
          <w:numId w:val="19"/>
        </w:numPr>
        <w:spacing w:after="0" w:line="360" w:lineRule="auto"/>
        <w:ind w:left="0" w:firstLine="510"/>
        <w:contextualSpacing w:val="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 xml:space="preserve">Розглянути </w:t>
      </w:r>
      <w:r w:rsidRPr="009D6412">
        <w:rPr>
          <w:rFonts w:ascii="Times New Roman" w:eastAsia="Times New Roman" w:hAnsi="Times New Roman" w:cs="Times New Roman"/>
          <w:b/>
          <w:bCs/>
          <w:i/>
          <w:iCs/>
          <w:sz w:val="28"/>
          <w:szCs w:val="28"/>
          <w:lang w:eastAsia="uk-UA"/>
        </w:rPr>
        <w:t>Господарський кодекс України</w:t>
      </w:r>
      <w:r w:rsidRPr="009D6412">
        <w:rPr>
          <w:rFonts w:ascii="Times New Roman" w:eastAsia="Times New Roman" w:hAnsi="Times New Roman" w:cs="Times New Roman"/>
          <w:b/>
          <w:bCs/>
          <w:i/>
          <w:iCs/>
          <w:sz w:val="28"/>
          <w:szCs w:val="28"/>
          <w:lang w:eastAsia="uk-UA"/>
        </w:rPr>
        <w:t>.</w:t>
      </w:r>
    </w:p>
    <w:p w:rsidR="00973D1E" w:rsidRPr="009D6412" w:rsidRDefault="00973D1E" w:rsidP="009D6412">
      <w:pPr>
        <w:pStyle w:val="ab"/>
        <w:widowControl w:val="0"/>
        <w:numPr>
          <w:ilvl w:val="0"/>
          <w:numId w:val="19"/>
        </w:numPr>
        <w:spacing w:after="0" w:line="360" w:lineRule="auto"/>
        <w:ind w:left="0" w:firstLine="510"/>
        <w:contextualSpacing w:val="0"/>
        <w:jc w:val="both"/>
        <w:rPr>
          <w:rFonts w:ascii="Times New Roman" w:hAnsi="Times New Roman" w:cs="Times New Roman"/>
          <w:b/>
          <w:bCs/>
          <w:i/>
          <w:iCs/>
          <w:sz w:val="28"/>
          <w:szCs w:val="28"/>
        </w:rPr>
      </w:pPr>
      <w:r w:rsidRPr="009D6412">
        <w:rPr>
          <w:rFonts w:ascii="Times New Roman" w:eastAsia="Times New Roman" w:hAnsi="Times New Roman" w:cs="Times New Roman"/>
          <w:b/>
          <w:bCs/>
          <w:i/>
          <w:iCs/>
          <w:sz w:val="28"/>
          <w:szCs w:val="28"/>
          <w:lang w:eastAsia="uk-UA"/>
        </w:rPr>
        <w:t>Проаналізувати загальні принципи господарювання.</w:t>
      </w:r>
    </w:p>
    <w:p w:rsidR="00973D1E" w:rsidRPr="009D6412" w:rsidRDefault="00973D1E" w:rsidP="009D6412">
      <w:pPr>
        <w:pStyle w:val="ab"/>
        <w:widowControl w:val="0"/>
        <w:numPr>
          <w:ilvl w:val="0"/>
          <w:numId w:val="19"/>
        </w:numPr>
        <w:spacing w:after="0" w:line="360" w:lineRule="auto"/>
        <w:ind w:left="0" w:firstLine="510"/>
        <w:contextualSpacing w:val="0"/>
        <w:jc w:val="both"/>
        <w:rPr>
          <w:rFonts w:ascii="Times New Roman" w:hAnsi="Times New Roman" w:cs="Times New Roman"/>
          <w:b/>
          <w:bCs/>
          <w:i/>
          <w:iCs/>
          <w:sz w:val="28"/>
          <w:szCs w:val="28"/>
        </w:rPr>
      </w:pPr>
      <w:r w:rsidRPr="009D6412">
        <w:rPr>
          <w:rFonts w:ascii="Times New Roman" w:eastAsia="Times New Roman" w:hAnsi="Times New Roman" w:cs="Times New Roman"/>
          <w:b/>
          <w:bCs/>
          <w:i/>
          <w:iCs/>
          <w:sz w:val="28"/>
          <w:szCs w:val="28"/>
          <w:lang w:eastAsia="uk-UA"/>
        </w:rPr>
        <w:t>Розглянути</w:t>
      </w:r>
      <w:r w:rsidRPr="009D6412">
        <w:rPr>
          <w:rFonts w:ascii="Times New Roman" w:hAnsi="Times New Roman" w:cs="Times New Roman"/>
          <w:b/>
          <w:bCs/>
          <w:i/>
          <w:iCs/>
          <w:sz w:val="28"/>
          <w:szCs w:val="28"/>
        </w:rPr>
        <w:t xml:space="preserve"> основні напрями та форми участі держави і місцевого самоврядування у сфері господарювання.</w:t>
      </w:r>
    </w:p>
    <w:p w:rsidR="00973D1E" w:rsidRPr="009D6412" w:rsidRDefault="00973D1E" w:rsidP="009D6412">
      <w:pPr>
        <w:pStyle w:val="ab"/>
        <w:widowControl w:val="0"/>
        <w:numPr>
          <w:ilvl w:val="0"/>
          <w:numId w:val="19"/>
        </w:numPr>
        <w:spacing w:after="0" w:line="360" w:lineRule="auto"/>
        <w:ind w:left="0" w:firstLine="510"/>
        <w:contextualSpacing w:val="0"/>
        <w:jc w:val="both"/>
        <w:rPr>
          <w:rFonts w:ascii="Times New Roman" w:hAnsi="Times New Roman" w:cs="Times New Roman"/>
          <w:b/>
          <w:bCs/>
          <w:i/>
          <w:iCs/>
          <w:sz w:val="28"/>
          <w:szCs w:val="28"/>
        </w:rPr>
      </w:pPr>
      <w:r w:rsidRPr="009D6412">
        <w:rPr>
          <w:rFonts w:ascii="Times New Roman" w:hAnsi="Times New Roman" w:cs="Times New Roman"/>
          <w:b/>
          <w:bCs/>
          <w:i/>
          <w:iCs/>
          <w:sz w:val="28"/>
          <w:szCs w:val="28"/>
        </w:rPr>
        <w:t>Вивчити основні напрями економічної політики держави.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sz w:val="28"/>
          <w:szCs w:val="28"/>
          <w:lang w:eastAsia="uk-UA"/>
        </w:rPr>
      </w:pPr>
      <w:r w:rsidRPr="009D6412">
        <w:rPr>
          <w:rFonts w:ascii="Times New Roman" w:eastAsia="Times New Roman" w:hAnsi="Times New Roman" w:cs="Times New Roman"/>
          <w:sz w:val="28"/>
          <w:szCs w:val="28"/>
          <w:lang w:eastAsia="uk-UA"/>
        </w:rPr>
        <w:t xml:space="preserve">Відповідно до </w:t>
      </w:r>
      <w:r w:rsidR="007D5DC5" w:rsidRPr="009D6412">
        <w:rPr>
          <w:rFonts w:ascii="Times New Roman" w:eastAsia="Times New Roman" w:hAnsi="Times New Roman" w:cs="Times New Roman"/>
          <w:sz w:val="28"/>
          <w:szCs w:val="28"/>
          <w:lang w:eastAsia="uk-UA"/>
        </w:rPr>
        <w:t xml:space="preserve">Господарського Кодексу </w:t>
      </w:r>
      <w:r w:rsidR="00C942D5" w:rsidRPr="009D6412">
        <w:rPr>
          <w:rFonts w:ascii="Times New Roman" w:eastAsia="Times New Roman" w:hAnsi="Times New Roman" w:cs="Times New Roman"/>
          <w:sz w:val="28"/>
          <w:szCs w:val="28"/>
          <w:lang w:eastAsia="uk-UA"/>
        </w:rPr>
        <w:t>України</w:t>
      </w:r>
      <w:r w:rsidRPr="009D6412">
        <w:rPr>
          <w:rFonts w:ascii="Times New Roman" w:eastAsia="Times New Roman" w:hAnsi="Times New Roman" w:cs="Times New Roman"/>
          <w:sz w:val="28"/>
          <w:szCs w:val="28"/>
          <w:lang w:eastAsia="uk-UA"/>
        </w:rPr>
        <w:t xml:space="preserve"> всі підприємства в залежності від основної мети їх діяльності поділяються </w:t>
      </w:r>
      <w:r w:rsidRPr="009D6412">
        <w:rPr>
          <w:rFonts w:ascii="Times New Roman" w:eastAsia="Times New Roman" w:hAnsi="Times New Roman" w:cs="Times New Roman"/>
          <w:b/>
          <w:bCs/>
          <w:sz w:val="28"/>
          <w:szCs w:val="28"/>
          <w:lang w:eastAsia="uk-UA"/>
        </w:rPr>
        <w:t>на некомерційні та комерційні.</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Некомерційні підприємства відрізняються від комерційних тим, що </w:t>
      </w:r>
      <w:r w:rsidRPr="009D6412">
        <w:rPr>
          <w:rFonts w:ascii="Times New Roman" w:eastAsia="Times New Roman" w:hAnsi="Times New Roman" w:cs="Times New Roman"/>
          <w:sz w:val="28"/>
          <w:szCs w:val="28"/>
          <w:lang w:eastAsia="uk-UA"/>
        </w:rPr>
        <w:lastRenderedPageBreak/>
        <w:t>отримання прибутку у них не основна мета, і вони розподіляють її між учасниками. Прикладом таких підприємств є споживчі кооперативи, громадські та релігійні організації. Комерційні підприємства, до яких і відносяться всі підприємства туристської сфери, відповідно до їх організаційно-правовими формами можна класифікувати за кількома ознаками</w:t>
      </w:r>
      <w:bookmarkStart w:id="0" w:name="_GoBack"/>
      <w:bookmarkEnd w:id="0"/>
      <w:r w:rsidRPr="009D6412">
        <w:rPr>
          <w:rFonts w:ascii="Times New Roman" w:eastAsia="Times New Roman" w:hAnsi="Times New Roman" w:cs="Times New Roman"/>
          <w:sz w:val="28"/>
          <w:szCs w:val="28"/>
          <w:lang w:eastAsia="uk-UA"/>
        </w:rPr>
        <w:t>.</w:t>
      </w:r>
    </w:p>
    <w:p w:rsidR="00076A44" w:rsidRPr="009D6412" w:rsidRDefault="00076A44" w:rsidP="009D6412">
      <w:pPr>
        <w:widowControl w:val="0"/>
        <w:spacing w:after="0" w:line="360" w:lineRule="auto"/>
        <w:ind w:firstLine="51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Питання для самостійної роботи:</w:t>
      </w:r>
    </w:p>
    <w:p w:rsidR="001920AB" w:rsidRPr="009D6412" w:rsidRDefault="00076A44" w:rsidP="009D6412">
      <w:pPr>
        <w:pStyle w:val="ab"/>
        <w:widowControl w:val="0"/>
        <w:numPr>
          <w:ilvl w:val="0"/>
          <w:numId w:val="20"/>
        </w:numPr>
        <w:spacing w:after="0" w:line="360" w:lineRule="auto"/>
        <w:ind w:left="0" w:firstLine="510"/>
        <w:contextualSpacing w:val="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Комерційні підприємства та їх класифікація</w:t>
      </w:r>
      <w:r w:rsidR="001920AB" w:rsidRPr="009D6412">
        <w:rPr>
          <w:rFonts w:ascii="Times New Roman" w:eastAsia="Times New Roman" w:hAnsi="Times New Roman" w:cs="Times New Roman"/>
          <w:b/>
          <w:bCs/>
          <w:i/>
          <w:iCs/>
          <w:sz w:val="28"/>
          <w:szCs w:val="28"/>
          <w:lang w:eastAsia="uk-UA"/>
        </w:rPr>
        <w:t xml:space="preserve"> (</w:t>
      </w:r>
      <w:r w:rsidR="001920AB" w:rsidRPr="009D6412">
        <w:rPr>
          <w:rFonts w:ascii="Times New Roman" w:eastAsia="Times New Roman" w:hAnsi="Times New Roman" w:cs="Times New Roman"/>
          <w:b/>
          <w:bCs/>
          <w:i/>
          <w:iCs/>
          <w:sz w:val="28"/>
          <w:szCs w:val="28"/>
          <w:lang w:eastAsia="uk-UA"/>
        </w:rPr>
        <w:t>за організаційно-правовою формою</w:t>
      </w:r>
      <w:r w:rsidR="001920AB" w:rsidRPr="009D6412">
        <w:rPr>
          <w:rFonts w:ascii="Times New Roman" w:eastAsia="Times New Roman" w:hAnsi="Times New Roman" w:cs="Times New Roman"/>
          <w:b/>
          <w:bCs/>
          <w:i/>
          <w:iCs/>
          <w:sz w:val="28"/>
          <w:szCs w:val="28"/>
          <w:lang w:eastAsia="uk-UA"/>
        </w:rPr>
        <w:t>).</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У сфері туризму виділяють, як правило, дві основні</w:t>
      </w:r>
      <w:r w:rsidR="001920AB"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sz w:val="28"/>
          <w:szCs w:val="28"/>
          <w:lang w:eastAsia="uk-UA"/>
        </w:rPr>
        <w:t>форми організації туристських підприємств: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b/>
          <w:bCs/>
          <w:sz w:val="28"/>
          <w:szCs w:val="28"/>
          <w:lang w:eastAsia="uk-UA"/>
        </w:rPr>
        <w:t>товариство з обмеженою відповідальністю</w:t>
      </w:r>
      <w:r w:rsidRPr="009D6412">
        <w:rPr>
          <w:rFonts w:ascii="Times New Roman" w:eastAsia="Times New Roman" w:hAnsi="Times New Roman" w:cs="Times New Roman"/>
          <w:sz w:val="28"/>
          <w:szCs w:val="28"/>
          <w:lang w:eastAsia="uk-UA"/>
        </w:rPr>
        <w:t xml:space="preserve"> </w:t>
      </w:r>
      <w:r w:rsidR="001920AB"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 це різновид об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єднання капіталів, що не вимагає особистої трудової участі своїх членів у справах суспільства. Характерними ознаками цієї форми підприємництва є розподіл його капіталу на частки учасників і відсутність відповідальності останніх за боргами товариства. Майно товариства, включаючи його статутний капітал, належить йому самому як юридичній особі, не утворюючи об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єкта часткової власності учасників. Учасники товариства з обмеженою відповідальністю не відповідають за його зобов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язання і несуть ризик збитків, пов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язаних з діяльністю товариства, в межах вартості внесених ними вкладів;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b/>
          <w:bCs/>
          <w:sz w:val="28"/>
          <w:szCs w:val="28"/>
          <w:lang w:eastAsia="uk-UA"/>
        </w:rPr>
        <w:t>акціонерні товариства.</w:t>
      </w:r>
      <w:r w:rsidRPr="009D6412">
        <w:rPr>
          <w:rFonts w:ascii="Times New Roman" w:eastAsia="Times New Roman" w:hAnsi="Times New Roman" w:cs="Times New Roman"/>
          <w:sz w:val="28"/>
          <w:szCs w:val="28"/>
          <w:lang w:eastAsia="uk-UA"/>
        </w:rPr>
        <w:t xml:space="preserve"> Основна відмінна риса акціонерного товариства в порівнянні з будь-яким іншим господарським товариством полягає в тому, що його статутний капітал ділиться на певну кількість рівних частин, а кожна з них виражена цінним папером </w:t>
      </w:r>
      <w:r w:rsidR="00076A4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 акцією. Тому акції одного випуску повинні мати однакову номінальну вартість. Акціонери </w:t>
      </w:r>
      <w:r w:rsidR="00076A4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 власники акцій не відповідають за зобов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язання товариства, а лише несуть ризик збитків від втрати вартості належних їм акцій. Акціонерна форма не тільки досить швидко мобілізує капітали, породжує різноманіття способів їх об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єднання, але вона демократизує економіку. Дає суттєвий соціальний результат, перетворюючи широкий прошарок людей </w:t>
      </w:r>
      <w:r w:rsidR="001920AB" w:rsidRPr="009D6412">
        <w:rPr>
          <w:rFonts w:ascii="Times New Roman" w:eastAsia="Times New Roman" w:hAnsi="Times New Roman" w:cs="Times New Roman"/>
          <w:sz w:val="28"/>
          <w:szCs w:val="28"/>
          <w:lang w:eastAsia="uk-UA"/>
        </w:rPr>
        <w:t>у</w:t>
      </w:r>
      <w:r w:rsidRPr="009D6412">
        <w:rPr>
          <w:rFonts w:ascii="Times New Roman" w:eastAsia="Times New Roman" w:hAnsi="Times New Roman" w:cs="Times New Roman"/>
          <w:sz w:val="28"/>
          <w:szCs w:val="28"/>
          <w:lang w:eastAsia="uk-UA"/>
        </w:rPr>
        <w:t xml:space="preserve"> співвласників власності, які отримують право управляти діяльністю підприємства і брати участь </w:t>
      </w:r>
      <w:r w:rsidR="00476D68" w:rsidRPr="009D6412">
        <w:rPr>
          <w:rFonts w:ascii="Times New Roman" w:eastAsia="Times New Roman" w:hAnsi="Times New Roman" w:cs="Times New Roman"/>
          <w:sz w:val="28"/>
          <w:szCs w:val="28"/>
          <w:lang w:eastAsia="uk-UA"/>
        </w:rPr>
        <w:t>у</w:t>
      </w:r>
      <w:r w:rsidRPr="009D6412">
        <w:rPr>
          <w:rFonts w:ascii="Times New Roman" w:eastAsia="Times New Roman" w:hAnsi="Times New Roman" w:cs="Times New Roman"/>
          <w:sz w:val="28"/>
          <w:szCs w:val="28"/>
          <w:lang w:eastAsia="uk-UA"/>
        </w:rPr>
        <w:t xml:space="preserve"> розподілі прибутку.</w:t>
      </w:r>
    </w:p>
    <w:p w:rsidR="00476D68"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lastRenderedPageBreak/>
        <w:t>Крім того, в сфері туризму слабо розвинена дивідендна політика. Наприклад, для більшості туристичних фірм такого поняття, як «дивіденд» не існує.</w:t>
      </w:r>
      <w:r w:rsidR="00476D68"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sz w:val="28"/>
          <w:szCs w:val="28"/>
          <w:lang w:eastAsia="uk-UA"/>
        </w:rPr>
        <w:t>Це пов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язано в основному </w:t>
      </w:r>
      <w:r w:rsidR="00476D68" w:rsidRPr="009D6412">
        <w:rPr>
          <w:rFonts w:ascii="Times New Roman" w:eastAsia="Times New Roman" w:hAnsi="Times New Roman" w:cs="Times New Roman"/>
          <w:sz w:val="28"/>
          <w:szCs w:val="28"/>
          <w:lang w:eastAsia="uk-UA"/>
        </w:rPr>
        <w:t>і</w:t>
      </w:r>
      <w:r w:rsidRPr="009D6412">
        <w:rPr>
          <w:rFonts w:ascii="Times New Roman" w:eastAsia="Times New Roman" w:hAnsi="Times New Roman" w:cs="Times New Roman"/>
          <w:sz w:val="28"/>
          <w:szCs w:val="28"/>
          <w:lang w:eastAsia="uk-UA"/>
        </w:rPr>
        <w:t>з тим, що туристичні фірми за своєю організаційно-правов</w:t>
      </w:r>
      <w:r w:rsidR="00476D68" w:rsidRPr="009D6412">
        <w:rPr>
          <w:rFonts w:ascii="Times New Roman" w:eastAsia="Times New Roman" w:hAnsi="Times New Roman" w:cs="Times New Roman"/>
          <w:sz w:val="28"/>
          <w:szCs w:val="28"/>
          <w:lang w:eastAsia="uk-UA"/>
        </w:rPr>
        <w:t>ою</w:t>
      </w:r>
      <w:r w:rsidRPr="009D6412">
        <w:rPr>
          <w:rFonts w:ascii="Times New Roman" w:eastAsia="Times New Roman" w:hAnsi="Times New Roman" w:cs="Times New Roman"/>
          <w:sz w:val="28"/>
          <w:szCs w:val="28"/>
          <w:lang w:eastAsia="uk-UA"/>
        </w:rPr>
        <w:t xml:space="preserve"> форм</w:t>
      </w:r>
      <w:r w:rsidR="00476D68" w:rsidRPr="009D6412">
        <w:rPr>
          <w:rFonts w:ascii="Times New Roman" w:eastAsia="Times New Roman" w:hAnsi="Times New Roman" w:cs="Times New Roman"/>
          <w:sz w:val="28"/>
          <w:szCs w:val="28"/>
          <w:lang w:eastAsia="uk-UA"/>
        </w:rPr>
        <w:t>ою</w:t>
      </w:r>
      <w:r w:rsidRPr="009D6412">
        <w:rPr>
          <w:rFonts w:ascii="Times New Roman" w:eastAsia="Times New Roman" w:hAnsi="Times New Roman" w:cs="Times New Roman"/>
          <w:sz w:val="28"/>
          <w:szCs w:val="28"/>
          <w:lang w:eastAsia="uk-UA"/>
        </w:rPr>
        <w:t xml:space="preserve">, як правило, </w:t>
      </w:r>
      <w:r w:rsidR="00476D68" w:rsidRPr="009D6412">
        <w:rPr>
          <w:rFonts w:ascii="Times New Roman" w:eastAsia="Times New Roman" w:hAnsi="Times New Roman" w:cs="Times New Roman"/>
          <w:sz w:val="28"/>
          <w:szCs w:val="28"/>
          <w:lang w:eastAsia="uk-UA"/>
        </w:rPr>
        <w:t xml:space="preserve">є </w:t>
      </w:r>
      <w:r w:rsidRPr="009D6412">
        <w:rPr>
          <w:rFonts w:ascii="Times New Roman" w:eastAsia="Times New Roman" w:hAnsi="Times New Roman" w:cs="Times New Roman"/>
          <w:sz w:val="28"/>
          <w:szCs w:val="28"/>
          <w:lang w:eastAsia="uk-UA"/>
        </w:rPr>
        <w:t>товариства</w:t>
      </w:r>
      <w:r w:rsidR="00476D68" w:rsidRPr="009D6412">
        <w:rPr>
          <w:rFonts w:ascii="Times New Roman" w:eastAsia="Times New Roman" w:hAnsi="Times New Roman" w:cs="Times New Roman"/>
          <w:sz w:val="28"/>
          <w:szCs w:val="28"/>
          <w:lang w:eastAsia="uk-UA"/>
        </w:rPr>
        <w:t>ми</w:t>
      </w:r>
      <w:r w:rsidRPr="009D6412">
        <w:rPr>
          <w:rFonts w:ascii="Times New Roman" w:eastAsia="Times New Roman" w:hAnsi="Times New Roman" w:cs="Times New Roman"/>
          <w:sz w:val="28"/>
          <w:szCs w:val="28"/>
          <w:lang w:eastAsia="uk-UA"/>
        </w:rPr>
        <w:t xml:space="preserve"> з обмеженою відповідальністю (ТОВ) і відповідно</w:t>
      </w:r>
      <w:r w:rsidR="00476D68"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 про акціонерний капітал (акціях) мова не йде, або ж, що вкрай рідше, це </w:t>
      </w:r>
      <w:r w:rsidR="00476D68"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sz w:val="28"/>
          <w:szCs w:val="28"/>
          <w:lang w:eastAsia="uk-UA"/>
        </w:rPr>
        <w:t>закриті акціонерні товариства (ЗАТ). </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Що стосується готельного бізнесу, то тут ситуація дещо інша. Більшість готельних підприємств за своєю організаційною формою </w:t>
      </w:r>
      <w:r w:rsidR="00076A44"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sz w:val="28"/>
          <w:szCs w:val="28"/>
          <w:lang w:eastAsia="uk-UA"/>
        </w:rPr>
        <w:t>це акціонерні товариства (ЗАТ або ВАТ), у яких існує акціонерний капітал, акціонери і відповідно дивідендна політика. При цьому на готельному ринку спостерігається також значна кількість коштів розміщень іншої організаційно-правової форми, такий, як товариство з обмеженою відповідальністю.</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У туристської індустрії і на підприємствах міста дивідендна політика розвинена ще слабо. Неможливість планування майбутнього прибутку, інфляція, нестійкість національної грошової одиниці, корупція та інші зовнішні і внутрішні чинники роблять негативний вплив на розвиток дивідендної політики.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u w:val="single"/>
          <w:lang w:eastAsia="uk-UA"/>
        </w:rPr>
      </w:pPr>
      <w:r w:rsidRPr="009D6412">
        <w:rPr>
          <w:rFonts w:ascii="Times New Roman" w:eastAsia="Times New Roman" w:hAnsi="Times New Roman" w:cs="Times New Roman"/>
          <w:b/>
          <w:bCs/>
          <w:i/>
          <w:iCs/>
          <w:sz w:val="28"/>
          <w:szCs w:val="28"/>
          <w:u w:val="single"/>
          <w:lang w:eastAsia="uk-UA"/>
        </w:rPr>
        <w:t>4. Для туристичних фірм характерні</w:t>
      </w:r>
      <w:r w:rsidR="00476D68" w:rsidRPr="009D6412">
        <w:rPr>
          <w:rFonts w:ascii="Times New Roman" w:eastAsia="Times New Roman" w:hAnsi="Times New Roman" w:cs="Times New Roman"/>
          <w:b/>
          <w:bCs/>
          <w:i/>
          <w:iCs/>
          <w:sz w:val="28"/>
          <w:szCs w:val="28"/>
          <w:u w:val="single"/>
          <w:lang w:eastAsia="uk-UA"/>
        </w:rPr>
        <w:t>:</w:t>
      </w:r>
      <w:r w:rsidRPr="009D6412">
        <w:rPr>
          <w:rFonts w:ascii="Times New Roman" w:eastAsia="Times New Roman" w:hAnsi="Times New Roman" w:cs="Times New Roman"/>
          <w:b/>
          <w:bCs/>
          <w:i/>
          <w:iCs/>
          <w:sz w:val="28"/>
          <w:szCs w:val="28"/>
          <w:u w:val="single"/>
          <w:lang w:eastAsia="uk-UA"/>
        </w:rPr>
        <w:t xml:space="preserve"> особливий склад і структура фінансових ресурсів. Цей склад визначається наявністю тур-агентів і туроператорів на туристському ринку.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Особливість складу і структури фінансових коштів, а також їх джерел обумовлена своєрідністю потоку грошей і заборгованості між суб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єктами туристичного ринку, яке визначається, перш за все, тим, що між моментом продажу туристичного продукту і актом його споживання є значний розрив у часі. Тури складаються і продаються зазвичай за кілька місяців до початку відпочинку, тому одночасно виникає кредиторська і дебіторська заборгованість у турагентів і туроператорів.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u w:val="single"/>
          <w:lang w:eastAsia="uk-UA"/>
        </w:rPr>
      </w:pPr>
      <w:r w:rsidRPr="009D6412">
        <w:rPr>
          <w:rFonts w:ascii="Times New Roman" w:eastAsia="Times New Roman" w:hAnsi="Times New Roman" w:cs="Times New Roman"/>
          <w:b/>
          <w:bCs/>
          <w:i/>
          <w:iCs/>
          <w:sz w:val="28"/>
          <w:szCs w:val="28"/>
          <w:u w:val="single"/>
          <w:lang w:eastAsia="uk-UA"/>
        </w:rPr>
        <w:t>5. Для туристичних фірм характерні</w:t>
      </w:r>
      <w:r w:rsidR="00476D68" w:rsidRPr="009D6412">
        <w:rPr>
          <w:rFonts w:ascii="Times New Roman" w:eastAsia="Times New Roman" w:hAnsi="Times New Roman" w:cs="Times New Roman"/>
          <w:b/>
          <w:bCs/>
          <w:i/>
          <w:iCs/>
          <w:sz w:val="28"/>
          <w:szCs w:val="28"/>
          <w:u w:val="single"/>
          <w:lang w:eastAsia="uk-UA"/>
        </w:rPr>
        <w:t>:</w:t>
      </w:r>
      <w:r w:rsidRPr="009D6412">
        <w:rPr>
          <w:rFonts w:ascii="Times New Roman" w:eastAsia="Times New Roman" w:hAnsi="Times New Roman" w:cs="Times New Roman"/>
          <w:b/>
          <w:bCs/>
          <w:i/>
          <w:iCs/>
          <w:sz w:val="28"/>
          <w:szCs w:val="28"/>
          <w:u w:val="single"/>
          <w:lang w:eastAsia="uk-UA"/>
        </w:rPr>
        <w:t xml:space="preserve"> особливий склад і структура джерел фінансових ресурсів.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lastRenderedPageBreak/>
        <w:t>Фінансування туристської діяльності проводиться в основному за рахунок залучених коштів (понад 2/3) і частково за рахунок власних коштів. Це пов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язано з тим, що туристична фірма отримує гроші за продані путівки раніше, ніж надає туристу послуги з цієї путівкою. Серед залучених коштів основна частка (50% і більше) доводиться на кредиторську заборгованість. Структура розподілу джерел коштів у фірм-туроператорів складається з власних коштів (35%), позикових (65%), а у турагентів</w:t>
      </w:r>
      <w:r w:rsidR="00476D68"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 з 18 і 82% власних і позикових відповідно.</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b/>
          <w:bCs/>
          <w:i/>
          <w:iCs/>
          <w:sz w:val="28"/>
          <w:szCs w:val="28"/>
          <w:u w:val="single"/>
          <w:lang w:eastAsia="uk-UA"/>
        </w:rPr>
        <w:t>6. Висока залежність від факторів зовнішнього середовища.</w:t>
      </w:r>
      <w:r w:rsidRPr="009D6412">
        <w:rPr>
          <w:rFonts w:ascii="Times New Roman" w:eastAsia="Times New Roman" w:hAnsi="Times New Roman" w:cs="Times New Roman"/>
          <w:sz w:val="28"/>
          <w:szCs w:val="28"/>
          <w:lang w:eastAsia="uk-UA"/>
        </w:rPr>
        <w:t xml:space="preserve"> Туристський бізнес дуже сильно схильний до зовнішніх впливів, він реагує навіть на незначні зміни як в політичній, так і в економічній сфері. Тому не важко зрозуміти, що туризм залежить від грошового та валютного ринку. Наприклад, візьмемо </w:t>
      </w:r>
      <w:r w:rsidR="00476D68" w:rsidRPr="009D6412">
        <w:rPr>
          <w:rFonts w:ascii="Times New Roman" w:eastAsia="Times New Roman" w:hAnsi="Times New Roman" w:cs="Times New Roman"/>
          <w:sz w:val="28"/>
          <w:szCs w:val="28"/>
          <w:lang w:eastAsia="uk-UA"/>
        </w:rPr>
        <w:t xml:space="preserve">за приклад </w:t>
      </w:r>
      <w:r w:rsidRPr="009D6412">
        <w:rPr>
          <w:rFonts w:ascii="Times New Roman" w:eastAsia="Times New Roman" w:hAnsi="Times New Roman" w:cs="Times New Roman"/>
          <w:sz w:val="28"/>
          <w:szCs w:val="28"/>
          <w:lang w:eastAsia="uk-UA"/>
        </w:rPr>
        <w:t xml:space="preserve">будь-який готель, турфірму, ресторан </w:t>
      </w:r>
      <w:r w:rsidR="00476D68"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 всі вони якимось чином стикаються безпосередньо з грошовим ринком. Адже саме за допомогою банків туристські підприємства здійснюють свої розрахунки. В результаті відбувається своєрідний круговорот грошей від одного підприємства до іншого за допомогою банків. Крім того, практично кожне туристське підприємство має свій розрахунковий та валютний рахунок в різних банках.</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b/>
          <w:bCs/>
          <w:i/>
          <w:iCs/>
          <w:sz w:val="28"/>
          <w:szCs w:val="28"/>
          <w:u w:val="single"/>
          <w:lang w:eastAsia="uk-UA"/>
        </w:rPr>
        <w:t>7. Туристські фірми не користуються кредитуванням під оборотні кошти.</w:t>
      </w:r>
      <w:r w:rsidRPr="009D6412">
        <w:rPr>
          <w:rFonts w:ascii="Times New Roman" w:eastAsia="Times New Roman" w:hAnsi="Times New Roman" w:cs="Times New Roman"/>
          <w:sz w:val="28"/>
          <w:szCs w:val="28"/>
          <w:lang w:eastAsia="uk-UA"/>
        </w:rPr>
        <w:t> Це пов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язано з тим, що джерелом фінансових ресурсів туристської фірми є власні та залучені кошти.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Залучені кошти </w:t>
      </w:r>
      <w:r w:rsidR="00076A4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 власність інших економічних суб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єктів, але вони постійно знаходяться в розпорядженні туристської фірми, яка користується ними безкоштовно і на довгостроковій основі. Тому всі залучені кошти можна назвати засобами, прирівняними до власних коштів. Потреба в позикових коштах у турфірми виникає при кредитуванні інвестицій, необхідних для будівництва готелів, придбання туристичних автобусів.</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b/>
          <w:bCs/>
          <w:i/>
          <w:iCs/>
          <w:sz w:val="28"/>
          <w:szCs w:val="28"/>
          <w:u w:val="single"/>
          <w:lang w:eastAsia="uk-UA"/>
        </w:rPr>
        <w:t>8. Складність в отриманні позикового капіталу (для невеликих туристичних фірм).</w:t>
      </w:r>
      <w:r w:rsidRPr="009D6412">
        <w:rPr>
          <w:rFonts w:ascii="Times New Roman" w:eastAsia="Times New Roman" w:hAnsi="Times New Roman" w:cs="Times New Roman"/>
          <w:sz w:val="28"/>
          <w:szCs w:val="28"/>
          <w:lang w:eastAsia="uk-UA"/>
        </w:rPr>
        <w:t> Дана особливість обумовлена</w:t>
      </w:r>
      <w:r w:rsidR="00076A44" w:rsidRPr="009D6412">
        <w:rPr>
          <w:rFonts w:ascii="Times New Roman" w:eastAsia="Times New Roman" w:hAnsi="Times New Roman" w:cs="Times New Roman"/>
          <w:sz w:val="28"/>
          <w:szCs w:val="28"/>
          <w:lang w:eastAsia="uk-UA"/>
        </w:rPr>
        <w:t xml:space="preserve"> </w:t>
      </w:r>
      <w:r w:rsidRPr="009D6412">
        <w:rPr>
          <w:rFonts w:ascii="Times New Roman" w:eastAsia="Times New Roman" w:hAnsi="Times New Roman" w:cs="Times New Roman"/>
          <w:sz w:val="28"/>
          <w:szCs w:val="28"/>
          <w:lang w:eastAsia="uk-UA"/>
        </w:rPr>
        <w:t xml:space="preserve">тим, що підприємства, як </w:t>
      </w:r>
      <w:r w:rsidRPr="009D6412">
        <w:rPr>
          <w:rFonts w:ascii="Times New Roman" w:eastAsia="Times New Roman" w:hAnsi="Times New Roman" w:cs="Times New Roman"/>
          <w:sz w:val="28"/>
          <w:szCs w:val="28"/>
          <w:lang w:eastAsia="uk-UA"/>
        </w:rPr>
        <w:lastRenderedPageBreak/>
        <w:t>правило, не мають у своєму розпорядженні власн</w:t>
      </w:r>
      <w:r w:rsidR="00476D68" w:rsidRPr="009D6412">
        <w:rPr>
          <w:rFonts w:ascii="Times New Roman" w:eastAsia="Times New Roman" w:hAnsi="Times New Roman" w:cs="Times New Roman"/>
          <w:sz w:val="28"/>
          <w:szCs w:val="28"/>
          <w:lang w:eastAsia="uk-UA"/>
        </w:rPr>
        <w:t>і</w:t>
      </w:r>
      <w:r w:rsidRPr="009D6412">
        <w:rPr>
          <w:rFonts w:ascii="Times New Roman" w:eastAsia="Times New Roman" w:hAnsi="Times New Roman" w:cs="Times New Roman"/>
          <w:sz w:val="28"/>
          <w:szCs w:val="28"/>
          <w:lang w:eastAsia="uk-UA"/>
        </w:rPr>
        <w:t xml:space="preserve"> значн</w:t>
      </w:r>
      <w:r w:rsidR="00476D68" w:rsidRPr="009D6412">
        <w:rPr>
          <w:rFonts w:ascii="Times New Roman" w:eastAsia="Times New Roman" w:hAnsi="Times New Roman" w:cs="Times New Roman"/>
          <w:sz w:val="28"/>
          <w:szCs w:val="28"/>
          <w:lang w:eastAsia="uk-UA"/>
        </w:rPr>
        <w:t>і</w:t>
      </w:r>
      <w:r w:rsidRPr="009D6412">
        <w:rPr>
          <w:rFonts w:ascii="Times New Roman" w:eastAsia="Times New Roman" w:hAnsi="Times New Roman" w:cs="Times New Roman"/>
          <w:sz w:val="28"/>
          <w:szCs w:val="28"/>
          <w:lang w:eastAsia="uk-UA"/>
        </w:rPr>
        <w:t xml:space="preserve"> активи загального призначення, які за своєю природою є забезпеченням кредиту (наприклад, будівлями і спорудами, обладнанням). Більшість майна таких фірм, включаючи приміщення, де розташовується туристське підприємство, взято в оренду або одержане за договором лізингу, а значить, не є гарантом для кредитних установ при прийнятті рішення про надання позикового капіталу.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b/>
          <w:bCs/>
          <w:i/>
          <w:iCs/>
          <w:sz w:val="28"/>
          <w:szCs w:val="28"/>
          <w:u w:val="single"/>
          <w:lang w:eastAsia="uk-UA"/>
        </w:rPr>
        <w:t xml:space="preserve">9. Туристські фірми не вкладають свого капіталу </w:t>
      </w:r>
      <w:r w:rsidR="00DE1EC2" w:rsidRPr="009D6412">
        <w:rPr>
          <w:rFonts w:ascii="Times New Roman" w:eastAsia="Times New Roman" w:hAnsi="Times New Roman" w:cs="Times New Roman"/>
          <w:b/>
          <w:bCs/>
          <w:i/>
          <w:iCs/>
          <w:sz w:val="28"/>
          <w:szCs w:val="28"/>
          <w:u w:val="single"/>
          <w:lang w:eastAsia="uk-UA"/>
        </w:rPr>
        <w:t>у</w:t>
      </w:r>
      <w:r w:rsidRPr="009D6412">
        <w:rPr>
          <w:rFonts w:ascii="Times New Roman" w:eastAsia="Times New Roman" w:hAnsi="Times New Roman" w:cs="Times New Roman"/>
          <w:b/>
          <w:bCs/>
          <w:i/>
          <w:iCs/>
          <w:sz w:val="28"/>
          <w:szCs w:val="28"/>
          <w:u w:val="single"/>
          <w:lang w:eastAsia="uk-UA"/>
        </w:rPr>
        <w:t xml:space="preserve"> створення об</w:t>
      </w:r>
      <w:r w:rsidR="00E750F4" w:rsidRPr="009D6412">
        <w:rPr>
          <w:rFonts w:ascii="Times New Roman" w:eastAsia="Times New Roman" w:hAnsi="Times New Roman" w:cs="Times New Roman"/>
          <w:b/>
          <w:bCs/>
          <w:i/>
          <w:iCs/>
          <w:sz w:val="28"/>
          <w:szCs w:val="28"/>
          <w:u w:val="single"/>
          <w:lang w:eastAsia="uk-UA"/>
        </w:rPr>
        <w:t>’</w:t>
      </w:r>
      <w:r w:rsidRPr="009D6412">
        <w:rPr>
          <w:rFonts w:ascii="Times New Roman" w:eastAsia="Times New Roman" w:hAnsi="Times New Roman" w:cs="Times New Roman"/>
          <w:b/>
          <w:bCs/>
          <w:i/>
          <w:iCs/>
          <w:sz w:val="28"/>
          <w:szCs w:val="28"/>
          <w:u w:val="single"/>
          <w:lang w:eastAsia="uk-UA"/>
        </w:rPr>
        <w:t>єктів туристського показу, але їх існування приносить фірмі грошовий дохід. </w:t>
      </w:r>
      <w:r w:rsidRPr="009D6412">
        <w:rPr>
          <w:rFonts w:ascii="Times New Roman" w:eastAsia="Times New Roman" w:hAnsi="Times New Roman" w:cs="Times New Roman"/>
          <w:sz w:val="28"/>
          <w:szCs w:val="28"/>
          <w:lang w:eastAsia="uk-UA"/>
        </w:rPr>
        <w:t>Фірма оплачує лише послуги, пов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язані з показом туристам цих об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єктів. Наприклад, реконструкція пам</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яток культури та архітектури фінансується в першу чергу за рахунок міського, державного бюджетів, міжнародних фондів. При цьому, як правило, туристські комерційні підприємства не беруть участь у фінансуванні. Однак відомо, що після реставрації таких об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єктів і відкриття доступу до них приплив туристів істотно збільшується, забезпечуючи додаткові доходи туристським фірмам. При цьому мова йде виключно про відсутність прямого вкладення коштів на створення і реконструкцію (реставрацію) об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єктів культурно-історичного потенціалу. Якщо ж говорити про непрям</w:t>
      </w:r>
      <w:r w:rsidR="00DE1EC2" w:rsidRPr="009D6412">
        <w:rPr>
          <w:rFonts w:ascii="Times New Roman" w:eastAsia="Times New Roman" w:hAnsi="Times New Roman" w:cs="Times New Roman"/>
          <w:sz w:val="28"/>
          <w:szCs w:val="28"/>
          <w:lang w:eastAsia="uk-UA"/>
        </w:rPr>
        <w:t>у</w:t>
      </w:r>
      <w:r w:rsidRPr="009D6412">
        <w:rPr>
          <w:rFonts w:ascii="Times New Roman" w:eastAsia="Times New Roman" w:hAnsi="Times New Roman" w:cs="Times New Roman"/>
          <w:sz w:val="28"/>
          <w:szCs w:val="28"/>
          <w:lang w:eastAsia="uk-UA"/>
        </w:rPr>
        <w:t xml:space="preserve"> участ</w:t>
      </w:r>
      <w:r w:rsidR="00DE1EC2" w:rsidRPr="009D6412">
        <w:rPr>
          <w:rFonts w:ascii="Times New Roman" w:eastAsia="Times New Roman" w:hAnsi="Times New Roman" w:cs="Times New Roman"/>
          <w:sz w:val="28"/>
          <w:szCs w:val="28"/>
          <w:lang w:eastAsia="uk-UA"/>
        </w:rPr>
        <w:t>ь</w:t>
      </w:r>
      <w:r w:rsidRPr="009D6412">
        <w:rPr>
          <w:rFonts w:ascii="Times New Roman" w:eastAsia="Times New Roman" w:hAnsi="Times New Roman" w:cs="Times New Roman"/>
          <w:sz w:val="28"/>
          <w:szCs w:val="28"/>
          <w:lang w:eastAsia="uk-UA"/>
        </w:rPr>
        <w:t xml:space="preserve"> туристичних фірм в організації даних заходів, то воно виражено у вигляді сплати відрахувань (податків) до бюджетів різних рівнів, з яких і виділяються кошти на підтримку об</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єктів культури та історії в належному вигляді.</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u w:val="single"/>
          <w:lang w:eastAsia="uk-UA"/>
        </w:rPr>
      </w:pPr>
      <w:r w:rsidRPr="009D6412">
        <w:rPr>
          <w:rFonts w:ascii="Times New Roman" w:eastAsia="Times New Roman" w:hAnsi="Times New Roman" w:cs="Times New Roman"/>
          <w:b/>
          <w:bCs/>
          <w:i/>
          <w:iCs/>
          <w:sz w:val="28"/>
          <w:szCs w:val="28"/>
          <w:u w:val="single"/>
          <w:lang w:eastAsia="uk-UA"/>
        </w:rPr>
        <w:t>10. Своєрідність організації фінансових відносин в туризмі в значній мірі обумовлюється також особливостями ціноутворення на продукцію цієї галузі.</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Ціна туристичного продукту або окремої послуги є досить динамічною і залежить від багатьох факторів: вартості послуг, що входять в турпакет, числа туроднів, виду туру (груповий, індивідуальний), кількості туристів у групі, їх вікового складу, сезонності і ін. Розрахунок ціни на туристський продукт виробляється на основі нормативної калькуляції, яка зводиться до визначенням не собівартості туру, а його продажної ціни. Застосування нормативної </w:t>
      </w:r>
      <w:r w:rsidRPr="009D6412">
        <w:rPr>
          <w:rFonts w:ascii="Times New Roman" w:eastAsia="Times New Roman" w:hAnsi="Times New Roman" w:cs="Times New Roman"/>
          <w:sz w:val="28"/>
          <w:szCs w:val="28"/>
          <w:lang w:eastAsia="uk-UA"/>
        </w:rPr>
        <w:lastRenderedPageBreak/>
        <w:t>калькуляції зазвичай викликає суттєві коливання в рівні рентабельності туристичних фірм, що відбивається на їх фінансовому становищі.</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sz w:val="28"/>
          <w:szCs w:val="28"/>
          <w:lang w:eastAsia="uk-UA"/>
        </w:rPr>
      </w:pPr>
      <w:r w:rsidRPr="009D6412">
        <w:rPr>
          <w:rFonts w:ascii="Times New Roman" w:eastAsia="Times New Roman" w:hAnsi="Times New Roman" w:cs="Times New Roman"/>
          <w:sz w:val="28"/>
          <w:szCs w:val="28"/>
          <w:lang w:eastAsia="uk-UA"/>
        </w:rPr>
        <w:t xml:space="preserve">У сфері туризму можна виділити </w:t>
      </w:r>
      <w:r w:rsidRPr="009D6412">
        <w:rPr>
          <w:rFonts w:ascii="Times New Roman" w:eastAsia="Times New Roman" w:hAnsi="Times New Roman" w:cs="Times New Roman"/>
          <w:b/>
          <w:bCs/>
          <w:sz w:val="28"/>
          <w:szCs w:val="28"/>
          <w:lang w:eastAsia="uk-UA"/>
        </w:rPr>
        <w:t>три основні моделі організації фінансового менеджменту: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для великих і середніх готельних підприємств, а також для великих туристичних фірм. Модель для даних підприємств передбачає наявність в загальній організаційній структурі окремого структурного підрозділу, що займається організацією фінансового менеджменту (наприклад, фінансовий відділ або фінансово-маркетинговий відділ готелю). При цьому в багатьох готелях фінансовий відділ включає в себе службу бухгалтерії і являє собою єдину комплексну систему з внутрішніми зв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язками і процесами;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для підприємств ресторанного бізнесу (ресторани вищої і першої категорії), міні-готелів, а також середніх за масштабністю туристських фірм. Модель для даних підприємств, як правило, передбачає наявність в загальній організаційній структурі окремої штатної одиниці - фінансового менеджера, який працює в тісному взаємозв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язку зі службою бухгалтерії, яка є генератором необхідної інформації для комплексного фінансово-економічного аналізу діяльності підприємства туризму;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sz w:val="28"/>
          <w:szCs w:val="28"/>
          <w:lang w:eastAsia="uk-UA"/>
        </w:rPr>
      </w:pPr>
      <w:r w:rsidRPr="009D6412">
        <w:rPr>
          <w:rFonts w:ascii="Times New Roman" w:eastAsia="Times New Roman" w:hAnsi="Times New Roman" w:cs="Times New Roman"/>
          <w:sz w:val="28"/>
          <w:szCs w:val="28"/>
          <w:lang w:eastAsia="uk-UA"/>
        </w:rPr>
        <w:t xml:space="preserve">- для підприємств громадського харчування не ресторанного сектора (кафе, бістро, бари), </w:t>
      </w:r>
      <w:r w:rsidR="00076A44" w:rsidRPr="009D6412">
        <w:rPr>
          <w:rFonts w:ascii="Times New Roman" w:eastAsia="Times New Roman" w:hAnsi="Times New Roman" w:cs="Times New Roman"/>
          <w:sz w:val="28"/>
          <w:szCs w:val="28"/>
          <w:lang w:eastAsia="uk-UA"/>
        </w:rPr>
        <w:t xml:space="preserve">деяких </w:t>
      </w:r>
      <w:r w:rsidRPr="009D6412">
        <w:rPr>
          <w:rFonts w:ascii="Times New Roman" w:eastAsia="Times New Roman" w:hAnsi="Times New Roman" w:cs="Times New Roman"/>
          <w:sz w:val="28"/>
          <w:szCs w:val="28"/>
          <w:lang w:eastAsia="uk-UA"/>
        </w:rPr>
        <w:t>міні-готелів (в основному сімейного бізнесу), а також для невеликих туристичних фірм з обмеженим кадровим складом. Модель для даних підприємств, як правило, не передбачає наявності в загальній організаційній структурі фінансового відділу або окремої штатної одиниці - фінансового менеджера. Організація фінансового менеджменту на таких підприємствах туристської сфери здійснюється бухгалтерією, і права та обов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язки фінансового менеджера покладаються на головного бухгалтера, </w:t>
      </w:r>
      <w:r w:rsidR="00076A44" w:rsidRPr="009D6412">
        <w:rPr>
          <w:rFonts w:ascii="Times New Roman" w:eastAsia="Times New Roman" w:hAnsi="Times New Roman" w:cs="Times New Roman"/>
          <w:sz w:val="28"/>
          <w:szCs w:val="28"/>
          <w:lang w:eastAsia="uk-UA"/>
        </w:rPr>
        <w:t>тобто</w:t>
      </w:r>
      <w:r w:rsidRPr="009D6412">
        <w:rPr>
          <w:rFonts w:ascii="Times New Roman" w:eastAsia="Times New Roman" w:hAnsi="Times New Roman" w:cs="Times New Roman"/>
          <w:sz w:val="28"/>
          <w:szCs w:val="28"/>
          <w:lang w:eastAsia="uk-UA"/>
        </w:rPr>
        <w:t xml:space="preserve"> </w:t>
      </w:r>
      <w:r w:rsidR="00076A44" w:rsidRPr="009D6412">
        <w:rPr>
          <w:rFonts w:ascii="Times New Roman" w:eastAsia="Times New Roman" w:hAnsi="Times New Roman" w:cs="Times New Roman"/>
          <w:sz w:val="28"/>
          <w:szCs w:val="28"/>
          <w:lang w:eastAsia="uk-UA"/>
        </w:rPr>
        <w:t xml:space="preserve">відбувається </w:t>
      </w:r>
      <w:r w:rsidRPr="009D6412">
        <w:rPr>
          <w:rFonts w:ascii="Times New Roman" w:eastAsia="Times New Roman" w:hAnsi="Times New Roman" w:cs="Times New Roman"/>
          <w:sz w:val="28"/>
          <w:szCs w:val="28"/>
          <w:lang w:eastAsia="uk-UA"/>
        </w:rPr>
        <w:t>поєднання обов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язків. Дана організація менш пріоритетна для ведення туристичного бізнесу, оскільки при такій організації неможливо домогтися здійснення повноцінного ведення фінансової діяльності з двох причин: а) посадові обов</w:t>
      </w:r>
      <w:r w:rsidR="00E750F4" w:rsidRPr="009D6412">
        <w:rPr>
          <w:rFonts w:ascii="Times New Roman" w:eastAsia="Times New Roman" w:hAnsi="Times New Roman" w:cs="Times New Roman"/>
          <w:sz w:val="28"/>
          <w:szCs w:val="28"/>
          <w:lang w:eastAsia="uk-UA"/>
        </w:rPr>
        <w:t>’</w:t>
      </w:r>
      <w:r w:rsidRPr="009D6412">
        <w:rPr>
          <w:rFonts w:ascii="Times New Roman" w:eastAsia="Times New Roman" w:hAnsi="Times New Roman" w:cs="Times New Roman"/>
          <w:sz w:val="28"/>
          <w:szCs w:val="28"/>
          <w:lang w:eastAsia="uk-UA"/>
        </w:rPr>
        <w:t xml:space="preserve">язки бухгалтера і фінансового менеджера різні за </w:t>
      </w:r>
      <w:r w:rsidRPr="009D6412">
        <w:rPr>
          <w:rFonts w:ascii="Times New Roman" w:eastAsia="Times New Roman" w:hAnsi="Times New Roman" w:cs="Times New Roman"/>
          <w:sz w:val="28"/>
          <w:szCs w:val="28"/>
          <w:lang w:eastAsia="uk-UA"/>
        </w:rPr>
        <w:lastRenderedPageBreak/>
        <w:t>своєю природою; б) сильне навантаження на бухгалтера, а, отже, зниження корисної віддачі від його роботи.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sz w:val="28"/>
          <w:szCs w:val="28"/>
          <w:lang w:eastAsia="uk-UA"/>
        </w:rPr>
        <w:t> </w:t>
      </w:r>
      <w:r w:rsidRPr="009D6412">
        <w:rPr>
          <w:rFonts w:ascii="Times New Roman" w:eastAsia="Times New Roman" w:hAnsi="Times New Roman" w:cs="Times New Roman"/>
          <w:b/>
          <w:bCs/>
          <w:i/>
          <w:iCs/>
          <w:sz w:val="28"/>
          <w:szCs w:val="28"/>
          <w:lang w:eastAsia="uk-UA"/>
        </w:rPr>
        <w:t xml:space="preserve">Питання для </w:t>
      </w:r>
      <w:r w:rsidR="00076A44" w:rsidRPr="009D6412">
        <w:rPr>
          <w:rFonts w:ascii="Times New Roman" w:eastAsia="Times New Roman" w:hAnsi="Times New Roman" w:cs="Times New Roman"/>
          <w:b/>
          <w:bCs/>
          <w:i/>
          <w:iCs/>
          <w:sz w:val="28"/>
          <w:szCs w:val="28"/>
          <w:lang w:eastAsia="uk-UA"/>
        </w:rPr>
        <w:t>самостійної роботи:</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1. Яка сутність фінансового менеджменту?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2. Які цілі і завдання фінансового менеджменту?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3. Що являє собою система фінансового менеджменту?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4. Дайте характеристику базовими показниками фінансового менеджменту.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5. Які принципи фінансового менеджменту?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6. Інструменти фінансового менеджменту і їх характеристика.</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7. Прийоми і методи фінансового менеджменту.</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8. Джерела інформації для фінансового менеджера.</w:t>
      </w:r>
    </w:p>
    <w:p w:rsidR="00255E64" w:rsidRPr="009D6412" w:rsidRDefault="00255E64" w:rsidP="009D6412">
      <w:pPr>
        <w:widowControl w:val="0"/>
        <w:spacing w:after="0" w:line="360" w:lineRule="auto"/>
        <w:ind w:firstLine="510"/>
        <w:jc w:val="both"/>
        <w:rPr>
          <w:rFonts w:ascii="Times New Roman" w:eastAsia="Times New Roman" w:hAnsi="Times New Roman" w:cs="Times New Roman"/>
          <w:b/>
          <w:bCs/>
          <w:i/>
          <w:iCs/>
          <w:sz w:val="28"/>
          <w:szCs w:val="28"/>
          <w:lang w:eastAsia="uk-UA"/>
        </w:rPr>
      </w:pPr>
      <w:r w:rsidRPr="009D6412">
        <w:rPr>
          <w:rFonts w:ascii="Times New Roman" w:eastAsia="Times New Roman" w:hAnsi="Times New Roman" w:cs="Times New Roman"/>
          <w:b/>
          <w:bCs/>
          <w:i/>
          <w:iCs/>
          <w:sz w:val="28"/>
          <w:szCs w:val="28"/>
          <w:lang w:eastAsia="uk-UA"/>
        </w:rPr>
        <w:t>9. Особливості фінансового менеджменту на підприємствах туризму.</w:t>
      </w:r>
    </w:p>
    <w:p w:rsidR="00255E64" w:rsidRPr="009D6412" w:rsidRDefault="00255E64" w:rsidP="009D6412">
      <w:pPr>
        <w:widowControl w:val="0"/>
        <w:spacing w:after="0" w:line="360" w:lineRule="auto"/>
        <w:ind w:firstLine="510"/>
        <w:rPr>
          <w:rFonts w:ascii="Times New Roman" w:hAnsi="Times New Roman" w:cs="Times New Roman"/>
          <w:sz w:val="28"/>
          <w:szCs w:val="28"/>
        </w:rPr>
      </w:pPr>
    </w:p>
    <w:p w:rsidR="00F17FB1" w:rsidRPr="009D6412" w:rsidRDefault="00F17FB1" w:rsidP="009D6412">
      <w:pPr>
        <w:widowControl w:val="0"/>
        <w:spacing w:after="0" w:line="360" w:lineRule="auto"/>
        <w:ind w:firstLine="510"/>
        <w:jc w:val="both"/>
        <w:rPr>
          <w:rFonts w:ascii="Times New Roman" w:hAnsi="Times New Roman" w:cs="Times New Roman"/>
          <w:sz w:val="28"/>
          <w:szCs w:val="28"/>
        </w:rPr>
      </w:pPr>
    </w:p>
    <w:sectPr w:rsidR="00F17FB1" w:rsidRPr="009D6412">
      <w:headerReference w:type="default" r:id="rId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EBD" w:rsidRDefault="00D26EBD" w:rsidP="003C1FD1">
      <w:pPr>
        <w:spacing w:after="0" w:line="240" w:lineRule="auto"/>
      </w:pPr>
      <w:r>
        <w:separator/>
      </w:r>
    </w:p>
  </w:endnote>
  <w:endnote w:type="continuationSeparator" w:id="0">
    <w:p w:rsidR="00D26EBD" w:rsidRDefault="00D26EBD" w:rsidP="003C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EBD" w:rsidRDefault="00D26EBD" w:rsidP="003C1FD1">
      <w:pPr>
        <w:spacing w:after="0" w:line="240" w:lineRule="auto"/>
      </w:pPr>
      <w:r>
        <w:separator/>
      </w:r>
    </w:p>
  </w:footnote>
  <w:footnote w:type="continuationSeparator" w:id="0">
    <w:p w:rsidR="00D26EBD" w:rsidRDefault="00D26EBD" w:rsidP="003C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515319"/>
      <w:docPartObj>
        <w:docPartGallery w:val="Page Numbers (Top of Page)"/>
        <w:docPartUnique/>
      </w:docPartObj>
    </w:sdtPr>
    <w:sdtEndPr/>
    <w:sdtContent>
      <w:p w:rsidR="003C1FD1" w:rsidRDefault="003C1FD1">
        <w:pPr>
          <w:pStyle w:val="a7"/>
          <w:jc w:val="right"/>
        </w:pPr>
        <w:r>
          <w:fldChar w:fldCharType="begin"/>
        </w:r>
        <w:r>
          <w:instrText>PAGE   \* MERGEFORMAT</w:instrText>
        </w:r>
        <w:r>
          <w:fldChar w:fldCharType="separate"/>
        </w:r>
        <w:r w:rsidR="00622418" w:rsidRPr="00622418">
          <w:rPr>
            <w:noProof/>
            <w:lang w:val="ru-RU"/>
          </w:rPr>
          <w:t>18</w:t>
        </w:r>
        <w:r>
          <w:fldChar w:fldCharType="end"/>
        </w:r>
      </w:p>
    </w:sdtContent>
  </w:sdt>
  <w:p w:rsidR="003C1FD1" w:rsidRDefault="003C1FD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7B2"/>
    <w:multiLevelType w:val="multilevel"/>
    <w:tmpl w:val="1D8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A018B"/>
    <w:multiLevelType w:val="multilevel"/>
    <w:tmpl w:val="B460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E3D0D"/>
    <w:multiLevelType w:val="multilevel"/>
    <w:tmpl w:val="A94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065D5"/>
    <w:multiLevelType w:val="multilevel"/>
    <w:tmpl w:val="CCBA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136A1"/>
    <w:multiLevelType w:val="hybridMultilevel"/>
    <w:tmpl w:val="E7A65F90"/>
    <w:lvl w:ilvl="0" w:tplc="F2BCAC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6113ABE"/>
    <w:multiLevelType w:val="multilevel"/>
    <w:tmpl w:val="ACF47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64ABB"/>
    <w:multiLevelType w:val="hybridMultilevel"/>
    <w:tmpl w:val="3C1E944C"/>
    <w:lvl w:ilvl="0" w:tplc="E44CF57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2A43046"/>
    <w:multiLevelType w:val="multilevel"/>
    <w:tmpl w:val="7A7E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C406A"/>
    <w:multiLevelType w:val="multilevel"/>
    <w:tmpl w:val="CBF29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00714"/>
    <w:multiLevelType w:val="multilevel"/>
    <w:tmpl w:val="8476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E3E97"/>
    <w:multiLevelType w:val="multilevel"/>
    <w:tmpl w:val="C0D2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17902"/>
    <w:multiLevelType w:val="multilevel"/>
    <w:tmpl w:val="03B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875E2"/>
    <w:multiLevelType w:val="multilevel"/>
    <w:tmpl w:val="592C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E58AA"/>
    <w:multiLevelType w:val="multilevel"/>
    <w:tmpl w:val="9B24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B39FE"/>
    <w:multiLevelType w:val="multilevel"/>
    <w:tmpl w:val="2C0E7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5A5146"/>
    <w:multiLevelType w:val="multilevel"/>
    <w:tmpl w:val="7D50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E14C3"/>
    <w:multiLevelType w:val="hybridMultilevel"/>
    <w:tmpl w:val="73C01A48"/>
    <w:lvl w:ilvl="0" w:tplc="89F86F4A">
      <w:start w:val="1"/>
      <w:numFmt w:val="decimal"/>
      <w:lvlText w:val="%1."/>
      <w:lvlJc w:val="left"/>
      <w:pPr>
        <w:ind w:left="927" w:hanging="360"/>
      </w:pPr>
      <w:rPr>
        <w:rFonts w:hint="default"/>
        <w:b/>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71CB4018"/>
    <w:multiLevelType w:val="multilevel"/>
    <w:tmpl w:val="18C0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B36142"/>
    <w:multiLevelType w:val="multilevel"/>
    <w:tmpl w:val="B570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280627"/>
    <w:multiLevelType w:val="hybridMultilevel"/>
    <w:tmpl w:val="7EE8E8A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7"/>
  </w:num>
  <w:num w:numId="2">
    <w:abstractNumId w:val="18"/>
  </w:num>
  <w:num w:numId="3">
    <w:abstractNumId w:val="11"/>
  </w:num>
  <w:num w:numId="4">
    <w:abstractNumId w:val="0"/>
  </w:num>
  <w:num w:numId="5">
    <w:abstractNumId w:val="12"/>
  </w:num>
  <w:num w:numId="6">
    <w:abstractNumId w:val="8"/>
  </w:num>
  <w:num w:numId="7">
    <w:abstractNumId w:val="14"/>
  </w:num>
  <w:num w:numId="8">
    <w:abstractNumId w:val="5"/>
  </w:num>
  <w:num w:numId="9">
    <w:abstractNumId w:val="7"/>
  </w:num>
  <w:num w:numId="10">
    <w:abstractNumId w:val="1"/>
  </w:num>
  <w:num w:numId="11">
    <w:abstractNumId w:val="15"/>
  </w:num>
  <w:num w:numId="12">
    <w:abstractNumId w:val="3"/>
  </w:num>
  <w:num w:numId="13">
    <w:abstractNumId w:val="10"/>
  </w:num>
  <w:num w:numId="14">
    <w:abstractNumId w:val="13"/>
  </w:num>
  <w:num w:numId="15">
    <w:abstractNumId w:val="9"/>
  </w:num>
  <w:num w:numId="16">
    <w:abstractNumId w:val="2"/>
  </w:num>
  <w:num w:numId="17">
    <w:abstractNumId w:val="19"/>
  </w:num>
  <w:num w:numId="18">
    <w:abstractNumId w:val="6"/>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14A"/>
    <w:rsid w:val="0004314A"/>
    <w:rsid w:val="00076A44"/>
    <w:rsid w:val="00102303"/>
    <w:rsid w:val="00120E2A"/>
    <w:rsid w:val="00162832"/>
    <w:rsid w:val="001920AB"/>
    <w:rsid w:val="00255E64"/>
    <w:rsid w:val="003C1FD1"/>
    <w:rsid w:val="003F346F"/>
    <w:rsid w:val="00464ED5"/>
    <w:rsid w:val="00476D68"/>
    <w:rsid w:val="004A67D2"/>
    <w:rsid w:val="00611BAA"/>
    <w:rsid w:val="00622418"/>
    <w:rsid w:val="006A346E"/>
    <w:rsid w:val="007D5DC5"/>
    <w:rsid w:val="00847178"/>
    <w:rsid w:val="00973D1E"/>
    <w:rsid w:val="009D6412"/>
    <w:rsid w:val="00A62A46"/>
    <w:rsid w:val="00C36C7C"/>
    <w:rsid w:val="00C942D5"/>
    <w:rsid w:val="00D26EBD"/>
    <w:rsid w:val="00D964FB"/>
    <w:rsid w:val="00DB7077"/>
    <w:rsid w:val="00DE1EC2"/>
    <w:rsid w:val="00E33345"/>
    <w:rsid w:val="00E750F4"/>
    <w:rsid w:val="00ED7B2F"/>
    <w:rsid w:val="00F0073B"/>
    <w:rsid w:val="00F17FB1"/>
    <w:rsid w:val="00F46986"/>
    <w:rsid w:val="00FA0FE6"/>
    <w:rsid w:val="00FC35DA"/>
    <w:rsid w:val="00FF59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F0A3"/>
  <w15:docId w15:val="{1DD15DE6-25D9-4EAC-A352-5FF39F64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611B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BAA"/>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611B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11BAA"/>
    <w:rPr>
      <w:b/>
      <w:bCs/>
    </w:rPr>
  </w:style>
  <w:style w:type="paragraph" w:styleId="a5">
    <w:name w:val="Balloon Text"/>
    <w:basedOn w:val="a"/>
    <w:link w:val="a6"/>
    <w:uiPriority w:val="99"/>
    <w:semiHidden/>
    <w:unhideWhenUsed/>
    <w:rsid w:val="003C1F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1FD1"/>
    <w:rPr>
      <w:rFonts w:ascii="Tahoma" w:hAnsi="Tahoma" w:cs="Tahoma"/>
      <w:sz w:val="16"/>
      <w:szCs w:val="16"/>
    </w:rPr>
  </w:style>
  <w:style w:type="paragraph" w:styleId="a7">
    <w:name w:val="header"/>
    <w:basedOn w:val="a"/>
    <w:link w:val="a8"/>
    <w:uiPriority w:val="99"/>
    <w:unhideWhenUsed/>
    <w:rsid w:val="003C1FD1"/>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C1FD1"/>
  </w:style>
  <w:style w:type="paragraph" w:styleId="a9">
    <w:name w:val="footer"/>
    <w:basedOn w:val="a"/>
    <w:link w:val="aa"/>
    <w:uiPriority w:val="99"/>
    <w:unhideWhenUsed/>
    <w:rsid w:val="003C1FD1"/>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C1FD1"/>
  </w:style>
  <w:style w:type="paragraph" w:styleId="ab">
    <w:name w:val="List Paragraph"/>
    <w:basedOn w:val="a"/>
    <w:uiPriority w:val="34"/>
    <w:qFormat/>
    <w:rsid w:val="00255E64"/>
    <w:pPr>
      <w:ind w:left="720"/>
      <w:contextualSpacing/>
    </w:pPr>
  </w:style>
  <w:style w:type="character" w:styleId="ac">
    <w:name w:val="Hyperlink"/>
    <w:basedOn w:val="a0"/>
    <w:uiPriority w:val="99"/>
    <w:unhideWhenUsed/>
    <w:rsid w:val="00FC35DA"/>
    <w:rPr>
      <w:color w:val="0000FF"/>
      <w:u w:val="single"/>
    </w:rPr>
  </w:style>
  <w:style w:type="paragraph" w:customStyle="1" w:styleId="western">
    <w:name w:val="western"/>
    <w:basedOn w:val="a"/>
    <w:rsid w:val="0062241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241">
      <w:bodyDiv w:val="1"/>
      <w:marLeft w:val="0"/>
      <w:marRight w:val="0"/>
      <w:marTop w:val="0"/>
      <w:marBottom w:val="0"/>
      <w:divBdr>
        <w:top w:val="none" w:sz="0" w:space="0" w:color="auto"/>
        <w:left w:val="none" w:sz="0" w:space="0" w:color="auto"/>
        <w:bottom w:val="none" w:sz="0" w:space="0" w:color="auto"/>
        <w:right w:val="none" w:sz="0" w:space="0" w:color="auto"/>
      </w:divBdr>
    </w:div>
    <w:div w:id="1062487534">
      <w:bodyDiv w:val="1"/>
      <w:marLeft w:val="0"/>
      <w:marRight w:val="0"/>
      <w:marTop w:val="0"/>
      <w:marBottom w:val="0"/>
      <w:divBdr>
        <w:top w:val="none" w:sz="0" w:space="0" w:color="auto"/>
        <w:left w:val="none" w:sz="0" w:space="0" w:color="auto"/>
        <w:bottom w:val="none" w:sz="0" w:space="0" w:color="auto"/>
        <w:right w:val="none" w:sz="0" w:space="0" w:color="auto"/>
      </w:divBdr>
    </w:div>
    <w:div w:id="18926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0%BE%D0%BD%D1%82%D1%80%D0%B0%D0%BA%D1%82" TargetMode="External"/><Relationship Id="rId13" Type="http://schemas.openxmlformats.org/officeDocument/2006/relationships/hyperlink" Target="http://ua-referat.com/%D0%93%D0%BE%D1%82%D0%BE%D0%B2%D0%B0_%D0%BF%D1%80%D0%BE%D0%B4%D1%83%D0%BA%D1%86%D1%96%D1%8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91%D0%B0%D0%B7%D0%BE%D0%B2%D0%B8%D0%B9_%D0%B0%D0%BA%D1%82%D0%B8%D0%B2" TargetMode="External"/><Relationship Id="rId12" Type="http://schemas.openxmlformats.org/officeDocument/2006/relationships/hyperlink" Target="http://ua-referat.com/%D0%9E%D0%B1%D0%BE%D1%80%D0%BE%D1%82%D0%BD%D1%96_%D0%BA%D0%BE%D1%88%D1%82%D0%B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92%D0%B8%D1%80%D0%BE%D0%B1%D0%BD%D0%B8%D1%87%D0%B8%D0%B9_%D1%86%D0%B8%D0%BA%D0%BB" TargetMode="External"/><Relationship Id="rId5" Type="http://schemas.openxmlformats.org/officeDocument/2006/relationships/footnotes" Target="footnotes.xml"/><Relationship Id="rId15" Type="http://schemas.openxmlformats.org/officeDocument/2006/relationships/hyperlink" Target="https://zakon.rada.gov.ua/laws/show/254%D0%BA/96-%D0%B2%D1%80" TargetMode="External"/><Relationship Id="rId10" Type="http://schemas.openxmlformats.org/officeDocument/2006/relationships/hyperlink" Target="https://uk.wikipedia.org/wiki/%D0%A2%D0%BE%D0%B2%D0%B0%D1%80" TargetMode="External"/><Relationship Id="rId4" Type="http://schemas.openxmlformats.org/officeDocument/2006/relationships/webSettings" Target="webSettings.xml"/><Relationship Id="rId9" Type="http://schemas.openxmlformats.org/officeDocument/2006/relationships/hyperlink" Target="https://uk.wikipedia.org/wiki/%D0%A6%D1%96%D0%BD%D0%BD%D1%96_%D0%BF%D0%B0%D0%BF%D0%B5%D1%80%D0%B8" TargetMode="External"/><Relationship Id="rId1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17</Pages>
  <Words>19251</Words>
  <Characters>10974</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Лариса Бескоровайная</cp:lastModifiedBy>
  <cp:revision>25</cp:revision>
  <dcterms:created xsi:type="dcterms:W3CDTF">2019-09-26T05:05:00Z</dcterms:created>
  <dcterms:modified xsi:type="dcterms:W3CDTF">2019-10-15T06:23:00Z</dcterms:modified>
</cp:coreProperties>
</file>