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7DC" w:rsidRPr="00A4184E" w:rsidRDefault="006A57DC" w:rsidP="006A57DC">
      <w:pPr>
        <w:tabs>
          <w:tab w:val="left" w:pos="284"/>
          <w:tab w:val="left" w:pos="567"/>
        </w:tabs>
        <w:ind w:firstLine="567"/>
        <w:jc w:val="both"/>
        <w:rPr>
          <w:b/>
          <w:i/>
          <w:color w:val="000000"/>
          <w:sz w:val="28"/>
          <w:szCs w:val="28"/>
        </w:rPr>
      </w:pPr>
      <w:r w:rsidRPr="00A4184E">
        <w:rPr>
          <w:b/>
          <w:i/>
          <w:color w:val="000000"/>
          <w:sz w:val="28"/>
          <w:szCs w:val="28"/>
        </w:rPr>
        <w:t xml:space="preserve">Тема 7. </w:t>
      </w:r>
      <w:r>
        <w:rPr>
          <w:b/>
          <w:i/>
          <w:color w:val="000000"/>
          <w:sz w:val="28"/>
          <w:szCs w:val="28"/>
        </w:rPr>
        <w:t xml:space="preserve">Превентивна діяльність патрульної поліції </w:t>
      </w:r>
    </w:p>
    <w:p w:rsidR="006A57DC" w:rsidRDefault="006A57DC" w:rsidP="006A57DC">
      <w:pPr>
        <w:pStyle w:val="a3"/>
        <w:numPr>
          <w:ilvl w:val="0"/>
          <w:numId w:val="1"/>
        </w:numPr>
        <w:tabs>
          <w:tab w:val="left" w:pos="284"/>
          <w:tab w:val="left" w:pos="567"/>
        </w:tabs>
        <w:jc w:val="both"/>
        <w:rPr>
          <w:sz w:val="28"/>
          <w:szCs w:val="28"/>
        </w:rPr>
      </w:pPr>
      <w:r w:rsidRPr="006A57DC">
        <w:rPr>
          <w:sz w:val="28"/>
          <w:szCs w:val="28"/>
        </w:rPr>
        <w:t xml:space="preserve">Повноваження поліції у сфері превентивної діяльності. </w:t>
      </w:r>
    </w:p>
    <w:p w:rsidR="006A57DC" w:rsidRDefault="006A57DC" w:rsidP="006A57DC">
      <w:pPr>
        <w:pStyle w:val="a3"/>
        <w:numPr>
          <w:ilvl w:val="0"/>
          <w:numId w:val="1"/>
        </w:numPr>
        <w:tabs>
          <w:tab w:val="left" w:pos="284"/>
          <w:tab w:val="left" w:pos="567"/>
        </w:tabs>
        <w:jc w:val="both"/>
        <w:rPr>
          <w:sz w:val="28"/>
          <w:szCs w:val="28"/>
        </w:rPr>
      </w:pPr>
      <w:r w:rsidRPr="006A57DC">
        <w:rPr>
          <w:sz w:val="28"/>
          <w:szCs w:val="28"/>
        </w:rPr>
        <w:t xml:space="preserve">Напрямки превентивної діяльності. </w:t>
      </w:r>
    </w:p>
    <w:p w:rsidR="006A57DC" w:rsidRPr="006A57DC" w:rsidRDefault="006A57DC" w:rsidP="006A57DC">
      <w:pPr>
        <w:pStyle w:val="a3"/>
        <w:numPr>
          <w:ilvl w:val="0"/>
          <w:numId w:val="1"/>
        </w:numPr>
        <w:tabs>
          <w:tab w:val="left" w:pos="284"/>
          <w:tab w:val="left" w:pos="567"/>
        </w:tabs>
        <w:jc w:val="both"/>
        <w:rPr>
          <w:sz w:val="28"/>
          <w:szCs w:val="28"/>
        </w:rPr>
      </w:pPr>
      <w:r w:rsidRPr="006A57DC">
        <w:rPr>
          <w:sz w:val="28"/>
          <w:szCs w:val="28"/>
        </w:rPr>
        <w:t>Особливості превентивної діяльності поліції.</w:t>
      </w:r>
    </w:p>
    <w:p w:rsidR="006A57DC" w:rsidRPr="00A4184E" w:rsidRDefault="006A57DC" w:rsidP="006A57DC">
      <w:pPr>
        <w:tabs>
          <w:tab w:val="left" w:pos="284"/>
          <w:tab w:val="left" w:pos="567"/>
        </w:tabs>
        <w:ind w:firstLine="567"/>
        <w:jc w:val="both"/>
        <w:rPr>
          <w:b/>
          <w:i/>
          <w:color w:val="000000"/>
          <w:sz w:val="28"/>
          <w:szCs w:val="28"/>
        </w:rPr>
      </w:pPr>
      <w:r w:rsidRPr="00A4184E">
        <w:rPr>
          <w:b/>
          <w:i/>
          <w:color w:val="000000"/>
          <w:sz w:val="28"/>
          <w:szCs w:val="28"/>
        </w:rPr>
        <w:t xml:space="preserve">Тема 8. </w:t>
      </w:r>
      <w:r w:rsidRPr="000838EA">
        <w:rPr>
          <w:b/>
          <w:i/>
          <w:color w:val="000000"/>
          <w:sz w:val="28"/>
          <w:szCs w:val="28"/>
        </w:rPr>
        <w:t>Превентивна діяльність підрозділів ювенальної превенції</w:t>
      </w:r>
    </w:p>
    <w:p w:rsidR="006A57DC" w:rsidRDefault="006A57DC" w:rsidP="006A57DC">
      <w:pPr>
        <w:pStyle w:val="a3"/>
        <w:numPr>
          <w:ilvl w:val="0"/>
          <w:numId w:val="2"/>
        </w:numPr>
        <w:tabs>
          <w:tab w:val="left" w:pos="284"/>
          <w:tab w:val="left" w:pos="567"/>
        </w:tabs>
        <w:jc w:val="both"/>
        <w:rPr>
          <w:sz w:val="28"/>
          <w:szCs w:val="28"/>
        </w:rPr>
      </w:pPr>
      <w:r w:rsidRPr="006A57DC">
        <w:rPr>
          <w:sz w:val="28"/>
          <w:szCs w:val="28"/>
        </w:rPr>
        <w:t xml:space="preserve">Принципи, методи та форми адміністративної діяльності підрозділів ювенальної превенції. </w:t>
      </w:r>
    </w:p>
    <w:p w:rsidR="006A57DC" w:rsidRDefault="006A57DC" w:rsidP="006A57DC">
      <w:pPr>
        <w:pStyle w:val="a3"/>
        <w:numPr>
          <w:ilvl w:val="0"/>
          <w:numId w:val="2"/>
        </w:numPr>
        <w:tabs>
          <w:tab w:val="left" w:pos="284"/>
          <w:tab w:val="left" w:pos="567"/>
        </w:tabs>
        <w:jc w:val="both"/>
        <w:rPr>
          <w:sz w:val="28"/>
          <w:szCs w:val="28"/>
        </w:rPr>
      </w:pPr>
      <w:r w:rsidRPr="006A57DC">
        <w:rPr>
          <w:sz w:val="28"/>
          <w:szCs w:val="28"/>
        </w:rPr>
        <w:t xml:space="preserve">Поняття та зміст адміністративної діяльності підрозділів ювенальної превенції. </w:t>
      </w:r>
    </w:p>
    <w:p w:rsidR="006A57DC" w:rsidRDefault="006A57DC" w:rsidP="006A57DC">
      <w:pPr>
        <w:pStyle w:val="a3"/>
        <w:numPr>
          <w:ilvl w:val="0"/>
          <w:numId w:val="2"/>
        </w:numPr>
        <w:tabs>
          <w:tab w:val="left" w:pos="284"/>
          <w:tab w:val="left" w:pos="567"/>
        </w:tabs>
        <w:jc w:val="both"/>
        <w:rPr>
          <w:sz w:val="28"/>
          <w:szCs w:val="28"/>
        </w:rPr>
      </w:pPr>
      <w:r w:rsidRPr="006A57DC">
        <w:rPr>
          <w:sz w:val="28"/>
          <w:szCs w:val="28"/>
        </w:rPr>
        <w:t xml:space="preserve">Профілактичні заходи щодо попередження негативних явищ серед дітей, запобігання дитячій бездоглядності та правопорушенням серед дітей. </w:t>
      </w:r>
    </w:p>
    <w:p w:rsidR="005801EE" w:rsidRDefault="006A57DC" w:rsidP="006A57DC">
      <w:pPr>
        <w:pStyle w:val="a3"/>
        <w:numPr>
          <w:ilvl w:val="0"/>
          <w:numId w:val="2"/>
        </w:numPr>
        <w:tabs>
          <w:tab w:val="left" w:pos="284"/>
          <w:tab w:val="left" w:pos="567"/>
        </w:tabs>
        <w:jc w:val="both"/>
        <w:rPr>
          <w:sz w:val="28"/>
          <w:szCs w:val="28"/>
        </w:rPr>
      </w:pPr>
      <w:r>
        <w:rPr>
          <w:sz w:val="28"/>
          <w:szCs w:val="28"/>
        </w:rPr>
        <w:t xml:space="preserve">Профілактика як </w:t>
      </w:r>
      <w:r w:rsidRPr="006A57DC">
        <w:rPr>
          <w:sz w:val="28"/>
          <w:szCs w:val="28"/>
        </w:rPr>
        <w:t>засіб контролю дітей, що вже вчинили правопорушення.</w:t>
      </w:r>
    </w:p>
    <w:p w:rsidR="006A57DC" w:rsidRDefault="006A57DC" w:rsidP="006A57DC">
      <w:pPr>
        <w:pStyle w:val="a3"/>
        <w:tabs>
          <w:tab w:val="left" w:pos="284"/>
          <w:tab w:val="left" w:pos="567"/>
        </w:tabs>
        <w:ind w:left="927"/>
        <w:jc w:val="both"/>
        <w:rPr>
          <w:sz w:val="28"/>
          <w:szCs w:val="28"/>
        </w:rPr>
      </w:pPr>
    </w:p>
    <w:p w:rsidR="006A57DC" w:rsidRPr="006A57DC" w:rsidRDefault="006A57DC" w:rsidP="006A57DC">
      <w:pPr>
        <w:keepNext/>
        <w:keepLines/>
        <w:ind w:firstLine="709"/>
        <w:jc w:val="both"/>
        <w:rPr>
          <w:sz w:val="28"/>
          <w:szCs w:val="28"/>
        </w:rPr>
      </w:pPr>
      <w:bookmarkStart w:id="0" w:name="bookmark0"/>
      <w:r w:rsidRPr="006A57DC">
        <w:rPr>
          <w:rStyle w:val="1"/>
          <w:rFonts w:eastAsia="Calibri"/>
          <w:bCs w:val="0"/>
        </w:rPr>
        <w:t>ПОЛОЖЕННЯ</w:t>
      </w:r>
      <w:bookmarkEnd w:id="0"/>
    </w:p>
    <w:p w:rsidR="006A57DC" w:rsidRPr="006A57DC" w:rsidRDefault="006A57DC" w:rsidP="006A57DC">
      <w:pPr>
        <w:keepNext/>
        <w:keepLines/>
        <w:ind w:firstLine="709"/>
        <w:jc w:val="both"/>
        <w:rPr>
          <w:rStyle w:val="1"/>
          <w:rFonts w:eastAsia="Calibri"/>
          <w:bCs w:val="0"/>
        </w:rPr>
      </w:pPr>
      <w:bookmarkStart w:id="1" w:name="bookmark1"/>
      <w:r w:rsidRPr="006A57DC">
        <w:rPr>
          <w:rStyle w:val="1"/>
          <w:rFonts w:eastAsia="Calibri"/>
          <w:bCs w:val="0"/>
        </w:rPr>
        <w:t>про Департамент патрульної поліції</w:t>
      </w:r>
      <w:bookmarkEnd w:id="1"/>
    </w:p>
    <w:p w:rsidR="006A57DC" w:rsidRPr="006A57DC" w:rsidRDefault="006A57DC" w:rsidP="006A57DC">
      <w:pPr>
        <w:keepNext/>
        <w:keepLines/>
        <w:ind w:firstLine="709"/>
        <w:jc w:val="both"/>
        <w:rPr>
          <w:rFonts w:eastAsia="Calibri"/>
          <w:sz w:val="28"/>
          <w:szCs w:val="28"/>
          <w:lang w:val="ru-RU" w:eastAsia="en-US"/>
        </w:rPr>
      </w:pPr>
    </w:p>
    <w:p w:rsidR="006A57DC" w:rsidRPr="006A57DC" w:rsidRDefault="006A57DC" w:rsidP="006A57DC">
      <w:pPr>
        <w:keepNext/>
        <w:keepLines/>
        <w:widowControl w:val="0"/>
        <w:ind w:firstLine="709"/>
        <w:jc w:val="both"/>
        <w:outlineLvl w:val="0"/>
        <w:rPr>
          <w:rStyle w:val="1"/>
          <w:rFonts w:eastAsia="Calibri"/>
          <w:bCs w:val="0"/>
        </w:rPr>
      </w:pPr>
      <w:bookmarkStart w:id="2" w:name="bookmark2"/>
      <w:r w:rsidRPr="006A57DC">
        <w:rPr>
          <w:rStyle w:val="1"/>
          <w:rFonts w:eastAsia="Calibri"/>
          <w:bCs w:val="0"/>
        </w:rPr>
        <w:t>І. Загальні положення</w:t>
      </w:r>
      <w:bookmarkEnd w:id="2"/>
    </w:p>
    <w:p w:rsidR="006A57DC" w:rsidRPr="006A57DC" w:rsidRDefault="006A57DC" w:rsidP="006A57DC">
      <w:pPr>
        <w:keepNext/>
        <w:keepLines/>
        <w:widowControl w:val="0"/>
        <w:ind w:firstLine="709"/>
        <w:jc w:val="both"/>
        <w:outlineLvl w:val="0"/>
        <w:rPr>
          <w:rFonts w:eastAsia="Calibri"/>
          <w:sz w:val="28"/>
          <w:szCs w:val="28"/>
          <w:lang w:val="ru-RU" w:eastAsia="en-US"/>
        </w:rPr>
      </w:pPr>
    </w:p>
    <w:p w:rsidR="006A57DC" w:rsidRPr="006A57DC" w:rsidRDefault="006A57DC" w:rsidP="006A57DC">
      <w:pPr>
        <w:widowControl w:val="0"/>
        <w:ind w:firstLine="709"/>
        <w:jc w:val="both"/>
        <w:rPr>
          <w:sz w:val="28"/>
          <w:szCs w:val="28"/>
        </w:rPr>
      </w:pPr>
      <w:r w:rsidRPr="006A57DC">
        <w:rPr>
          <w:rStyle w:val="2"/>
          <w:rFonts w:eastAsia="Calibri"/>
        </w:rPr>
        <w:t>1. Департамент патрульної поліції є міжрегіональним територіальним органом Національної поліції, який створюється, ліквідовується та реорганізовується Кабінетом Міністрів України за поданням Міністра внутрішніх справ України в установленому законом порядку.</w:t>
      </w:r>
    </w:p>
    <w:p w:rsidR="006A57DC" w:rsidRPr="006A57DC" w:rsidRDefault="006A57DC" w:rsidP="006A57DC">
      <w:pPr>
        <w:widowControl w:val="0"/>
        <w:ind w:firstLine="709"/>
        <w:jc w:val="both"/>
        <w:rPr>
          <w:sz w:val="28"/>
          <w:szCs w:val="28"/>
        </w:rPr>
      </w:pPr>
      <w:r w:rsidRPr="006A57DC">
        <w:rPr>
          <w:rStyle w:val="2"/>
          <w:rFonts w:eastAsia="Calibri"/>
        </w:rPr>
        <w:t>2. Повне найменування — Департамент патрульної поліції, скорочена назва — ДПП.</w:t>
      </w:r>
    </w:p>
    <w:p w:rsidR="006A57DC" w:rsidRPr="006A57DC" w:rsidRDefault="006A57DC" w:rsidP="006A57DC">
      <w:pPr>
        <w:widowControl w:val="0"/>
        <w:ind w:firstLine="709"/>
        <w:jc w:val="both"/>
        <w:rPr>
          <w:sz w:val="28"/>
          <w:szCs w:val="28"/>
        </w:rPr>
      </w:pPr>
      <w:r w:rsidRPr="006A57DC">
        <w:rPr>
          <w:rStyle w:val="2"/>
          <w:rFonts w:eastAsia="Calibri"/>
        </w:rPr>
        <w:t>3. Департамент патрульної поліції організовує діяльність підрозділів патрульної поліції, здійснює контроль за їх діяльністю, надає їм організаційно-методичну і практичну допомогу та здійснює їх інформаційно-аналітичне, матеріальне- технічне та фінансове забезпечення.</w:t>
      </w:r>
    </w:p>
    <w:p w:rsidR="006A57DC" w:rsidRPr="006A57DC" w:rsidRDefault="006A57DC" w:rsidP="006A57DC">
      <w:pPr>
        <w:widowControl w:val="0"/>
        <w:ind w:firstLine="709"/>
        <w:jc w:val="both"/>
        <w:rPr>
          <w:sz w:val="28"/>
          <w:szCs w:val="28"/>
        </w:rPr>
      </w:pPr>
      <w:r w:rsidRPr="006A57DC">
        <w:rPr>
          <w:rStyle w:val="2"/>
          <w:rFonts w:eastAsia="Calibri"/>
        </w:rPr>
        <w:t>4. У своїй діяльності Департамент патрульної поліції керується Конституцією України, міжнародними угодами та договорами, Законом України «Про Національну поліцію», іншими законодавчими актами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нормативними актами Міністерства внутрішніх справ України та цим Положенням.</w:t>
      </w:r>
    </w:p>
    <w:p w:rsidR="006A57DC" w:rsidRPr="006A57DC" w:rsidRDefault="006A57DC" w:rsidP="006A57DC">
      <w:pPr>
        <w:widowControl w:val="0"/>
        <w:ind w:firstLine="709"/>
        <w:jc w:val="both"/>
        <w:rPr>
          <w:rStyle w:val="2"/>
          <w:rFonts w:eastAsia="Calibri"/>
        </w:rPr>
      </w:pPr>
      <w:r w:rsidRPr="006A57DC">
        <w:rPr>
          <w:rStyle w:val="2"/>
          <w:rFonts w:eastAsia="Calibri"/>
        </w:rPr>
        <w:t>5. Департамент патрульної поліції та його структурні підрозділи служать суспільству, є політично нейтральними. Концепція «поліція та громада» становить основу діяльності патрульної поліції.</w:t>
      </w:r>
    </w:p>
    <w:p w:rsidR="006A57DC" w:rsidRPr="006A57DC" w:rsidRDefault="006A57DC" w:rsidP="006A57DC">
      <w:pPr>
        <w:widowControl w:val="0"/>
        <w:ind w:firstLine="709"/>
        <w:jc w:val="both"/>
        <w:rPr>
          <w:rFonts w:eastAsia="Calibri"/>
          <w:sz w:val="28"/>
          <w:szCs w:val="28"/>
          <w:lang w:eastAsia="en-US"/>
        </w:rPr>
      </w:pPr>
    </w:p>
    <w:p w:rsidR="006A57DC" w:rsidRPr="006A57DC" w:rsidRDefault="006A57DC" w:rsidP="006A57DC">
      <w:pPr>
        <w:keepNext/>
        <w:keepLines/>
        <w:widowControl w:val="0"/>
        <w:ind w:firstLine="709"/>
        <w:jc w:val="both"/>
        <w:outlineLvl w:val="0"/>
        <w:rPr>
          <w:sz w:val="28"/>
          <w:szCs w:val="28"/>
        </w:rPr>
      </w:pPr>
      <w:bookmarkStart w:id="3" w:name="bookmark3"/>
      <w:r w:rsidRPr="006A57DC">
        <w:rPr>
          <w:rStyle w:val="1"/>
          <w:rFonts w:eastAsia="Calibri"/>
          <w:bCs w:val="0"/>
        </w:rPr>
        <w:t>ІІ. Функції Департаменту патрульної поліції</w:t>
      </w:r>
      <w:bookmarkEnd w:id="3"/>
    </w:p>
    <w:p w:rsidR="006A57DC" w:rsidRPr="006A57DC" w:rsidRDefault="006A57DC" w:rsidP="006A57DC">
      <w:pPr>
        <w:ind w:firstLine="709"/>
        <w:jc w:val="both"/>
        <w:rPr>
          <w:rStyle w:val="2"/>
          <w:rFonts w:eastAsia="Calibri"/>
        </w:rPr>
      </w:pPr>
    </w:p>
    <w:p w:rsidR="006A57DC" w:rsidRPr="006A57DC" w:rsidRDefault="006A57DC" w:rsidP="006A57DC">
      <w:pPr>
        <w:ind w:firstLine="709"/>
        <w:jc w:val="both"/>
        <w:rPr>
          <w:rFonts w:eastAsia="Calibri"/>
          <w:sz w:val="28"/>
          <w:szCs w:val="28"/>
          <w:lang w:val="ru-RU" w:eastAsia="en-US"/>
        </w:rPr>
      </w:pPr>
      <w:r w:rsidRPr="006A57DC">
        <w:rPr>
          <w:rStyle w:val="2"/>
          <w:rFonts w:eastAsia="Calibri"/>
        </w:rPr>
        <w:t>1. Департамент патрульної поліції відповідно до завдань патрульної поліції:</w:t>
      </w:r>
    </w:p>
    <w:p w:rsidR="006A57DC" w:rsidRPr="006A57DC" w:rsidRDefault="006A57DC" w:rsidP="006A57DC">
      <w:pPr>
        <w:widowControl w:val="0"/>
        <w:tabs>
          <w:tab w:val="left" w:pos="1098"/>
        </w:tabs>
        <w:ind w:firstLine="709"/>
        <w:jc w:val="both"/>
        <w:rPr>
          <w:sz w:val="28"/>
          <w:szCs w:val="28"/>
        </w:rPr>
      </w:pPr>
      <w:r w:rsidRPr="006A57DC">
        <w:rPr>
          <w:rStyle w:val="2"/>
          <w:rFonts w:eastAsia="Calibri"/>
        </w:rPr>
        <w:lastRenderedPageBreak/>
        <w:t>1) реалізовує в межах своєї компетенції державну політику у сфері забезпечення публічної безпеки і громадського порядку, охорони та захисту прав і свобод людини, інтересів суспільства й держави, протидії злочинності, безпеки дорожнього руху;</w:t>
      </w:r>
    </w:p>
    <w:p w:rsidR="006A57DC" w:rsidRPr="006A57DC" w:rsidRDefault="006A57DC" w:rsidP="006A57DC">
      <w:pPr>
        <w:widowControl w:val="0"/>
        <w:tabs>
          <w:tab w:val="left" w:pos="1098"/>
        </w:tabs>
        <w:ind w:firstLine="709"/>
        <w:jc w:val="both"/>
        <w:rPr>
          <w:sz w:val="28"/>
          <w:szCs w:val="28"/>
        </w:rPr>
      </w:pPr>
      <w:r w:rsidRPr="006A57DC">
        <w:rPr>
          <w:rStyle w:val="2"/>
          <w:rFonts w:eastAsia="Calibri"/>
        </w:rPr>
        <w:t>2) організовує, забезпечує та контролює діяльність підрозділів патрульної поліції;</w:t>
      </w:r>
    </w:p>
    <w:p w:rsidR="006A57DC" w:rsidRPr="006A57DC" w:rsidRDefault="006A57DC" w:rsidP="006A57DC">
      <w:pPr>
        <w:widowControl w:val="0"/>
        <w:tabs>
          <w:tab w:val="left" w:pos="1098"/>
        </w:tabs>
        <w:ind w:firstLine="709"/>
        <w:jc w:val="both"/>
        <w:rPr>
          <w:sz w:val="28"/>
          <w:szCs w:val="28"/>
        </w:rPr>
      </w:pPr>
      <w:r w:rsidRPr="006A57DC">
        <w:rPr>
          <w:rStyle w:val="2"/>
          <w:rFonts w:eastAsia="Calibri"/>
        </w:rPr>
        <w:t>3) налагоджує та підтримує партнерські відносини з населенням, територіальними громадами та інститутами громадянського суспільства для ефективного виконання завдань патрульної поліції і підвищення довіри населення до неї;</w:t>
      </w:r>
    </w:p>
    <w:p w:rsidR="006A57DC" w:rsidRPr="006A57DC" w:rsidRDefault="006A57DC" w:rsidP="006A57DC">
      <w:pPr>
        <w:widowControl w:val="0"/>
        <w:tabs>
          <w:tab w:val="left" w:pos="1089"/>
        </w:tabs>
        <w:ind w:firstLine="709"/>
        <w:jc w:val="both"/>
        <w:rPr>
          <w:sz w:val="28"/>
          <w:szCs w:val="28"/>
        </w:rPr>
      </w:pPr>
      <w:r w:rsidRPr="006A57DC">
        <w:rPr>
          <w:rStyle w:val="2"/>
          <w:rFonts w:eastAsia="Calibri"/>
        </w:rPr>
        <w:t>4) забезпечує співпрацю підрозділів патрульної поліції у межах наданих їм повноважень з іншими структурними підрозділами Національної поліції та МВС України;</w:t>
      </w:r>
    </w:p>
    <w:p w:rsidR="006A57DC" w:rsidRPr="006A57DC" w:rsidRDefault="006A57DC" w:rsidP="006A57DC">
      <w:pPr>
        <w:widowControl w:val="0"/>
        <w:ind w:firstLine="709"/>
        <w:jc w:val="both"/>
        <w:rPr>
          <w:sz w:val="28"/>
          <w:szCs w:val="28"/>
        </w:rPr>
      </w:pPr>
      <w:r w:rsidRPr="006A57DC">
        <w:rPr>
          <w:rStyle w:val="2"/>
          <w:rFonts w:eastAsia="Calibri"/>
        </w:rPr>
        <w:t>5) розробляє (за напрямами діяльності) проекти нормативно-правових актів з питань діяльності патрульної поліції;</w:t>
      </w:r>
    </w:p>
    <w:p w:rsidR="006A57DC" w:rsidRPr="006A57DC" w:rsidRDefault="006A57DC" w:rsidP="006A57DC">
      <w:pPr>
        <w:widowControl w:val="0"/>
        <w:tabs>
          <w:tab w:val="left" w:pos="1089"/>
        </w:tabs>
        <w:ind w:firstLine="709"/>
        <w:jc w:val="both"/>
        <w:rPr>
          <w:sz w:val="28"/>
          <w:szCs w:val="28"/>
        </w:rPr>
      </w:pPr>
      <w:r w:rsidRPr="006A57DC">
        <w:rPr>
          <w:rStyle w:val="2"/>
          <w:rFonts w:eastAsia="Calibri"/>
        </w:rPr>
        <w:t>6) розглядає звернення громадян, установ та організацій, органів виконавчої влади та місцевого самоврядування з питань, що належать до компетенції Департаменту патрульної поліції;</w:t>
      </w:r>
    </w:p>
    <w:p w:rsidR="006A57DC" w:rsidRPr="006A57DC" w:rsidRDefault="006A57DC" w:rsidP="006A57DC">
      <w:pPr>
        <w:widowControl w:val="0"/>
        <w:tabs>
          <w:tab w:val="left" w:pos="1089"/>
        </w:tabs>
        <w:ind w:firstLine="709"/>
        <w:jc w:val="both"/>
        <w:rPr>
          <w:sz w:val="28"/>
          <w:szCs w:val="28"/>
        </w:rPr>
      </w:pPr>
      <w:r w:rsidRPr="006A57DC">
        <w:rPr>
          <w:rStyle w:val="2"/>
          <w:rFonts w:eastAsia="Calibri"/>
        </w:rPr>
        <w:t>7) розглядає по суті скарги, подані в порядку оскарження постанов у справах про адміністративні правопорушення;</w:t>
      </w:r>
    </w:p>
    <w:p w:rsidR="006A57DC" w:rsidRPr="006A57DC" w:rsidRDefault="006A57DC" w:rsidP="006A57DC">
      <w:pPr>
        <w:widowControl w:val="0"/>
        <w:tabs>
          <w:tab w:val="left" w:pos="1089"/>
        </w:tabs>
        <w:ind w:firstLine="709"/>
        <w:jc w:val="both"/>
        <w:rPr>
          <w:sz w:val="28"/>
          <w:szCs w:val="28"/>
        </w:rPr>
      </w:pPr>
      <w:r w:rsidRPr="006A57DC">
        <w:rPr>
          <w:rStyle w:val="2"/>
          <w:rFonts w:eastAsia="Calibri"/>
        </w:rPr>
        <w:t>8) організовує інформаційно-аналітичну діяльність патрульної поліції, формує бази (банки) даних, що входять до єдиної інформаційної системи Міністерства внутрішніх справ, користується базами (банками) даних Міністерства внутрішніх справ та інших державних органів, здійснює обробку персональних даних, складає статистичну та аналітичну інформацію, забезпечує режим доступу до інформації, надає інформаційні послуги;</w:t>
      </w:r>
    </w:p>
    <w:p w:rsidR="006A57DC" w:rsidRPr="006A57DC" w:rsidRDefault="006A57DC" w:rsidP="006A57DC">
      <w:pPr>
        <w:widowControl w:val="0"/>
        <w:tabs>
          <w:tab w:val="left" w:pos="1089"/>
        </w:tabs>
        <w:ind w:firstLine="709"/>
        <w:jc w:val="both"/>
        <w:rPr>
          <w:sz w:val="28"/>
          <w:szCs w:val="28"/>
        </w:rPr>
      </w:pPr>
      <w:r w:rsidRPr="006A57DC">
        <w:rPr>
          <w:rStyle w:val="2"/>
          <w:rFonts w:eastAsia="Calibri"/>
        </w:rPr>
        <w:t>9) здійснює інформаційну взаємодію з іншими державними органами України, органами правопорядку іноземних держав та міжнародними організаціями;</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10) здійснює превентивну та профілактичну діяльність, спрямовану на запобігання вчинення правопорушень;</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11) вживає організаційних заходів для підвищення рівня безпеки дорожнього руху;</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12) виявляє та припиняє факти порушення безпеки дорожнього руху, а також виявляє причини і умови, що сприяють їх вчиненню;</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13) організовує контроль за додержанням законів, інших нормативних актів з питань безпеки дорожнього руху та охорони навколишнього середовища від шкідливого впливу автомототранспортних засобів;</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14) надає в межах своєї компетенції посадовим і службовим особам та громадянам обов’язкові для виконання приписи про усунення порушень законодавства, в тому числі правил, норм та стандартів, що стосуються забезпечення безпеки дорожнього руху, а у разі невиконання таких приписів — притягує винних осіб до передбаченої законодавством відповідальності;</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 xml:space="preserve">15) удосконалює регулювання дорожнього руху з метою забезпечення його безпеки та підвищення ефективності використання транспортних </w:t>
      </w:r>
      <w:r w:rsidRPr="006A57DC">
        <w:rPr>
          <w:rStyle w:val="2"/>
          <w:rFonts w:eastAsia="Calibri"/>
        </w:rPr>
        <w:lastRenderedPageBreak/>
        <w:t>засобів;</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16) організовує, забезпечує та контролює діяльність дільничних інспекторів патрульної поліції;</w:t>
      </w:r>
    </w:p>
    <w:p w:rsidR="006A57DC" w:rsidRPr="006A57DC" w:rsidRDefault="006A57DC" w:rsidP="006A57DC">
      <w:pPr>
        <w:widowControl w:val="0"/>
        <w:tabs>
          <w:tab w:val="left" w:pos="1021"/>
        </w:tabs>
        <w:ind w:firstLine="709"/>
        <w:jc w:val="both"/>
        <w:rPr>
          <w:sz w:val="28"/>
          <w:szCs w:val="28"/>
        </w:rPr>
      </w:pPr>
      <w:r w:rsidRPr="006A57DC">
        <w:rPr>
          <w:rStyle w:val="2"/>
          <w:rFonts w:eastAsia="Calibri"/>
        </w:rPr>
        <w:t>17) інформує про здійснення державної політики у сфері забезпечення публічної безпеки і громадського порядку, охорони та захисту прав і свобод людини, інтересів суспільства й держави, протидії злочинності, безпеки дорожнього руху;</w:t>
      </w:r>
    </w:p>
    <w:p w:rsidR="006A57DC" w:rsidRPr="006A57DC" w:rsidRDefault="006A57DC" w:rsidP="006A57DC">
      <w:pPr>
        <w:widowControl w:val="0"/>
        <w:tabs>
          <w:tab w:val="left" w:pos="1021"/>
        </w:tabs>
        <w:ind w:firstLine="709"/>
        <w:jc w:val="both"/>
        <w:rPr>
          <w:sz w:val="28"/>
          <w:szCs w:val="28"/>
        </w:rPr>
      </w:pPr>
      <w:r w:rsidRPr="006A57DC">
        <w:rPr>
          <w:rStyle w:val="2"/>
          <w:rFonts w:eastAsia="Calibri"/>
        </w:rPr>
        <w:t>18) забезпечує в межах повноважень, передбачених законом, здійснення заходів щодо запобігання корупції і контролю за їх реалізацією в органах та підрозділах патрульної поліції;</w:t>
      </w:r>
    </w:p>
    <w:p w:rsidR="006A57DC" w:rsidRPr="006A57DC" w:rsidRDefault="006A57DC" w:rsidP="006A57DC">
      <w:pPr>
        <w:widowControl w:val="0"/>
        <w:tabs>
          <w:tab w:val="left" w:pos="1021"/>
        </w:tabs>
        <w:ind w:firstLine="709"/>
        <w:jc w:val="both"/>
        <w:rPr>
          <w:sz w:val="28"/>
          <w:szCs w:val="28"/>
        </w:rPr>
      </w:pPr>
      <w:r w:rsidRPr="006A57DC">
        <w:rPr>
          <w:rStyle w:val="2"/>
          <w:rFonts w:eastAsia="Calibri"/>
        </w:rPr>
        <w:t>19) здійснює добір кадрів в органи та підрозділи патрульної поліції, формує кадровий резерв на відповідні посади, організовує роботу з підготовки, перепідготовки та підвищення кваліфікації працівників Департаменту патрульної поліції;</w:t>
      </w:r>
    </w:p>
    <w:p w:rsidR="006A57DC" w:rsidRPr="006A57DC" w:rsidRDefault="006A57DC" w:rsidP="006A57DC">
      <w:pPr>
        <w:widowControl w:val="0"/>
        <w:tabs>
          <w:tab w:val="left" w:pos="1045"/>
        </w:tabs>
        <w:ind w:firstLine="709"/>
        <w:jc w:val="both"/>
        <w:rPr>
          <w:sz w:val="28"/>
          <w:szCs w:val="28"/>
        </w:rPr>
      </w:pPr>
      <w:r w:rsidRPr="006A57DC">
        <w:rPr>
          <w:rStyle w:val="2"/>
          <w:rFonts w:eastAsia="Calibri"/>
        </w:rPr>
        <w:t>20) формує плани та пріоритети діяльності патрульної поліції;</w:t>
      </w:r>
    </w:p>
    <w:p w:rsidR="006A57DC" w:rsidRPr="006A57DC" w:rsidRDefault="006A57DC" w:rsidP="006A57DC">
      <w:pPr>
        <w:widowControl w:val="0"/>
        <w:tabs>
          <w:tab w:val="left" w:pos="1045"/>
        </w:tabs>
        <w:ind w:firstLine="709"/>
        <w:jc w:val="both"/>
        <w:rPr>
          <w:rStyle w:val="2"/>
          <w:rFonts w:eastAsia="Calibri"/>
        </w:rPr>
      </w:pPr>
      <w:r w:rsidRPr="006A57DC">
        <w:rPr>
          <w:rStyle w:val="2"/>
          <w:rFonts w:eastAsia="Calibri"/>
        </w:rPr>
        <w:t>21) здійснює інші функції та повноваження, визначені законодавством.</w:t>
      </w:r>
    </w:p>
    <w:p w:rsidR="006A57DC" w:rsidRPr="006A57DC" w:rsidRDefault="006A57DC" w:rsidP="006A57DC">
      <w:pPr>
        <w:widowControl w:val="0"/>
        <w:tabs>
          <w:tab w:val="left" w:pos="1045"/>
        </w:tabs>
        <w:ind w:firstLine="709"/>
        <w:jc w:val="both"/>
        <w:rPr>
          <w:rFonts w:eastAsia="Calibri"/>
          <w:sz w:val="28"/>
          <w:szCs w:val="28"/>
          <w:lang w:val="ru-RU" w:eastAsia="en-US"/>
        </w:rPr>
      </w:pPr>
    </w:p>
    <w:p w:rsidR="006A57DC" w:rsidRPr="006A57DC" w:rsidRDefault="006A57DC" w:rsidP="006A57DC">
      <w:pPr>
        <w:keepNext/>
        <w:keepLines/>
        <w:widowControl w:val="0"/>
        <w:tabs>
          <w:tab w:val="left" w:pos="514"/>
        </w:tabs>
        <w:ind w:firstLine="709"/>
        <w:jc w:val="both"/>
        <w:outlineLvl w:val="0"/>
        <w:rPr>
          <w:rStyle w:val="1"/>
          <w:rFonts w:eastAsia="Calibri"/>
          <w:bCs w:val="0"/>
        </w:rPr>
      </w:pPr>
      <w:bookmarkStart w:id="4" w:name="bookmark4"/>
      <w:r w:rsidRPr="006A57DC">
        <w:rPr>
          <w:rStyle w:val="1"/>
          <w:rFonts w:eastAsia="Calibri"/>
          <w:bCs w:val="0"/>
        </w:rPr>
        <w:t>ІІІ. Структура та організація діяльності Департаменту патрульної поліції</w:t>
      </w:r>
      <w:bookmarkEnd w:id="4"/>
    </w:p>
    <w:p w:rsidR="006A57DC" w:rsidRPr="006A57DC" w:rsidRDefault="006A57DC" w:rsidP="006A57DC">
      <w:pPr>
        <w:keepNext/>
        <w:keepLines/>
        <w:widowControl w:val="0"/>
        <w:tabs>
          <w:tab w:val="left" w:pos="514"/>
        </w:tabs>
        <w:ind w:firstLine="709"/>
        <w:jc w:val="both"/>
        <w:outlineLvl w:val="0"/>
        <w:rPr>
          <w:rFonts w:eastAsia="Calibri"/>
          <w:sz w:val="28"/>
          <w:szCs w:val="28"/>
          <w:lang w:val="ru-RU" w:eastAsia="en-US"/>
        </w:rPr>
      </w:pPr>
    </w:p>
    <w:p w:rsidR="006A57DC" w:rsidRPr="006A57DC" w:rsidRDefault="006A57DC" w:rsidP="006A57DC">
      <w:pPr>
        <w:widowControl w:val="0"/>
        <w:ind w:firstLine="709"/>
        <w:jc w:val="both"/>
        <w:rPr>
          <w:sz w:val="28"/>
          <w:szCs w:val="28"/>
        </w:rPr>
      </w:pPr>
      <w:r w:rsidRPr="006A57DC">
        <w:rPr>
          <w:rStyle w:val="2"/>
          <w:rFonts w:eastAsia="Calibri"/>
        </w:rPr>
        <w:t>1. Структура та штатна чисельність Департаменту патрульної поліції затверджується керівником Національної поліції.</w:t>
      </w:r>
    </w:p>
    <w:p w:rsidR="006A57DC" w:rsidRPr="006A57DC" w:rsidRDefault="006A57DC" w:rsidP="006A57DC">
      <w:pPr>
        <w:widowControl w:val="0"/>
        <w:ind w:firstLine="709"/>
        <w:jc w:val="both"/>
        <w:rPr>
          <w:sz w:val="28"/>
          <w:szCs w:val="28"/>
        </w:rPr>
      </w:pPr>
      <w:r w:rsidRPr="006A57DC">
        <w:rPr>
          <w:rStyle w:val="2"/>
          <w:rFonts w:eastAsia="Calibri"/>
        </w:rPr>
        <w:t>2. Департамент патрульної поліції та структурні підрозділи патрульної поліції становлять єдину систему. Структурні підрозділи патрульної поліції підзвітні та підконтрольні Департаменту патрульної поліції.</w:t>
      </w:r>
    </w:p>
    <w:p w:rsidR="006A57DC" w:rsidRPr="006A57DC" w:rsidRDefault="006A57DC" w:rsidP="006A57DC">
      <w:pPr>
        <w:widowControl w:val="0"/>
        <w:ind w:firstLine="709"/>
        <w:jc w:val="both"/>
        <w:rPr>
          <w:sz w:val="28"/>
          <w:szCs w:val="28"/>
        </w:rPr>
      </w:pPr>
      <w:r w:rsidRPr="006A57DC">
        <w:rPr>
          <w:rStyle w:val="2"/>
          <w:rFonts w:eastAsia="Calibri"/>
        </w:rPr>
        <w:t>3. Структурні підрозділи патрульної поліції очолюють керівники, які підпорядковуються керівнику Департаменту патрульної поліції та його заступникам.</w:t>
      </w:r>
    </w:p>
    <w:p w:rsidR="006A57DC" w:rsidRPr="006A57DC" w:rsidRDefault="006A57DC" w:rsidP="006A57DC">
      <w:pPr>
        <w:widowControl w:val="0"/>
        <w:ind w:firstLine="709"/>
        <w:jc w:val="both"/>
        <w:rPr>
          <w:rStyle w:val="2"/>
          <w:rFonts w:eastAsia="Calibri"/>
        </w:rPr>
      </w:pPr>
      <w:r w:rsidRPr="006A57DC">
        <w:rPr>
          <w:rStyle w:val="2"/>
          <w:rFonts w:eastAsia="Calibri"/>
        </w:rPr>
        <w:t>4. Розподіл функцій між Департаментом патрульної поліції та структурними підрозділами патрульної поліції визначається організаційно-розпорядчими наказами керівника Департаменту патрульної поліції.</w:t>
      </w:r>
    </w:p>
    <w:p w:rsidR="006A57DC" w:rsidRPr="006A57DC" w:rsidRDefault="006A57DC" w:rsidP="006A57DC">
      <w:pPr>
        <w:widowControl w:val="0"/>
        <w:ind w:firstLine="709"/>
        <w:jc w:val="both"/>
        <w:rPr>
          <w:rFonts w:eastAsia="Calibri"/>
          <w:sz w:val="28"/>
          <w:szCs w:val="28"/>
          <w:lang w:eastAsia="en-US"/>
        </w:rPr>
      </w:pPr>
    </w:p>
    <w:p w:rsidR="006A57DC" w:rsidRPr="006A57DC" w:rsidRDefault="006A57DC" w:rsidP="006A57DC">
      <w:pPr>
        <w:keepNext/>
        <w:keepLines/>
        <w:widowControl w:val="0"/>
        <w:ind w:firstLine="709"/>
        <w:jc w:val="both"/>
        <w:outlineLvl w:val="0"/>
        <w:rPr>
          <w:rStyle w:val="1"/>
          <w:rFonts w:eastAsia="Calibri"/>
          <w:bCs w:val="0"/>
        </w:rPr>
      </w:pPr>
      <w:bookmarkStart w:id="5" w:name="bookmark5"/>
      <w:r w:rsidRPr="006A57DC">
        <w:rPr>
          <w:rStyle w:val="1"/>
          <w:rFonts w:eastAsia="Calibri"/>
          <w:bCs w:val="0"/>
          <w:lang w:val="en-US"/>
        </w:rPr>
        <w:t>IV</w:t>
      </w:r>
      <w:r w:rsidRPr="006A57DC">
        <w:rPr>
          <w:rStyle w:val="1"/>
          <w:rFonts w:eastAsia="Calibri"/>
          <w:bCs w:val="0"/>
        </w:rPr>
        <w:t>. Керівництво Департаменту патрульної поліції</w:t>
      </w:r>
      <w:bookmarkEnd w:id="5"/>
    </w:p>
    <w:p w:rsidR="006A57DC" w:rsidRPr="006A57DC" w:rsidRDefault="006A57DC" w:rsidP="006A57DC">
      <w:pPr>
        <w:keepNext/>
        <w:keepLines/>
        <w:widowControl w:val="0"/>
        <w:ind w:firstLine="709"/>
        <w:jc w:val="both"/>
        <w:outlineLvl w:val="0"/>
        <w:rPr>
          <w:rFonts w:eastAsia="Calibri"/>
          <w:sz w:val="28"/>
          <w:szCs w:val="28"/>
          <w:lang w:eastAsia="en-US"/>
        </w:rPr>
      </w:pPr>
    </w:p>
    <w:p w:rsidR="006A57DC" w:rsidRPr="006A57DC" w:rsidRDefault="006A57DC" w:rsidP="006A57DC">
      <w:pPr>
        <w:widowControl w:val="0"/>
        <w:ind w:firstLine="709"/>
        <w:jc w:val="both"/>
        <w:rPr>
          <w:sz w:val="28"/>
          <w:szCs w:val="28"/>
        </w:rPr>
      </w:pPr>
      <w:r w:rsidRPr="006A57DC">
        <w:rPr>
          <w:rStyle w:val="2"/>
          <w:rFonts w:eastAsia="Calibri"/>
        </w:rPr>
        <w:t>1. Департамент патрульної поліції очолює керівник Департаменту патрульної поліції, який підпорядковується керівникові Національної поліції та заступнику, який відповідно до розподілу функціональних обов’язків здійснює координацію роботи патрульної поліції і контроль за її діяльністю.</w:t>
      </w:r>
    </w:p>
    <w:p w:rsidR="006A57DC" w:rsidRPr="006A57DC" w:rsidRDefault="006A57DC" w:rsidP="006A57DC">
      <w:pPr>
        <w:widowControl w:val="0"/>
        <w:ind w:firstLine="709"/>
        <w:jc w:val="both"/>
        <w:rPr>
          <w:sz w:val="28"/>
          <w:szCs w:val="28"/>
        </w:rPr>
      </w:pPr>
      <w:r w:rsidRPr="006A57DC">
        <w:rPr>
          <w:rStyle w:val="2"/>
          <w:rFonts w:eastAsia="Calibri"/>
        </w:rPr>
        <w:t>2. Керівник Департаменту патрульної поліції у межах повноважень, на основі і на виконання Конституції та законів України, актів Президента України, Кабінету Міністрів України видає накази організаційно-розпорядчого характеру, дає доручення та приймає рішення, організовує і контролює їх виконання.</w:t>
      </w:r>
    </w:p>
    <w:p w:rsidR="006A57DC" w:rsidRPr="006A57DC" w:rsidRDefault="006A57DC" w:rsidP="006A57DC">
      <w:pPr>
        <w:widowControl w:val="0"/>
        <w:ind w:firstLine="709"/>
        <w:jc w:val="both"/>
        <w:rPr>
          <w:sz w:val="28"/>
          <w:szCs w:val="28"/>
        </w:rPr>
      </w:pPr>
      <w:r w:rsidRPr="006A57DC">
        <w:rPr>
          <w:rStyle w:val="2"/>
          <w:rFonts w:eastAsia="Calibri"/>
        </w:rPr>
        <w:t xml:space="preserve">3. Керівник Департаменту патрульної поліції має трьох заступників, кожен з яких здійснює керівництво одним з блоків структурних </w:t>
      </w:r>
      <w:r w:rsidRPr="006A57DC">
        <w:rPr>
          <w:rStyle w:val="2"/>
          <w:rFonts w:eastAsia="Calibri"/>
        </w:rPr>
        <w:lastRenderedPageBreak/>
        <w:t>(відокремлених) підрозділів патрульної поліції.</w:t>
      </w:r>
    </w:p>
    <w:p w:rsidR="006A57DC" w:rsidRPr="006A57DC" w:rsidRDefault="006A57DC" w:rsidP="006A57DC">
      <w:pPr>
        <w:widowControl w:val="0"/>
        <w:ind w:firstLine="709"/>
        <w:jc w:val="both"/>
        <w:rPr>
          <w:sz w:val="28"/>
          <w:szCs w:val="28"/>
          <w:lang w:val="ru-RU"/>
        </w:rPr>
      </w:pPr>
      <w:r w:rsidRPr="006A57DC">
        <w:rPr>
          <w:rStyle w:val="2"/>
          <w:rFonts w:eastAsia="Calibri"/>
        </w:rPr>
        <w:t>4. Керівник Департаменту патрульної поліції призначається на посаду і звільняться з посади керівником Національної поліції в установленому порядку.</w:t>
      </w:r>
    </w:p>
    <w:p w:rsidR="006A57DC" w:rsidRPr="006A57DC" w:rsidRDefault="006A57DC" w:rsidP="006A57DC">
      <w:pPr>
        <w:widowControl w:val="0"/>
        <w:ind w:firstLine="709"/>
        <w:jc w:val="both"/>
        <w:rPr>
          <w:sz w:val="28"/>
          <w:szCs w:val="28"/>
        </w:rPr>
      </w:pPr>
      <w:r w:rsidRPr="006A57DC">
        <w:rPr>
          <w:rStyle w:val="2"/>
          <w:rFonts w:eastAsia="Calibri"/>
        </w:rPr>
        <w:t>5. Заступники керівника Департаменту патрульної поліції призначаються на посади та звільняються з посад керівником Департаменту патрульної поліції в установленому порядку.</w:t>
      </w:r>
    </w:p>
    <w:p w:rsidR="006A57DC" w:rsidRPr="006A57DC" w:rsidRDefault="006A57DC" w:rsidP="006A57DC">
      <w:pPr>
        <w:widowControl w:val="0"/>
        <w:ind w:firstLine="709"/>
        <w:jc w:val="both"/>
        <w:rPr>
          <w:sz w:val="28"/>
          <w:szCs w:val="28"/>
        </w:rPr>
      </w:pPr>
      <w:r w:rsidRPr="006A57DC">
        <w:rPr>
          <w:rStyle w:val="2"/>
          <w:rFonts w:eastAsia="Calibri"/>
        </w:rPr>
        <w:t>6. Повноваження керівника Департаменту патрульної поліції визначаються цим Положенням та наказами керівника Національної поліції.</w:t>
      </w:r>
    </w:p>
    <w:p w:rsidR="006A57DC" w:rsidRPr="006A57DC" w:rsidRDefault="006A57DC" w:rsidP="006A57DC">
      <w:pPr>
        <w:widowControl w:val="0"/>
        <w:ind w:firstLine="709"/>
        <w:jc w:val="both"/>
        <w:rPr>
          <w:sz w:val="28"/>
          <w:szCs w:val="28"/>
        </w:rPr>
      </w:pPr>
      <w:r w:rsidRPr="006A57DC">
        <w:rPr>
          <w:rStyle w:val="2"/>
          <w:rFonts w:eastAsia="Calibri"/>
        </w:rPr>
        <w:t>7. Керівник Департаменту патрульної поліції:</w:t>
      </w:r>
    </w:p>
    <w:p w:rsidR="006A57DC" w:rsidRPr="006A57DC" w:rsidRDefault="006A57DC" w:rsidP="006A57DC">
      <w:pPr>
        <w:widowControl w:val="0"/>
        <w:tabs>
          <w:tab w:val="left" w:pos="1095"/>
        </w:tabs>
        <w:ind w:firstLine="709"/>
        <w:jc w:val="both"/>
        <w:rPr>
          <w:sz w:val="28"/>
          <w:szCs w:val="28"/>
        </w:rPr>
      </w:pPr>
      <w:r w:rsidRPr="006A57DC">
        <w:rPr>
          <w:rStyle w:val="2"/>
          <w:rFonts w:eastAsia="Calibri"/>
        </w:rPr>
        <w:t>1) здійснює безпосереднє керівництво діяльністю Департаменту патрульної поліції, організовує виконання завдань, покладених на Департамент патрульної поліції;</w:t>
      </w:r>
    </w:p>
    <w:p w:rsidR="006A57DC" w:rsidRPr="006A57DC" w:rsidRDefault="006A57DC" w:rsidP="006A57DC">
      <w:pPr>
        <w:widowControl w:val="0"/>
        <w:tabs>
          <w:tab w:val="left" w:pos="1095"/>
        </w:tabs>
        <w:ind w:firstLine="709"/>
        <w:jc w:val="both"/>
        <w:rPr>
          <w:sz w:val="28"/>
          <w:szCs w:val="28"/>
        </w:rPr>
      </w:pPr>
      <w:r w:rsidRPr="006A57DC">
        <w:rPr>
          <w:rStyle w:val="2"/>
          <w:rFonts w:eastAsia="Calibri"/>
        </w:rPr>
        <w:t>2) розподіляє функціональні обов’язки між своїми заступниками, іншими працівниками Департаменту патрульної поліції, здійснює контроль за їх виконанням;</w:t>
      </w:r>
    </w:p>
    <w:p w:rsidR="006A57DC" w:rsidRPr="006A57DC" w:rsidRDefault="006A57DC" w:rsidP="006A57DC">
      <w:pPr>
        <w:widowControl w:val="0"/>
        <w:tabs>
          <w:tab w:val="left" w:pos="1095"/>
        </w:tabs>
        <w:ind w:firstLine="709"/>
        <w:jc w:val="both"/>
        <w:rPr>
          <w:sz w:val="28"/>
          <w:szCs w:val="28"/>
        </w:rPr>
      </w:pPr>
      <w:r w:rsidRPr="006A57DC">
        <w:rPr>
          <w:rStyle w:val="2"/>
          <w:rFonts w:eastAsia="Calibri"/>
        </w:rPr>
        <w:t>3) у межах компетенції організовує та контролює виконання патрульною поліцією Конституції та законів України, актів Президента України, актів Кабінету Міністрів України, наказів міністерств, актів керівника Національної поліції, а також наказів і доручень Міністра внутрішніх справ України з питань, що належать до сфери діяльності патрульної поліції;</w:t>
      </w:r>
    </w:p>
    <w:p w:rsidR="006A57DC" w:rsidRPr="006A57DC" w:rsidRDefault="006A57DC" w:rsidP="006A57DC">
      <w:pPr>
        <w:widowControl w:val="0"/>
        <w:ind w:firstLine="709"/>
        <w:jc w:val="both"/>
        <w:rPr>
          <w:sz w:val="28"/>
          <w:szCs w:val="28"/>
          <w:lang w:val="ru-RU"/>
        </w:rPr>
      </w:pPr>
      <w:r w:rsidRPr="006A57DC">
        <w:rPr>
          <w:rStyle w:val="2"/>
          <w:rFonts w:eastAsia="Calibri"/>
        </w:rPr>
        <w:t>4) видає у межах повноважень накази і розпорядження, дає доручення, які є обов’язковими для виконання працівниками Департаменту патрульної поліції;</w:t>
      </w:r>
    </w:p>
    <w:p w:rsidR="006A57DC" w:rsidRPr="006A57DC" w:rsidRDefault="006A57DC" w:rsidP="006A57DC">
      <w:pPr>
        <w:widowControl w:val="0"/>
        <w:tabs>
          <w:tab w:val="left" w:pos="1095"/>
        </w:tabs>
        <w:ind w:firstLine="709"/>
        <w:jc w:val="both"/>
        <w:rPr>
          <w:sz w:val="28"/>
          <w:szCs w:val="28"/>
        </w:rPr>
      </w:pPr>
      <w:r w:rsidRPr="006A57DC">
        <w:rPr>
          <w:rStyle w:val="2"/>
          <w:rFonts w:eastAsia="Calibri"/>
        </w:rPr>
        <w:t>5) забезпечує злагоджену співпрацю між Департаментом патрульної поліції та Національною поліцією, Міністерством внутрішніх справ України, іншими правоохоронними органами, органами державної влади, іноземними державами та міжнародними організаціями;</w:t>
      </w:r>
    </w:p>
    <w:p w:rsidR="006A57DC" w:rsidRPr="006A57DC" w:rsidRDefault="006A57DC" w:rsidP="006A57DC">
      <w:pPr>
        <w:widowControl w:val="0"/>
        <w:tabs>
          <w:tab w:val="left" w:pos="1095"/>
        </w:tabs>
        <w:ind w:firstLine="709"/>
        <w:jc w:val="both"/>
        <w:rPr>
          <w:sz w:val="28"/>
          <w:szCs w:val="28"/>
        </w:rPr>
      </w:pPr>
      <w:r w:rsidRPr="006A57DC">
        <w:rPr>
          <w:rStyle w:val="2"/>
          <w:rFonts w:eastAsia="Calibri"/>
        </w:rPr>
        <w:t>6) здійснює контроль та забезпечує в межах компетенції координацію структурних підрозділів патрульної поліції, а також організаційно- методичне керівництво їх роботою;</w:t>
      </w:r>
    </w:p>
    <w:p w:rsidR="006A57DC" w:rsidRPr="006A57DC" w:rsidRDefault="006A57DC" w:rsidP="006A57DC">
      <w:pPr>
        <w:widowControl w:val="0"/>
        <w:tabs>
          <w:tab w:val="left" w:pos="1095"/>
        </w:tabs>
        <w:ind w:firstLine="709"/>
        <w:jc w:val="both"/>
        <w:rPr>
          <w:sz w:val="28"/>
          <w:szCs w:val="28"/>
        </w:rPr>
      </w:pPr>
      <w:r w:rsidRPr="006A57DC">
        <w:rPr>
          <w:rStyle w:val="2"/>
          <w:rFonts w:eastAsia="Calibri"/>
        </w:rPr>
        <w:t>7) вносить керівнику Національної поліції пропозиції щодо затвердження структури та штату Департаменту патрульної поліції;</w:t>
      </w:r>
    </w:p>
    <w:p w:rsidR="006A57DC" w:rsidRPr="006A57DC" w:rsidRDefault="006A57DC" w:rsidP="006A57DC">
      <w:pPr>
        <w:widowControl w:val="0"/>
        <w:tabs>
          <w:tab w:val="left" w:pos="1095"/>
        </w:tabs>
        <w:ind w:firstLine="709"/>
        <w:jc w:val="both"/>
        <w:rPr>
          <w:sz w:val="28"/>
          <w:szCs w:val="28"/>
        </w:rPr>
      </w:pPr>
      <w:r w:rsidRPr="006A57DC">
        <w:rPr>
          <w:rStyle w:val="2"/>
          <w:rFonts w:eastAsia="Calibri"/>
        </w:rPr>
        <w:t>8) забезпечує розробку і затвердження перспективних і поточних планів роботи Департаменту патрульної поліції, структурних підрозділів патрульної поліції, здійснює контроль за їх виконанням, вносить пропозиції до планів роботи Національної поліції, заслуховує звіти керівників підпорядкованих підрозділів про хід виконання планів;</w:t>
      </w:r>
    </w:p>
    <w:p w:rsidR="006A57DC" w:rsidRPr="006A57DC" w:rsidRDefault="006A57DC" w:rsidP="006A57DC">
      <w:pPr>
        <w:widowControl w:val="0"/>
        <w:tabs>
          <w:tab w:val="left" w:pos="1084"/>
        </w:tabs>
        <w:ind w:firstLine="709"/>
        <w:jc w:val="both"/>
        <w:rPr>
          <w:sz w:val="28"/>
          <w:szCs w:val="28"/>
        </w:rPr>
      </w:pPr>
      <w:r w:rsidRPr="006A57DC">
        <w:rPr>
          <w:rStyle w:val="2"/>
          <w:rFonts w:eastAsia="Calibri"/>
        </w:rPr>
        <w:t>9) організовує узагальнення, аналіз та оцінку ефективності діяльності структурних підрозділів патрульної поліції, з питань, що належать до їх компетенції, за результатами чого розробляє та вносить на розгляд керівництва Національної поліції проекти управлінських рішень, спрямованих на вдосконалення їх діяльності;</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 xml:space="preserve">10) організовує і забезпечує в установленому порядку відбір, </w:t>
      </w:r>
      <w:r w:rsidRPr="006A57DC">
        <w:rPr>
          <w:rStyle w:val="2"/>
          <w:rFonts w:eastAsia="Calibri"/>
        </w:rPr>
        <w:lastRenderedPageBreak/>
        <w:t>розстановку, переміщення і професійну підготовку кадрів, виховання особового складу Департаменту патрульної поліції та дотримання ним службової дисципліни;</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11) організовує в установле</w:t>
      </w:r>
      <w:bookmarkStart w:id="6" w:name="_GoBack"/>
      <w:bookmarkEnd w:id="6"/>
      <w:r w:rsidRPr="006A57DC">
        <w:rPr>
          <w:rStyle w:val="2"/>
          <w:rFonts w:eastAsia="Calibri"/>
        </w:rPr>
        <w:t>ному порядку атестацію особового складу, а також кваліфікаційні іспити державних службовців Департаменту патрульної поліції; та присвоює спеціальні звання (до підполковника поліції) та ранги працівникам Департаменту патрульної поліції;</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12) вирішує в установленому порядку питання виїзду працівників Департаменту патрульної поліції у службові відрядження з метою виконання заходів у межах компетенції Департаменту патрульної поліції, перевірки діяльності підрозділів патрульної поліції або надання їм практичної допомоги;</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13) уживає заходів щодо надання відпусток працівникам Департаменту патрульної поліції та вирішення інших питань, пов’язаних з проходженням служби, здійсненням трудової діяльності та соціальним захистом працівників Департаменту патрульної поліції відповідно до законодавства;</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14) в установленому порядку здійснює заохочення та накладання дисциплінарних стягнень щодо осіб молодшого, середнього та вищого складу поліції, працівників, робітників та державних службовців патрульної поліції, а також представлення до нагород та відзнак;</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15) призначає та звільняє осіб молодшого середнього та вищого складу поліції, працівників, робітників та державних службовців патрульної поліції;</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16) забезпечує та здійснює особистий прийом громадян, які звернулися до Департаменту патрульної поліції з питань, пов’язаних з його діяльністю, скарги, заяви, листи громадян та іншу кореспонденцію, що надходить до Департаменту патрульної поліції, та дає доручення щодо своєчасного і об’єктивного вирішення порушених питань;</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17) здійснює постійний контроль за збереженням державної таємниці, інформації з обмеженим доступом та режимом секретності в Департаменті патрульної поліції;</w:t>
      </w:r>
    </w:p>
    <w:p w:rsidR="006A57DC" w:rsidRPr="006A57DC" w:rsidRDefault="006A57DC" w:rsidP="006A57DC">
      <w:pPr>
        <w:widowControl w:val="0"/>
        <w:tabs>
          <w:tab w:val="left" w:pos="1096"/>
        </w:tabs>
        <w:ind w:firstLine="709"/>
        <w:jc w:val="both"/>
        <w:rPr>
          <w:sz w:val="28"/>
          <w:szCs w:val="28"/>
        </w:rPr>
      </w:pPr>
      <w:r w:rsidRPr="006A57DC">
        <w:rPr>
          <w:rStyle w:val="2"/>
          <w:rFonts w:eastAsia="Calibri"/>
        </w:rPr>
        <w:t>18) здійснює контроль за здійсненням діловодства, збереженням документів, організовує роботу з документами згідно із законодавством України; організовує службове листування з питань, що стосуються його діяльності;</w:t>
      </w:r>
    </w:p>
    <w:p w:rsidR="006A57DC" w:rsidRPr="006A57DC" w:rsidRDefault="006A57DC" w:rsidP="006A57DC">
      <w:pPr>
        <w:widowControl w:val="0"/>
        <w:tabs>
          <w:tab w:val="left" w:pos="1028"/>
        </w:tabs>
        <w:ind w:firstLine="709"/>
        <w:jc w:val="both"/>
        <w:rPr>
          <w:sz w:val="28"/>
          <w:szCs w:val="28"/>
        </w:rPr>
      </w:pPr>
      <w:r w:rsidRPr="006A57DC">
        <w:rPr>
          <w:rStyle w:val="2"/>
          <w:rFonts w:eastAsia="Calibri"/>
        </w:rPr>
        <w:t>19) представляє Департамент патрульної поліції у відносинах з органами законодавчої, виконавчої та судової влади, підприємствами, установами, організаціями, фізичними та юридичними особами;</w:t>
      </w:r>
    </w:p>
    <w:p w:rsidR="006A57DC" w:rsidRPr="006A57DC" w:rsidRDefault="006A57DC" w:rsidP="006A57DC">
      <w:pPr>
        <w:widowControl w:val="0"/>
        <w:tabs>
          <w:tab w:val="left" w:pos="1052"/>
        </w:tabs>
        <w:ind w:firstLine="709"/>
        <w:jc w:val="both"/>
        <w:rPr>
          <w:sz w:val="28"/>
          <w:szCs w:val="28"/>
        </w:rPr>
      </w:pPr>
      <w:r w:rsidRPr="006A57DC">
        <w:rPr>
          <w:rStyle w:val="2"/>
          <w:rFonts w:eastAsia="Calibri"/>
        </w:rPr>
        <w:t>20) забезпечує дотримання встановлених єдиних методологічних засад бухгалтерського обліку, складання і подання у встановлені строки фінансової та бюджетної, податкової та статистичної звітності;</w:t>
      </w:r>
    </w:p>
    <w:p w:rsidR="006A57DC" w:rsidRPr="006A57DC" w:rsidRDefault="006A57DC" w:rsidP="006A57DC">
      <w:pPr>
        <w:widowControl w:val="0"/>
        <w:tabs>
          <w:tab w:val="left" w:pos="1052"/>
        </w:tabs>
        <w:ind w:firstLine="709"/>
        <w:jc w:val="both"/>
        <w:rPr>
          <w:sz w:val="28"/>
          <w:szCs w:val="28"/>
        </w:rPr>
      </w:pPr>
      <w:r w:rsidRPr="006A57DC">
        <w:rPr>
          <w:rStyle w:val="2"/>
          <w:rFonts w:eastAsia="Calibri"/>
        </w:rPr>
        <w:t>21) відповідно до законодавства несе відповідальність за організацію ведення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реєстрів і ведення статистичної звітності та виконання кошторису;</w:t>
      </w:r>
    </w:p>
    <w:p w:rsidR="006A57DC" w:rsidRPr="006A57DC" w:rsidRDefault="006A57DC" w:rsidP="006A57DC">
      <w:pPr>
        <w:widowControl w:val="0"/>
        <w:tabs>
          <w:tab w:val="left" w:pos="1052"/>
        </w:tabs>
        <w:ind w:firstLine="709"/>
        <w:jc w:val="both"/>
        <w:rPr>
          <w:sz w:val="28"/>
          <w:szCs w:val="28"/>
        </w:rPr>
      </w:pPr>
      <w:r w:rsidRPr="006A57DC">
        <w:rPr>
          <w:rStyle w:val="2"/>
          <w:rFonts w:eastAsia="Calibri"/>
        </w:rPr>
        <w:lastRenderedPageBreak/>
        <w:t>22) здійснює інші повноваження, делеговані керівництвом Національної поліції або передбачені законодавством.</w:t>
      </w:r>
    </w:p>
    <w:p w:rsidR="006A57DC" w:rsidRPr="006A57DC" w:rsidRDefault="006A57DC" w:rsidP="006A57DC">
      <w:pPr>
        <w:widowControl w:val="0"/>
        <w:ind w:firstLine="709"/>
        <w:jc w:val="both"/>
        <w:rPr>
          <w:rStyle w:val="2"/>
          <w:rFonts w:eastAsia="Calibri"/>
        </w:rPr>
      </w:pPr>
      <w:r w:rsidRPr="006A57DC">
        <w:rPr>
          <w:rStyle w:val="2"/>
          <w:rFonts w:eastAsia="Calibri"/>
        </w:rPr>
        <w:t>8. Керівник Департаменту патрульної поліції несе персональну відповідальність за належну організацію діяльності Департаменту патрульної поліції.</w:t>
      </w:r>
    </w:p>
    <w:p w:rsidR="006A57DC" w:rsidRPr="006A57DC" w:rsidRDefault="006A57DC" w:rsidP="006A57DC">
      <w:pPr>
        <w:widowControl w:val="0"/>
        <w:ind w:firstLine="709"/>
        <w:jc w:val="both"/>
        <w:rPr>
          <w:rFonts w:eastAsia="Calibri"/>
          <w:sz w:val="28"/>
          <w:szCs w:val="28"/>
          <w:lang w:val="ru-RU" w:eastAsia="en-US"/>
        </w:rPr>
      </w:pPr>
    </w:p>
    <w:p w:rsidR="006A57DC" w:rsidRPr="006A57DC" w:rsidRDefault="006A57DC" w:rsidP="006A57DC">
      <w:pPr>
        <w:keepNext/>
        <w:keepLines/>
        <w:widowControl w:val="0"/>
        <w:ind w:firstLine="709"/>
        <w:jc w:val="both"/>
        <w:outlineLvl w:val="0"/>
        <w:rPr>
          <w:rStyle w:val="1"/>
          <w:rFonts w:eastAsia="Calibri"/>
          <w:bCs w:val="0"/>
        </w:rPr>
      </w:pPr>
      <w:bookmarkStart w:id="7" w:name="bookmark6"/>
      <w:r w:rsidRPr="006A57DC">
        <w:rPr>
          <w:rStyle w:val="1"/>
          <w:rFonts w:eastAsia="Calibri"/>
          <w:bCs w:val="0"/>
          <w:lang w:val="en-US"/>
        </w:rPr>
        <w:t>V</w:t>
      </w:r>
      <w:r w:rsidRPr="006A57DC">
        <w:rPr>
          <w:rStyle w:val="1"/>
          <w:rFonts w:eastAsia="Calibri"/>
          <w:bCs w:val="0"/>
        </w:rPr>
        <w:t>. Прикінцеві положення</w:t>
      </w:r>
      <w:bookmarkEnd w:id="7"/>
    </w:p>
    <w:p w:rsidR="006A57DC" w:rsidRPr="006A57DC" w:rsidRDefault="006A57DC" w:rsidP="006A57DC">
      <w:pPr>
        <w:keepNext/>
        <w:keepLines/>
        <w:widowControl w:val="0"/>
        <w:ind w:firstLine="709"/>
        <w:jc w:val="both"/>
        <w:outlineLvl w:val="0"/>
        <w:rPr>
          <w:rFonts w:eastAsia="Calibri"/>
          <w:sz w:val="28"/>
          <w:szCs w:val="28"/>
          <w:lang w:val="ru-RU" w:eastAsia="en-US"/>
        </w:rPr>
      </w:pPr>
    </w:p>
    <w:p w:rsidR="006A57DC" w:rsidRPr="006A57DC" w:rsidRDefault="006A57DC" w:rsidP="006A57DC">
      <w:pPr>
        <w:widowControl w:val="0"/>
        <w:ind w:firstLine="709"/>
        <w:jc w:val="both"/>
        <w:rPr>
          <w:sz w:val="28"/>
          <w:szCs w:val="28"/>
        </w:rPr>
      </w:pPr>
      <w:r w:rsidRPr="006A57DC">
        <w:rPr>
          <w:rStyle w:val="2"/>
          <w:rFonts w:eastAsia="Calibri"/>
        </w:rPr>
        <w:t>1. Департамент патрульної поліції є юридичною особою публічного права, має самостійний баланс, рахунки в органах Державної казначейської служби України та банківських установах, має печатки із зображенням Державного Герба України, інші печатки та штампи.</w:t>
      </w:r>
    </w:p>
    <w:p w:rsidR="006A57DC" w:rsidRPr="006A57DC" w:rsidRDefault="006A57DC" w:rsidP="006A57DC">
      <w:pPr>
        <w:widowControl w:val="0"/>
        <w:ind w:firstLine="709"/>
        <w:jc w:val="both"/>
        <w:rPr>
          <w:sz w:val="28"/>
          <w:szCs w:val="28"/>
        </w:rPr>
      </w:pPr>
      <w:r w:rsidRPr="006A57DC">
        <w:rPr>
          <w:rStyle w:val="2"/>
          <w:rFonts w:eastAsia="Calibri"/>
        </w:rPr>
        <w:t>2. Департамент патрульної поліції є органом, що фінансується за рахунок коштів Державного бюджету України, а також інших джерел, не заборонених законом, згідно із щорічним кошторисом видатків, передбачених для Національної поліції.</w:t>
      </w:r>
    </w:p>
    <w:p w:rsidR="006A57DC" w:rsidRDefault="006A57DC" w:rsidP="006A57DC">
      <w:pPr>
        <w:pStyle w:val="a3"/>
        <w:tabs>
          <w:tab w:val="left" w:pos="284"/>
          <w:tab w:val="left" w:pos="567"/>
        </w:tabs>
        <w:ind w:left="927"/>
        <w:jc w:val="both"/>
        <w:rPr>
          <w:sz w:val="28"/>
          <w:szCs w:val="28"/>
        </w:rPr>
      </w:pPr>
    </w:p>
    <w:p w:rsidR="006A57DC" w:rsidRPr="006A57DC" w:rsidRDefault="006A57DC" w:rsidP="006A57DC">
      <w:pPr>
        <w:pStyle w:val="rvps6"/>
        <w:shd w:val="clear" w:color="auto" w:fill="FFFFFF"/>
        <w:spacing w:before="300" w:beforeAutospacing="0" w:after="450" w:afterAutospacing="0"/>
        <w:ind w:right="-1" w:firstLine="709"/>
        <w:jc w:val="both"/>
        <w:rPr>
          <w:sz w:val="28"/>
          <w:szCs w:val="28"/>
          <w:lang w:val="uk-UA"/>
        </w:rPr>
      </w:pPr>
      <w:r w:rsidRPr="006A57DC">
        <w:rPr>
          <w:rStyle w:val="rvts23"/>
          <w:b/>
          <w:bCs/>
          <w:sz w:val="28"/>
          <w:szCs w:val="28"/>
          <w:lang w:val="uk-UA"/>
        </w:rPr>
        <w:t>ІНСТРУКЦІЯ</w:t>
      </w:r>
      <w:r w:rsidRPr="006A57DC">
        <w:rPr>
          <w:sz w:val="28"/>
          <w:szCs w:val="28"/>
          <w:lang w:val="uk-UA"/>
        </w:rPr>
        <w:br/>
      </w:r>
      <w:r w:rsidRPr="006A57DC">
        <w:rPr>
          <w:rStyle w:val="rvts23"/>
          <w:b/>
          <w:bCs/>
          <w:sz w:val="28"/>
          <w:szCs w:val="28"/>
          <w:lang w:val="uk-UA"/>
        </w:rPr>
        <w:t>з організації роботи підрозділів ювенальної превенції Національної поліції України</w:t>
      </w:r>
    </w:p>
    <w:p w:rsidR="006A57DC" w:rsidRPr="006A57DC" w:rsidRDefault="006A57DC" w:rsidP="006A57DC">
      <w:pPr>
        <w:pStyle w:val="rvps7"/>
        <w:shd w:val="clear" w:color="auto" w:fill="FFFFFF"/>
        <w:spacing w:before="150" w:beforeAutospacing="0" w:after="150" w:afterAutospacing="0"/>
        <w:ind w:right="-1" w:firstLine="709"/>
        <w:jc w:val="both"/>
        <w:rPr>
          <w:sz w:val="28"/>
          <w:szCs w:val="28"/>
          <w:lang w:val="uk-UA"/>
        </w:rPr>
      </w:pPr>
      <w:bookmarkStart w:id="8" w:name="n16"/>
      <w:bookmarkEnd w:id="8"/>
      <w:r w:rsidRPr="006A57DC">
        <w:rPr>
          <w:rStyle w:val="rvts15"/>
          <w:b/>
          <w:bCs/>
          <w:sz w:val="28"/>
          <w:szCs w:val="28"/>
        </w:rPr>
        <w:t>I</w:t>
      </w:r>
      <w:r w:rsidRPr="006A57DC">
        <w:rPr>
          <w:rStyle w:val="rvts15"/>
          <w:b/>
          <w:bCs/>
          <w:sz w:val="28"/>
          <w:szCs w:val="28"/>
          <w:lang w:val="uk-UA"/>
        </w:rPr>
        <w:t>. Загальні положення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lang w:val="uk-UA"/>
        </w:rPr>
      </w:pPr>
      <w:bookmarkStart w:id="9" w:name="n17"/>
      <w:bookmarkEnd w:id="9"/>
      <w:r w:rsidRPr="006A57DC">
        <w:rPr>
          <w:sz w:val="28"/>
          <w:szCs w:val="28"/>
          <w:lang w:val="uk-UA"/>
        </w:rPr>
        <w:t>1. Ця Інструкція визначає особливості організації роботи, завдання та повноваження підрозділів ювенальної превенції Національної поліції України (далі - НПУ).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lang w:val="uk-UA"/>
        </w:rPr>
      </w:pPr>
      <w:bookmarkStart w:id="10" w:name="n18"/>
      <w:bookmarkEnd w:id="10"/>
      <w:r w:rsidRPr="006A57DC">
        <w:rPr>
          <w:sz w:val="28"/>
          <w:szCs w:val="28"/>
          <w:lang w:val="uk-UA"/>
        </w:rPr>
        <w:t>2. До підрозділів ювенальної превенції (далі - підрозділи ЮП) входять:</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1" w:name="n19"/>
      <w:bookmarkEnd w:id="11"/>
      <w:r w:rsidRPr="006A57DC">
        <w:rPr>
          <w:sz w:val="28"/>
          <w:szCs w:val="28"/>
        </w:rPr>
        <w:t>підрозділ ЮП центрального органу управління поліцією;</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2" w:name="n20"/>
      <w:bookmarkEnd w:id="12"/>
      <w:r w:rsidRPr="006A57DC">
        <w:rPr>
          <w:sz w:val="28"/>
          <w:szCs w:val="28"/>
        </w:rPr>
        <w:t>підрозділи ЮП головних управлінь Національної поліції в Автономній Республіці Крим та м. Севастополі, областях та м. Києві (далі - ГУНП);</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3" w:name="n21"/>
      <w:bookmarkEnd w:id="13"/>
      <w:r w:rsidRPr="006A57DC">
        <w:rPr>
          <w:sz w:val="28"/>
          <w:szCs w:val="28"/>
        </w:rPr>
        <w:t>підрозділи ЮП територіальних (відокремлених) підрозділів ГУНП.</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4" w:name="n22"/>
      <w:bookmarkEnd w:id="14"/>
      <w:r w:rsidRPr="006A57DC">
        <w:rPr>
          <w:sz w:val="28"/>
          <w:szCs w:val="28"/>
        </w:rPr>
        <w:t>3. У своїй діяльності підрозділи ЮП керуються </w:t>
      </w:r>
      <w:hyperlink r:id="rId6" w:tgtFrame="_blank" w:history="1">
        <w:r w:rsidRPr="006A57DC">
          <w:rPr>
            <w:rStyle w:val="a4"/>
            <w:color w:val="auto"/>
            <w:sz w:val="28"/>
            <w:szCs w:val="28"/>
          </w:rPr>
          <w:t>Конституцією України</w:t>
        </w:r>
      </w:hyperlink>
      <w:r w:rsidRPr="006A57DC">
        <w:rPr>
          <w:sz w:val="28"/>
          <w:szCs w:val="28"/>
        </w:rPr>
        <w:t>, законами України, міжнародними договорами України, згоду на обов’язковість яких надано Верховною Радою України, іншими актами законодавства України та цією Інструкцією.</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5" w:name="n23"/>
      <w:bookmarkEnd w:id="15"/>
      <w:r w:rsidRPr="006A57DC">
        <w:rPr>
          <w:sz w:val="28"/>
          <w:szCs w:val="28"/>
        </w:rPr>
        <w:t>4. Підрозділи ЮП під час здійснення своїх повноважень взаємодіють з органами і підрозділами поліції, органами державної влади, міжнародними і громадськими організаціями, органами місцевого самоврядування та об’єднаними територіальними громадами відповідно до законодавства України.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6" w:name="n24"/>
      <w:bookmarkEnd w:id="16"/>
      <w:r w:rsidRPr="006A57DC">
        <w:rPr>
          <w:sz w:val="28"/>
          <w:szCs w:val="28"/>
        </w:rPr>
        <w:t>5. У цій Інструкції терміни вживаються в таких значеннях:</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7" w:name="n25"/>
      <w:bookmarkEnd w:id="17"/>
      <w:r w:rsidRPr="006A57DC">
        <w:rPr>
          <w:sz w:val="28"/>
          <w:szCs w:val="28"/>
        </w:rPr>
        <w:lastRenderedPageBreak/>
        <w:t>поліцейське піклування щодо неповнолітніх осіб - превентивний поліцейський захід, що застосовується стосовно неповнолітньої особи віком до 16 років, яка залишилася без догляду, з метою забезпечення її прав і свобод та є наслідком передання її батькам, законним представникам або органам опіки та піклування;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8" w:name="n26"/>
      <w:bookmarkEnd w:id="18"/>
      <w:r w:rsidRPr="006A57DC">
        <w:rPr>
          <w:sz w:val="28"/>
          <w:szCs w:val="28"/>
        </w:rPr>
        <w:t>профілактика адміністративних і кримінальних правопорушень серед дітей - діяльність підрозділів НПУ, спрямована на виявлення та усунення причин і умов, що призводять до вчинення дітьми адміністративних і кримінальних правопорушень;</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9" w:name="n27"/>
      <w:bookmarkEnd w:id="19"/>
      <w:r w:rsidRPr="006A57DC">
        <w:rPr>
          <w:sz w:val="28"/>
          <w:szCs w:val="28"/>
        </w:rPr>
        <w:t>профілактичний облік дітей - комплекс заходів із взяття на облік, наповнення та підтримання в актуальному стані баз даних, що входять до єдиної інформаційної системи МВС, стосовно дітей, щодо яких здійснюється профілактична робота.</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20" w:name="n184"/>
      <w:bookmarkEnd w:id="20"/>
      <w:r w:rsidRPr="006A57DC">
        <w:rPr>
          <w:sz w:val="28"/>
          <w:szCs w:val="28"/>
        </w:rPr>
        <w:t>Інші терміни вживаються в значенні, наведеному в </w:t>
      </w:r>
      <w:hyperlink r:id="rId7" w:tgtFrame="_blank" w:history="1">
        <w:r w:rsidRPr="006A57DC">
          <w:rPr>
            <w:rStyle w:val="a4"/>
            <w:color w:val="auto"/>
            <w:sz w:val="28"/>
            <w:szCs w:val="28"/>
          </w:rPr>
          <w:t>Кодексі України про адміністративні правопорушення</w:t>
        </w:r>
      </w:hyperlink>
      <w:r w:rsidRPr="006A57DC">
        <w:rPr>
          <w:sz w:val="28"/>
          <w:szCs w:val="28"/>
        </w:rPr>
        <w:t>, Законах України</w:t>
      </w:r>
      <w:hyperlink r:id="rId8" w:tgtFrame="_blank" w:history="1">
        <w:r w:rsidRPr="006A57DC">
          <w:rPr>
            <w:rStyle w:val="a4"/>
            <w:color w:val="auto"/>
            <w:sz w:val="28"/>
            <w:szCs w:val="28"/>
          </w:rPr>
          <w:t> "Про запобігання та протидію домашньому насильству"</w:t>
        </w:r>
      </w:hyperlink>
      <w:r w:rsidRPr="006A57DC">
        <w:rPr>
          <w:sz w:val="28"/>
          <w:szCs w:val="28"/>
        </w:rPr>
        <w:t> та</w:t>
      </w:r>
      <w:hyperlink r:id="rId9" w:tgtFrame="_blank" w:history="1">
        <w:r w:rsidRPr="006A57DC">
          <w:rPr>
            <w:rStyle w:val="a4"/>
            <w:color w:val="auto"/>
            <w:sz w:val="28"/>
            <w:szCs w:val="28"/>
          </w:rPr>
          <w:t> "Про охорону дитинства".</w:t>
        </w:r>
      </w:hyperlink>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21" w:name="n185"/>
      <w:bookmarkEnd w:id="21"/>
      <w:r w:rsidRPr="006A57DC">
        <w:rPr>
          <w:rStyle w:val="rvts46"/>
          <w:i/>
          <w:iCs/>
          <w:sz w:val="28"/>
          <w:szCs w:val="28"/>
        </w:rPr>
        <w:t>{Пункт 5 розділу I доповнено </w:t>
      </w:r>
      <w:r w:rsidRPr="006A57DC">
        <w:rPr>
          <w:rStyle w:val="rvts11"/>
          <w:i/>
          <w:iCs/>
          <w:sz w:val="28"/>
          <w:szCs w:val="28"/>
        </w:rPr>
        <w:t>новим абзацом</w:t>
      </w:r>
      <w:r w:rsidRPr="006A57DC">
        <w:rPr>
          <w:rStyle w:val="rvts46"/>
          <w:i/>
          <w:iCs/>
          <w:sz w:val="28"/>
          <w:szCs w:val="28"/>
        </w:rPr>
        <w:t> згідно з </w:t>
      </w:r>
      <w:r w:rsidRPr="006A57DC">
        <w:rPr>
          <w:rStyle w:val="rvts11"/>
          <w:i/>
          <w:iCs/>
          <w:sz w:val="28"/>
          <w:szCs w:val="28"/>
        </w:rPr>
        <w:t>Наказом Міністерства внутрішніх справ </w:t>
      </w:r>
      <w:hyperlink r:id="rId10"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7"/>
        <w:shd w:val="clear" w:color="auto" w:fill="FFFFFF"/>
        <w:spacing w:before="150" w:beforeAutospacing="0" w:after="150" w:afterAutospacing="0"/>
        <w:ind w:right="-1" w:firstLine="709"/>
        <w:jc w:val="both"/>
        <w:rPr>
          <w:sz w:val="28"/>
          <w:szCs w:val="28"/>
        </w:rPr>
      </w:pPr>
      <w:bookmarkStart w:id="22" w:name="n28"/>
      <w:bookmarkEnd w:id="22"/>
      <w:r w:rsidRPr="006A57DC">
        <w:rPr>
          <w:rStyle w:val="rvts15"/>
          <w:b/>
          <w:bCs/>
          <w:sz w:val="28"/>
          <w:szCs w:val="28"/>
        </w:rPr>
        <w:t>II. Основні завдання і повноваження підрозділів ЮП</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23" w:name="n29"/>
      <w:bookmarkEnd w:id="23"/>
      <w:r w:rsidRPr="006A57DC">
        <w:rPr>
          <w:sz w:val="28"/>
          <w:szCs w:val="28"/>
        </w:rPr>
        <w:t>1. Основними завданнями підрозділів ЮП є:</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24" w:name="n30"/>
      <w:bookmarkEnd w:id="24"/>
      <w:r w:rsidRPr="006A57DC">
        <w:rPr>
          <w:sz w:val="28"/>
          <w:szCs w:val="28"/>
        </w:rPr>
        <w:t>профілактична діяльність, спрямована на запобігання вчиненню дітьми кримінальних і адміністративних правопорушень, виявлення причин і умов, які цьому сприяють, вжиття в межах своєї компетенції заходів для їх усунення;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25" w:name="n31"/>
      <w:bookmarkEnd w:id="25"/>
      <w:r w:rsidRPr="006A57DC">
        <w:rPr>
          <w:sz w:val="28"/>
          <w:szCs w:val="28"/>
        </w:rPr>
        <w:t>ведення профілактичного обліку дітей, схильних до вчинення правопорушень та проведення із ними заходів індивідуальної профілактики;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26" w:name="n32"/>
      <w:bookmarkEnd w:id="26"/>
      <w:r w:rsidRPr="006A57DC">
        <w:rPr>
          <w:sz w:val="28"/>
          <w:szCs w:val="28"/>
        </w:rPr>
        <w:t>участь в установленні місцезнаходження дитини в разі її безвісного зникнення чи отриманні даних для цього в межах кримінального провадження, відкритого за фактом її безвісного зникнення;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27" w:name="n33"/>
      <w:bookmarkEnd w:id="27"/>
      <w:r w:rsidRPr="006A57DC">
        <w:rPr>
          <w:sz w:val="28"/>
          <w:szCs w:val="28"/>
        </w:rPr>
        <w:t>вжиття заходів щодо запобігання та протидії домашньому насильству, вчиненому дітьми та стосовно них, а також жорстокому поводженню з дітьми;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28" w:name="n34"/>
      <w:bookmarkEnd w:id="28"/>
      <w:r w:rsidRPr="006A57DC">
        <w:rPr>
          <w:sz w:val="28"/>
          <w:szCs w:val="28"/>
        </w:rPr>
        <w:t>вжиття заходів щодо запобігання дитячій бездоглядності, у тому числі здійснення поліцейського піклування щодо неповнолітніх осіб;</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29" w:name="n35"/>
      <w:bookmarkEnd w:id="29"/>
      <w:r w:rsidRPr="006A57DC">
        <w:rPr>
          <w:sz w:val="28"/>
          <w:szCs w:val="28"/>
        </w:rPr>
        <w:t>провадження діяльності, пов’язаної із захистом права дитини на здобуття загальної середньої освіти;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30" w:name="n187"/>
      <w:bookmarkEnd w:id="30"/>
      <w:r w:rsidRPr="006A57DC">
        <w:rPr>
          <w:sz w:val="28"/>
          <w:szCs w:val="28"/>
        </w:rPr>
        <w:t>взаємодія з іншими підрозділами НПУ, органами державної влади та місцевого самоврядування з питань забезпечення прав та законних інтересів дітей;</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31" w:name="n189"/>
      <w:bookmarkEnd w:id="31"/>
      <w:r w:rsidRPr="006A57DC">
        <w:rPr>
          <w:rStyle w:val="rvts46"/>
          <w:i/>
          <w:iCs/>
          <w:sz w:val="28"/>
          <w:szCs w:val="28"/>
        </w:rPr>
        <w:lastRenderedPageBreak/>
        <w:t>{Пункт 1 розділу II доповнено </w:t>
      </w:r>
      <w:r w:rsidRPr="006A57DC">
        <w:rPr>
          <w:rStyle w:val="rvts11"/>
          <w:i/>
          <w:iCs/>
          <w:sz w:val="28"/>
          <w:szCs w:val="28"/>
        </w:rPr>
        <w:t>новим абзацом</w:t>
      </w:r>
      <w:r w:rsidRPr="006A57DC">
        <w:rPr>
          <w:rStyle w:val="rvts46"/>
          <w:i/>
          <w:iCs/>
          <w:sz w:val="28"/>
          <w:szCs w:val="28"/>
        </w:rPr>
        <w:t> згідно з </w:t>
      </w:r>
      <w:r w:rsidRPr="006A57DC">
        <w:rPr>
          <w:rStyle w:val="rvts11"/>
          <w:i/>
          <w:iCs/>
          <w:sz w:val="28"/>
          <w:szCs w:val="28"/>
        </w:rPr>
        <w:t>Наказом Міністерства внутрішніх справ </w:t>
      </w:r>
      <w:hyperlink r:id="rId11"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32" w:name="n188"/>
      <w:bookmarkEnd w:id="32"/>
      <w:r w:rsidRPr="006A57DC">
        <w:rPr>
          <w:sz w:val="28"/>
          <w:szCs w:val="28"/>
        </w:rPr>
        <w:t>здійснення у межах компетенції досудового розслідування кримінальних проступків у формі дізнання.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33" w:name="n186"/>
      <w:bookmarkEnd w:id="33"/>
      <w:r w:rsidRPr="006A57DC">
        <w:rPr>
          <w:rStyle w:val="rvts46"/>
          <w:i/>
          <w:iCs/>
          <w:sz w:val="28"/>
          <w:szCs w:val="28"/>
        </w:rPr>
        <w:t>{Пункт 1 розділу II доповнено </w:t>
      </w:r>
      <w:r w:rsidRPr="006A57DC">
        <w:rPr>
          <w:rStyle w:val="rvts11"/>
          <w:i/>
          <w:iCs/>
          <w:sz w:val="28"/>
          <w:szCs w:val="28"/>
        </w:rPr>
        <w:t>новим абзацом</w:t>
      </w:r>
      <w:r w:rsidRPr="006A57DC">
        <w:rPr>
          <w:rStyle w:val="rvts46"/>
          <w:i/>
          <w:iCs/>
          <w:sz w:val="28"/>
          <w:szCs w:val="28"/>
        </w:rPr>
        <w:t> згідно з </w:t>
      </w:r>
      <w:r w:rsidRPr="006A57DC">
        <w:rPr>
          <w:rStyle w:val="rvts11"/>
          <w:i/>
          <w:iCs/>
          <w:sz w:val="28"/>
          <w:szCs w:val="28"/>
        </w:rPr>
        <w:t>Наказом Міністерства внутрішніх справ </w:t>
      </w:r>
      <w:hyperlink r:id="rId12"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34" w:name="n36"/>
      <w:bookmarkEnd w:id="34"/>
      <w:r w:rsidRPr="006A57DC">
        <w:rPr>
          <w:sz w:val="28"/>
          <w:szCs w:val="28"/>
        </w:rPr>
        <w:t>2. Основними повноваженнями підрозділів ЮП є:</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35" w:name="n37"/>
      <w:bookmarkEnd w:id="35"/>
      <w:r w:rsidRPr="006A57DC">
        <w:rPr>
          <w:sz w:val="28"/>
          <w:szCs w:val="28"/>
        </w:rPr>
        <w:t>планування і реалізація профілактичних заходів у дитячому середовищі щодо попередження негативних явищ серед дітей;</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36" w:name="n38"/>
      <w:bookmarkEnd w:id="36"/>
      <w:r w:rsidRPr="006A57DC">
        <w:rPr>
          <w:sz w:val="28"/>
          <w:szCs w:val="28"/>
        </w:rPr>
        <w:t>контроль за дотриманням суб’єктами підприємницької діяльності вимог законодавства щодо заборони продажу неповнолітнім особам алкогольних, слабоалкогольних напоїв і тютюнових виробів, а також щодо дотримання обмежень перебування дітей у нічний час у закладах, в яких провадиться діяльність у сфері розваг, та закладах громадського харчування;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37" w:name="n39"/>
      <w:bookmarkEnd w:id="37"/>
      <w:r w:rsidRPr="006A57DC">
        <w:rPr>
          <w:sz w:val="28"/>
          <w:szCs w:val="28"/>
        </w:rPr>
        <w:t>вжиття заходів для запобігання і припинення стосовно дитини будь-яких протиправних діянь;</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38" w:name="n40"/>
      <w:bookmarkEnd w:id="38"/>
      <w:r w:rsidRPr="006A57DC">
        <w:rPr>
          <w:sz w:val="28"/>
          <w:szCs w:val="28"/>
        </w:rPr>
        <w:t>притягнення до адміністративної відповідальності дітей віком від 16 до 18 років, які вчинили адміністративні правопорушення, а також батьків або осіб, що їх замінюють, які не виконують передбачених законодавством обов’язків щодо забезпечення необхідних умов життя, навчання та виховання неповнолітніх дітей;</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39" w:name="n41"/>
      <w:bookmarkEnd w:id="39"/>
      <w:r w:rsidRPr="006A57DC">
        <w:rPr>
          <w:sz w:val="28"/>
          <w:szCs w:val="28"/>
        </w:rPr>
        <w:t>унесення до підприємств, установ та організацій незалежно від форм власності обов’язкових для розгляду подань про необхідність усунення причин та умов, що призводять до вчинення дітьми адміністративних і кримінальних правопорушень;</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40" w:name="n42"/>
      <w:bookmarkEnd w:id="40"/>
      <w:r w:rsidRPr="006A57DC">
        <w:rPr>
          <w:sz w:val="28"/>
          <w:szCs w:val="28"/>
        </w:rPr>
        <w:t>участь у профілактичних заходах щодо запобігання дитячій бездоглядності та правопорушенням серед дітей;</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41" w:name="n43"/>
      <w:bookmarkEnd w:id="41"/>
      <w:r w:rsidRPr="006A57DC">
        <w:rPr>
          <w:sz w:val="28"/>
          <w:szCs w:val="28"/>
        </w:rPr>
        <w:t>сприяння у межах компетенції веденню обліку дітей шкільного віку відповідно до постанови Кабінету Міністрів України від 13 вересня 2017 року </w:t>
      </w:r>
      <w:hyperlink r:id="rId13" w:tgtFrame="_blank" w:history="1">
        <w:r w:rsidRPr="006A57DC">
          <w:rPr>
            <w:rStyle w:val="a4"/>
            <w:color w:val="auto"/>
            <w:sz w:val="28"/>
            <w:szCs w:val="28"/>
          </w:rPr>
          <w:t>№ 684</w:t>
        </w:r>
      </w:hyperlink>
      <w:r w:rsidRPr="006A57DC">
        <w:rPr>
          <w:sz w:val="28"/>
          <w:szCs w:val="28"/>
        </w:rPr>
        <w:t> «Про затвердження Порядку ведення обліку дітей шкільного віку та учнів»;</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42" w:name="n44"/>
      <w:bookmarkEnd w:id="42"/>
      <w:r w:rsidRPr="006A57DC">
        <w:rPr>
          <w:sz w:val="28"/>
          <w:szCs w:val="28"/>
        </w:rPr>
        <w:t>затримування і тримання не більше 8 годин у спеціально відведених для цього приміщеннях дітей, які залишилися без нагляду, на період до передання їх батькам, законним представникам або до влаштування їх до закладів відповідно до законодавства. Інформація про дитину в обов’язковому порядку вноситься до журналу обліку доставлених, відвідувачів та запрошених відповідного органу поліції із зазначенням часу доставлення та вибуття;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43" w:name="n45"/>
      <w:bookmarkEnd w:id="43"/>
      <w:r w:rsidRPr="006A57DC">
        <w:rPr>
          <w:sz w:val="28"/>
          <w:szCs w:val="28"/>
        </w:rPr>
        <w:lastRenderedPageBreak/>
        <w:t>проведення ознайомлювальних, попереджувальних і виховних бесід з дітьми та їх батьками, законними представниками, членами сім’ї з метою усунення причин і умов, які сприяли вчиненню адміністративного чи кримінального правопорушення дитиною;</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44" w:name="n46"/>
      <w:bookmarkEnd w:id="44"/>
      <w:r w:rsidRPr="006A57DC">
        <w:rPr>
          <w:sz w:val="28"/>
          <w:szCs w:val="28"/>
        </w:rPr>
        <w:t>відвідування дітей, які опинилися у складних життєвих обставинах, за місцем їх проживання разом із службою у справах дітей для з’ясування умов проживання;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45" w:name="n47"/>
      <w:bookmarkEnd w:id="45"/>
      <w:r w:rsidRPr="006A57DC">
        <w:rPr>
          <w:sz w:val="28"/>
          <w:szCs w:val="28"/>
        </w:rPr>
        <w:t>виклик дітей та їх батьків, інших законних представників під час провадження у справі про адміністративне правопорушення, учинене дитиною;</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46" w:name="n48"/>
      <w:bookmarkEnd w:id="46"/>
      <w:r w:rsidRPr="006A57DC">
        <w:rPr>
          <w:sz w:val="28"/>
          <w:szCs w:val="28"/>
        </w:rPr>
        <w:t>залучення дітей до участі в просвітницько-профілактичних чи корекційних програмах;</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47" w:name="n49"/>
      <w:bookmarkEnd w:id="47"/>
      <w:r w:rsidRPr="006A57DC">
        <w:rPr>
          <w:sz w:val="28"/>
          <w:szCs w:val="28"/>
        </w:rPr>
        <w:t>інформування відповідних місцевих органів державної влади щодо батьків, інших законних представників, які не виконують обов’язки щодо виховання дітей, жорстоко з ними поводяться чи вчиняють стосовно дітей домашнє насильство;</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48" w:name="n50"/>
      <w:bookmarkEnd w:id="48"/>
      <w:r w:rsidRPr="006A57DC">
        <w:rPr>
          <w:sz w:val="28"/>
          <w:szCs w:val="28"/>
        </w:rPr>
        <w:t>ініціювання перед службами у справах дітей, відділами охорони здоров’я місцевих органів виконавчої влади й органів місцевого самоврядування питання про направлення дитини до відповідного закладу для надання необхідної медичної, психологічної допомоги;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49" w:name="n51"/>
      <w:bookmarkEnd w:id="49"/>
      <w:r w:rsidRPr="006A57DC">
        <w:rPr>
          <w:sz w:val="28"/>
          <w:szCs w:val="28"/>
        </w:rPr>
        <w:t>участь у судовому розгляді за участю неповнолітнього обвинуваченого відповідно до </w:t>
      </w:r>
      <w:hyperlink r:id="rId14" w:anchor="n3927" w:tgtFrame="_blank" w:history="1">
        <w:r w:rsidRPr="006A57DC">
          <w:rPr>
            <w:rStyle w:val="a4"/>
            <w:color w:val="auto"/>
            <w:sz w:val="28"/>
            <w:szCs w:val="28"/>
          </w:rPr>
          <w:t>статей 496</w:t>
        </w:r>
      </w:hyperlink>
      <w:r w:rsidRPr="006A57DC">
        <w:rPr>
          <w:sz w:val="28"/>
          <w:szCs w:val="28"/>
        </w:rPr>
        <w:t>, </w:t>
      </w:r>
      <w:hyperlink r:id="rId15" w:anchor="n3945" w:tgtFrame="_blank" w:history="1">
        <w:r w:rsidRPr="006A57DC">
          <w:rPr>
            <w:rStyle w:val="a4"/>
            <w:color w:val="auto"/>
            <w:sz w:val="28"/>
            <w:szCs w:val="28"/>
          </w:rPr>
          <w:t>500</w:t>
        </w:r>
      </w:hyperlink>
      <w:r w:rsidRPr="006A57DC">
        <w:rPr>
          <w:sz w:val="28"/>
          <w:szCs w:val="28"/>
        </w:rPr>
        <w:t> Кримінального процесуального кодексу України;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50" w:name="n52"/>
      <w:bookmarkEnd w:id="50"/>
      <w:r w:rsidRPr="006A57DC">
        <w:rPr>
          <w:sz w:val="28"/>
          <w:szCs w:val="28"/>
        </w:rPr>
        <w:t>вжиття заходів індивідуальної профілактики з дітьми, схильними до вчинення правопорушень;</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51" w:name="n190"/>
      <w:bookmarkEnd w:id="51"/>
      <w:r w:rsidRPr="006A57DC">
        <w:rPr>
          <w:sz w:val="28"/>
          <w:szCs w:val="28"/>
        </w:rPr>
        <w:t>виявлення фактів вчинення домашнього насильства та своєчасне реагування на них.</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52" w:name="n191"/>
      <w:bookmarkEnd w:id="52"/>
      <w:r w:rsidRPr="006A57DC">
        <w:rPr>
          <w:rStyle w:val="rvts46"/>
          <w:i/>
          <w:iCs/>
          <w:sz w:val="28"/>
          <w:szCs w:val="28"/>
        </w:rPr>
        <w:t>{Пункт 2 розділу II доповнено </w:t>
      </w:r>
      <w:r w:rsidRPr="006A57DC">
        <w:rPr>
          <w:rStyle w:val="rvts11"/>
          <w:i/>
          <w:iCs/>
          <w:sz w:val="28"/>
          <w:szCs w:val="28"/>
        </w:rPr>
        <w:t>новим абзацом</w:t>
      </w:r>
      <w:r w:rsidRPr="006A57DC">
        <w:rPr>
          <w:rStyle w:val="rvts46"/>
          <w:i/>
          <w:iCs/>
          <w:sz w:val="28"/>
          <w:szCs w:val="28"/>
        </w:rPr>
        <w:t> згідно з </w:t>
      </w:r>
      <w:r w:rsidRPr="006A57DC">
        <w:rPr>
          <w:rStyle w:val="rvts11"/>
          <w:i/>
          <w:iCs/>
          <w:sz w:val="28"/>
          <w:szCs w:val="28"/>
        </w:rPr>
        <w:t>Наказом Міністерства внутрішніх справ </w:t>
      </w:r>
      <w:hyperlink r:id="rId16"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i/>
          <w:iCs/>
          <w:sz w:val="28"/>
          <w:szCs w:val="28"/>
        </w:rPr>
      </w:pPr>
      <w:bookmarkStart w:id="53" w:name="n53"/>
      <w:bookmarkEnd w:id="53"/>
      <w:r w:rsidRPr="006A57DC">
        <w:rPr>
          <w:rStyle w:val="rvts46"/>
          <w:i/>
          <w:iCs/>
          <w:sz w:val="28"/>
          <w:szCs w:val="28"/>
        </w:rPr>
        <w:t>{Абзац вісімнадцятий пункту 2 розділу II виключено на підставі </w:t>
      </w:r>
      <w:r w:rsidRPr="006A57DC">
        <w:rPr>
          <w:rStyle w:val="rvts11"/>
          <w:i/>
          <w:iCs/>
          <w:sz w:val="28"/>
          <w:szCs w:val="28"/>
        </w:rPr>
        <w:t>Наказу Міністерства внутрішніх справ </w:t>
      </w:r>
      <w:hyperlink r:id="rId17"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i/>
          <w:iCs/>
          <w:sz w:val="28"/>
          <w:szCs w:val="28"/>
        </w:rPr>
      </w:pPr>
      <w:bookmarkStart w:id="54" w:name="n54"/>
      <w:bookmarkEnd w:id="54"/>
      <w:r w:rsidRPr="006A57DC">
        <w:rPr>
          <w:rStyle w:val="rvts46"/>
          <w:i/>
          <w:iCs/>
          <w:sz w:val="28"/>
          <w:szCs w:val="28"/>
        </w:rPr>
        <w:t>{Абзац дев'ятнадцятий пункту 2 розділу II виключено на підставі </w:t>
      </w:r>
      <w:r w:rsidRPr="006A57DC">
        <w:rPr>
          <w:rStyle w:val="rvts11"/>
          <w:i/>
          <w:iCs/>
          <w:sz w:val="28"/>
          <w:szCs w:val="28"/>
        </w:rPr>
        <w:t>Наказу Міністерства внутрішніх справ </w:t>
      </w:r>
      <w:hyperlink r:id="rId18"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i/>
          <w:iCs/>
          <w:sz w:val="28"/>
          <w:szCs w:val="28"/>
        </w:rPr>
      </w:pPr>
      <w:bookmarkStart w:id="55" w:name="n55"/>
      <w:bookmarkEnd w:id="55"/>
      <w:r w:rsidRPr="006A57DC">
        <w:rPr>
          <w:rStyle w:val="rvts46"/>
          <w:i/>
          <w:iCs/>
          <w:sz w:val="28"/>
          <w:szCs w:val="28"/>
        </w:rPr>
        <w:t>{Абзац двадцятий пункту 2 розділу II виключено на підставі </w:t>
      </w:r>
      <w:r w:rsidRPr="006A57DC">
        <w:rPr>
          <w:rStyle w:val="rvts11"/>
          <w:i/>
          <w:iCs/>
          <w:sz w:val="28"/>
          <w:szCs w:val="28"/>
        </w:rPr>
        <w:t>Наказу Міністерства внутрішніх справ </w:t>
      </w:r>
      <w:hyperlink r:id="rId19"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i/>
          <w:iCs/>
          <w:sz w:val="28"/>
          <w:szCs w:val="28"/>
        </w:rPr>
      </w:pPr>
      <w:bookmarkStart w:id="56" w:name="n56"/>
      <w:bookmarkEnd w:id="56"/>
      <w:r w:rsidRPr="006A57DC">
        <w:rPr>
          <w:rStyle w:val="rvts46"/>
          <w:i/>
          <w:iCs/>
          <w:sz w:val="28"/>
          <w:szCs w:val="28"/>
        </w:rPr>
        <w:t>{Абзац двадцять перший пункту 2 розділу II виключено на підставі </w:t>
      </w:r>
      <w:r w:rsidRPr="006A57DC">
        <w:rPr>
          <w:rStyle w:val="rvts11"/>
          <w:i/>
          <w:iCs/>
          <w:sz w:val="28"/>
          <w:szCs w:val="28"/>
        </w:rPr>
        <w:t>Наказу Міністерства внутрішніх справ </w:t>
      </w:r>
      <w:hyperlink r:id="rId20"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i/>
          <w:iCs/>
          <w:sz w:val="28"/>
          <w:szCs w:val="28"/>
        </w:rPr>
      </w:pPr>
      <w:bookmarkStart w:id="57" w:name="n57"/>
      <w:bookmarkEnd w:id="57"/>
      <w:r w:rsidRPr="006A57DC">
        <w:rPr>
          <w:rStyle w:val="rvts46"/>
          <w:i/>
          <w:iCs/>
          <w:sz w:val="28"/>
          <w:szCs w:val="28"/>
        </w:rPr>
        <w:lastRenderedPageBreak/>
        <w:t>{Абзац двадцять другий пункту 2 розділу II виключено на підставі </w:t>
      </w:r>
      <w:r w:rsidRPr="006A57DC">
        <w:rPr>
          <w:rStyle w:val="rvts11"/>
          <w:i/>
          <w:iCs/>
          <w:sz w:val="28"/>
          <w:szCs w:val="28"/>
        </w:rPr>
        <w:t>Наказу Міністерства внутрішніх справ </w:t>
      </w:r>
      <w:hyperlink r:id="rId21"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i/>
          <w:iCs/>
          <w:sz w:val="28"/>
          <w:szCs w:val="28"/>
        </w:rPr>
      </w:pPr>
      <w:bookmarkStart w:id="58" w:name="n58"/>
      <w:bookmarkEnd w:id="58"/>
      <w:r w:rsidRPr="006A57DC">
        <w:rPr>
          <w:rStyle w:val="rvts46"/>
          <w:i/>
          <w:iCs/>
          <w:sz w:val="28"/>
          <w:szCs w:val="28"/>
        </w:rPr>
        <w:t>{Абзац двадцять третій пункту 2 розділу II виключено на підставі </w:t>
      </w:r>
      <w:r w:rsidRPr="006A57DC">
        <w:rPr>
          <w:rStyle w:val="rvts11"/>
          <w:i/>
          <w:iCs/>
          <w:sz w:val="28"/>
          <w:szCs w:val="28"/>
        </w:rPr>
        <w:t>Наказу Міністерства внутрішніх справ </w:t>
      </w:r>
      <w:hyperlink r:id="rId22"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7"/>
        <w:shd w:val="clear" w:color="auto" w:fill="FFFFFF"/>
        <w:spacing w:before="150" w:beforeAutospacing="0" w:after="150" w:afterAutospacing="0"/>
        <w:ind w:right="-1" w:firstLine="709"/>
        <w:jc w:val="both"/>
        <w:rPr>
          <w:sz w:val="28"/>
          <w:szCs w:val="28"/>
        </w:rPr>
      </w:pPr>
      <w:bookmarkStart w:id="59" w:name="n59"/>
      <w:bookmarkEnd w:id="59"/>
      <w:r w:rsidRPr="006A57DC">
        <w:rPr>
          <w:rStyle w:val="rvts15"/>
          <w:b/>
          <w:bCs/>
          <w:sz w:val="28"/>
          <w:szCs w:val="28"/>
        </w:rPr>
        <w:t>ІII. Ведення профілактичного обліку дітей підрозділами ЮП</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60" w:name="n60"/>
      <w:bookmarkEnd w:id="60"/>
      <w:r w:rsidRPr="006A57DC">
        <w:rPr>
          <w:sz w:val="28"/>
          <w:szCs w:val="28"/>
        </w:rPr>
        <w:t>1. З метою здійснення заходів індивідуальної профілактики щодо дитини поліцейський підрозділу ЮП заводить обліково-профілактичну справу (далі - ОПС) та вносить відомості про взяття на профілактичний облік до відповідної інформаційної підсистеми, що входить до єдиної інформаційної системи МВС, дітей, щодо яких поліцейські ЮП здійснюють профілактичну роботу, яка включає:</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61" w:name="n195"/>
      <w:bookmarkEnd w:id="61"/>
      <w:r w:rsidRPr="006A57DC">
        <w:rPr>
          <w:sz w:val="28"/>
          <w:szCs w:val="28"/>
        </w:rPr>
        <w:t>проведення ознайомлювальних, попереджувальних і виховних бесід з дитиною за місцем проживання, навчання або роботи не рідше одного разу на місяць;</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62" w:name="n196"/>
      <w:bookmarkEnd w:id="62"/>
      <w:r w:rsidRPr="006A57DC">
        <w:rPr>
          <w:sz w:val="28"/>
          <w:szCs w:val="28"/>
        </w:rPr>
        <w:t>проведення ознайомлювальних, попереджувальних бесід з батьками дитини, її законними представниками, членами сім'ї з метою усунення причин і умов, які спонукали до вчинення адміністративного чи кримінального правопорушення;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63" w:name="n197"/>
      <w:bookmarkEnd w:id="63"/>
      <w:r w:rsidRPr="006A57DC">
        <w:rPr>
          <w:sz w:val="28"/>
          <w:szCs w:val="28"/>
        </w:rPr>
        <w:t>складання плану заходів з індивідуальної профілактики на основі вивчення матеріалів характеристик, індивідуально-психологічних особливостей дитини;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64" w:name="n198"/>
      <w:bookmarkEnd w:id="64"/>
      <w:r w:rsidRPr="006A57DC">
        <w:rPr>
          <w:sz w:val="28"/>
          <w:szCs w:val="28"/>
        </w:rPr>
        <w:t>відвідування за місцем проживання дитини для з'ясування умов проживання, а також чинників, які можуть негативно впливати на неї та спонукати до вчинення адміністративних і кримінальних правопорушень;</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65" w:name="n199"/>
      <w:bookmarkEnd w:id="65"/>
      <w:r w:rsidRPr="006A57DC">
        <w:rPr>
          <w:sz w:val="28"/>
          <w:szCs w:val="28"/>
        </w:rPr>
        <w:t>вжиття інших профілактичних заходів, передбачених законодавством України.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66" w:name="n192"/>
      <w:bookmarkEnd w:id="66"/>
      <w:r w:rsidRPr="006A57DC">
        <w:rPr>
          <w:rStyle w:val="rvts46"/>
          <w:i/>
          <w:iCs/>
          <w:sz w:val="28"/>
          <w:szCs w:val="28"/>
        </w:rPr>
        <w:t>{Пункт 1 розділу III в редакції </w:t>
      </w:r>
      <w:r w:rsidRPr="006A57DC">
        <w:rPr>
          <w:rStyle w:val="rvts11"/>
          <w:i/>
          <w:iCs/>
          <w:sz w:val="28"/>
          <w:szCs w:val="28"/>
        </w:rPr>
        <w:t>Наказу Міністерства внутрішніх справ </w:t>
      </w:r>
      <w:hyperlink r:id="rId23"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67" w:name="n61"/>
      <w:bookmarkEnd w:id="67"/>
      <w:r w:rsidRPr="006A57DC">
        <w:rPr>
          <w:sz w:val="28"/>
          <w:szCs w:val="28"/>
        </w:rPr>
        <w:t>2. Взяттю на профілактичний облік підлягає дитина:</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68" w:name="n200"/>
      <w:bookmarkEnd w:id="68"/>
      <w:r w:rsidRPr="006A57DC">
        <w:rPr>
          <w:sz w:val="28"/>
          <w:szCs w:val="28"/>
        </w:rPr>
        <w:t>1) засуджена до покарання, не пов'язаного з позбавленням волі;</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69" w:name="n201"/>
      <w:bookmarkEnd w:id="69"/>
      <w:r w:rsidRPr="006A57DC">
        <w:rPr>
          <w:sz w:val="28"/>
          <w:szCs w:val="28"/>
        </w:rPr>
        <w:t>2) звільнена за рішенням суду від кримінальної відповідальності із застосуванням примусових заходів виховного характеру без поміщення до школи або професійного училища соціальної реабілітації для дітей, які потребують особливих умов виховання;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70" w:name="n202"/>
      <w:bookmarkEnd w:id="70"/>
      <w:r w:rsidRPr="006A57DC">
        <w:rPr>
          <w:sz w:val="28"/>
          <w:szCs w:val="28"/>
        </w:rPr>
        <w:t>3) звільнена зі спеціальної виховної установи;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71" w:name="n203"/>
      <w:bookmarkEnd w:id="71"/>
      <w:r w:rsidRPr="006A57DC">
        <w:rPr>
          <w:sz w:val="28"/>
          <w:szCs w:val="28"/>
        </w:rPr>
        <w:t>4) вчинила домашнє насильство в будь-якій формі (дитина-кривдник), передбачене </w:t>
      </w:r>
      <w:hyperlink r:id="rId24" w:anchor="n1867" w:tgtFrame="_blank" w:history="1">
        <w:r w:rsidRPr="006A57DC">
          <w:rPr>
            <w:rStyle w:val="a4"/>
            <w:color w:val="auto"/>
            <w:sz w:val="28"/>
            <w:szCs w:val="28"/>
          </w:rPr>
          <w:t>статтею 173</w:t>
        </w:r>
      </w:hyperlink>
      <w:hyperlink r:id="rId25" w:anchor="n1867" w:tgtFrame="_blank" w:history="1">
        <w:r w:rsidRPr="006A57DC">
          <w:rPr>
            <w:rStyle w:val="a4"/>
            <w:b/>
            <w:bCs/>
            <w:color w:val="auto"/>
            <w:sz w:val="28"/>
            <w:szCs w:val="28"/>
            <w:vertAlign w:val="superscript"/>
          </w:rPr>
          <w:t>-2</w:t>
        </w:r>
      </w:hyperlink>
      <w:r w:rsidRPr="006A57DC">
        <w:rPr>
          <w:sz w:val="28"/>
          <w:szCs w:val="28"/>
        </w:rPr>
        <w:t xml:space="preserve"> Кодексу України про адміністративні </w:t>
      </w:r>
      <w:r w:rsidRPr="006A57DC">
        <w:rPr>
          <w:sz w:val="28"/>
          <w:szCs w:val="28"/>
        </w:rPr>
        <w:lastRenderedPageBreak/>
        <w:t>правопорушення, а також щодо якої винесено терміновий заборонний припис чи виданий обмежувальний припис;</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72" w:name="n204"/>
      <w:bookmarkEnd w:id="72"/>
      <w:r w:rsidRPr="006A57DC">
        <w:rPr>
          <w:sz w:val="28"/>
          <w:szCs w:val="28"/>
        </w:rPr>
        <w:t>5) яка впродовж року два і більше разів була притягнута до адміністративної відповідальності;</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73" w:name="n205"/>
      <w:bookmarkEnd w:id="73"/>
      <w:r w:rsidRPr="006A57DC">
        <w:rPr>
          <w:sz w:val="28"/>
          <w:szCs w:val="28"/>
        </w:rPr>
        <w:t>6) яка впродовж року два і більше разів самовільно залишала сім'ю, навчально-виховний заклад чи спеціальну установу для дітей;</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74" w:name="n206"/>
      <w:bookmarkEnd w:id="74"/>
      <w:r w:rsidRPr="006A57DC">
        <w:rPr>
          <w:sz w:val="28"/>
          <w:szCs w:val="28"/>
        </w:rPr>
        <w:t>7) яка вчинила булінг (цькування) учасника освітнього процесу.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75" w:name="n193"/>
      <w:bookmarkEnd w:id="75"/>
      <w:r w:rsidRPr="006A57DC">
        <w:rPr>
          <w:rStyle w:val="rvts46"/>
          <w:i/>
          <w:iCs/>
          <w:sz w:val="28"/>
          <w:szCs w:val="28"/>
        </w:rPr>
        <w:t>{Пункт 2 розділу III в редакції </w:t>
      </w:r>
      <w:r w:rsidRPr="006A57DC">
        <w:rPr>
          <w:rStyle w:val="rvts11"/>
          <w:i/>
          <w:iCs/>
          <w:sz w:val="28"/>
          <w:szCs w:val="28"/>
        </w:rPr>
        <w:t>Наказу Міністерства внутрішніх справ </w:t>
      </w:r>
      <w:hyperlink r:id="rId26"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76" w:name="n69"/>
      <w:bookmarkEnd w:id="76"/>
      <w:r w:rsidRPr="006A57DC">
        <w:rPr>
          <w:sz w:val="28"/>
          <w:szCs w:val="28"/>
        </w:rPr>
        <w:t>3. Підставами для взяття дитини на профілактичний облік є:</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77" w:name="n207"/>
      <w:bookmarkEnd w:id="77"/>
      <w:r w:rsidRPr="006A57DC">
        <w:rPr>
          <w:sz w:val="28"/>
          <w:szCs w:val="28"/>
        </w:rPr>
        <w:t>1) вирок (постанова) суду, що набрав(ла) законної сили, про застосування до дитини покарання, не пов'язаного з позбавленням волі;</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78" w:name="n208"/>
      <w:bookmarkEnd w:id="78"/>
      <w:r w:rsidRPr="006A57DC">
        <w:rPr>
          <w:sz w:val="28"/>
          <w:szCs w:val="28"/>
        </w:rPr>
        <w:t>2) рішення суду про звільнення дитини від кримінальної відповідальності із застосуванням примусових заходів виховного характеру, крім випадків, коли дитину направляють до школи або професійного училища соціальної реабілітації для дітей, які потребують особливих умов виховання;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79" w:name="n209"/>
      <w:bookmarkEnd w:id="79"/>
      <w:r w:rsidRPr="006A57DC">
        <w:rPr>
          <w:sz w:val="28"/>
          <w:szCs w:val="28"/>
        </w:rPr>
        <w:t>3) довідка про звільнення зі спеціальної виховної установи для дітей;</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80" w:name="n210"/>
      <w:bookmarkEnd w:id="80"/>
      <w:r w:rsidRPr="006A57DC">
        <w:rPr>
          <w:sz w:val="28"/>
          <w:szCs w:val="28"/>
        </w:rPr>
        <w:t>4) матеріали, які підтверджують факт вчинення дитиною домашнього насильства (копія термінового заборонного чи обмежувального припису, постанови суду щодо притягнення до адміністративної відповідальності за </w:t>
      </w:r>
      <w:hyperlink r:id="rId27" w:anchor="n1867" w:tgtFrame="_blank" w:history="1">
        <w:r w:rsidRPr="006A57DC">
          <w:rPr>
            <w:rStyle w:val="a4"/>
            <w:color w:val="auto"/>
            <w:sz w:val="28"/>
            <w:szCs w:val="28"/>
          </w:rPr>
          <w:t>статтею 173</w:t>
        </w:r>
      </w:hyperlink>
      <w:hyperlink r:id="rId28" w:anchor="n1867" w:tgtFrame="_blank" w:history="1">
        <w:r w:rsidRPr="006A57DC">
          <w:rPr>
            <w:rStyle w:val="a4"/>
            <w:b/>
            <w:bCs/>
            <w:color w:val="auto"/>
            <w:sz w:val="28"/>
            <w:szCs w:val="28"/>
            <w:vertAlign w:val="superscript"/>
          </w:rPr>
          <w:t>-2</w:t>
        </w:r>
      </w:hyperlink>
      <w:r w:rsidRPr="006A57DC">
        <w:rPr>
          <w:sz w:val="28"/>
          <w:szCs w:val="28"/>
        </w:rPr>
        <w:t> Кодексу України про адміністративні правопорушення);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81" w:name="n211"/>
      <w:bookmarkEnd w:id="81"/>
      <w:r w:rsidRPr="006A57DC">
        <w:rPr>
          <w:sz w:val="28"/>
          <w:szCs w:val="28"/>
        </w:rPr>
        <w:t>5) рапорт поліцейського підрозділу ЮП про дитину, яка впродовж року два і більше разів притягалася до адміністративної відповідальності, з долученням копій постанов суду про притягнення до адміністративної відповідальності;</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82" w:name="n212"/>
      <w:bookmarkEnd w:id="82"/>
      <w:r w:rsidRPr="006A57DC">
        <w:rPr>
          <w:sz w:val="28"/>
          <w:szCs w:val="28"/>
        </w:rPr>
        <w:t>6) рапорт поліцейського підрозділу ЮП щодо виявлення дитини, яка впродовж року два і більше разів самовільно залишала сім'ю, навчально-виховний заклад чи спеціальну установу для дітей, з долученням витягів з Єдиного обліку заяв і повідомлень про вчинені кримінальні правопорушення та інші події щодо зареєстрованих фактів безвісного зникнення дитини;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83" w:name="n213"/>
      <w:bookmarkEnd w:id="83"/>
      <w:r w:rsidRPr="006A57DC">
        <w:rPr>
          <w:sz w:val="28"/>
          <w:szCs w:val="28"/>
        </w:rPr>
        <w:t>7) копія постанови суду щодо притягнення до адміністративної відповідальності за </w:t>
      </w:r>
      <w:hyperlink r:id="rId29" w:anchor="n4217" w:tgtFrame="_blank" w:history="1">
        <w:r w:rsidRPr="006A57DC">
          <w:rPr>
            <w:rStyle w:val="a4"/>
            <w:color w:val="auto"/>
            <w:sz w:val="28"/>
            <w:szCs w:val="28"/>
          </w:rPr>
          <w:t>статтею 173</w:t>
        </w:r>
      </w:hyperlink>
      <w:hyperlink r:id="rId30" w:anchor="n4217" w:tgtFrame="_blank" w:history="1">
        <w:r w:rsidRPr="006A57DC">
          <w:rPr>
            <w:rStyle w:val="a4"/>
            <w:b/>
            <w:bCs/>
            <w:color w:val="auto"/>
            <w:sz w:val="28"/>
            <w:szCs w:val="28"/>
            <w:vertAlign w:val="superscript"/>
          </w:rPr>
          <w:t>-4</w:t>
        </w:r>
      </w:hyperlink>
      <w:r w:rsidRPr="006A57DC">
        <w:rPr>
          <w:sz w:val="28"/>
          <w:szCs w:val="28"/>
        </w:rPr>
        <w:t> Кодексу України про адміністративні правопорушення дитини чи батьків або осіб, які їх замінюють.</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84" w:name="n194"/>
      <w:bookmarkEnd w:id="84"/>
      <w:r w:rsidRPr="006A57DC">
        <w:rPr>
          <w:rStyle w:val="rvts46"/>
          <w:i/>
          <w:iCs/>
          <w:sz w:val="28"/>
          <w:szCs w:val="28"/>
        </w:rPr>
        <w:t>{Пункт 3 розділу III в редакції </w:t>
      </w:r>
      <w:r w:rsidRPr="006A57DC">
        <w:rPr>
          <w:rStyle w:val="rvts11"/>
          <w:i/>
          <w:iCs/>
          <w:sz w:val="28"/>
          <w:szCs w:val="28"/>
        </w:rPr>
        <w:t>Наказу Міністерства внутрішніх справ </w:t>
      </w:r>
      <w:hyperlink r:id="rId31"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85" w:name="n77"/>
      <w:bookmarkEnd w:id="85"/>
      <w:r w:rsidRPr="006A57DC">
        <w:rPr>
          <w:sz w:val="28"/>
          <w:szCs w:val="28"/>
        </w:rPr>
        <w:t xml:space="preserve">4. За наявності підстав для взяття дитини на профілактичний облік поліцейський підрозділу ЮП у триденний строк виносить постанову про </w:t>
      </w:r>
      <w:r w:rsidRPr="006A57DC">
        <w:rPr>
          <w:sz w:val="28"/>
          <w:szCs w:val="28"/>
        </w:rPr>
        <w:lastRenderedPageBreak/>
        <w:t>взяття на профілактичний облік дитини та заведення обліково-профілактичної справи (</w:t>
      </w:r>
      <w:hyperlink r:id="rId32" w:anchor="n160" w:history="1">
        <w:r w:rsidRPr="006A57DC">
          <w:rPr>
            <w:rStyle w:val="a4"/>
            <w:color w:val="auto"/>
            <w:sz w:val="28"/>
            <w:szCs w:val="28"/>
          </w:rPr>
          <w:t>додаток 1</w:t>
        </w:r>
      </w:hyperlink>
      <w:r w:rsidRPr="006A57DC">
        <w:rPr>
          <w:sz w:val="28"/>
          <w:szCs w:val="28"/>
        </w:rPr>
        <w:t>), яку затверджує начальник територіального (відокремленого) підрозділу ГУНП.</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86" w:name="n78"/>
      <w:bookmarkEnd w:id="86"/>
      <w:r w:rsidRPr="006A57DC">
        <w:rPr>
          <w:sz w:val="28"/>
          <w:szCs w:val="28"/>
        </w:rPr>
        <w:t>5. ОПС реєструється в журналі реєстрації обліково-профілактичних справ дітей, взятих на профілактичний облік (</w:t>
      </w:r>
      <w:hyperlink r:id="rId33" w:anchor="n162" w:history="1">
        <w:r w:rsidRPr="006A57DC">
          <w:rPr>
            <w:rStyle w:val="a4"/>
            <w:color w:val="auto"/>
            <w:sz w:val="28"/>
            <w:szCs w:val="28"/>
          </w:rPr>
          <w:t>додаток 2</w:t>
        </w:r>
      </w:hyperlink>
      <w:r w:rsidRPr="006A57DC">
        <w:rPr>
          <w:sz w:val="28"/>
          <w:szCs w:val="28"/>
        </w:rPr>
        <w:t>), який ведеться в електронній формі.</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87" w:name="n79"/>
      <w:bookmarkEnd w:id="87"/>
      <w:r w:rsidRPr="006A57DC">
        <w:rPr>
          <w:sz w:val="28"/>
          <w:szCs w:val="28"/>
        </w:rPr>
        <w:t>ОПС містить: прізвище, ім’я, по батькові, дату народження дитини, адресу її проживання, а також документи, передбачені у пункті 6 цього розділу.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88" w:name="n80"/>
      <w:bookmarkEnd w:id="88"/>
      <w:r w:rsidRPr="006A57DC">
        <w:rPr>
          <w:sz w:val="28"/>
          <w:szCs w:val="28"/>
        </w:rPr>
        <w:t>Під час заведення ОПС поліцейський підрозділу ЮП зобов’язаний повідомити дитину, її батьків чи інших законних представників про взяття дитини на профілактичний облік, провести ознайомлювальну бесіду і роз’яснити умови перебування на обліку в поліції, за результатами якої дитина та її батьки чи інші законні представники ставлять свій підпис у повідомленні (</w:t>
      </w:r>
      <w:hyperlink r:id="rId34" w:anchor="n165" w:history="1">
        <w:r w:rsidRPr="006A57DC">
          <w:rPr>
            <w:rStyle w:val="a4"/>
            <w:color w:val="auto"/>
            <w:sz w:val="28"/>
            <w:szCs w:val="28"/>
          </w:rPr>
          <w:t>додаток 3</w:t>
        </w:r>
      </w:hyperlink>
      <w:r w:rsidRPr="006A57DC">
        <w:rPr>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89" w:name="n81"/>
      <w:bookmarkEnd w:id="89"/>
      <w:r w:rsidRPr="006A57DC">
        <w:rPr>
          <w:sz w:val="28"/>
          <w:szCs w:val="28"/>
        </w:rPr>
        <w:t>Про взяття дитини на профілактичний облік і заведення ОПС поліцейський підрозділу ЮП письмово повідомляє відповідний центр соціальних служб для сім’ї, дітей та молоді, а про дитину, узяту на профілактичний облік відповідно до підпунктів 5 або 7 пункту 2 цього розділу - також відповідну службу у справах дітей.</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90" w:name="n82"/>
      <w:bookmarkEnd w:id="90"/>
      <w:r w:rsidRPr="006A57DC">
        <w:rPr>
          <w:sz w:val="28"/>
          <w:szCs w:val="28"/>
        </w:rPr>
        <w:t>6. До ОПС долучаються такі документи: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91" w:name="n83"/>
      <w:bookmarkEnd w:id="91"/>
      <w:r w:rsidRPr="006A57DC">
        <w:rPr>
          <w:sz w:val="28"/>
          <w:szCs w:val="28"/>
        </w:rPr>
        <w:t>постанова про взяття на профілактичний облік дитини та заведення ОПС;</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92" w:name="n84"/>
      <w:bookmarkEnd w:id="92"/>
      <w:r w:rsidRPr="006A57DC">
        <w:rPr>
          <w:sz w:val="28"/>
          <w:szCs w:val="28"/>
        </w:rPr>
        <w:t>копія повідомлення дитини, її батьків, інших законних представників про взяття дитини на профілактичний облік;</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93" w:name="n85"/>
      <w:bookmarkEnd w:id="93"/>
      <w:r w:rsidRPr="006A57DC">
        <w:rPr>
          <w:sz w:val="28"/>
          <w:szCs w:val="28"/>
        </w:rPr>
        <w:t>матеріали, що містять відомості про підстави взяття на профілактичний облік;</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94" w:name="n86"/>
      <w:bookmarkEnd w:id="94"/>
      <w:r w:rsidRPr="006A57DC">
        <w:rPr>
          <w:sz w:val="28"/>
          <w:szCs w:val="28"/>
        </w:rPr>
        <w:t>характеристики з місця проживання, навчання або роботи дітей;</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95" w:name="n87"/>
      <w:bookmarkEnd w:id="95"/>
      <w:r w:rsidRPr="006A57DC">
        <w:rPr>
          <w:sz w:val="28"/>
          <w:szCs w:val="28"/>
        </w:rPr>
        <w:t>копія повідомлення для відповідної служби у справах дітей про взяття дитини на профілактичний облік;</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96" w:name="n88"/>
      <w:bookmarkEnd w:id="96"/>
      <w:r w:rsidRPr="006A57DC">
        <w:rPr>
          <w:sz w:val="28"/>
          <w:szCs w:val="28"/>
        </w:rPr>
        <w:t>план заходів індивідуальної профілактики (</w:t>
      </w:r>
      <w:hyperlink r:id="rId35" w:anchor="n167" w:history="1">
        <w:r w:rsidRPr="006A57DC">
          <w:rPr>
            <w:rStyle w:val="a4"/>
            <w:color w:val="auto"/>
            <w:sz w:val="28"/>
            <w:szCs w:val="28"/>
          </w:rPr>
          <w:t>додаток 4</w:t>
        </w:r>
      </w:hyperlink>
      <w:r w:rsidRPr="006A57DC">
        <w:rPr>
          <w:sz w:val="28"/>
          <w:szCs w:val="28"/>
        </w:rPr>
        <w:t>), до якого можуть вноситися корегування за умов зміни інформації про дитину;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97" w:name="n89"/>
      <w:bookmarkEnd w:id="97"/>
      <w:r w:rsidRPr="006A57DC">
        <w:rPr>
          <w:sz w:val="28"/>
          <w:szCs w:val="28"/>
        </w:rPr>
        <w:t>копія постанови про оголошення в розшук дитини, яка перебуває на профілактичному обліку, як такої, що безвісти зникла або переховується від органів досудового розслідування, слідчого судді, суду чи ухиляється від відбуття кримінального покарання;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98" w:name="n90"/>
      <w:bookmarkEnd w:id="98"/>
      <w:r w:rsidRPr="006A57DC">
        <w:rPr>
          <w:sz w:val="28"/>
          <w:szCs w:val="28"/>
        </w:rPr>
        <w:t>постанова про зняття (зміну) з профілактичного обліку дитини та закриття обліково-профілактичної справи (</w:t>
      </w:r>
      <w:hyperlink r:id="rId36" w:anchor="n169" w:history="1">
        <w:r w:rsidRPr="006A57DC">
          <w:rPr>
            <w:rStyle w:val="a4"/>
            <w:color w:val="auto"/>
            <w:sz w:val="28"/>
            <w:szCs w:val="28"/>
          </w:rPr>
          <w:t>додаток 5</w:t>
        </w:r>
      </w:hyperlink>
      <w:r w:rsidRPr="006A57DC">
        <w:rPr>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99" w:name="n91"/>
      <w:bookmarkEnd w:id="99"/>
      <w:r w:rsidRPr="006A57DC">
        <w:rPr>
          <w:sz w:val="28"/>
          <w:szCs w:val="28"/>
        </w:rPr>
        <w:lastRenderedPageBreak/>
        <w:t>інші документи щодо проведеної профілактичної роботи з дитиною та її результатів.</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00" w:name="n92"/>
      <w:bookmarkEnd w:id="100"/>
      <w:r w:rsidRPr="006A57DC">
        <w:rPr>
          <w:sz w:val="28"/>
          <w:szCs w:val="28"/>
        </w:rPr>
        <w:t>7. Поліцейський підрозділу ЮП вносить інформацію до відповідної інформаційної підсистеми бази даних, що входить до єдиної інформаційної системи МВС, про взяття на профілактичний облік та зняття з профілактичного обліку дітей, щодо яких заведено ОПС.</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01" w:name="n93"/>
      <w:bookmarkEnd w:id="101"/>
      <w:r w:rsidRPr="006A57DC">
        <w:rPr>
          <w:sz w:val="28"/>
          <w:szCs w:val="28"/>
        </w:rPr>
        <w:t>Відомості про дитину (прізвище, ім’я, по батькові, дата народження, адреса проживання, номер і дата заведення ОПС, категорія обліку) поліцейський підрозділу ЮП протягом доби після заведення ОПС вносить до електронної картки інформаційної підсистеми. Категорія обліку проставляється відповідно до розмежувань, зазначених у довіднику електронної картки.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02" w:name="n94"/>
      <w:bookmarkEnd w:id="102"/>
      <w:r w:rsidRPr="006A57DC">
        <w:rPr>
          <w:sz w:val="28"/>
          <w:szCs w:val="28"/>
        </w:rPr>
        <w:t>Якщо категорія профілактичного обліку дитини змінюється, поліцейський підрозділу ЮП упродовж доби вносить відповідні корективи до електронної картки.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03" w:name="n95"/>
      <w:bookmarkEnd w:id="103"/>
      <w:r w:rsidRPr="006A57DC">
        <w:rPr>
          <w:sz w:val="28"/>
          <w:szCs w:val="28"/>
        </w:rPr>
        <w:t>На автоматизованому обліку дитина перебуває лише за однією категорією обліку, ступінь пріоритетності якої визначається поліцейським підрозділу ЮП за принципом - кримінальне правопорушення поглинає адміністративне правопорушення.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04" w:name="n214"/>
      <w:bookmarkEnd w:id="104"/>
      <w:r w:rsidRPr="006A57DC">
        <w:rPr>
          <w:rStyle w:val="rvts46"/>
          <w:i/>
          <w:iCs/>
          <w:sz w:val="28"/>
          <w:szCs w:val="28"/>
        </w:rPr>
        <w:t>{Абзац четвертий пункту 7 розділу III із змінами, внесеними згідно з </w:t>
      </w:r>
      <w:r w:rsidRPr="006A57DC">
        <w:rPr>
          <w:rStyle w:val="rvts11"/>
          <w:i/>
          <w:iCs/>
          <w:sz w:val="28"/>
          <w:szCs w:val="28"/>
        </w:rPr>
        <w:t>Наказом Міністерства внутрішніх справ </w:t>
      </w:r>
      <w:hyperlink r:id="rId37"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05" w:name="n96"/>
      <w:bookmarkEnd w:id="105"/>
      <w:r w:rsidRPr="006A57DC">
        <w:rPr>
          <w:sz w:val="28"/>
          <w:szCs w:val="28"/>
        </w:rPr>
        <w:t>Якщо однією з категорій є «домашнє насильство», зберігаються дві категорії обліку.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06" w:name="n97"/>
      <w:bookmarkEnd w:id="106"/>
      <w:r w:rsidRPr="006A57DC">
        <w:rPr>
          <w:sz w:val="28"/>
          <w:szCs w:val="28"/>
        </w:rPr>
        <w:t>У разі зміни дитиною, яка перебуває на профілактичному обліку, місця фактичного проживання поліцейський ЮП повідомляє про це орган поліції, на території обслуговування якого проживатиме дитина. Після одержання відповідної інформації щодо прибуття дитини до нового місця проживання поліцейський ЮП надсилає до органу поліції, на території обслуговування якого проживатиме дитина, ОПС для подальшого здійснення заходів індивідуальної профілактики щодо дитини. Після одержання інформації про отримання ОПС та взяття дитини на облік за новим місцем проживання поліцейський ЮП вносить відповідну інформацію до журналу реєстрації ОПС дітей, взятих на профілактичний облік.</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07" w:name="n98"/>
      <w:bookmarkEnd w:id="107"/>
      <w:r w:rsidRPr="006A57DC">
        <w:rPr>
          <w:sz w:val="28"/>
          <w:szCs w:val="28"/>
        </w:rPr>
        <w:t>У разі переїзду дитини за кордон або на тимчасово окуповану територію, якщо з моменту переїзду минув рік, профілактичний облік автоматично припиняється.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08" w:name="n99"/>
      <w:bookmarkEnd w:id="108"/>
      <w:r w:rsidRPr="006A57DC">
        <w:rPr>
          <w:sz w:val="28"/>
          <w:szCs w:val="28"/>
        </w:rPr>
        <w:t>8. Ведення ОПС контролюють:</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09" w:name="n100"/>
      <w:bookmarkEnd w:id="109"/>
      <w:r w:rsidRPr="006A57DC">
        <w:rPr>
          <w:sz w:val="28"/>
          <w:szCs w:val="28"/>
        </w:rPr>
        <w:t>начальник підрозділу превентивної діяльності територіального (відокремленого) підрозділу ГУНП або його заступник - один раз на квартал;</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10" w:name="n101"/>
      <w:bookmarkEnd w:id="110"/>
      <w:r w:rsidRPr="006A57DC">
        <w:rPr>
          <w:sz w:val="28"/>
          <w:szCs w:val="28"/>
        </w:rPr>
        <w:t>начальник підрозділу ЮП ГУНП - один раз на півроку.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11" w:name="n102"/>
      <w:bookmarkEnd w:id="111"/>
      <w:r w:rsidRPr="006A57DC">
        <w:rPr>
          <w:sz w:val="28"/>
          <w:szCs w:val="28"/>
        </w:rPr>
        <w:lastRenderedPageBreak/>
        <w:t>9. Профілактичний облік дітей із заведенням ОПС триває строком один рік з моменту взяття на облік, якщо інше не передбачено вироком суду, який набрав законної сили.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12" w:name="n103"/>
      <w:bookmarkEnd w:id="112"/>
      <w:r w:rsidRPr="006A57DC">
        <w:rPr>
          <w:sz w:val="28"/>
          <w:szCs w:val="28"/>
        </w:rPr>
        <w:t>10. Підставами для зняття дитини з профілактичного обліку є:</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13" w:name="n216"/>
      <w:bookmarkEnd w:id="113"/>
      <w:r w:rsidRPr="006A57DC">
        <w:rPr>
          <w:sz w:val="28"/>
          <w:szCs w:val="28"/>
        </w:rPr>
        <w:t>1) досягнення нею 18-річного віку;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14" w:name="n217"/>
      <w:bookmarkEnd w:id="114"/>
      <w:r w:rsidRPr="006A57DC">
        <w:rPr>
          <w:sz w:val="28"/>
          <w:szCs w:val="28"/>
        </w:rPr>
        <w:t>2) закінчення строку покарання, визначеного вироком суду;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15" w:name="n218"/>
      <w:bookmarkEnd w:id="115"/>
      <w:r w:rsidRPr="006A57DC">
        <w:rPr>
          <w:sz w:val="28"/>
          <w:szCs w:val="28"/>
        </w:rPr>
        <w:t>3) набрання законної сили вироком суду щодо призначення покарання у вигляді позбавлення волі;</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16" w:name="n219"/>
      <w:bookmarkEnd w:id="116"/>
      <w:r w:rsidRPr="006A57DC">
        <w:rPr>
          <w:sz w:val="28"/>
          <w:szCs w:val="28"/>
        </w:rPr>
        <w:t>4) рішення суду про визнання дитини в установленому законом порядку померлою чи безвісно відсутньою або отримання офіційного документа про смерть дитини;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17" w:name="n220"/>
      <w:bookmarkEnd w:id="117"/>
      <w:r w:rsidRPr="006A57DC">
        <w:rPr>
          <w:sz w:val="28"/>
          <w:szCs w:val="28"/>
        </w:rPr>
        <w:t>5) відсутність випадків вчинення домашнього насильства впродовж року після останнього такого факту;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18" w:name="n221"/>
      <w:bookmarkEnd w:id="118"/>
      <w:r w:rsidRPr="006A57DC">
        <w:rPr>
          <w:sz w:val="28"/>
          <w:szCs w:val="28"/>
        </w:rPr>
        <w:t>6) відсутність випадків вчинення адміністративного та/або кримінального правопорушення впродовж року з моменту взяття на облік;</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19" w:name="n222"/>
      <w:bookmarkEnd w:id="119"/>
      <w:r w:rsidRPr="006A57DC">
        <w:rPr>
          <w:sz w:val="28"/>
          <w:szCs w:val="28"/>
        </w:rPr>
        <w:t>7) відсутність випадків самовільного залишення сім'ї, навчально-виховного закладу чи спеціальної установи для дітей упродовж року з моменту взяття на облік;</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20" w:name="n223"/>
      <w:bookmarkEnd w:id="120"/>
      <w:r w:rsidRPr="006A57DC">
        <w:rPr>
          <w:sz w:val="28"/>
          <w:szCs w:val="28"/>
        </w:rPr>
        <w:t>8) обрання стосовно дитини, яка перебуває на обліку, запобіжного заходу у вигляді тримання під вартою;</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21" w:name="n224"/>
      <w:bookmarkEnd w:id="121"/>
      <w:r w:rsidRPr="006A57DC">
        <w:rPr>
          <w:sz w:val="28"/>
          <w:szCs w:val="28"/>
        </w:rPr>
        <w:t>9) відсутність випадків вчинення булінгу (цькування) впродовж року після останнього такого факту.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22" w:name="n215"/>
      <w:bookmarkEnd w:id="122"/>
      <w:r w:rsidRPr="006A57DC">
        <w:rPr>
          <w:rStyle w:val="rvts46"/>
          <w:i/>
          <w:iCs/>
          <w:sz w:val="28"/>
          <w:szCs w:val="28"/>
        </w:rPr>
        <w:t>{Пункт 10 розділу III в редакції </w:t>
      </w:r>
      <w:r w:rsidRPr="006A57DC">
        <w:rPr>
          <w:rStyle w:val="rvts11"/>
          <w:i/>
          <w:iCs/>
          <w:sz w:val="28"/>
          <w:szCs w:val="28"/>
        </w:rPr>
        <w:t>Наказу Міністерства внутрішніх справ </w:t>
      </w:r>
      <w:hyperlink r:id="rId38"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23" w:name="n113"/>
      <w:bookmarkEnd w:id="123"/>
      <w:r w:rsidRPr="006A57DC">
        <w:rPr>
          <w:sz w:val="28"/>
          <w:szCs w:val="28"/>
        </w:rPr>
        <w:t>11. За наявності підстав для зняття дитини з профілактичного обліку поліцейський підрозділу ЮП протягом однієї доби: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24" w:name="n114"/>
      <w:bookmarkEnd w:id="124"/>
      <w:r w:rsidRPr="006A57DC">
        <w:rPr>
          <w:sz w:val="28"/>
          <w:szCs w:val="28"/>
        </w:rPr>
        <w:t>виносить постанову про зняття (зміну) з профілактичного обліку дитини та закриття ОПС, яку затверджує начальник територіального (відокремленого) підрозділу ГУНП;</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25" w:name="n115"/>
      <w:bookmarkEnd w:id="125"/>
      <w:r w:rsidRPr="006A57DC">
        <w:rPr>
          <w:sz w:val="28"/>
          <w:szCs w:val="28"/>
        </w:rPr>
        <w:t>вносить відповідні корективи до електронної картки інформаційної підсистеми бази даних, що входить до єдиної інформаційної системи МВС, із обранням підстави зняття (зміни) відповідно до довідника електронної картки;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26" w:name="n116"/>
      <w:bookmarkEnd w:id="126"/>
      <w:r w:rsidRPr="006A57DC">
        <w:rPr>
          <w:sz w:val="28"/>
          <w:szCs w:val="28"/>
        </w:rPr>
        <w:t>письмово повідомляє батьків, законних представників, інші органи і служби, які раніше були інформовані про взяття дитини на профілактичний облік.</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27" w:name="n117"/>
      <w:bookmarkEnd w:id="127"/>
      <w:r w:rsidRPr="006A57DC">
        <w:rPr>
          <w:sz w:val="28"/>
          <w:szCs w:val="28"/>
        </w:rPr>
        <w:lastRenderedPageBreak/>
        <w:t>12. Закриті ОПС зберігаються в територіальних (відокремлених) підрозділах ГУНП протягом двох років, після чого знищуються. Після знищення ОПС працівники, які виконали цю роботу, затверджують факт знищення підписами в акті, а в журналі реєстрації ОПС узятих на профілактичний облік дітей роблять відмітки про знищення справ із зазначенням номера акта і дати його реєстрації.</w:t>
      </w:r>
    </w:p>
    <w:p w:rsidR="006A57DC" w:rsidRPr="006A57DC" w:rsidRDefault="006A57DC" w:rsidP="006A57DC">
      <w:pPr>
        <w:pStyle w:val="rvps7"/>
        <w:shd w:val="clear" w:color="auto" w:fill="FFFFFF"/>
        <w:spacing w:before="150" w:beforeAutospacing="0" w:after="150" w:afterAutospacing="0"/>
        <w:ind w:right="-1" w:firstLine="709"/>
        <w:jc w:val="both"/>
        <w:rPr>
          <w:sz w:val="28"/>
          <w:szCs w:val="28"/>
        </w:rPr>
      </w:pPr>
      <w:bookmarkStart w:id="128" w:name="n118"/>
      <w:bookmarkEnd w:id="128"/>
      <w:r w:rsidRPr="006A57DC">
        <w:rPr>
          <w:rStyle w:val="rvts15"/>
          <w:b/>
          <w:bCs/>
          <w:sz w:val="28"/>
          <w:szCs w:val="28"/>
        </w:rPr>
        <w:t>IV. Організація заходів щодо встановлення місцезнаходження дитини, яка безвісти зникла</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29" w:name="n119"/>
      <w:bookmarkEnd w:id="129"/>
      <w:r w:rsidRPr="006A57DC">
        <w:rPr>
          <w:sz w:val="28"/>
          <w:szCs w:val="28"/>
        </w:rPr>
        <w:t>1. Діяльність підрозділів ЮП щодо встановлення місцезнаходження дитини, яка безвісти зникла, включає:</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30" w:name="n120"/>
      <w:bookmarkEnd w:id="130"/>
      <w:r w:rsidRPr="006A57DC">
        <w:rPr>
          <w:sz w:val="28"/>
          <w:szCs w:val="28"/>
        </w:rPr>
        <w:t>участь у проведенні першочергових заходів у взаємодії з іншими уповноваженими органами та підрозділами НПУ щодо встановлення місцезнаходження безвісти зниклої дитини;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31" w:name="n121"/>
      <w:bookmarkEnd w:id="131"/>
      <w:r w:rsidRPr="006A57DC">
        <w:rPr>
          <w:sz w:val="28"/>
          <w:szCs w:val="28"/>
        </w:rPr>
        <w:t>збирання даних про дитину та їх аналіз з метою установлення причини самовільного залишення дитиною сім’ї, навчально-виховного закладу, спеціальної установи для дітей;</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32" w:name="n122"/>
      <w:bookmarkEnd w:id="132"/>
      <w:r w:rsidRPr="006A57DC">
        <w:rPr>
          <w:sz w:val="28"/>
          <w:szCs w:val="28"/>
        </w:rPr>
        <w:t>інформування громадськості та засобів масової інформації про зникнення дитини безвісти;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33" w:name="n123"/>
      <w:bookmarkEnd w:id="133"/>
      <w:r w:rsidRPr="006A57DC">
        <w:rPr>
          <w:sz w:val="28"/>
          <w:szCs w:val="28"/>
        </w:rPr>
        <w:t>у разі відкриття кримінального провадження за фактом безвісного зникнення дитини, ужиття заходів у взаємодії з іншими уповноваженими органами та підрозділами НПУ з метою отримання даних щодо її можливого місцезнаходження.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34" w:name="n124"/>
      <w:bookmarkEnd w:id="134"/>
      <w:r w:rsidRPr="006A57DC">
        <w:rPr>
          <w:sz w:val="28"/>
          <w:szCs w:val="28"/>
        </w:rPr>
        <w:t>2. Поліцейський підрозділу ЮП у взаємодії з іншими уповноваженими органами та підрозділами НПУ після отримання повідомлення про дитину, яка безвісти зникла, бере участь у проведенні першочергових заходів щодо встановлення її місцезнаходження, які передбачають:</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35" w:name="n125"/>
      <w:bookmarkEnd w:id="135"/>
      <w:r w:rsidRPr="006A57DC">
        <w:rPr>
          <w:sz w:val="28"/>
          <w:szCs w:val="28"/>
        </w:rPr>
        <w:t>установлення часу, місця, обставин зникнення дитини, індивідуальних особливостей дитини, її уподобань, фізичного та психічного стану на момент зникнення;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36" w:name="n126"/>
      <w:bookmarkEnd w:id="136"/>
      <w:r w:rsidRPr="006A57DC">
        <w:rPr>
          <w:sz w:val="28"/>
          <w:szCs w:val="28"/>
        </w:rPr>
        <w:t>опитування батьків, законних представників, сусідів або інших осіб, що можуть висвітлити обставини зникнення;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37" w:name="n127"/>
      <w:bookmarkEnd w:id="137"/>
      <w:r w:rsidRPr="006A57DC">
        <w:rPr>
          <w:sz w:val="28"/>
          <w:szCs w:val="28"/>
        </w:rPr>
        <w:t>отримання фото дитини, інформації щодо особливих прикмет зовнішності, одягу та речей, які були в дитини на час зникнення;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38" w:name="n128"/>
      <w:bookmarkEnd w:id="138"/>
      <w:r w:rsidRPr="006A57DC">
        <w:rPr>
          <w:sz w:val="28"/>
          <w:szCs w:val="28"/>
        </w:rPr>
        <w:t>складання опису зовнішніх ознак, особливих прикмет, речей та одягу з метою розроблення орієнтування;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39" w:name="n129"/>
      <w:bookmarkEnd w:id="139"/>
      <w:r w:rsidRPr="006A57DC">
        <w:rPr>
          <w:sz w:val="28"/>
          <w:szCs w:val="28"/>
        </w:rPr>
        <w:t>з’ясування взаємовідносин, що склалися у дитини в сім’ї, навчально-виховному закладі чи спеціальній установі для дітей;</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40" w:name="n130"/>
      <w:bookmarkEnd w:id="140"/>
      <w:r w:rsidRPr="006A57DC">
        <w:rPr>
          <w:sz w:val="28"/>
          <w:szCs w:val="28"/>
        </w:rPr>
        <w:t>складання схеми родинних, шкільних і позашкільних зв’язків, а також установлення контактів зниклої дитини в соціальних мережах;</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41" w:name="n131"/>
      <w:bookmarkEnd w:id="141"/>
      <w:r w:rsidRPr="006A57DC">
        <w:rPr>
          <w:sz w:val="28"/>
          <w:szCs w:val="28"/>
        </w:rPr>
        <w:lastRenderedPageBreak/>
        <w:t>установлення наявності мобільного телефону, його IMEI та номера абонента;</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42" w:name="n132"/>
      <w:bookmarkEnd w:id="142"/>
      <w:r w:rsidRPr="006A57DC">
        <w:rPr>
          <w:sz w:val="28"/>
          <w:szCs w:val="28"/>
        </w:rPr>
        <w:t>вжиття заходів щодо встановлення можливих місць перебування дитини з урахуванням рельєфу місцевості в районі зникнення, а також гідрометеорологічних умов у день зникнення;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43" w:name="n133"/>
      <w:bookmarkEnd w:id="143"/>
      <w:r w:rsidRPr="006A57DC">
        <w:rPr>
          <w:sz w:val="28"/>
          <w:szCs w:val="28"/>
        </w:rPr>
        <w:t>відпрацювання місцевості, де зникла дитина.</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44" w:name="n134"/>
      <w:bookmarkEnd w:id="144"/>
      <w:r w:rsidRPr="006A57DC">
        <w:rPr>
          <w:sz w:val="28"/>
          <w:szCs w:val="28"/>
        </w:rPr>
        <w:t>3. Під час встановлення місцезнаходження дитини, яка перебувала в розшуку як безвісти зникла, поліцейський підрозділу ЮП у взаємодії з іншими уповноваженими органами та підрозділами НПУ вживає заходів щодо передання дитини батькам, іншим законним представникам, в разі їх відсутності - представникові органу опіки і піклування або доставляє до закладів соціального захисту дітей, про що інформує ініціатора розшуку.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45" w:name="n135"/>
      <w:bookmarkEnd w:id="145"/>
      <w:r w:rsidRPr="006A57DC">
        <w:rPr>
          <w:sz w:val="28"/>
          <w:szCs w:val="28"/>
        </w:rPr>
        <w:t>4. Поліцейський підрозділу ЮП з метою усунення причин та умов, які сприяють зникненню дітей, вносить відповідні подання до органу освіти і науки та служби у справах дітей.</w:t>
      </w:r>
    </w:p>
    <w:p w:rsidR="006A57DC" w:rsidRPr="006A57DC" w:rsidRDefault="006A57DC" w:rsidP="006A57DC">
      <w:pPr>
        <w:pStyle w:val="rvps7"/>
        <w:shd w:val="clear" w:color="auto" w:fill="FFFFFF"/>
        <w:spacing w:before="150" w:beforeAutospacing="0" w:after="150" w:afterAutospacing="0"/>
        <w:ind w:right="-1" w:firstLine="709"/>
        <w:jc w:val="both"/>
        <w:rPr>
          <w:sz w:val="28"/>
          <w:szCs w:val="28"/>
        </w:rPr>
      </w:pPr>
      <w:bookmarkStart w:id="146" w:name="n136"/>
      <w:bookmarkEnd w:id="146"/>
      <w:r w:rsidRPr="006A57DC">
        <w:rPr>
          <w:rStyle w:val="rvts15"/>
          <w:b/>
          <w:bCs/>
          <w:sz w:val="28"/>
          <w:szCs w:val="28"/>
        </w:rPr>
        <w:t>V. Організація роботи та здійснення заходів щодо запобігання та протидії домашньому насильству, вчиненому дітьми та стосовно них</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47" w:name="n137"/>
      <w:bookmarkEnd w:id="147"/>
      <w:r w:rsidRPr="006A57DC">
        <w:rPr>
          <w:sz w:val="28"/>
          <w:szCs w:val="28"/>
        </w:rPr>
        <w:t>1. Поліцейські підрозділів ЮП уживають заходів щодо запобігання та протидії домашньому насильству в межах Закону України «Про запобігання та протидію домашньому насильству».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48" w:name="n138"/>
      <w:bookmarkEnd w:id="148"/>
      <w:r w:rsidRPr="006A57DC">
        <w:rPr>
          <w:sz w:val="28"/>
          <w:szCs w:val="28"/>
        </w:rPr>
        <w:t>2. Повноваження поліцейських підрозділів ЮП у сфері запобігання та протидії домашньому насильству поширюються на випадки, коли особа, яка вчинила домашнє насильство, або особа, яка зазнала домашнього насильства чи стала свідком (очевидцем) такого насильства, не досягла 18-річного віку: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49" w:name="n139"/>
      <w:bookmarkEnd w:id="149"/>
      <w:r w:rsidRPr="006A57DC">
        <w:rPr>
          <w:sz w:val="28"/>
          <w:szCs w:val="28"/>
        </w:rPr>
        <w:t>виявляють факти домашнього насильства, вчиненого дітьми і стосовно дітей, та реагують на них в порядку, визначеному законодавством;</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50" w:name="n140"/>
      <w:bookmarkEnd w:id="150"/>
      <w:r w:rsidRPr="006A57DC">
        <w:rPr>
          <w:sz w:val="28"/>
          <w:szCs w:val="28"/>
        </w:rPr>
        <w:t>приймають і розглядають заяви та повідомлення про факти домашнього насильства, вчиненого дітьми та стосовно дітей, вживають заходів для його припинення та надання допомоги постраждалим особам;</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51" w:name="n141"/>
      <w:bookmarkEnd w:id="151"/>
      <w:r w:rsidRPr="006A57DC">
        <w:rPr>
          <w:sz w:val="28"/>
          <w:szCs w:val="28"/>
        </w:rPr>
        <w:t>виносять термінові заборонні приписи стосовно кривдників;</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52" w:name="n142"/>
      <w:bookmarkEnd w:id="152"/>
      <w:r w:rsidRPr="006A57DC">
        <w:rPr>
          <w:sz w:val="28"/>
          <w:szCs w:val="28"/>
        </w:rPr>
        <w:t>вживають заходів щодо взяття на профілактичний облік та проведення профілактичної роботи з дітьми-кривдниками;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53" w:name="n143"/>
      <w:bookmarkEnd w:id="153"/>
      <w:r w:rsidRPr="006A57DC">
        <w:rPr>
          <w:sz w:val="28"/>
          <w:szCs w:val="28"/>
        </w:rPr>
        <w:t>здійснюють контроль за виконанням дітьми-кривдниками спеціальних заходів протидії домашньому насильству протягом строку їх дії;</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54" w:name="n144"/>
      <w:bookmarkEnd w:id="154"/>
      <w:r w:rsidRPr="006A57DC">
        <w:rPr>
          <w:sz w:val="28"/>
          <w:szCs w:val="28"/>
        </w:rPr>
        <w:t>інформують постраждалих осіб про їхні права, заходи і соціальні послуги, якими вони можуть скористатися;</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55" w:name="n145"/>
      <w:bookmarkEnd w:id="155"/>
      <w:r w:rsidRPr="006A57DC">
        <w:rPr>
          <w:sz w:val="28"/>
          <w:szCs w:val="28"/>
        </w:rPr>
        <w:lastRenderedPageBreak/>
        <w:t>взаємодіють з іншими суб’єктами, що здійснюють заходи у сфері запобігання та протидії домашньому насильству, в порядку, визначеному законодавством;</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56" w:name="n146"/>
      <w:bookmarkEnd w:id="156"/>
      <w:r w:rsidRPr="006A57DC">
        <w:rPr>
          <w:sz w:val="28"/>
          <w:szCs w:val="28"/>
        </w:rPr>
        <w:t>здійснюють повноваження у сфері запобігання та протидії домашньому насильству з урахуванням міжнародних стандартів реагування правоохоронних органів на випадки домашнього насильства та оцінки ризиків;</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57" w:name="n226"/>
      <w:bookmarkEnd w:id="157"/>
      <w:r w:rsidRPr="006A57DC">
        <w:rPr>
          <w:sz w:val="28"/>
          <w:szCs w:val="28"/>
        </w:rPr>
        <w:t>проводять оцінку ризиків вчинення домашнього насильства у визначеному законодавством України порядку.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58" w:name="n225"/>
      <w:bookmarkEnd w:id="158"/>
      <w:r w:rsidRPr="006A57DC">
        <w:rPr>
          <w:rStyle w:val="rvts46"/>
          <w:i/>
          <w:iCs/>
          <w:sz w:val="28"/>
          <w:szCs w:val="28"/>
        </w:rPr>
        <w:t>{Пункт 2 розділу V доповнено </w:t>
      </w:r>
      <w:r w:rsidRPr="006A57DC">
        <w:rPr>
          <w:rStyle w:val="rvts11"/>
          <w:i/>
          <w:iCs/>
          <w:sz w:val="28"/>
          <w:szCs w:val="28"/>
        </w:rPr>
        <w:t>новим абзацом</w:t>
      </w:r>
      <w:r w:rsidRPr="006A57DC">
        <w:rPr>
          <w:rStyle w:val="rvts46"/>
          <w:i/>
          <w:iCs/>
          <w:sz w:val="28"/>
          <w:szCs w:val="28"/>
        </w:rPr>
        <w:t> згідно з </w:t>
      </w:r>
      <w:r w:rsidRPr="006A57DC">
        <w:rPr>
          <w:rStyle w:val="rvts11"/>
          <w:i/>
          <w:iCs/>
          <w:sz w:val="28"/>
          <w:szCs w:val="28"/>
        </w:rPr>
        <w:t>Наказом Міністерства внутрішніх справ </w:t>
      </w:r>
      <w:hyperlink r:id="rId39"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59" w:name="n227"/>
      <w:bookmarkEnd w:id="159"/>
      <w:r w:rsidRPr="006A57DC">
        <w:rPr>
          <w:sz w:val="28"/>
          <w:szCs w:val="28"/>
        </w:rPr>
        <w:t>3. Поліцейські ювенальної превенції здійснюють поліцейське піклування щодо дітей відповідно до законодавства України.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60" w:name="n228"/>
      <w:bookmarkEnd w:id="160"/>
      <w:r w:rsidRPr="006A57DC">
        <w:rPr>
          <w:sz w:val="28"/>
          <w:szCs w:val="28"/>
        </w:rPr>
        <w:t>У разі надходження повідомлення про вчинення домашнього насильства дитиною та стосовно неї, поліцейський проводить оцінку ризиків, за результатами якої може бути винесений терміновий заборонний припис, та негайно інформує службу у справах дітей про виявлену дитину для організації її соціального захисту.</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61" w:name="n229"/>
      <w:bookmarkEnd w:id="161"/>
      <w:r w:rsidRPr="006A57DC">
        <w:rPr>
          <w:sz w:val="28"/>
          <w:szCs w:val="28"/>
        </w:rPr>
        <w:t>До проведення такої оцінки можуть бути додатково залучені інші суб'єкти виявлення та/або організації соціального захисту дітей у межах їх повноважень.</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62" w:name="n231"/>
      <w:bookmarkEnd w:id="162"/>
      <w:r w:rsidRPr="006A57DC">
        <w:rPr>
          <w:rStyle w:val="rvts46"/>
          <w:i/>
          <w:iCs/>
          <w:sz w:val="28"/>
          <w:szCs w:val="28"/>
        </w:rPr>
        <w:t>{Розділ V доповнено </w:t>
      </w:r>
      <w:r w:rsidRPr="006A57DC">
        <w:rPr>
          <w:rStyle w:val="rvts11"/>
          <w:i/>
          <w:iCs/>
          <w:sz w:val="28"/>
          <w:szCs w:val="28"/>
        </w:rPr>
        <w:t>новим пунктом 3</w:t>
      </w:r>
      <w:r w:rsidRPr="006A57DC">
        <w:rPr>
          <w:rStyle w:val="rvts46"/>
          <w:i/>
          <w:iCs/>
          <w:sz w:val="28"/>
          <w:szCs w:val="28"/>
        </w:rPr>
        <w:t> згідно з </w:t>
      </w:r>
      <w:r w:rsidRPr="006A57DC">
        <w:rPr>
          <w:rStyle w:val="rvts11"/>
          <w:i/>
          <w:iCs/>
          <w:sz w:val="28"/>
          <w:szCs w:val="28"/>
        </w:rPr>
        <w:t>Наказом Міністерства внутрішніх справ </w:t>
      </w:r>
      <w:hyperlink r:id="rId40"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63" w:name="n230"/>
      <w:bookmarkEnd w:id="163"/>
      <w:r w:rsidRPr="006A57DC">
        <w:rPr>
          <w:sz w:val="28"/>
          <w:szCs w:val="28"/>
        </w:rPr>
        <w:t>4. Поліцейські ювенальної превенції можуть проникати до житла особи без вмотивованого рішення суду в невідкладних випадках, пов'язаних із припиненням вчинення акту домашнього насильства, у разі безпосередньої небезпеки для життя чи здоров'я постраждалої особи.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64" w:name="n232"/>
      <w:bookmarkEnd w:id="164"/>
      <w:r w:rsidRPr="006A57DC">
        <w:rPr>
          <w:rStyle w:val="rvts46"/>
          <w:i/>
          <w:iCs/>
          <w:sz w:val="28"/>
          <w:szCs w:val="28"/>
        </w:rPr>
        <w:t>{Розділ V доповнено </w:t>
      </w:r>
      <w:r w:rsidRPr="006A57DC">
        <w:rPr>
          <w:rStyle w:val="rvts11"/>
          <w:i/>
          <w:iCs/>
          <w:sz w:val="28"/>
          <w:szCs w:val="28"/>
        </w:rPr>
        <w:t>новим пунктом 4</w:t>
      </w:r>
      <w:r w:rsidRPr="006A57DC">
        <w:rPr>
          <w:rStyle w:val="rvts46"/>
          <w:i/>
          <w:iCs/>
          <w:sz w:val="28"/>
          <w:szCs w:val="28"/>
        </w:rPr>
        <w:t> згідно з </w:t>
      </w:r>
      <w:r w:rsidRPr="006A57DC">
        <w:rPr>
          <w:rStyle w:val="rvts11"/>
          <w:i/>
          <w:iCs/>
          <w:sz w:val="28"/>
          <w:szCs w:val="28"/>
        </w:rPr>
        <w:t>Наказом Міністерства внутрішніх справ </w:t>
      </w:r>
      <w:hyperlink r:id="rId41" w:anchor="n2052" w:tgtFrame="_blank" w:history="1">
        <w:r w:rsidRPr="006A57DC">
          <w:rPr>
            <w:rStyle w:val="a4"/>
            <w:i/>
            <w:iCs/>
            <w:color w:val="auto"/>
            <w:sz w:val="28"/>
            <w:szCs w:val="28"/>
          </w:rPr>
          <w:t>№ 488 від 25.06.2020</w:t>
        </w:r>
      </w:hyperlink>
      <w:r w:rsidRPr="006A57DC">
        <w:rPr>
          <w:rStyle w:val="rvts46"/>
          <w:i/>
          <w:iCs/>
          <w:sz w:val="28"/>
          <w:szCs w:val="28"/>
        </w:rPr>
        <w:t>}</w:t>
      </w:r>
    </w:p>
    <w:p w:rsidR="006A57DC" w:rsidRPr="006A57DC" w:rsidRDefault="006A57DC" w:rsidP="006A57DC">
      <w:pPr>
        <w:pStyle w:val="rvps7"/>
        <w:shd w:val="clear" w:color="auto" w:fill="FFFFFF"/>
        <w:spacing w:before="150" w:beforeAutospacing="0" w:after="150" w:afterAutospacing="0"/>
        <w:ind w:right="-1" w:firstLine="709"/>
        <w:jc w:val="both"/>
        <w:rPr>
          <w:sz w:val="28"/>
          <w:szCs w:val="28"/>
        </w:rPr>
      </w:pPr>
      <w:bookmarkStart w:id="165" w:name="n147"/>
      <w:bookmarkEnd w:id="165"/>
      <w:r w:rsidRPr="006A57DC">
        <w:rPr>
          <w:rStyle w:val="rvts15"/>
          <w:b/>
          <w:bCs/>
          <w:sz w:val="28"/>
          <w:szCs w:val="28"/>
        </w:rPr>
        <w:t>VІ. Основні напрями взаємодії з іншими уповноваженими органами та підрозділами НПУ, органами державної влади та органами місцевого самоврядування, об’єднаними територіальними громадами, міжнародними та громадськими організаціями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66" w:name="n148"/>
      <w:bookmarkEnd w:id="166"/>
      <w:r w:rsidRPr="006A57DC">
        <w:rPr>
          <w:sz w:val="28"/>
          <w:szCs w:val="28"/>
        </w:rPr>
        <w:t>1. Підрозділи ЮП взаємодіють з іншими уповноваженими органами та підрозділами НПУ, органами державної влади й органами місцевого самоврядування, об’єднаними територіальними громадами, міжнародними та громадськими організаціями за напрямами:</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67" w:name="n149"/>
      <w:bookmarkEnd w:id="167"/>
      <w:r w:rsidRPr="006A57DC">
        <w:rPr>
          <w:sz w:val="28"/>
          <w:szCs w:val="28"/>
        </w:rPr>
        <w:t>1) профілактика правопорушень у дитячому середовищі, протидія домашньому насильству та дитячій бездоглядності;</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68" w:name="n150"/>
      <w:bookmarkEnd w:id="168"/>
      <w:r w:rsidRPr="006A57DC">
        <w:rPr>
          <w:sz w:val="28"/>
          <w:szCs w:val="28"/>
        </w:rPr>
        <w:lastRenderedPageBreak/>
        <w:t>2) забезпечення прав та інтересів дітей;</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69" w:name="n151"/>
      <w:bookmarkEnd w:id="169"/>
      <w:r w:rsidRPr="006A57DC">
        <w:rPr>
          <w:sz w:val="28"/>
          <w:szCs w:val="28"/>
        </w:rPr>
        <w:t>3) упровадження кращих міжнародних методик та практик роботи з дітьми, які перебувають у конфлікті із законом, та дітьми, які потерпіли внаслідок протиправних діянь, у тому числі реалізація спільних проектів щодо профілактики правопорушень серед дітей;</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70" w:name="n152"/>
      <w:bookmarkEnd w:id="170"/>
      <w:r w:rsidRPr="006A57DC">
        <w:rPr>
          <w:sz w:val="28"/>
          <w:szCs w:val="28"/>
        </w:rPr>
        <w:t>4) підвищення професійного рівня, набуття знань, вмінь і навичок шляхом участі в семінарах, тренінгах та інших практичних і теоретичних заходах.</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71" w:name="n153"/>
      <w:bookmarkEnd w:id="171"/>
      <w:r w:rsidRPr="006A57DC">
        <w:rPr>
          <w:sz w:val="28"/>
          <w:szCs w:val="28"/>
        </w:rPr>
        <w:t>Така взаємодія здійснюється на засадах партнерства і спрямована на задоволення потреб територіальних громад та виконання завдань, покладених на підрозділи ЮП.</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72" w:name="n154"/>
      <w:bookmarkEnd w:id="172"/>
      <w:r w:rsidRPr="006A57DC">
        <w:rPr>
          <w:sz w:val="28"/>
          <w:szCs w:val="28"/>
        </w:rPr>
        <w:t>2. Поліцейські підрозділів ЮП з питань, що входять до їх компетенції:</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73" w:name="n155"/>
      <w:bookmarkEnd w:id="173"/>
      <w:r w:rsidRPr="006A57DC">
        <w:rPr>
          <w:sz w:val="28"/>
          <w:szCs w:val="28"/>
        </w:rPr>
        <w:t>1) беруть участь у нарадах, конференціях, круглих столах;</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74" w:name="n156"/>
      <w:bookmarkEnd w:id="174"/>
      <w:r w:rsidRPr="006A57DC">
        <w:rPr>
          <w:sz w:val="28"/>
          <w:szCs w:val="28"/>
        </w:rPr>
        <w:t>2) висвітлюють (у тому числі й через засоби масової інформації) інформацію щодо стану злочинності в дитячому середовищі і заходи для його покращення, які вживаються поліцейськими, а також дають рекомендації батькам, законним представникам щодо запобігання вчиненню дітьми та стосовно них правопорушень, поширенню негативних явищ серед дітей;</w:t>
      </w:r>
    </w:p>
    <w:p w:rsidR="006A57DC" w:rsidRPr="006A57DC" w:rsidRDefault="006A57DC" w:rsidP="006A57DC">
      <w:pPr>
        <w:pStyle w:val="rvps2"/>
        <w:shd w:val="clear" w:color="auto" w:fill="FFFFFF"/>
        <w:spacing w:before="0" w:beforeAutospacing="0" w:after="150" w:afterAutospacing="0"/>
        <w:ind w:right="-1" w:firstLine="709"/>
        <w:jc w:val="both"/>
        <w:rPr>
          <w:sz w:val="28"/>
          <w:szCs w:val="28"/>
        </w:rPr>
      </w:pPr>
      <w:bookmarkStart w:id="175" w:name="n157"/>
      <w:bookmarkEnd w:id="175"/>
      <w:r w:rsidRPr="006A57DC">
        <w:rPr>
          <w:sz w:val="28"/>
          <w:szCs w:val="28"/>
        </w:rPr>
        <w:t>3) організовують спільно з іншими уповноваженими органами та підрозділами НПУ, заінтересованими органами державної влади, місцевого самоврядування, об’єднаними територіальними громадами, громадськими організаціями профілактичні заходи серед дітей.</w:t>
      </w:r>
    </w:p>
    <w:p w:rsidR="006A57DC" w:rsidRPr="006A57DC" w:rsidRDefault="006A57DC" w:rsidP="006A57DC">
      <w:pPr>
        <w:pStyle w:val="a3"/>
        <w:tabs>
          <w:tab w:val="left" w:pos="284"/>
          <w:tab w:val="left" w:pos="567"/>
        </w:tabs>
        <w:ind w:left="927"/>
        <w:jc w:val="both"/>
        <w:rPr>
          <w:sz w:val="28"/>
          <w:szCs w:val="28"/>
        </w:rPr>
      </w:pPr>
    </w:p>
    <w:sectPr w:rsidR="006A57DC" w:rsidRPr="006A5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70D7C"/>
    <w:multiLevelType w:val="hybridMultilevel"/>
    <w:tmpl w:val="DB8C0D28"/>
    <w:lvl w:ilvl="0" w:tplc="3E6062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4D17249"/>
    <w:multiLevelType w:val="hybridMultilevel"/>
    <w:tmpl w:val="3BFA49CA"/>
    <w:lvl w:ilvl="0" w:tplc="340C22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AC8"/>
    <w:rsid w:val="00205AC8"/>
    <w:rsid w:val="005801EE"/>
    <w:rsid w:val="006A5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7DC"/>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7DC"/>
    <w:pPr>
      <w:ind w:left="720"/>
      <w:contextualSpacing/>
    </w:pPr>
  </w:style>
  <w:style w:type="character" w:customStyle="1" w:styleId="1">
    <w:name w:val="Заголовок №1"/>
    <w:rsid w:val="006A57DC"/>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
    <w:name w:val="Основной текст (2)"/>
    <w:rsid w:val="006A57D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paragraph" w:customStyle="1" w:styleId="rvps6">
    <w:name w:val="rvps6"/>
    <w:basedOn w:val="a"/>
    <w:rsid w:val="006A57DC"/>
    <w:pPr>
      <w:suppressAutoHyphens w:val="0"/>
      <w:spacing w:before="100" w:beforeAutospacing="1" w:after="100" w:afterAutospacing="1"/>
    </w:pPr>
    <w:rPr>
      <w:lang w:val="ru-RU" w:eastAsia="ru-RU"/>
    </w:rPr>
  </w:style>
  <w:style w:type="character" w:customStyle="1" w:styleId="rvts23">
    <w:name w:val="rvts23"/>
    <w:basedOn w:val="a0"/>
    <w:rsid w:val="006A57DC"/>
  </w:style>
  <w:style w:type="paragraph" w:customStyle="1" w:styleId="rvps7">
    <w:name w:val="rvps7"/>
    <w:basedOn w:val="a"/>
    <w:rsid w:val="006A57DC"/>
    <w:pPr>
      <w:suppressAutoHyphens w:val="0"/>
      <w:spacing w:before="100" w:beforeAutospacing="1" w:after="100" w:afterAutospacing="1"/>
    </w:pPr>
    <w:rPr>
      <w:lang w:val="ru-RU" w:eastAsia="ru-RU"/>
    </w:rPr>
  </w:style>
  <w:style w:type="character" w:customStyle="1" w:styleId="rvts15">
    <w:name w:val="rvts15"/>
    <w:basedOn w:val="a0"/>
    <w:rsid w:val="006A57DC"/>
  </w:style>
  <w:style w:type="paragraph" w:customStyle="1" w:styleId="rvps2">
    <w:name w:val="rvps2"/>
    <w:basedOn w:val="a"/>
    <w:rsid w:val="006A57DC"/>
    <w:pPr>
      <w:suppressAutoHyphens w:val="0"/>
      <w:spacing w:before="100" w:beforeAutospacing="1" w:after="100" w:afterAutospacing="1"/>
    </w:pPr>
    <w:rPr>
      <w:lang w:val="ru-RU" w:eastAsia="ru-RU"/>
    </w:rPr>
  </w:style>
  <w:style w:type="character" w:styleId="a4">
    <w:name w:val="Hyperlink"/>
    <w:basedOn w:val="a0"/>
    <w:uiPriority w:val="99"/>
    <w:semiHidden/>
    <w:unhideWhenUsed/>
    <w:rsid w:val="006A57DC"/>
    <w:rPr>
      <w:color w:val="0000FF"/>
      <w:u w:val="single"/>
    </w:rPr>
  </w:style>
  <w:style w:type="character" w:customStyle="1" w:styleId="rvts46">
    <w:name w:val="rvts46"/>
    <w:basedOn w:val="a0"/>
    <w:rsid w:val="006A57DC"/>
  </w:style>
  <w:style w:type="character" w:customStyle="1" w:styleId="rvts11">
    <w:name w:val="rvts11"/>
    <w:basedOn w:val="a0"/>
    <w:rsid w:val="006A5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7DC"/>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7DC"/>
    <w:pPr>
      <w:ind w:left="720"/>
      <w:contextualSpacing/>
    </w:pPr>
  </w:style>
  <w:style w:type="character" w:customStyle="1" w:styleId="1">
    <w:name w:val="Заголовок №1"/>
    <w:rsid w:val="006A57DC"/>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
    <w:name w:val="Основной текст (2)"/>
    <w:rsid w:val="006A57D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paragraph" w:customStyle="1" w:styleId="rvps6">
    <w:name w:val="rvps6"/>
    <w:basedOn w:val="a"/>
    <w:rsid w:val="006A57DC"/>
    <w:pPr>
      <w:suppressAutoHyphens w:val="0"/>
      <w:spacing w:before="100" w:beforeAutospacing="1" w:after="100" w:afterAutospacing="1"/>
    </w:pPr>
    <w:rPr>
      <w:lang w:val="ru-RU" w:eastAsia="ru-RU"/>
    </w:rPr>
  </w:style>
  <w:style w:type="character" w:customStyle="1" w:styleId="rvts23">
    <w:name w:val="rvts23"/>
    <w:basedOn w:val="a0"/>
    <w:rsid w:val="006A57DC"/>
  </w:style>
  <w:style w:type="paragraph" w:customStyle="1" w:styleId="rvps7">
    <w:name w:val="rvps7"/>
    <w:basedOn w:val="a"/>
    <w:rsid w:val="006A57DC"/>
    <w:pPr>
      <w:suppressAutoHyphens w:val="0"/>
      <w:spacing w:before="100" w:beforeAutospacing="1" w:after="100" w:afterAutospacing="1"/>
    </w:pPr>
    <w:rPr>
      <w:lang w:val="ru-RU" w:eastAsia="ru-RU"/>
    </w:rPr>
  </w:style>
  <w:style w:type="character" w:customStyle="1" w:styleId="rvts15">
    <w:name w:val="rvts15"/>
    <w:basedOn w:val="a0"/>
    <w:rsid w:val="006A57DC"/>
  </w:style>
  <w:style w:type="paragraph" w:customStyle="1" w:styleId="rvps2">
    <w:name w:val="rvps2"/>
    <w:basedOn w:val="a"/>
    <w:rsid w:val="006A57DC"/>
    <w:pPr>
      <w:suppressAutoHyphens w:val="0"/>
      <w:spacing w:before="100" w:beforeAutospacing="1" w:after="100" w:afterAutospacing="1"/>
    </w:pPr>
    <w:rPr>
      <w:lang w:val="ru-RU" w:eastAsia="ru-RU"/>
    </w:rPr>
  </w:style>
  <w:style w:type="character" w:styleId="a4">
    <w:name w:val="Hyperlink"/>
    <w:basedOn w:val="a0"/>
    <w:uiPriority w:val="99"/>
    <w:semiHidden/>
    <w:unhideWhenUsed/>
    <w:rsid w:val="006A57DC"/>
    <w:rPr>
      <w:color w:val="0000FF"/>
      <w:u w:val="single"/>
    </w:rPr>
  </w:style>
  <w:style w:type="character" w:customStyle="1" w:styleId="rvts46">
    <w:name w:val="rvts46"/>
    <w:basedOn w:val="a0"/>
    <w:rsid w:val="006A57DC"/>
  </w:style>
  <w:style w:type="character" w:customStyle="1" w:styleId="rvts11">
    <w:name w:val="rvts11"/>
    <w:basedOn w:val="a0"/>
    <w:rsid w:val="006A5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88886">
      <w:bodyDiv w:val="1"/>
      <w:marLeft w:val="0"/>
      <w:marRight w:val="0"/>
      <w:marTop w:val="0"/>
      <w:marBottom w:val="0"/>
      <w:divBdr>
        <w:top w:val="none" w:sz="0" w:space="0" w:color="auto"/>
        <w:left w:val="none" w:sz="0" w:space="0" w:color="auto"/>
        <w:bottom w:val="none" w:sz="0" w:space="0" w:color="auto"/>
        <w:right w:val="none" w:sz="0" w:space="0" w:color="auto"/>
      </w:divBdr>
    </w:div>
    <w:div w:id="10879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yperlink" Target="https://zakon.rada.gov.ua/laws/show/684-2017-%D0%BF" TargetMode="External"/><Relationship Id="rId18" Type="http://schemas.openxmlformats.org/officeDocument/2006/relationships/hyperlink" Target="https://zakon.rada.gov.ua/laws/show/z0738-20" TargetMode="External"/><Relationship Id="rId26" Type="http://schemas.openxmlformats.org/officeDocument/2006/relationships/hyperlink" Target="https://zakon.rada.gov.ua/laws/show/z0738-20" TargetMode="External"/><Relationship Id="rId39" Type="http://schemas.openxmlformats.org/officeDocument/2006/relationships/hyperlink" Target="https://zakon.rada.gov.ua/laws/show/z0738-20" TargetMode="External"/><Relationship Id="rId3" Type="http://schemas.microsoft.com/office/2007/relationships/stylesWithEffects" Target="stylesWithEffects.xml"/><Relationship Id="rId21" Type="http://schemas.openxmlformats.org/officeDocument/2006/relationships/hyperlink" Target="https://zakon.rada.gov.ua/laws/show/z0738-20" TargetMode="External"/><Relationship Id="rId34" Type="http://schemas.openxmlformats.org/officeDocument/2006/relationships/hyperlink" Target="https://zakon.rada.gov.ua/laws/show/z0686-18" TargetMode="External"/><Relationship Id="rId42" Type="http://schemas.openxmlformats.org/officeDocument/2006/relationships/fontTable" Target="fontTable.xm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z0738-20" TargetMode="External"/><Relationship Id="rId17" Type="http://schemas.openxmlformats.org/officeDocument/2006/relationships/hyperlink" Target="https://zakon.rada.gov.ua/laws/show/z0738-20" TargetMode="External"/><Relationship Id="rId25" Type="http://schemas.openxmlformats.org/officeDocument/2006/relationships/hyperlink" Target="https://zakon.rada.gov.ua/laws/show/80731-10" TargetMode="External"/><Relationship Id="rId33" Type="http://schemas.openxmlformats.org/officeDocument/2006/relationships/hyperlink" Target="https://zakon.rada.gov.ua/laws/show/z0686-18" TargetMode="External"/><Relationship Id="rId38" Type="http://schemas.openxmlformats.org/officeDocument/2006/relationships/hyperlink" Target="https://zakon.rada.gov.ua/laws/show/z0738-20" TargetMode="External"/><Relationship Id="rId2" Type="http://schemas.openxmlformats.org/officeDocument/2006/relationships/styles" Target="styles.xml"/><Relationship Id="rId16" Type="http://schemas.openxmlformats.org/officeDocument/2006/relationships/hyperlink" Target="https://zakon.rada.gov.ua/laws/show/z0738-20" TargetMode="External"/><Relationship Id="rId20" Type="http://schemas.openxmlformats.org/officeDocument/2006/relationships/hyperlink" Target="https://zakon.rada.gov.ua/laws/show/z0738-20" TargetMode="External"/><Relationship Id="rId29" Type="http://schemas.openxmlformats.org/officeDocument/2006/relationships/hyperlink" Target="https://zakon.rada.gov.ua/laws/show/80731-10" TargetMode="External"/><Relationship Id="rId41" Type="http://schemas.openxmlformats.org/officeDocument/2006/relationships/hyperlink" Target="https://zakon.rada.gov.ua/laws/show/z0738-20" TargetMode="Externa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z0738-20" TargetMode="External"/><Relationship Id="rId24" Type="http://schemas.openxmlformats.org/officeDocument/2006/relationships/hyperlink" Target="https://zakon.rada.gov.ua/laws/show/80731-10" TargetMode="External"/><Relationship Id="rId32" Type="http://schemas.openxmlformats.org/officeDocument/2006/relationships/hyperlink" Target="https://zakon.rada.gov.ua/laws/show/z0686-18" TargetMode="External"/><Relationship Id="rId37" Type="http://schemas.openxmlformats.org/officeDocument/2006/relationships/hyperlink" Target="https://zakon.rada.gov.ua/laws/show/z0738-20" TargetMode="External"/><Relationship Id="rId40" Type="http://schemas.openxmlformats.org/officeDocument/2006/relationships/hyperlink" Target="https://zakon.rada.gov.ua/laws/show/z0738-20" TargetMode="External"/><Relationship Id="rId5" Type="http://schemas.openxmlformats.org/officeDocument/2006/relationships/webSettings" Target="webSettings.xml"/><Relationship Id="rId15" Type="http://schemas.openxmlformats.org/officeDocument/2006/relationships/hyperlink" Target="https://zakon.rada.gov.ua/laws/show/4651-17" TargetMode="External"/><Relationship Id="rId23" Type="http://schemas.openxmlformats.org/officeDocument/2006/relationships/hyperlink" Target="https://zakon.rada.gov.ua/laws/show/z0738-20" TargetMode="External"/><Relationship Id="rId28" Type="http://schemas.openxmlformats.org/officeDocument/2006/relationships/hyperlink" Target="https://zakon.rada.gov.ua/laws/show/80731-10" TargetMode="External"/><Relationship Id="rId36" Type="http://schemas.openxmlformats.org/officeDocument/2006/relationships/hyperlink" Target="https://zakon.rada.gov.ua/laws/show/z0686-18" TargetMode="External"/><Relationship Id="rId10" Type="http://schemas.openxmlformats.org/officeDocument/2006/relationships/hyperlink" Target="https://zakon.rada.gov.ua/laws/show/z0738-20" TargetMode="External"/><Relationship Id="rId19" Type="http://schemas.openxmlformats.org/officeDocument/2006/relationships/hyperlink" Target="https://zakon.rada.gov.ua/laws/show/z0738-20" TargetMode="External"/><Relationship Id="rId31" Type="http://schemas.openxmlformats.org/officeDocument/2006/relationships/hyperlink" Target="https://zakon.rada.gov.ua/laws/show/z0738-20" TargetMode="External"/><Relationship Id="rId4" Type="http://schemas.openxmlformats.org/officeDocument/2006/relationships/settings" Target="settings.xml"/><Relationship Id="rId9" Type="http://schemas.openxmlformats.org/officeDocument/2006/relationships/hyperlink" Target="https://zakon.rada.gov.ua/laws/show/2402-14" TargetMode="External"/><Relationship Id="rId14" Type="http://schemas.openxmlformats.org/officeDocument/2006/relationships/hyperlink" Target="https://zakon.rada.gov.ua/laws/show/4651-17" TargetMode="External"/><Relationship Id="rId22" Type="http://schemas.openxmlformats.org/officeDocument/2006/relationships/hyperlink" Target="https://zakon.rada.gov.ua/laws/show/z0738-20" TargetMode="External"/><Relationship Id="rId27" Type="http://schemas.openxmlformats.org/officeDocument/2006/relationships/hyperlink" Target="https://zakon.rada.gov.ua/laws/show/80731-10" TargetMode="External"/><Relationship Id="rId30" Type="http://schemas.openxmlformats.org/officeDocument/2006/relationships/hyperlink" Target="https://zakon.rada.gov.ua/laws/show/80731-10" TargetMode="External"/><Relationship Id="rId35" Type="http://schemas.openxmlformats.org/officeDocument/2006/relationships/hyperlink" Target="https://zakon.rada.gov.ua/laws/show/z0686-18"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6316</Words>
  <Characters>36003</Characters>
  <Application>Microsoft Office Word</Application>
  <DocSecurity>0</DocSecurity>
  <Lines>300</Lines>
  <Paragraphs>84</Paragraphs>
  <ScaleCrop>false</ScaleCrop>
  <Company/>
  <LinksUpToDate>false</LinksUpToDate>
  <CharactersWithSpaces>42235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DashkO_o</dc:creator>
  <cp:keywords/>
  <dc:description/>
  <cp:lastModifiedBy>DashkO_o</cp:lastModifiedBy>
  <cp:revision>2</cp:revision>
  <dcterms:created xsi:type="dcterms:W3CDTF">2021-10-24T11:42:00Z</dcterms:created>
  <dcterms:modified xsi:type="dcterms:W3CDTF">2021-10-24T11:46:00Z</dcterms:modified>
</cp:coreProperties>
</file>