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72" w:rsidRPr="00BC3272" w:rsidRDefault="00BC3272" w:rsidP="00BC3272">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BC3272">
        <w:rPr>
          <w:rFonts w:ascii="Times New Roman" w:hAnsi="Times New Roman"/>
          <w:b/>
          <w:sz w:val="28"/>
          <w:szCs w:val="28"/>
          <w:lang w:val="uk-UA"/>
        </w:rPr>
        <w:t xml:space="preserve">  І.</w:t>
      </w:r>
    </w:p>
    <w:p w:rsidR="00BC3272" w:rsidRPr="00BC3272" w:rsidRDefault="00BC3272" w:rsidP="00BC3272">
      <w:pPr>
        <w:spacing w:after="0" w:line="240" w:lineRule="auto"/>
        <w:ind w:firstLine="567"/>
        <w:contextualSpacing/>
        <w:jc w:val="center"/>
        <w:rPr>
          <w:rFonts w:ascii="Times New Roman" w:hAnsi="Times New Roman"/>
          <w:sz w:val="28"/>
          <w:szCs w:val="28"/>
          <w:lang w:val="uk-UA"/>
        </w:rPr>
      </w:pPr>
      <w:r w:rsidRPr="00BC3272">
        <w:rPr>
          <w:rFonts w:ascii="Times New Roman" w:hAnsi="Times New Roman"/>
          <w:sz w:val="28"/>
          <w:szCs w:val="28"/>
          <w:lang w:val="uk-UA"/>
        </w:rPr>
        <w:t xml:space="preserve">Загальнотеоретичні засади інформаційного забезпечення діяльності </w:t>
      </w:r>
      <w:r w:rsidRPr="00BC3272">
        <w:rPr>
          <w:rFonts w:ascii="Times New Roman" w:hAnsi="Times New Roman"/>
          <w:sz w:val="28"/>
          <w:szCs w:val="28"/>
          <w:lang w:val="uk-UA"/>
        </w:rPr>
        <w:br/>
        <w:t>органів державної влади та місцевого самоврядування</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
    <w:p w:rsidR="00BC3272" w:rsidRDefault="00BC3272" w:rsidP="00BC3272">
      <w:pPr>
        <w:spacing w:after="0" w:line="240" w:lineRule="auto"/>
        <w:ind w:firstLine="567"/>
        <w:contextualSpacing/>
        <w:jc w:val="center"/>
        <w:rPr>
          <w:rFonts w:ascii="Times New Roman" w:hAnsi="Times New Roman"/>
          <w:sz w:val="28"/>
          <w:szCs w:val="28"/>
          <w:lang w:val="uk-UA"/>
        </w:rPr>
      </w:pPr>
      <w:r>
        <w:rPr>
          <w:rFonts w:ascii="Times New Roman" w:hAnsi="Times New Roman"/>
          <w:sz w:val="28"/>
          <w:szCs w:val="28"/>
          <w:lang w:val="uk-UA"/>
        </w:rPr>
        <w:t>План</w:t>
      </w:r>
    </w:p>
    <w:p w:rsidR="00BC3272" w:rsidRDefault="00BC3272" w:rsidP="00BC3272">
      <w:pPr>
        <w:pStyle w:val="a6"/>
        <w:numPr>
          <w:ilvl w:val="0"/>
          <w:numId w:val="16"/>
        </w:numPr>
        <w:spacing w:after="0" w:line="240" w:lineRule="auto"/>
        <w:jc w:val="both"/>
        <w:rPr>
          <w:rFonts w:ascii="Times New Roman" w:hAnsi="Times New Roman"/>
          <w:sz w:val="28"/>
          <w:szCs w:val="28"/>
          <w:lang w:val="uk-UA"/>
        </w:rPr>
      </w:pPr>
      <w:r w:rsidRPr="00BC3272">
        <w:rPr>
          <w:rFonts w:ascii="Times New Roman" w:hAnsi="Times New Roman"/>
          <w:sz w:val="28"/>
          <w:szCs w:val="28"/>
          <w:lang w:val="uk-UA"/>
        </w:rPr>
        <w:t>Інформація як основний об’єкт інформаційних правовідносин: поняття, властивості та види</w:t>
      </w:r>
      <w:r>
        <w:rPr>
          <w:rFonts w:ascii="Times New Roman" w:hAnsi="Times New Roman"/>
          <w:sz w:val="28"/>
          <w:szCs w:val="28"/>
          <w:lang w:val="uk-UA"/>
        </w:rPr>
        <w:t>.</w:t>
      </w:r>
    </w:p>
    <w:p w:rsidR="00BC3272" w:rsidRPr="00BC3272" w:rsidRDefault="00BC3272" w:rsidP="00BC3272">
      <w:pPr>
        <w:pStyle w:val="a6"/>
        <w:numPr>
          <w:ilvl w:val="0"/>
          <w:numId w:val="16"/>
        </w:numPr>
        <w:spacing w:after="0" w:line="240" w:lineRule="auto"/>
        <w:jc w:val="both"/>
        <w:rPr>
          <w:rFonts w:ascii="Times New Roman" w:hAnsi="Times New Roman"/>
          <w:sz w:val="28"/>
          <w:szCs w:val="28"/>
          <w:lang w:val="uk-UA"/>
        </w:rPr>
      </w:pPr>
      <w:r w:rsidRPr="00BC3272">
        <w:rPr>
          <w:rFonts w:ascii="Times New Roman" w:hAnsi="Times New Roman"/>
          <w:sz w:val="28"/>
          <w:szCs w:val="28"/>
          <w:lang w:val="uk-UA"/>
        </w:rPr>
        <w:t>Інформаційні правовідносини: поняття, структура. Органи державної влади та місцевого самоврядування як суб’єкти інформаційних правовідносин</w:t>
      </w:r>
      <w:r>
        <w:rPr>
          <w:rFonts w:ascii="Times New Roman" w:hAnsi="Times New Roman"/>
          <w:sz w:val="28"/>
          <w:szCs w:val="28"/>
          <w:lang w:val="uk-UA"/>
        </w:rPr>
        <w:t>.</w:t>
      </w:r>
    </w:p>
    <w:p w:rsidR="00BC3272" w:rsidRPr="00BC3272" w:rsidRDefault="00BC3272" w:rsidP="00BC3272">
      <w:pPr>
        <w:pStyle w:val="a6"/>
        <w:numPr>
          <w:ilvl w:val="0"/>
          <w:numId w:val="16"/>
        </w:numPr>
        <w:spacing w:after="0" w:line="240" w:lineRule="auto"/>
        <w:jc w:val="both"/>
        <w:rPr>
          <w:rFonts w:ascii="Times New Roman" w:hAnsi="Times New Roman"/>
          <w:sz w:val="28"/>
          <w:szCs w:val="28"/>
          <w:lang w:val="uk-UA"/>
        </w:rPr>
      </w:pPr>
      <w:r w:rsidRPr="00BC3272">
        <w:rPr>
          <w:rFonts w:ascii="Times New Roman" w:hAnsi="Times New Roman"/>
          <w:sz w:val="28"/>
          <w:szCs w:val="28"/>
          <w:lang w:val="uk-UA"/>
        </w:rPr>
        <w:t>Поняття та види інформаційної діяльності. Інфо</w:t>
      </w:r>
      <w:bookmarkStart w:id="0" w:name="_GoBack"/>
      <w:bookmarkEnd w:id="0"/>
      <w:r w:rsidRPr="00BC3272">
        <w:rPr>
          <w:rFonts w:ascii="Times New Roman" w:hAnsi="Times New Roman"/>
          <w:sz w:val="28"/>
          <w:szCs w:val="28"/>
          <w:lang w:val="uk-UA"/>
        </w:rPr>
        <w:t>рмаційне забезпечення як спосіб організації діяльності органів державної влади та місцевого самоврядування</w:t>
      </w:r>
      <w:r>
        <w:rPr>
          <w:rFonts w:ascii="Times New Roman" w:hAnsi="Times New Roman"/>
          <w:sz w:val="28"/>
          <w:szCs w:val="28"/>
          <w:lang w:val="uk-UA"/>
        </w:rPr>
        <w:t>.</w:t>
      </w:r>
    </w:p>
    <w:p w:rsidR="00BC3272" w:rsidRDefault="00BC3272" w:rsidP="00BC3272">
      <w:pPr>
        <w:spacing w:after="0" w:line="240" w:lineRule="auto"/>
        <w:ind w:firstLine="567"/>
        <w:contextualSpacing/>
        <w:jc w:val="both"/>
        <w:rPr>
          <w:rFonts w:ascii="Times New Roman" w:hAnsi="Times New Roman"/>
          <w:sz w:val="28"/>
          <w:szCs w:val="28"/>
          <w:lang w:val="uk-UA"/>
        </w:rPr>
      </w:pPr>
    </w:p>
    <w:p w:rsidR="00BC3272" w:rsidRDefault="00BC3272" w:rsidP="00BC3272">
      <w:pPr>
        <w:spacing w:after="0" w:line="240" w:lineRule="auto"/>
        <w:ind w:firstLine="567"/>
        <w:contextualSpacing/>
        <w:jc w:val="both"/>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BC3272">
        <w:rPr>
          <w:rFonts w:ascii="Times New Roman" w:hAnsi="Times New Roman"/>
          <w:sz w:val="28"/>
          <w:szCs w:val="28"/>
          <w:lang w:val="uk-UA"/>
        </w:rPr>
        <w:t xml:space="preserve"> 1. Інформація як основний об’єкт інформаційних правовідносин: поняття, властивості та види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Термін «інформація» у перекладі з латинської «</w:t>
      </w:r>
      <w:proofErr w:type="spellStart"/>
      <w:r w:rsidRPr="00BC3272">
        <w:rPr>
          <w:rFonts w:ascii="Times New Roman" w:hAnsi="Times New Roman"/>
          <w:sz w:val="28"/>
          <w:szCs w:val="28"/>
          <w:lang w:val="uk-UA"/>
        </w:rPr>
        <w:t>information</w:t>
      </w:r>
      <w:proofErr w:type="spellEnd"/>
      <w:r w:rsidRPr="00BC3272">
        <w:rPr>
          <w:rFonts w:ascii="Times New Roman" w:hAnsi="Times New Roman"/>
          <w:sz w:val="28"/>
          <w:szCs w:val="28"/>
          <w:lang w:val="uk-UA"/>
        </w:rPr>
        <w:t>» означає ознайомлення, викладення, роз’яснення. Широкий підхід до розуміння досліджуваного поняття відображає його використання у загальній системі суспільних відносин; вузький, тобто правовий, підхід – особливості інформації як елементу правовідносин (тієї частини суспільних відносин, які врегульовані нормами права). У загальному розумінні інформація – це певні відомості, сукупність певних даних, знань</w:t>
      </w:r>
      <w:r w:rsidRPr="00BC3272">
        <w:rPr>
          <w:rFonts w:ascii="Times New Roman" w:hAnsi="Times New Roman"/>
          <w:sz w:val="28"/>
          <w:szCs w:val="28"/>
          <w:vertAlign w:val="superscript"/>
          <w:lang w:val="uk-UA"/>
        </w:rPr>
        <w:footnoteReference w:customMarkFollows="1" w:id="1"/>
        <w:sym w:font="Symbol" w:char="F02A"/>
      </w:r>
      <w:r w:rsidRPr="00BC3272">
        <w:rPr>
          <w:rFonts w:ascii="Times New Roman" w:hAnsi="Times New Roman"/>
          <w:sz w:val="28"/>
          <w:szCs w:val="28"/>
          <w:lang w:val="uk-UA"/>
        </w:rPr>
        <w:t xml:space="preserve">.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У філософській науці прийнято виділяти два аспекти існування інформації як субстанції. По-перше, це внутрішня інформація, яка є мірою організації або впорядкованості системи чи процесу, їх внутрішньою характеристикою. По-друге, це зовнішня інформація, яка безпосередньо пов’язана з процесом відображення як у матеріальному, так і в нематеріальному світі</w:t>
      </w:r>
      <w:r w:rsidRPr="00BC3272">
        <w:rPr>
          <w:rFonts w:ascii="Times New Roman" w:hAnsi="Times New Roman"/>
          <w:sz w:val="28"/>
          <w:szCs w:val="28"/>
          <w:vertAlign w:val="superscript"/>
          <w:lang w:val="uk-UA"/>
        </w:rPr>
        <w:footnoteReference w:customMarkFollows="1" w:id="2"/>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Конкретизуємо, що в межах правового підходу до розуміння поняття інформації остання розглядається як елемент правовідносин, а саме як основний об’єкт інформаційних правовідносин. Саме прагматичний аспект інформації, який фіксує і визначає її корисність у сфері суспільних відносин, надає їй якість блага</w:t>
      </w:r>
      <w:r w:rsidRPr="00BC3272">
        <w:rPr>
          <w:rFonts w:ascii="Times New Roman" w:hAnsi="Times New Roman"/>
          <w:sz w:val="28"/>
          <w:szCs w:val="28"/>
          <w:vertAlign w:val="superscript"/>
          <w:lang w:val="uk-UA"/>
        </w:rPr>
        <w:footnoteReference w:customMarkFollows="1" w:id="3"/>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 xml:space="preserve">, яке відповідно до плюралістичної концепції виступає в якості об’єкта правовідносин.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Відповідно до положень ст. 1 ЗУ «Про інформацію» </w:t>
      </w:r>
      <w:r w:rsidRPr="00BC3272">
        <w:rPr>
          <w:rFonts w:ascii="Times New Roman" w:hAnsi="Times New Roman"/>
          <w:i/>
          <w:sz w:val="28"/>
          <w:szCs w:val="28"/>
          <w:u w:val="single"/>
          <w:lang w:val="uk-UA"/>
        </w:rPr>
        <w:t>інформація</w:t>
      </w:r>
      <w:r w:rsidRPr="00BC3272">
        <w:rPr>
          <w:rFonts w:ascii="Times New Roman" w:hAnsi="Times New Roman"/>
          <w:sz w:val="28"/>
          <w:szCs w:val="28"/>
          <w:lang w:val="uk-UA"/>
        </w:rPr>
        <w:t xml:space="preserve"> – це будь-які відомості та/або дані, які можуть бути збережені на матеріальних носіях або відображені в електронному вигляді. Аналогічне визначення закріплене ст. 200 ЦК України.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lastRenderedPageBreak/>
        <w:t>У правовій доктрині пропонується всі властивості інформації поділяти на загальні (такі, що притаманні будь-якій інформації, яка використовується в суспільстві, і впливають на всі суспільні відносини щодо інформації</w:t>
      </w:r>
      <w:r w:rsidRPr="00BC3272">
        <w:rPr>
          <w:rFonts w:ascii="Times New Roman" w:hAnsi="Times New Roman"/>
          <w:color w:val="FF0000"/>
          <w:sz w:val="28"/>
          <w:szCs w:val="28"/>
          <w:lang w:val="uk-UA"/>
        </w:rPr>
        <w:t xml:space="preserve"> </w:t>
      </w:r>
      <w:r w:rsidRPr="00BC3272">
        <w:rPr>
          <w:rFonts w:ascii="Times New Roman" w:hAnsi="Times New Roman"/>
          <w:sz w:val="28"/>
          <w:szCs w:val="28"/>
          <w:lang w:val="uk-UA"/>
        </w:rPr>
        <w:t xml:space="preserve">незалежно від наявності або відсутності правового регулювання) та юридичні (ті, що безпосередньо зумовлюють специфіку правового регулювання щодо інформації). </w:t>
      </w:r>
    </w:p>
    <w:p w:rsidR="00BC3272" w:rsidRPr="00BC3272" w:rsidRDefault="00BC3272" w:rsidP="00BC3272">
      <w:pPr>
        <w:spacing w:after="0" w:line="240" w:lineRule="auto"/>
        <w:ind w:firstLine="567"/>
        <w:contextualSpacing/>
        <w:jc w:val="center"/>
        <w:rPr>
          <w:rFonts w:ascii="Times New Roman" w:hAnsi="Times New Roman"/>
          <w:b/>
          <w:i/>
          <w:sz w:val="28"/>
          <w:szCs w:val="28"/>
          <w:lang w:val="uk-UA"/>
        </w:rPr>
      </w:pPr>
      <w:r w:rsidRPr="00BC3272">
        <w:rPr>
          <w:rFonts w:ascii="Times New Roman" w:hAnsi="Times New Roman"/>
          <w:b/>
          <w:i/>
          <w:sz w:val="28"/>
          <w:szCs w:val="28"/>
          <w:lang w:val="uk-UA"/>
        </w:rPr>
        <w:t>Загальні властивості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Системність</w:t>
      </w:r>
      <w:r w:rsidRPr="00BC3272">
        <w:rPr>
          <w:rFonts w:ascii="Times New Roman" w:hAnsi="Times New Roman"/>
          <w:sz w:val="28"/>
          <w:szCs w:val="28"/>
          <w:lang w:val="uk-UA"/>
        </w:rPr>
        <w:t xml:space="preserve"> – властивість, яка означає, що будь-яка інформація, створена людиною, має певну внутрішню організаційну структуру, зумовлену виробленими в суспільстві правилами та законами. Наприклад, будь-яка фраза, речення, документ мають свої правила побудови, що визначаються граматичними та орфографічними правилами, лексикою, логікою мислення, правилами документування тощо.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2. </w:t>
      </w:r>
      <w:r w:rsidRPr="00BC3272">
        <w:rPr>
          <w:rFonts w:ascii="Times New Roman" w:hAnsi="Times New Roman"/>
          <w:i/>
          <w:sz w:val="28"/>
          <w:szCs w:val="28"/>
          <w:u w:val="single"/>
          <w:lang w:val="uk-UA"/>
        </w:rPr>
        <w:t>Селективність</w:t>
      </w:r>
      <w:r w:rsidRPr="00BC3272">
        <w:rPr>
          <w:rFonts w:ascii="Times New Roman" w:hAnsi="Times New Roman"/>
          <w:sz w:val="28"/>
          <w:szCs w:val="28"/>
          <w:lang w:val="uk-UA"/>
        </w:rPr>
        <w:t xml:space="preserve"> – залежність інформації від процесів її вибору та відбору. Ця властивість означає, що перетворення сукупності даних та відомостей на інформацію є суб’єктивним процесом, який залежить від суб’єкта, що одержує, використовує, поширює та зберігає інформацію. Тому на основі одних і тих самих даних або відомостей різними суб’єктами може бути створена різна за змістом інформація, зроблені різні висновки тощо.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3. </w:t>
      </w:r>
      <w:r w:rsidRPr="00BC3272">
        <w:rPr>
          <w:rFonts w:ascii="Times New Roman" w:hAnsi="Times New Roman"/>
          <w:i/>
          <w:sz w:val="28"/>
          <w:szCs w:val="28"/>
          <w:u w:val="single"/>
          <w:lang w:val="uk-UA"/>
        </w:rPr>
        <w:t>Субстанціональна несамостійність</w:t>
      </w:r>
      <w:r w:rsidRPr="00BC3272">
        <w:rPr>
          <w:rFonts w:ascii="Times New Roman" w:hAnsi="Times New Roman"/>
          <w:sz w:val="28"/>
          <w:szCs w:val="28"/>
          <w:lang w:val="uk-UA"/>
        </w:rPr>
        <w:t xml:space="preserve"> – властивість, яка зумовлена зв’язком інформації з процесом відображення, за якого інформація не може існувати без її носія, що відображує той вплив, який призвів до виникнення інформації. Носіями інформації можуть бути об’єкти як неживої (предмети, випромінювання), так і живої природи (людина, тварина, рослини).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4. </w:t>
      </w:r>
      <w:r w:rsidRPr="00BC3272">
        <w:rPr>
          <w:rFonts w:ascii="Times New Roman" w:hAnsi="Times New Roman"/>
          <w:i/>
          <w:sz w:val="28"/>
          <w:szCs w:val="28"/>
          <w:u w:val="single"/>
          <w:lang w:val="uk-UA"/>
        </w:rPr>
        <w:t>Невичерпність</w:t>
      </w:r>
      <w:r w:rsidRPr="00BC3272">
        <w:rPr>
          <w:rFonts w:ascii="Times New Roman" w:hAnsi="Times New Roman"/>
          <w:sz w:val="28"/>
          <w:szCs w:val="28"/>
          <w:lang w:val="uk-UA"/>
        </w:rPr>
        <w:t xml:space="preserve"> – ознака, яка полягає в тому, що на відміну від предметів матеріального світу, використання яких призводить до фізичного зношення або вичерпання, використання інформації не впливає на її властивості, а тому вона може мати необмежену кількість </w:t>
      </w:r>
      <w:proofErr w:type="spellStart"/>
      <w:r w:rsidRPr="00BC3272">
        <w:rPr>
          <w:rFonts w:ascii="Times New Roman" w:hAnsi="Times New Roman"/>
          <w:sz w:val="28"/>
          <w:szCs w:val="28"/>
          <w:lang w:val="uk-UA"/>
        </w:rPr>
        <w:t>використань</w:t>
      </w:r>
      <w:proofErr w:type="spellEnd"/>
      <w:r w:rsidRPr="00BC3272">
        <w:rPr>
          <w:rFonts w:ascii="Times New Roman" w:hAnsi="Times New Roman"/>
          <w:sz w:val="28"/>
          <w:szCs w:val="28"/>
          <w:lang w:val="uk-UA"/>
        </w:rPr>
        <w:t xml:space="preserve"> та користувачів, залишаючись при цьому в незмінному стані.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5. </w:t>
      </w:r>
      <w:r w:rsidRPr="00BC3272">
        <w:rPr>
          <w:rFonts w:ascii="Times New Roman" w:hAnsi="Times New Roman"/>
          <w:i/>
          <w:sz w:val="28"/>
          <w:szCs w:val="28"/>
          <w:u w:val="single"/>
          <w:lang w:val="uk-UA"/>
        </w:rPr>
        <w:t>Здатність до розповсюдження</w:t>
      </w:r>
      <w:r w:rsidRPr="00BC3272">
        <w:rPr>
          <w:rFonts w:ascii="Times New Roman" w:hAnsi="Times New Roman"/>
          <w:sz w:val="28"/>
          <w:szCs w:val="28"/>
          <w:lang w:val="uk-UA"/>
        </w:rPr>
        <w:t xml:space="preserve"> – властивість інформації, що означає здатність інформації безконтрольно поширюватись, попри встановлені обмеження доступу до неї.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6. </w:t>
      </w:r>
      <w:r w:rsidRPr="00BC3272">
        <w:rPr>
          <w:rFonts w:ascii="Times New Roman" w:hAnsi="Times New Roman"/>
          <w:i/>
          <w:sz w:val="28"/>
          <w:szCs w:val="28"/>
          <w:u w:val="single"/>
          <w:lang w:val="uk-UA"/>
        </w:rPr>
        <w:t>Здатність до трансформації</w:t>
      </w:r>
      <w:r w:rsidRPr="00BC3272">
        <w:rPr>
          <w:rFonts w:ascii="Times New Roman" w:hAnsi="Times New Roman"/>
          <w:sz w:val="28"/>
          <w:szCs w:val="28"/>
          <w:lang w:val="uk-UA"/>
        </w:rPr>
        <w:t xml:space="preserve"> – ознака, яка полягає в тому що, інформація може зберігатися, накопичуватись на будь-яких придатних для цього носіях, а також як у свідомості окремого індивідуума, так і в масовій свідомості суспільства. Інформація здатна змінюватись, вдосконалюватись, деталізуватися; на її основі можна створити нову інформацію і т. ін. Суб’єкт, що отримав, спожив інформацію, може передавати її інших суб’єктам в незмінному або переробленому вигляді. </w:t>
      </w:r>
    </w:p>
    <w:p w:rsidR="00BC3272" w:rsidRPr="00BC3272" w:rsidRDefault="00BC3272" w:rsidP="00BC3272">
      <w:pPr>
        <w:spacing w:after="0" w:line="240" w:lineRule="auto"/>
        <w:ind w:firstLine="567"/>
        <w:contextualSpacing/>
        <w:jc w:val="center"/>
        <w:rPr>
          <w:rFonts w:ascii="Times New Roman" w:hAnsi="Times New Roman"/>
          <w:b/>
          <w:i/>
          <w:sz w:val="28"/>
          <w:szCs w:val="28"/>
          <w:lang w:val="uk-UA"/>
        </w:rPr>
      </w:pPr>
      <w:r w:rsidRPr="00BC3272">
        <w:rPr>
          <w:rFonts w:ascii="Times New Roman" w:hAnsi="Times New Roman"/>
          <w:b/>
          <w:i/>
          <w:sz w:val="28"/>
          <w:szCs w:val="28"/>
          <w:lang w:val="uk-UA"/>
        </w:rPr>
        <w:t>Юридичні властивості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Фізична невідчужуваність інформації</w:t>
      </w:r>
      <w:r w:rsidRPr="00BC3272">
        <w:rPr>
          <w:rFonts w:ascii="Times New Roman" w:hAnsi="Times New Roman"/>
          <w:sz w:val="28"/>
          <w:szCs w:val="28"/>
          <w:lang w:val="uk-UA"/>
        </w:rPr>
        <w:t xml:space="preserve"> – одна з головних відмінностей інформації від матеріальних речей, яка пов’язана з її ідеальною природою та полягає в тому, що інформація не здатна відчужуватися від її носія (фізичних та юридичних осіб – суб’єктів інформаційних правовідносин). Отже, передавання інформації від однієї особи до іншої, з правової точки зору, замінюється і </w:t>
      </w:r>
      <w:r w:rsidRPr="00BC3272">
        <w:rPr>
          <w:rFonts w:ascii="Times New Roman" w:hAnsi="Times New Roman"/>
          <w:sz w:val="28"/>
          <w:szCs w:val="28"/>
          <w:lang w:val="uk-UA"/>
        </w:rPr>
        <w:lastRenderedPageBreak/>
        <w:t>оформляється передаванням чітко визначеного комплексу прав на цю інформацію.</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2. </w:t>
      </w:r>
      <w:r w:rsidRPr="00BC3272">
        <w:rPr>
          <w:rFonts w:ascii="Times New Roman" w:hAnsi="Times New Roman"/>
          <w:i/>
          <w:sz w:val="28"/>
          <w:szCs w:val="28"/>
          <w:u w:val="single"/>
          <w:lang w:val="uk-UA"/>
        </w:rPr>
        <w:t>Необхідність відособлення інформації</w:t>
      </w:r>
      <w:r w:rsidRPr="00BC3272">
        <w:rPr>
          <w:rFonts w:ascii="Times New Roman" w:hAnsi="Times New Roman"/>
          <w:sz w:val="28"/>
          <w:szCs w:val="28"/>
          <w:lang w:val="uk-UA"/>
        </w:rPr>
        <w:t xml:space="preserve"> – властивість, яка полягає у тому, що для залучення у врегульований правом обіг інформація повинна бути відокремлена від її виробника способом подання її у формі сигналів, знаків, звуків, рухомих або нерухомих зображень чи іншим способом і в такій формі передана іншим суб’єктам інформаційних правовідносин.</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3. </w:t>
      </w:r>
      <w:r w:rsidRPr="00BC3272">
        <w:rPr>
          <w:rFonts w:ascii="Times New Roman" w:hAnsi="Times New Roman"/>
          <w:i/>
          <w:sz w:val="28"/>
          <w:szCs w:val="28"/>
          <w:u w:val="single"/>
          <w:lang w:val="uk-UA"/>
        </w:rPr>
        <w:t>Незалежність прав на інформацію та на її матеріальний носій</w:t>
      </w:r>
      <w:r w:rsidRPr="00BC3272">
        <w:rPr>
          <w:rFonts w:ascii="Times New Roman" w:hAnsi="Times New Roman"/>
          <w:sz w:val="28"/>
          <w:szCs w:val="28"/>
          <w:lang w:val="uk-UA"/>
        </w:rPr>
        <w:t xml:space="preserve"> – юридична властивість інформації, що захищена правом інтелектуальної власності і полягає в тому, що інформація на матеріальних носіях одночасно є інформацією (змістом) та матеріальним носієм. Тобто право на інформацію і право власності на матеріальний носій не залежать одне від одного. Відчуження матеріального носія не означає відчуження права на інформацію і навпаки. Інформація є нематеріальним благом (за визначенням О. </w:t>
      </w:r>
      <w:proofErr w:type="spellStart"/>
      <w:r w:rsidRPr="00BC3272">
        <w:rPr>
          <w:rFonts w:ascii="Times New Roman" w:hAnsi="Times New Roman"/>
          <w:sz w:val="28"/>
          <w:szCs w:val="28"/>
          <w:lang w:val="uk-UA"/>
        </w:rPr>
        <w:t>Городова</w:t>
      </w:r>
      <w:proofErr w:type="spellEnd"/>
      <w:r w:rsidRPr="00BC3272">
        <w:rPr>
          <w:rFonts w:ascii="Times New Roman" w:hAnsi="Times New Roman"/>
          <w:sz w:val="28"/>
          <w:szCs w:val="28"/>
          <w:lang w:val="uk-UA"/>
        </w:rPr>
        <w:t xml:space="preserve"> – благом особливого роду), а матеріальний носій – річчю, тому йдеться про різні типи правового регулювання.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4. </w:t>
      </w:r>
      <w:r w:rsidRPr="00BC3272">
        <w:rPr>
          <w:rFonts w:ascii="Times New Roman" w:hAnsi="Times New Roman"/>
          <w:i/>
          <w:sz w:val="28"/>
          <w:szCs w:val="28"/>
          <w:u w:val="single"/>
          <w:lang w:val="uk-UA"/>
        </w:rPr>
        <w:t>Здатність до тиражування</w:t>
      </w:r>
      <w:r w:rsidRPr="00BC3272">
        <w:rPr>
          <w:rFonts w:ascii="Times New Roman" w:hAnsi="Times New Roman"/>
          <w:sz w:val="28"/>
          <w:szCs w:val="28"/>
          <w:lang w:val="uk-UA"/>
        </w:rPr>
        <w:t xml:space="preserve"> – властивість інформації, котра безпосередньо пов’язана з такою її характеристикою, як невичерпність. Ця властивість є ключовою для правового регулювання діяльності щодо розповсюдження інформації, адже останню можна копіювати (тиражувати) необмежену кількість разів, і при цьому вона не зменшується в обсязі та не втрачає своїх споживчих якостей. Важливим є те, що видатки на створення інформації (першого примірника) можуть бути набагато більшими, ніж видатки на створення кожного наступного примірника (тиражу), тому настільки актуальною є проблема встановлення й захисту майнових прав на інформацію</w:t>
      </w:r>
      <w:r w:rsidRPr="00BC3272">
        <w:rPr>
          <w:rFonts w:ascii="Times New Roman" w:hAnsi="Times New Roman"/>
          <w:sz w:val="28"/>
          <w:szCs w:val="28"/>
          <w:vertAlign w:val="superscript"/>
          <w:lang w:val="uk-UA"/>
        </w:rPr>
        <w:footnoteReference w:customMarkFollows="1" w:id="4"/>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Окрім того, кожна конкретна інформація має також </w:t>
      </w:r>
      <w:r w:rsidRPr="00BC3272">
        <w:rPr>
          <w:rFonts w:ascii="Times New Roman" w:hAnsi="Times New Roman"/>
          <w:b/>
          <w:i/>
          <w:sz w:val="28"/>
          <w:szCs w:val="28"/>
          <w:lang w:val="uk-UA"/>
        </w:rPr>
        <w:t>індивідуальні характеристика</w:t>
      </w:r>
      <w:r w:rsidRPr="00BC3272">
        <w:rPr>
          <w:rFonts w:ascii="Times New Roman" w:hAnsi="Times New Roman"/>
          <w:sz w:val="28"/>
          <w:szCs w:val="28"/>
          <w:lang w:val="uk-UA"/>
        </w:rPr>
        <w:t>, зокрема це:</w:t>
      </w:r>
    </w:p>
    <w:p w:rsidR="00BC3272" w:rsidRPr="00BC3272" w:rsidRDefault="00BC3272" w:rsidP="00BC3272">
      <w:pPr>
        <w:numPr>
          <w:ilvl w:val="0"/>
          <w:numId w:val="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кількість</w:t>
      </w:r>
      <w:r w:rsidRPr="00BC3272">
        <w:rPr>
          <w:rFonts w:ascii="Times New Roman" w:hAnsi="Times New Roman"/>
          <w:sz w:val="28"/>
          <w:szCs w:val="28"/>
          <w:lang w:val="uk-UA"/>
        </w:rPr>
        <w:t xml:space="preserve"> інформації, що може виражатися як у кількісних одиницях (сторінки, байти тощо), так і у відносному вимірі (наскільки інформація знімає невизначеність);</w:t>
      </w:r>
    </w:p>
    <w:p w:rsidR="00BC3272" w:rsidRPr="00BC3272" w:rsidRDefault="00BC3272" w:rsidP="00BC3272">
      <w:pPr>
        <w:numPr>
          <w:ilvl w:val="0"/>
          <w:numId w:val="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зміст</w:t>
      </w:r>
      <w:r w:rsidRPr="00BC3272">
        <w:rPr>
          <w:rFonts w:ascii="Times New Roman" w:hAnsi="Times New Roman"/>
          <w:sz w:val="28"/>
          <w:szCs w:val="28"/>
          <w:lang w:val="uk-UA"/>
        </w:rPr>
        <w:t xml:space="preserve"> інформації – це конкретне значення даних і відомостей у тому контексті, в якому вона є зрозумілою для особи;</w:t>
      </w:r>
    </w:p>
    <w:p w:rsidR="00BC3272" w:rsidRPr="00BC3272" w:rsidRDefault="00BC3272" w:rsidP="00BC3272">
      <w:pPr>
        <w:numPr>
          <w:ilvl w:val="0"/>
          <w:numId w:val="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цінність</w:t>
      </w:r>
      <w:r w:rsidRPr="00BC3272">
        <w:rPr>
          <w:rFonts w:ascii="Times New Roman" w:hAnsi="Times New Roman"/>
          <w:sz w:val="28"/>
          <w:szCs w:val="28"/>
          <w:lang w:val="uk-UA"/>
        </w:rPr>
        <w:t xml:space="preserve"> інформації, яка характеризує її суспільне значення і може виражатися як у грошових одиницях, так і у відносному значенні (важлива/неважлива тощо);</w:t>
      </w:r>
    </w:p>
    <w:p w:rsidR="00BC3272" w:rsidRPr="00BC3272" w:rsidRDefault="00BC3272" w:rsidP="00BC3272">
      <w:pPr>
        <w:numPr>
          <w:ilvl w:val="0"/>
          <w:numId w:val="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якість</w:t>
      </w:r>
      <w:r w:rsidRPr="00BC3272">
        <w:rPr>
          <w:rFonts w:ascii="Times New Roman" w:hAnsi="Times New Roman"/>
          <w:sz w:val="28"/>
          <w:szCs w:val="28"/>
          <w:lang w:val="uk-UA"/>
        </w:rPr>
        <w:t xml:space="preserve"> інформації, яка визначає, наскільки вона здатна задовольнити інформаційні потреби суб’єктів інформаційних правовідносин, і характеризується такими критеріями, як повнота, достовірність, цілісність тощо</w:t>
      </w:r>
      <w:r w:rsidRPr="00BC3272">
        <w:rPr>
          <w:rFonts w:ascii="Times New Roman" w:hAnsi="Times New Roman"/>
          <w:sz w:val="28"/>
          <w:szCs w:val="28"/>
          <w:vertAlign w:val="superscript"/>
          <w:lang w:val="uk-UA"/>
        </w:rPr>
        <w:footnoteReference w:customMarkFollows="1" w:id="5"/>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На сьогоднішній день у науковій літературі сформовано чимало підходів до поділу інформації на види за різними критеріями. Щодо законодавчо закріпленої </w:t>
      </w:r>
      <w:r w:rsidRPr="00BC3272">
        <w:rPr>
          <w:rFonts w:ascii="Times New Roman" w:hAnsi="Times New Roman"/>
          <w:sz w:val="28"/>
          <w:szCs w:val="28"/>
          <w:lang w:val="uk-UA"/>
        </w:rPr>
        <w:lastRenderedPageBreak/>
        <w:t xml:space="preserve">класифікації, то згідно зі ст. 10 Закону України «Про інформацію» </w:t>
      </w:r>
      <w:r w:rsidRPr="00BC3272">
        <w:rPr>
          <w:rFonts w:ascii="Times New Roman" w:hAnsi="Times New Roman"/>
          <w:b/>
          <w:i/>
          <w:sz w:val="28"/>
          <w:szCs w:val="28"/>
          <w:lang w:val="uk-UA"/>
        </w:rPr>
        <w:t>за змістом інформація поділяється на такі види:</w:t>
      </w:r>
      <w:r w:rsidRPr="00BC3272">
        <w:rPr>
          <w:rFonts w:ascii="Times New Roman" w:hAnsi="Times New Roman"/>
          <w:sz w:val="28"/>
          <w:szCs w:val="28"/>
          <w:lang w:val="uk-UA"/>
        </w:rPr>
        <w:t xml:space="preserve">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інформація про фізичну особу (персональні дані)</w:t>
      </w:r>
      <w:r w:rsidRPr="00BC3272">
        <w:rPr>
          <w:rFonts w:ascii="Times New Roman" w:hAnsi="Times New Roman"/>
          <w:sz w:val="28"/>
          <w:szCs w:val="28"/>
          <w:lang w:val="uk-UA"/>
        </w:rPr>
        <w:t xml:space="preserve"> – відомості чи сукупність відомостей про фізичну особу, яка ідентифікована або може бути конкретно ідентифікована;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інформація довідково-енциклопедичного характеру</w:t>
      </w:r>
      <w:r w:rsidRPr="00BC3272">
        <w:rPr>
          <w:rFonts w:ascii="Times New Roman" w:hAnsi="Times New Roman"/>
          <w:sz w:val="28"/>
          <w:szCs w:val="28"/>
          <w:lang w:val="uk-UA"/>
        </w:rPr>
        <w:t xml:space="preserve"> – систематизовані, документовані, публічно оголошені або іншим чином поширені відомості про суспільне, державне життя та навколишнє природне середовище;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інформація про стан довкілля (екологічна інформація)</w:t>
      </w:r>
      <w:r w:rsidRPr="00BC3272">
        <w:rPr>
          <w:rFonts w:ascii="Times New Roman" w:hAnsi="Times New Roman"/>
          <w:sz w:val="28"/>
          <w:szCs w:val="28"/>
          <w:lang w:val="uk-UA"/>
        </w:rPr>
        <w:t xml:space="preserve"> – відомості та/або дані про стан складових довкілля та його компоненти, включаючи генетично модифіковані організми, та взаємодію між цими складовими; фактори, що впливають або можуть впливати на складові довкілля (речовини, енергія, шум і випромінювання, а також діяльність або заходи, включаючи адміністративні, угоди в галузі навколишнього природного середовища, політику, законодавство, плани і програми); стан здоров'я та безпеки людей, умови життя людей, стан об'єктів культури і споруд тією мірою, якою на них впливає або може вплинути стан складових довкілля; інші відомості та/або дані;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інформація про товар (роботу, послугу)</w:t>
      </w:r>
      <w:r w:rsidRPr="00BC3272">
        <w:rPr>
          <w:rFonts w:ascii="Times New Roman" w:hAnsi="Times New Roman"/>
          <w:sz w:val="28"/>
          <w:szCs w:val="28"/>
          <w:lang w:val="uk-UA"/>
        </w:rPr>
        <w:t xml:space="preserve"> – відомості та/або дані, які розкривають кількісні, якісні та інші характеристики товару (роботи, послуги);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науково-технічна інформація</w:t>
      </w:r>
      <w:r w:rsidRPr="00BC3272">
        <w:rPr>
          <w:rFonts w:ascii="Times New Roman" w:hAnsi="Times New Roman"/>
          <w:sz w:val="28"/>
          <w:szCs w:val="28"/>
          <w:lang w:val="uk-UA"/>
        </w:rPr>
        <w:t xml:space="preserve"> – будь-які відомості та/або дані про вітчизняні та зарубіжні досягнення науки, техніки і виробництва, одержані в ході науково-дослідної, дослідно-конструкторської, проектно-технологічної, виробничої та громадської діяльності, які можуть бути збережені на матеріальних носіях або відображені в електронному вигляді;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податкова інформація</w:t>
      </w:r>
      <w:r w:rsidRPr="00BC3272">
        <w:rPr>
          <w:rFonts w:ascii="Times New Roman" w:hAnsi="Times New Roman"/>
          <w:sz w:val="28"/>
          <w:szCs w:val="28"/>
          <w:lang w:val="uk-UA"/>
        </w:rPr>
        <w:t xml:space="preserve"> – сукупність відомостей і даних, що створені або отримані суб'єктами інформаційних відносин у процесі поточної діяльності і необхідні для реалізації покладених на контролюючі органи завдань і функцій у порядку, встановленому Податковим кодексом України;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правова інформація</w:t>
      </w:r>
      <w:r w:rsidRPr="00BC3272">
        <w:rPr>
          <w:rFonts w:ascii="Times New Roman" w:hAnsi="Times New Roman"/>
          <w:sz w:val="28"/>
          <w:szCs w:val="28"/>
          <w:lang w:val="uk-UA"/>
        </w:rPr>
        <w:t xml:space="preserve"> – будь-які відомості про право, його систему, джерела, реалізацію, юридичні факти, правовідносини, правопорядок, правопорушення і боротьбу з ними та їх профілактику тощо;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статистична інформація</w:t>
      </w:r>
      <w:r w:rsidRPr="00BC3272">
        <w:rPr>
          <w:rFonts w:ascii="Times New Roman" w:hAnsi="Times New Roman"/>
          <w:sz w:val="28"/>
          <w:szCs w:val="28"/>
          <w:lang w:val="uk-UA"/>
        </w:rPr>
        <w:t xml:space="preserve"> – документована інформація, що дає кількісну характеристику масових явищ та процесів, які відбуваються в економічній, соціальній, культурній та інших сферах життя суспільства;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соціологічна інформація</w:t>
      </w:r>
      <w:r w:rsidRPr="00BC3272">
        <w:rPr>
          <w:rFonts w:ascii="Times New Roman" w:hAnsi="Times New Roman"/>
          <w:sz w:val="28"/>
          <w:szCs w:val="28"/>
          <w:lang w:val="uk-UA"/>
        </w:rPr>
        <w:t xml:space="preserve"> – будь-які документовані відомості про ставлення до окремих осіб, подій, явищ, процесів, фактів тощо; </w:t>
      </w:r>
    </w:p>
    <w:p w:rsidR="00BC3272" w:rsidRPr="00BC3272" w:rsidRDefault="00BC3272" w:rsidP="00BC3272">
      <w:pPr>
        <w:numPr>
          <w:ilvl w:val="0"/>
          <w:numId w:val="2"/>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інші види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Окрім того, ч. 1 ст. 22 ЗУ «Про інформацію» закріплено визначення поняття масової інформації: </w:t>
      </w:r>
      <w:r w:rsidRPr="00BC3272">
        <w:rPr>
          <w:rFonts w:ascii="Times New Roman" w:hAnsi="Times New Roman"/>
          <w:i/>
          <w:sz w:val="28"/>
          <w:szCs w:val="28"/>
          <w:u w:val="single"/>
          <w:lang w:val="uk-UA"/>
        </w:rPr>
        <w:t>масова інформація</w:t>
      </w:r>
      <w:r w:rsidRPr="00BC3272">
        <w:rPr>
          <w:rFonts w:ascii="Times New Roman" w:hAnsi="Times New Roman"/>
          <w:sz w:val="28"/>
          <w:szCs w:val="28"/>
          <w:lang w:val="uk-UA"/>
        </w:rPr>
        <w:t xml:space="preserve"> – інформація, що поширюється з метою її доведення до необмеженого кола осіб.</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З усіх вищезазначених видів особливе значення в межах інформаційної діяльності органів державної влади та місцевого самоврядування має саме правова інформація. Як зазначено у ЗУ «Про інформацію», джерелами правової інформації є Конституція України, інші законодавчі і підзаконні нормативно-правові акти, міжнародні договори та угоди, норми і принципи міжнародного </w:t>
      </w:r>
      <w:r w:rsidRPr="00BC3272">
        <w:rPr>
          <w:rFonts w:ascii="Times New Roman" w:hAnsi="Times New Roman"/>
          <w:sz w:val="28"/>
          <w:szCs w:val="28"/>
          <w:lang w:val="uk-UA"/>
        </w:rPr>
        <w:lastRenderedPageBreak/>
        <w:t xml:space="preserve">права, а також ненормативні правові акти, повідомлення засобів масової інформації, публічні виступи, інші джерела інформації з правових питань.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Таким чином, </w:t>
      </w:r>
      <w:r w:rsidRPr="00BC3272">
        <w:rPr>
          <w:rFonts w:ascii="Times New Roman" w:hAnsi="Times New Roman"/>
          <w:b/>
          <w:i/>
          <w:sz w:val="28"/>
          <w:szCs w:val="28"/>
          <w:lang w:val="uk-UA"/>
        </w:rPr>
        <w:t>за характером джерел правова інформація поділяється на такі групи</w:t>
      </w:r>
      <w:r w:rsidRPr="00BC3272">
        <w:rPr>
          <w:rFonts w:ascii="Times New Roman" w:hAnsi="Times New Roman"/>
          <w:sz w:val="28"/>
          <w:szCs w:val="28"/>
          <w:lang w:val="uk-UA"/>
        </w:rPr>
        <w:t xml:space="preserve">: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Офіційна правова інформація</w:t>
      </w:r>
      <w:r w:rsidRPr="00BC3272">
        <w:rPr>
          <w:rFonts w:ascii="Times New Roman" w:hAnsi="Times New Roman"/>
          <w:sz w:val="28"/>
          <w:szCs w:val="28"/>
          <w:lang w:val="uk-UA"/>
        </w:rPr>
        <w:t xml:space="preserve"> – інформація, яка міститься в документах трьох видів: нормативних, </w:t>
      </w:r>
      <w:proofErr w:type="spellStart"/>
      <w:r w:rsidRPr="00BC3272">
        <w:rPr>
          <w:rFonts w:ascii="Times New Roman" w:hAnsi="Times New Roman"/>
          <w:sz w:val="28"/>
          <w:szCs w:val="28"/>
          <w:lang w:val="uk-UA"/>
        </w:rPr>
        <w:t>правозастосовчих</w:t>
      </w:r>
      <w:proofErr w:type="spellEnd"/>
      <w:r w:rsidRPr="00BC3272">
        <w:rPr>
          <w:rFonts w:ascii="Times New Roman" w:hAnsi="Times New Roman"/>
          <w:sz w:val="28"/>
          <w:szCs w:val="28"/>
          <w:lang w:val="uk-UA"/>
        </w:rPr>
        <w:t xml:space="preserve"> і статистичних; її джерелом є державні органи й посадові особи. Така інформація має велике значення у державотворенні.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2. </w:t>
      </w:r>
      <w:r w:rsidRPr="00BC3272">
        <w:rPr>
          <w:rFonts w:ascii="Times New Roman" w:hAnsi="Times New Roman"/>
          <w:i/>
          <w:sz w:val="28"/>
          <w:szCs w:val="28"/>
          <w:u w:val="single"/>
          <w:lang w:val="uk-UA"/>
        </w:rPr>
        <w:t>Неофіційна правова інформація</w:t>
      </w:r>
      <w:r w:rsidRPr="00BC3272">
        <w:rPr>
          <w:rFonts w:ascii="Times New Roman" w:hAnsi="Times New Roman"/>
          <w:sz w:val="28"/>
          <w:szCs w:val="28"/>
          <w:lang w:val="uk-UA"/>
        </w:rPr>
        <w:t xml:space="preserve"> – інформація, що міститься у матеріалах наукових досліджень, лекціях, доповідях з правової тематики.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Офіційна та неофіційна правова інформація різняться метою, властивостями. Якщо для першої обов'язковою є повнота, то для другої ця властивість не є обов'язковою</w:t>
      </w:r>
      <w:r w:rsidRPr="00BC3272">
        <w:rPr>
          <w:rFonts w:ascii="Times New Roman" w:hAnsi="Times New Roman"/>
          <w:sz w:val="28"/>
          <w:szCs w:val="28"/>
          <w:vertAlign w:val="superscript"/>
          <w:lang w:val="uk-UA"/>
        </w:rPr>
        <w:footnoteReference w:customMarkFollows="1" w:id="6"/>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Окрім того, </w:t>
      </w:r>
      <w:r w:rsidRPr="00BC3272">
        <w:rPr>
          <w:rFonts w:ascii="Times New Roman" w:hAnsi="Times New Roman"/>
          <w:color w:val="000000" w:themeColor="text1"/>
          <w:sz w:val="28"/>
          <w:szCs w:val="28"/>
          <w:lang w:val="uk-UA"/>
        </w:rPr>
        <w:t>в</w:t>
      </w:r>
      <w:r w:rsidRPr="00BC3272">
        <w:rPr>
          <w:rFonts w:ascii="Times New Roman" w:hAnsi="Times New Roman"/>
          <w:sz w:val="28"/>
          <w:szCs w:val="28"/>
          <w:lang w:val="uk-UA"/>
        </w:rPr>
        <w:t xml:space="preserve"> ч. 1 ст. 20 ЗУ «Про інформацію» зазначається, що </w:t>
      </w:r>
      <w:r w:rsidRPr="00BC3272">
        <w:rPr>
          <w:rFonts w:ascii="Times New Roman" w:hAnsi="Times New Roman"/>
          <w:b/>
          <w:i/>
          <w:sz w:val="28"/>
          <w:szCs w:val="28"/>
          <w:lang w:val="uk-UA"/>
        </w:rPr>
        <w:t>за порядком доступу інформація поділяється на відкриту інформацію та інформацію з обмеженим доступом.</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Відкрита інформація</w:t>
      </w:r>
      <w:r w:rsidRPr="00BC3272">
        <w:rPr>
          <w:rFonts w:ascii="Times New Roman" w:hAnsi="Times New Roman"/>
          <w:sz w:val="28"/>
          <w:szCs w:val="28"/>
          <w:lang w:val="uk-UA"/>
        </w:rPr>
        <w:t xml:space="preserve"> – це тип інформації за режимом доступу до неї, що характеризується систематичною публікацією її в офіційних друкованих виданнях (бюлетенях, збірниках), поширенням засобами масової інформації; безпосереднім її наданням громадянам, державним органам та юридичним особам.</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Виділяють такі </w:t>
      </w:r>
      <w:r w:rsidRPr="00BC3272">
        <w:rPr>
          <w:rFonts w:ascii="Times New Roman" w:hAnsi="Times New Roman"/>
          <w:b/>
          <w:i/>
          <w:sz w:val="28"/>
          <w:szCs w:val="28"/>
          <w:lang w:val="uk-UA"/>
        </w:rPr>
        <w:t>ознаки відкритої інформації:</w:t>
      </w:r>
    </w:p>
    <w:p w:rsidR="00BC3272" w:rsidRPr="00BC3272" w:rsidRDefault="00BC3272" w:rsidP="00BC3272">
      <w:pPr>
        <w:numPr>
          <w:ilvl w:val="0"/>
          <w:numId w:val="3"/>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доступ до відкритої інформації не може бути обмежено; </w:t>
      </w:r>
    </w:p>
    <w:p w:rsidR="00BC3272" w:rsidRPr="00BC3272" w:rsidRDefault="00BC3272" w:rsidP="00BC3272">
      <w:pPr>
        <w:numPr>
          <w:ilvl w:val="0"/>
          <w:numId w:val="3"/>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отримання відкритої інформації відбувається безоплатно; </w:t>
      </w:r>
    </w:p>
    <w:p w:rsidR="00BC3272" w:rsidRPr="00BC3272" w:rsidRDefault="00BC3272" w:rsidP="00BC3272">
      <w:pPr>
        <w:numPr>
          <w:ilvl w:val="0"/>
          <w:numId w:val="3"/>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користування відкритою інформацію здійснюється на власний розсуд; </w:t>
      </w:r>
    </w:p>
    <w:p w:rsidR="00BC3272" w:rsidRPr="00BC3272" w:rsidRDefault="00BC3272" w:rsidP="00BC3272">
      <w:pPr>
        <w:numPr>
          <w:ilvl w:val="0"/>
          <w:numId w:val="3"/>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відмовляти в доступу до відкритої інформації з будь-яких причин заборонено</w:t>
      </w:r>
      <w:r w:rsidRPr="00BC3272">
        <w:rPr>
          <w:rFonts w:ascii="Times New Roman" w:hAnsi="Times New Roman"/>
          <w:sz w:val="28"/>
          <w:szCs w:val="28"/>
          <w:vertAlign w:val="superscript"/>
          <w:lang w:val="uk-UA"/>
        </w:rPr>
        <w:footnoteReference w:customMarkFollows="1" w:id="7"/>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b/>
          <w:i/>
          <w:color w:val="000000" w:themeColor="text1"/>
          <w:sz w:val="28"/>
          <w:szCs w:val="28"/>
          <w:lang w:val="uk-UA"/>
        </w:rPr>
      </w:pPr>
      <w:r w:rsidRPr="00BC3272">
        <w:rPr>
          <w:rFonts w:ascii="Times New Roman" w:hAnsi="Times New Roman"/>
          <w:color w:val="000000" w:themeColor="text1"/>
          <w:sz w:val="28"/>
          <w:szCs w:val="28"/>
          <w:lang w:val="uk-UA"/>
        </w:rPr>
        <w:t xml:space="preserve">До </w:t>
      </w:r>
      <w:r w:rsidRPr="00BC3272">
        <w:rPr>
          <w:rFonts w:ascii="Times New Roman" w:hAnsi="Times New Roman"/>
          <w:b/>
          <w:i/>
          <w:color w:val="000000" w:themeColor="text1"/>
          <w:sz w:val="28"/>
          <w:szCs w:val="28"/>
          <w:lang w:val="uk-UA"/>
        </w:rPr>
        <w:t xml:space="preserve">безумовно відкритої інформації </w:t>
      </w:r>
      <w:r w:rsidRPr="00BC3272">
        <w:rPr>
          <w:rFonts w:ascii="Times New Roman" w:hAnsi="Times New Roman"/>
          <w:color w:val="000000" w:themeColor="text1"/>
          <w:sz w:val="28"/>
          <w:szCs w:val="28"/>
          <w:lang w:val="uk-UA"/>
        </w:rPr>
        <w:t>належить інформація:</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1) про стан довкілля, якість харчових продуктів і предметів побуту;</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2) про аварії, катастрофи, небезпечні природні явища та інші надзвичайні ситуації, що сталися або можуть статися і загрожують безпеці людей;</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3) 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4) про факти порушення прав і свобод людини, включаючи інформацію, що міститься в архівних документах колишніх радянських органів державної безпеки, пов’язаних з політичними репресіями, Голодомором 1932-1933 років в Україні та іншими злочинами, вчиненими представниками комуністичного та/або націонал-соціалістичного (нацистського) тоталітарних режимів;</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lastRenderedPageBreak/>
        <w:t xml:space="preserve">5) про незаконні дії органів державної влади, органів місцевого самоврядування, їх посадових та службових осіб; </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6) щодо діяльності державних та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акцій (часток) яких належать господарському товариству, частка держави або територіальної громади в якому становить 100 відсотків, що підлягають обов’язковому оприлюдненню відповідно до закону;</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color w:val="000000" w:themeColor="text1"/>
          <w:sz w:val="28"/>
          <w:szCs w:val="28"/>
          <w:lang w:val="uk-UA"/>
        </w:rPr>
        <w:t>7) інші відомості, доступ до яких не може бути обмежено відповідно до законів та міжнародних договорів України, згода на обов'язковість яких надана Верховною Радою України.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Згідно з Концепцією технічного захисту інформації в Україні одним </w:t>
      </w:r>
      <w:r w:rsidRPr="00BC3272">
        <w:rPr>
          <w:rFonts w:ascii="Times New Roman" w:hAnsi="Times New Roman"/>
          <w:color w:val="000000" w:themeColor="text1"/>
          <w:sz w:val="28"/>
          <w:szCs w:val="28"/>
          <w:lang w:val="uk-UA"/>
        </w:rPr>
        <w:t>із</w:t>
      </w:r>
      <w:r w:rsidRPr="00BC3272">
        <w:rPr>
          <w:rFonts w:ascii="Times New Roman" w:hAnsi="Times New Roman"/>
          <w:sz w:val="28"/>
          <w:szCs w:val="28"/>
          <w:lang w:val="uk-UA"/>
        </w:rPr>
        <w:t xml:space="preserve"> принципів формування і проведення державної політики </w:t>
      </w:r>
      <w:r w:rsidRPr="00BC3272">
        <w:rPr>
          <w:rFonts w:ascii="Times New Roman" w:hAnsi="Times New Roman"/>
          <w:color w:val="000000" w:themeColor="text1"/>
          <w:sz w:val="28"/>
          <w:szCs w:val="28"/>
          <w:lang w:val="uk-UA"/>
        </w:rPr>
        <w:t>у</w:t>
      </w:r>
      <w:r w:rsidRPr="00BC3272">
        <w:rPr>
          <w:rFonts w:ascii="Times New Roman" w:hAnsi="Times New Roman"/>
          <w:sz w:val="28"/>
          <w:szCs w:val="28"/>
          <w:lang w:val="uk-UA"/>
        </w:rPr>
        <w:t xml:space="preserve"> сфері технічного захисту інформації є обов'язковість захисту інженерно-технічними заходами відкритої інформації, важливої для держави, незалежно від того, де зазначена інформація циркулює, а також відкритої інформації, важливої для особи та суспільства, якщо ця інформація циркулює в органах державної влади та органах місцевого самоврядування, Національній академії наук, Збройних Силах, інших військових формуваннях, органах внутрішніх справ, на державних підприємствах, </w:t>
      </w:r>
      <w:r w:rsidRPr="00BC3272">
        <w:rPr>
          <w:rFonts w:ascii="Times New Roman" w:hAnsi="Times New Roman"/>
          <w:color w:val="000000" w:themeColor="text1"/>
          <w:sz w:val="28"/>
          <w:szCs w:val="28"/>
          <w:lang w:val="uk-UA"/>
        </w:rPr>
        <w:t>у</w:t>
      </w:r>
      <w:r w:rsidRPr="00BC3272">
        <w:rPr>
          <w:rFonts w:ascii="Times New Roman" w:hAnsi="Times New Roman"/>
          <w:sz w:val="28"/>
          <w:szCs w:val="28"/>
          <w:lang w:val="uk-UA"/>
        </w:rPr>
        <w:t xml:space="preserve"> державних установах і організаціях.</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Відповідно до п. 4 Правил забезпечення захисту інформації в інформаційних, телекомунікаційних та інформаційно-телекомунікаційних системах, захисту підлягає відкрита інформація, яка належить до державних інформаційних ресурсів, а також відкрита інформація про діяльність суб'єктів владних повноважень, військових формувань, яка оприлюднюється в Інтернеті, інших глобальних інформаційних мережах і системах або передається телекомунікаційними мережами.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 </w:t>
      </w:r>
      <w:r w:rsidRPr="00BC3272">
        <w:rPr>
          <w:rFonts w:ascii="Times New Roman" w:hAnsi="Times New Roman"/>
          <w:b/>
          <w:i/>
          <w:sz w:val="28"/>
          <w:szCs w:val="28"/>
          <w:lang w:val="uk-UA"/>
        </w:rPr>
        <w:t>інформації з обмеженим доступом</w:t>
      </w:r>
      <w:r w:rsidRPr="00BC3272">
        <w:rPr>
          <w:rFonts w:ascii="Times New Roman" w:hAnsi="Times New Roman"/>
          <w:sz w:val="28"/>
          <w:szCs w:val="28"/>
          <w:lang w:val="uk-UA"/>
        </w:rPr>
        <w:t xml:space="preserve"> належить:</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конфіденційна інформація</w:t>
      </w:r>
      <w:r w:rsidRPr="00BC3272">
        <w:rPr>
          <w:rFonts w:ascii="Times New Roman" w:hAnsi="Times New Roman"/>
          <w:sz w:val="28"/>
          <w:szCs w:val="28"/>
          <w:lang w:val="uk-UA"/>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2) </w:t>
      </w:r>
      <w:r w:rsidRPr="00BC3272">
        <w:rPr>
          <w:rFonts w:ascii="Times New Roman" w:hAnsi="Times New Roman"/>
          <w:i/>
          <w:sz w:val="28"/>
          <w:szCs w:val="28"/>
          <w:u w:val="single"/>
          <w:lang w:val="uk-UA"/>
        </w:rPr>
        <w:t>таємна інформація</w:t>
      </w:r>
      <w:r w:rsidRPr="00BC3272">
        <w:rPr>
          <w:rFonts w:ascii="Times New Roman" w:hAnsi="Times New Roman"/>
          <w:i/>
          <w:sz w:val="28"/>
          <w:szCs w:val="28"/>
          <w:lang w:val="uk-UA"/>
        </w:rPr>
        <w:t xml:space="preserve"> </w:t>
      </w:r>
      <w:r w:rsidRPr="00BC3272">
        <w:rPr>
          <w:rFonts w:ascii="Times New Roman" w:hAnsi="Times New Roman"/>
          <w:sz w:val="28"/>
          <w:szCs w:val="28"/>
          <w:lang w:val="uk-UA"/>
        </w:rPr>
        <w:t>– інформація,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3) </w:t>
      </w:r>
      <w:r w:rsidRPr="00BC3272">
        <w:rPr>
          <w:rFonts w:ascii="Times New Roman" w:hAnsi="Times New Roman"/>
          <w:i/>
          <w:sz w:val="28"/>
          <w:szCs w:val="28"/>
          <w:u w:val="single"/>
          <w:lang w:val="uk-UA"/>
        </w:rPr>
        <w:t>службова інформація</w:t>
      </w:r>
      <w:r w:rsidRPr="00BC3272">
        <w:rPr>
          <w:rFonts w:ascii="Times New Roman" w:hAnsi="Times New Roman"/>
          <w:sz w:val="28"/>
          <w:szCs w:val="28"/>
          <w:lang w:val="uk-UA"/>
        </w:rPr>
        <w:t xml:space="preserve"> – це інформація: </w:t>
      </w:r>
    </w:p>
    <w:p w:rsidR="00BC3272" w:rsidRPr="00BC3272" w:rsidRDefault="00BC3272" w:rsidP="00BC3272">
      <w:pPr>
        <w:numPr>
          <w:ilvl w:val="0"/>
          <w:numId w:val="4"/>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BC3272" w:rsidRPr="00BC3272" w:rsidRDefault="00BC3272" w:rsidP="00BC3272">
      <w:pPr>
        <w:numPr>
          <w:ilvl w:val="0"/>
          <w:numId w:val="4"/>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зібрана в процесі оперативно-розшукової, контррозвідувальної діяльності, у сфері оборони країни, яку не віднесено до державної таємниці.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lastRenderedPageBreak/>
        <w:t xml:space="preserve">Окремо слід виділити такий різновид інформація, як публічна інформація.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Відповідно до ст. 1 ЗУ «Про доступ до публічної інформації»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w:t>
      </w:r>
      <w:r w:rsidRPr="00BC3272">
        <w:rPr>
          <w:rFonts w:ascii="Times New Roman" w:hAnsi="Times New Roman"/>
          <w:color w:val="000000" w:themeColor="text1"/>
          <w:sz w:val="28"/>
          <w:szCs w:val="28"/>
          <w:lang w:val="uk-UA"/>
        </w:rPr>
        <w:t xml:space="preserve">перебуває </w:t>
      </w:r>
      <w:r w:rsidRPr="00BC3272">
        <w:rPr>
          <w:rFonts w:ascii="Times New Roman" w:hAnsi="Times New Roman"/>
          <w:sz w:val="28"/>
          <w:szCs w:val="28"/>
          <w:lang w:val="uk-UA"/>
        </w:rPr>
        <w:t>у володінні суб'єктів владних повноважень, інших розпорядників публічної інформації, визначених ЗУ «Про доступ до публічної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Публічною інформацією</w:t>
      </w:r>
      <w:r w:rsidRPr="00BC3272">
        <w:rPr>
          <w:rFonts w:ascii="Times New Roman" w:hAnsi="Times New Roman"/>
          <w:sz w:val="28"/>
          <w:szCs w:val="28"/>
          <w:lang w:val="uk-UA"/>
        </w:rPr>
        <w:t xml:space="preserve"> є інформація, що знаходиться у володінні таких розпорядників:</w:t>
      </w:r>
    </w:p>
    <w:p w:rsidR="00BC3272" w:rsidRPr="00BC3272" w:rsidRDefault="00BC3272" w:rsidP="00BC3272">
      <w:pPr>
        <w:numPr>
          <w:ilvl w:val="0"/>
          <w:numId w:val="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BC3272" w:rsidRPr="00BC3272" w:rsidRDefault="00BC3272" w:rsidP="00BC3272">
      <w:pPr>
        <w:numPr>
          <w:ilvl w:val="0"/>
          <w:numId w:val="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юридичні особи, що фінансуються з державного, місцевих бюджетів, бюджету Автономної Республіки Крим, – стосовно інформації щодо використання бюджетних коштів;</w:t>
      </w:r>
    </w:p>
    <w:p w:rsidR="00BC3272" w:rsidRPr="00BC3272" w:rsidRDefault="00BC3272" w:rsidP="00BC3272">
      <w:pPr>
        <w:numPr>
          <w:ilvl w:val="0"/>
          <w:numId w:val="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особи, якщо вони виконують делеговані повноваження суб'єктів владних повноважень згідно із законом чи договором, включаючи надання освітніх, оздоровчих, соціальних або інших державних послуг, – стосовно інформації, пов'язаної з виконанням їхніх обов'язків;</w:t>
      </w:r>
    </w:p>
    <w:p w:rsidR="00BC3272" w:rsidRPr="00BC3272" w:rsidRDefault="00BC3272" w:rsidP="00BC3272">
      <w:pPr>
        <w:numPr>
          <w:ilvl w:val="0"/>
          <w:numId w:val="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суб'єкти господарювання, які займають домінуюче становище на ринку або наділені спеціальними чи виключними правами, або є природними монополіями, – стосовно інформації щодо умов постачання товарів, послуг та цін на них;</w:t>
      </w:r>
    </w:p>
    <w:p w:rsidR="00BC3272" w:rsidRPr="00BC3272" w:rsidRDefault="00BC3272" w:rsidP="00BC3272">
      <w:pPr>
        <w:numPr>
          <w:ilvl w:val="0"/>
          <w:numId w:val="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суб’єкти господарювання, які володіють інформацією про стан довкілля, про якість харчових продуктів і предметів побуту; про аварії, катастрофи, небезпечні природні явища та інші надзвичайні події, що сталися або можуть статися і загрожують здоров'ю та безпеці громадян; іншою інформацією, що становить суспільний інтерес (суспільно необхідною інформацією)</w:t>
      </w:r>
      <w:r w:rsidRPr="00BC3272">
        <w:rPr>
          <w:rFonts w:ascii="Times New Roman" w:hAnsi="Times New Roman"/>
          <w:sz w:val="28"/>
          <w:szCs w:val="28"/>
          <w:vertAlign w:val="superscript"/>
          <w:lang w:val="uk-UA"/>
        </w:rPr>
        <w:footnoteReference w:customMarkFollows="1" w:id="8"/>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Інформація вважається публічною у зв’язку з тим, що вона створюється, збирається, обробляється та зберігається за рахунок бюджетних коштів, призначених на забезпечення діяльності відповідного органу публічної влади, а не у зв’язку із тим, що доступ до неї не може бути обмежено.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Публічна інформація є відкритою, крім випадків встановлених законом. Отже, в деяких випадках, як виняток із загального правила, доступ до публічної інформації може бути обмежено згідно з ч. 2 ст. 6 ЗУ «Про доступ до публічної інформації».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Обмеження доступу до інформації здійснюється відповідно до закону при дотриманні сукупності таких вимог:</w:t>
      </w:r>
    </w:p>
    <w:p w:rsidR="00BC3272" w:rsidRPr="00BC3272" w:rsidRDefault="00BC3272" w:rsidP="00BC3272">
      <w:pPr>
        <w:numPr>
          <w:ilvl w:val="0"/>
          <w:numId w:val="10"/>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lastRenderedPageBreak/>
        <w:t>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BC3272" w:rsidRPr="00BC3272" w:rsidRDefault="00BC3272" w:rsidP="00BC3272">
      <w:pPr>
        <w:numPr>
          <w:ilvl w:val="0"/>
          <w:numId w:val="10"/>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розголошення інформації може завдати істотної шкоди цим інтересам;</w:t>
      </w:r>
    </w:p>
    <w:p w:rsidR="00BC3272" w:rsidRPr="00BC3272" w:rsidRDefault="00BC3272" w:rsidP="00BC3272">
      <w:pPr>
        <w:numPr>
          <w:ilvl w:val="0"/>
          <w:numId w:val="10"/>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шкода від оприлюднення такої інформації переважає суспільний інтерес в її отриманні.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BC3272">
        <w:rPr>
          <w:rFonts w:ascii="Times New Roman" w:hAnsi="Times New Roman"/>
          <w:sz w:val="28"/>
          <w:szCs w:val="28"/>
          <w:lang w:val="uk-UA"/>
        </w:rPr>
        <w:t xml:space="preserve"> 2. Інформаційні правовідносини: поняття, структура. Органи державної влади та місцевого самоврядування як суб’єкти інформаційних правовідносин</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Головною особливістю інформаційних правовідносин є те, що вони є юридичною формою вираження інформаційних відносин, коли останні можуть існувати виключно в правовій формі.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ЗУ «Про інформацію» закріплено </w:t>
      </w:r>
      <w:r w:rsidRPr="00BC3272">
        <w:rPr>
          <w:rFonts w:ascii="Times New Roman" w:hAnsi="Times New Roman"/>
          <w:b/>
          <w:i/>
          <w:sz w:val="28"/>
          <w:szCs w:val="28"/>
          <w:lang w:val="uk-UA"/>
        </w:rPr>
        <w:t>принципи інформаційних відносин</w:t>
      </w:r>
      <w:r w:rsidRPr="00BC3272">
        <w:rPr>
          <w:rFonts w:ascii="Times New Roman" w:hAnsi="Times New Roman"/>
          <w:sz w:val="28"/>
          <w:szCs w:val="28"/>
          <w:lang w:val="uk-UA"/>
        </w:rPr>
        <w:t>, зокрема це:</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гарантованість права на інформацію; </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відкритість, доступність інформації, свобода обміну інформацією; </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достовірність і повнота інформації; </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свобода вираження поглядів і переконань; </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правомірність одержання, використання, поширення, зберігання та захисту інформації; </w:t>
      </w:r>
    </w:p>
    <w:p w:rsidR="00BC3272" w:rsidRPr="00BC3272" w:rsidRDefault="00BC3272" w:rsidP="00BC3272">
      <w:pPr>
        <w:numPr>
          <w:ilvl w:val="0"/>
          <w:numId w:val="6"/>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захищеність особи від втручання в її особисте та сімейне життя.</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i/>
          <w:color w:val="000000" w:themeColor="text1"/>
          <w:sz w:val="28"/>
          <w:szCs w:val="28"/>
          <w:u w:val="single"/>
          <w:lang w:val="uk-UA"/>
        </w:rPr>
        <w:t>Інформаційні правовідносини</w:t>
      </w:r>
      <w:r w:rsidRPr="00BC3272">
        <w:rPr>
          <w:rFonts w:ascii="Times New Roman" w:hAnsi="Times New Roman"/>
          <w:color w:val="000000" w:themeColor="text1"/>
          <w:sz w:val="28"/>
          <w:szCs w:val="28"/>
          <w:lang w:val="uk-UA"/>
        </w:rPr>
        <w:t xml:space="preserve"> – це суспільні відносини, які виникають у процесі збирання, одержання, зберігання, використання, поширення, охорони та захисту інформації.</w:t>
      </w:r>
    </w:p>
    <w:p w:rsidR="00BC3272" w:rsidRPr="00BC3272" w:rsidRDefault="00BC3272" w:rsidP="00BC3272">
      <w:pPr>
        <w:spacing w:after="0" w:line="240" w:lineRule="auto"/>
        <w:ind w:firstLine="567"/>
        <w:contextualSpacing/>
        <w:jc w:val="both"/>
        <w:rPr>
          <w:rFonts w:ascii="Times New Roman" w:hAnsi="Times New Roman"/>
          <w:b/>
          <w:i/>
          <w:sz w:val="28"/>
          <w:szCs w:val="28"/>
          <w:lang w:val="uk-UA"/>
        </w:rPr>
      </w:pPr>
      <w:r w:rsidRPr="00BC3272">
        <w:rPr>
          <w:rFonts w:ascii="Times New Roman" w:hAnsi="Times New Roman"/>
          <w:b/>
          <w:i/>
          <w:sz w:val="28"/>
          <w:szCs w:val="28"/>
          <w:lang w:val="uk-UA"/>
        </w:rPr>
        <w:t>Структурними елементами інформаційних правовідносин є:</w:t>
      </w:r>
    </w:p>
    <w:p w:rsidR="00BC3272" w:rsidRPr="00BC3272" w:rsidRDefault="00BC3272" w:rsidP="00BC3272">
      <w:pPr>
        <w:numPr>
          <w:ilvl w:val="0"/>
          <w:numId w:val="1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об’єкт</w:t>
      </w:r>
      <w:r w:rsidRPr="00BC3272">
        <w:rPr>
          <w:rFonts w:ascii="Times New Roman" w:hAnsi="Times New Roman"/>
          <w:sz w:val="28"/>
          <w:szCs w:val="28"/>
          <w:lang w:val="uk-UA"/>
        </w:rPr>
        <w:t xml:space="preserve"> – те, у зв’язку з чим або з приводу чого виникають інформаційні правовідносини;</w:t>
      </w:r>
    </w:p>
    <w:p w:rsidR="00BC3272" w:rsidRPr="00BC3272" w:rsidRDefault="00BC3272" w:rsidP="00BC3272">
      <w:pPr>
        <w:numPr>
          <w:ilvl w:val="0"/>
          <w:numId w:val="1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суб’єкти</w:t>
      </w:r>
      <w:r w:rsidRPr="00BC3272">
        <w:rPr>
          <w:rFonts w:ascii="Times New Roman" w:hAnsi="Times New Roman"/>
          <w:sz w:val="28"/>
          <w:szCs w:val="28"/>
          <w:lang w:val="uk-UA"/>
        </w:rPr>
        <w:t xml:space="preserve"> – фізичні та юридичні особи, наділені інформаційною правосуб’єктністю;</w:t>
      </w:r>
    </w:p>
    <w:p w:rsidR="00BC3272" w:rsidRPr="00BC3272" w:rsidRDefault="00BC3272" w:rsidP="00BC3272">
      <w:pPr>
        <w:numPr>
          <w:ilvl w:val="0"/>
          <w:numId w:val="1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правовий статус</w:t>
      </w:r>
      <w:r w:rsidRPr="00BC3272">
        <w:rPr>
          <w:rFonts w:ascii="Times New Roman" w:hAnsi="Times New Roman"/>
          <w:sz w:val="28"/>
          <w:szCs w:val="28"/>
          <w:lang w:val="uk-UA"/>
        </w:rPr>
        <w:t xml:space="preserve"> – права, обов’язки та відповідальність суб’єктів;</w:t>
      </w:r>
    </w:p>
    <w:p w:rsidR="00BC3272" w:rsidRPr="00BC3272" w:rsidRDefault="00BC3272" w:rsidP="00BC3272">
      <w:pPr>
        <w:numPr>
          <w:ilvl w:val="0"/>
          <w:numId w:val="11"/>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поведінка</w:t>
      </w:r>
      <w:r w:rsidRPr="00BC3272">
        <w:rPr>
          <w:rFonts w:ascii="Times New Roman" w:hAnsi="Times New Roman"/>
          <w:sz w:val="28"/>
          <w:szCs w:val="28"/>
          <w:lang w:val="uk-UA"/>
        </w:rPr>
        <w:t xml:space="preserve"> – визначені правовою нормою дії або бездіяльність суб’єктів.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b/>
          <w:sz w:val="28"/>
          <w:szCs w:val="28"/>
          <w:lang w:val="uk-UA"/>
        </w:rPr>
        <w:t>Об’єктом інформаційних відносин</w:t>
      </w:r>
      <w:r w:rsidRPr="00BC3272">
        <w:rPr>
          <w:rFonts w:ascii="Times New Roman" w:hAnsi="Times New Roman"/>
          <w:sz w:val="28"/>
          <w:szCs w:val="28"/>
          <w:lang w:val="uk-UA"/>
        </w:rPr>
        <w:t xml:space="preserve"> згідно з ч. 2 ст. 4 ЗУ «Про інформацію» </w:t>
      </w:r>
      <w:r w:rsidRPr="00BC3272">
        <w:rPr>
          <w:rFonts w:ascii="Times New Roman" w:hAnsi="Times New Roman"/>
          <w:b/>
          <w:sz w:val="28"/>
          <w:szCs w:val="28"/>
          <w:lang w:val="uk-UA"/>
        </w:rPr>
        <w:t>є інформація.</w:t>
      </w:r>
      <w:r w:rsidRPr="00BC3272">
        <w:rPr>
          <w:rFonts w:ascii="Times New Roman" w:hAnsi="Times New Roman"/>
          <w:sz w:val="28"/>
          <w:szCs w:val="28"/>
          <w:lang w:val="uk-UA"/>
        </w:rPr>
        <w:t xml:space="preserve"> У правовій доктрині розроблено чимало підходів до визначення переліку об’єктів інформаційних правовідносин, проте саме інформація визнається більшістю вчених в якості</w:t>
      </w:r>
      <w:r w:rsidRPr="00BC3272">
        <w:rPr>
          <w:rFonts w:ascii="Times New Roman" w:hAnsi="Times New Roman"/>
          <w:color w:val="FF0000"/>
          <w:sz w:val="28"/>
          <w:szCs w:val="28"/>
          <w:lang w:val="uk-UA"/>
        </w:rPr>
        <w:t xml:space="preserve"> </w:t>
      </w:r>
      <w:r w:rsidRPr="00BC3272">
        <w:rPr>
          <w:rFonts w:ascii="Times New Roman" w:hAnsi="Times New Roman"/>
          <w:sz w:val="28"/>
          <w:szCs w:val="28"/>
          <w:lang w:val="uk-UA"/>
        </w:rPr>
        <w:t xml:space="preserve">якщо не єдиного, то принаймні основного об’єкта інформаційних правовідносин.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Так, наприклад, В.А. </w:t>
      </w:r>
      <w:proofErr w:type="spellStart"/>
      <w:r w:rsidRPr="00BC3272">
        <w:rPr>
          <w:rFonts w:ascii="Times New Roman" w:hAnsi="Times New Roman"/>
          <w:sz w:val="28"/>
          <w:szCs w:val="28"/>
          <w:lang w:val="uk-UA"/>
        </w:rPr>
        <w:t>Копилов</w:t>
      </w:r>
      <w:proofErr w:type="spellEnd"/>
      <w:r w:rsidRPr="00BC3272">
        <w:rPr>
          <w:rFonts w:ascii="Times New Roman" w:hAnsi="Times New Roman"/>
          <w:sz w:val="28"/>
          <w:szCs w:val="28"/>
          <w:lang w:val="uk-UA"/>
        </w:rPr>
        <w:t xml:space="preserve">, поряд з інформацією, до об’єктів інформаційних правовідносин відносить інформаційні продукти і послуги, виключні права, елементи інформаційної безпеки (інформаційні права і свободи особи, стан захищеності особи, захищеність інформації, інформаційні ресурси, </w:t>
      </w:r>
      <w:r w:rsidRPr="00BC3272">
        <w:rPr>
          <w:rFonts w:ascii="Times New Roman" w:hAnsi="Times New Roman"/>
          <w:sz w:val="28"/>
          <w:szCs w:val="28"/>
          <w:lang w:val="uk-UA"/>
        </w:rPr>
        <w:lastRenderedPageBreak/>
        <w:t>інформаційні послуги тощо), інформаційні технології та засоби їх забезпечення (у тому числі програми для ЕОМ), інші об’єкти в інформаційній сфері</w:t>
      </w:r>
      <w:r w:rsidRPr="00BC3272">
        <w:rPr>
          <w:rFonts w:ascii="Times New Roman" w:hAnsi="Times New Roman"/>
          <w:sz w:val="28"/>
          <w:szCs w:val="28"/>
          <w:vertAlign w:val="superscript"/>
          <w:lang w:val="uk-UA"/>
        </w:rPr>
        <w:footnoteReference w:customMarkFollows="1" w:id="9"/>
        <w:sym w:font="Symbol" w:char="F02A"/>
      </w:r>
      <w:r w:rsidRPr="00BC3272">
        <w:rPr>
          <w:rFonts w:ascii="Times New Roman" w:hAnsi="Times New Roman"/>
          <w:sz w:val="28"/>
          <w:szCs w:val="28"/>
          <w:lang w:val="uk-UA"/>
        </w:rPr>
        <w:t xml:space="preserve">.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У свою чергу М.М. </w:t>
      </w:r>
      <w:proofErr w:type="spellStart"/>
      <w:r w:rsidRPr="00BC3272">
        <w:rPr>
          <w:rFonts w:ascii="Times New Roman" w:hAnsi="Times New Roman"/>
          <w:sz w:val="28"/>
          <w:szCs w:val="28"/>
          <w:lang w:val="uk-UA"/>
        </w:rPr>
        <w:t>Рассолов</w:t>
      </w:r>
      <w:proofErr w:type="spellEnd"/>
      <w:r w:rsidRPr="00BC3272">
        <w:rPr>
          <w:rFonts w:ascii="Times New Roman" w:hAnsi="Times New Roman"/>
          <w:sz w:val="28"/>
          <w:szCs w:val="28"/>
          <w:lang w:val="uk-UA"/>
        </w:rPr>
        <w:t xml:space="preserve"> об’єктами права в інформаційних відносинах називає різного роду інформаційні ресурси та інформацію, програми, бази даних, друковані твори, аудіо- та </w:t>
      </w:r>
      <w:proofErr w:type="spellStart"/>
      <w:r w:rsidRPr="00BC3272">
        <w:rPr>
          <w:rFonts w:ascii="Times New Roman" w:hAnsi="Times New Roman"/>
          <w:sz w:val="28"/>
          <w:szCs w:val="28"/>
          <w:lang w:val="uk-UA"/>
        </w:rPr>
        <w:t>відеовізуальні</w:t>
      </w:r>
      <w:proofErr w:type="spellEnd"/>
      <w:r w:rsidRPr="00BC3272">
        <w:rPr>
          <w:rFonts w:ascii="Times New Roman" w:hAnsi="Times New Roman"/>
          <w:sz w:val="28"/>
          <w:szCs w:val="28"/>
          <w:lang w:val="uk-UA"/>
        </w:rPr>
        <w:t xml:space="preserve"> матеріали, рекламні продукти, самі комп’ютери, інформаційні системи, засоби зв’язку та багато ін.</w:t>
      </w:r>
      <w:r w:rsidRPr="00BC3272">
        <w:rPr>
          <w:rFonts w:ascii="Times New Roman" w:hAnsi="Times New Roman"/>
          <w:sz w:val="28"/>
          <w:szCs w:val="28"/>
          <w:vertAlign w:val="superscript"/>
          <w:lang w:val="uk-UA"/>
        </w:rPr>
        <w:footnoteReference w:customMarkFollows="1" w:id="10"/>
        <w:sym w:font="Symbol" w:char="F02A"/>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b/>
          <w:sz w:val="28"/>
          <w:szCs w:val="28"/>
          <w:lang w:val="uk-UA"/>
        </w:rPr>
        <w:t>Суб’єктами інформаційних правовідносин є їх учасники, які наділені інформаційною правосуб’єктністю,</w:t>
      </w:r>
      <w:r w:rsidRPr="00BC3272">
        <w:rPr>
          <w:rFonts w:ascii="Times New Roman" w:hAnsi="Times New Roman"/>
          <w:sz w:val="28"/>
          <w:szCs w:val="28"/>
          <w:lang w:val="uk-UA"/>
        </w:rPr>
        <w:t xml:space="preserve"> що включає в себе </w:t>
      </w:r>
      <w:r w:rsidRPr="00BC3272">
        <w:rPr>
          <w:rFonts w:ascii="Times New Roman" w:hAnsi="Times New Roman"/>
          <w:i/>
          <w:sz w:val="28"/>
          <w:szCs w:val="28"/>
          <w:u w:val="single"/>
          <w:lang w:val="uk-UA"/>
        </w:rPr>
        <w:t>інформаційну правоздатність</w:t>
      </w:r>
      <w:r w:rsidRPr="00BC3272">
        <w:rPr>
          <w:rFonts w:ascii="Times New Roman" w:hAnsi="Times New Roman"/>
          <w:sz w:val="28"/>
          <w:szCs w:val="28"/>
          <w:lang w:val="uk-UA"/>
        </w:rPr>
        <w:t xml:space="preserve"> (можливість мати інформаційні права й обов’язки) та </w:t>
      </w:r>
      <w:r w:rsidRPr="00BC3272">
        <w:rPr>
          <w:rFonts w:ascii="Times New Roman" w:hAnsi="Times New Roman"/>
          <w:i/>
          <w:sz w:val="28"/>
          <w:szCs w:val="28"/>
          <w:u w:val="single"/>
          <w:lang w:val="uk-UA"/>
        </w:rPr>
        <w:t>інформаційну дієздатність</w:t>
      </w:r>
      <w:r w:rsidRPr="00BC3272">
        <w:rPr>
          <w:rFonts w:ascii="Times New Roman" w:hAnsi="Times New Roman"/>
          <w:sz w:val="28"/>
          <w:szCs w:val="28"/>
          <w:lang w:val="uk-UA"/>
        </w:rPr>
        <w:t xml:space="preserve"> (можливість своїми діями реалізовувати права та виконувати обов’язки)</w:t>
      </w:r>
      <w:r w:rsidRPr="00BC3272">
        <w:rPr>
          <w:rFonts w:ascii="Times New Roman" w:hAnsi="Times New Roman"/>
          <w:sz w:val="28"/>
          <w:szCs w:val="28"/>
          <w:vertAlign w:val="superscript"/>
          <w:lang w:val="uk-UA"/>
        </w:rPr>
        <w:footnoteReference w:customMarkFollows="1" w:id="11"/>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 xml:space="preserve">. Елементом інформаційної правосуб’єктності є також </w:t>
      </w:r>
      <w:proofErr w:type="spellStart"/>
      <w:r w:rsidRPr="00BC3272">
        <w:rPr>
          <w:rFonts w:ascii="Times New Roman" w:hAnsi="Times New Roman"/>
          <w:i/>
          <w:sz w:val="28"/>
          <w:szCs w:val="28"/>
          <w:u w:val="single"/>
          <w:lang w:val="uk-UA"/>
        </w:rPr>
        <w:t>деліктоздатність</w:t>
      </w:r>
      <w:proofErr w:type="spellEnd"/>
      <w:r w:rsidRPr="00BC3272">
        <w:rPr>
          <w:rFonts w:ascii="Times New Roman" w:hAnsi="Times New Roman"/>
          <w:i/>
          <w:sz w:val="28"/>
          <w:szCs w:val="28"/>
          <w:u w:val="single"/>
          <w:lang w:val="uk-UA"/>
        </w:rPr>
        <w:t>,</w:t>
      </w:r>
      <w:r w:rsidRPr="00BC3272">
        <w:rPr>
          <w:rFonts w:ascii="Times New Roman" w:hAnsi="Times New Roman"/>
          <w:sz w:val="28"/>
          <w:szCs w:val="28"/>
          <w:lang w:val="uk-UA"/>
        </w:rPr>
        <w:t xml:space="preserve"> тобто здатність суб’єкта інформаційних правовідносин нести юридичну відповідальність за вчинене правопорушення (для фізичних осіб, як правило, настає з 16 років).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У правовій доктрині розроблено чимало підходів до поділу суб’єктів інформаційних правовідносин на </w:t>
      </w:r>
      <w:r w:rsidRPr="00BC3272">
        <w:rPr>
          <w:rFonts w:ascii="Times New Roman" w:hAnsi="Times New Roman"/>
          <w:b/>
          <w:i/>
          <w:sz w:val="28"/>
          <w:szCs w:val="28"/>
          <w:lang w:val="uk-UA"/>
        </w:rPr>
        <w:t>види</w:t>
      </w:r>
      <w:r w:rsidRPr="00BC3272">
        <w:rPr>
          <w:rFonts w:ascii="Times New Roman" w:hAnsi="Times New Roman"/>
          <w:sz w:val="28"/>
          <w:szCs w:val="28"/>
          <w:lang w:val="uk-UA"/>
        </w:rPr>
        <w:t xml:space="preserve">. Так, наприклад, В.А. </w:t>
      </w:r>
      <w:proofErr w:type="spellStart"/>
      <w:r w:rsidRPr="00BC3272">
        <w:rPr>
          <w:rFonts w:ascii="Times New Roman" w:hAnsi="Times New Roman"/>
          <w:sz w:val="28"/>
          <w:szCs w:val="28"/>
          <w:lang w:val="uk-UA"/>
        </w:rPr>
        <w:t>Копилов</w:t>
      </w:r>
      <w:proofErr w:type="spellEnd"/>
      <w:r w:rsidRPr="00BC3272">
        <w:rPr>
          <w:rFonts w:ascii="Times New Roman" w:hAnsi="Times New Roman"/>
          <w:sz w:val="28"/>
          <w:szCs w:val="28"/>
          <w:lang w:val="uk-UA"/>
        </w:rPr>
        <w:t xml:space="preserve"> пропонує виокремлювати:</w:t>
      </w:r>
    </w:p>
    <w:p w:rsidR="00BC3272" w:rsidRPr="00BC3272" w:rsidRDefault="00BC3272" w:rsidP="00BC3272">
      <w:pPr>
        <w:numPr>
          <w:ilvl w:val="0"/>
          <w:numId w:val="12"/>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виробників (творців) інформації;</w:t>
      </w:r>
    </w:p>
    <w:p w:rsidR="00BC3272" w:rsidRPr="00BC3272" w:rsidRDefault="00BC3272" w:rsidP="00BC3272">
      <w:pPr>
        <w:numPr>
          <w:ilvl w:val="0"/>
          <w:numId w:val="12"/>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володільців інформації (інформаційних об’єктів);</w:t>
      </w:r>
    </w:p>
    <w:p w:rsidR="00BC3272" w:rsidRPr="00BC3272" w:rsidRDefault="00BC3272" w:rsidP="00BC3272">
      <w:pPr>
        <w:numPr>
          <w:ilvl w:val="0"/>
          <w:numId w:val="12"/>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споживачів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 </w:t>
      </w:r>
      <w:proofErr w:type="spellStart"/>
      <w:r w:rsidRPr="00BC3272">
        <w:rPr>
          <w:rFonts w:ascii="Times New Roman" w:hAnsi="Times New Roman"/>
          <w:sz w:val="28"/>
          <w:szCs w:val="28"/>
          <w:lang w:val="uk-UA"/>
        </w:rPr>
        <w:t>Шпенов</w:t>
      </w:r>
      <w:proofErr w:type="spellEnd"/>
      <w:r w:rsidRPr="00BC3272">
        <w:rPr>
          <w:rFonts w:ascii="Times New Roman" w:hAnsi="Times New Roman"/>
          <w:sz w:val="28"/>
          <w:szCs w:val="28"/>
          <w:lang w:val="uk-UA"/>
        </w:rPr>
        <w:t xml:space="preserve"> поділяє всіх суб’єктів інформаційних правовідносин на </w:t>
      </w:r>
      <w:r w:rsidRPr="00BC3272">
        <w:rPr>
          <w:rFonts w:ascii="Times New Roman" w:hAnsi="Times New Roman"/>
          <w:i/>
          <w:sz w:val="28"/>
          <w:szCs w:val="28"/>
          <w:u w:val="single"/>
          <w:lang w:val="uk-UA"/>
        </w:rPr>
        <w:t>індивідуальні</w:t>
      </w:r>
      <w:r w:rsidRPr="00BC3272">
        <w:rPr>
          <w:rFonts w:ascii="Times New Roman" w:hAnsi="Times New Roman"/>
          <w:sz w:val="28"/>
          <w:szCs w:val="28"/>
          <w:lang w:val="uk-UA"/>
        </w:rPr>
        <w:t xml:space="preserve"> (фізичні особи) та </w:t>
      </w:r>
      <w:r w:rsidRPr="00BC3272">
        <w:rPr>
          <w:rFonts w:ascii="Times New Roman" w:hAnsi="Times New Roman"/>
          <w:i/>
          <w:sz w:val="28"/>
          <w:szCs w:val="28"/>
          <w:u w:val="single"/>
          <w:lang w:val="uk-UA"/>
        </w:rPr>
        <w:t>колективні</w:t>
      </w:r>
      <w:r w:rsidRPr="00BC3272">
        <w:rPr>
          <w:rFonts w:ascii="Times New Roman" w:hAnsi="Times New Roman"/>
          <w:sz w:val="28"/>
          <w:szCs w:val="28"/>
          <w:lang w:val="uk-UA"/>
        </w:rPr>
        <w:t xml:space="preserve"> (юридичні особи, об’єднання громадян, органи державної влади та місцевого самоврядування)</w:t>
      </w:r>
      <w:r w:rsidRPr="00BC3272">
        <w:rPr>
          <w:rFonts w:ascii="Times New Roman" w:hAnsi="Times New Roman"/>
          <w:sz w:val="28"/>
          <w:szCs w:val="28"/>
          <w:vertAlign w:val="superscript"/>
          <w:lang w:val="uk-UA"/>
        </w:rPr>
        <w:footnoteReference w:customMarkFollows="1" w:id="12"/>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Достатньо поширеною є думка щодо поділу суб’єктів інформаційних правовідносин залежно від обсягу належних їм прав та обов’язків на </w:t>
      </w:r>
      <w:r w:rsidRPr="00BC3272">
        <w:rPr>
          <w:rFonts w:ascii="Times New Roman" w:hAnsi="Times New Roman"/>
          <w:i/>
          <w:sz w:val="28"/>
          <w:szCs w:val="28"/>
          <w:u w:val="single"/>
          <w:lang w:val="uk-UA"/>
        </w:rPr>
        <w:t>загальні</w:t>
      </w:r>
      <w:r w:rsidRPr="00BC3272">
        <w:rPr>
          <w:rFonts w:ascii="Times New Roman" w:hAnsi="Times New Roman"/>
          <w:sz w:val="28"/>
          <w:szCs w:val="28"/>
          <w:lang w:val="uk-UA"/>
        </w:rPr>
        <w:t xml:space="preserve"> (органи державної влади і місцевого самоврядування, крім органів, що володіють спеціальною інформаційною компетенцією; фізичні та юридичні особи, для яких інформаційна діяльність не є основним видом діяльності) та </w:t>
      </w:r>
      <w:r w:rsidRPr="00BC3272">
        <w:rPr>
          <w:rFonts w:ascii="Times New Roman" w:hAnsi="Times New Roman"/>
          <w:i/>
          <w:sz w:val="28"/>
          <w:szCs w:val="28"/>
          <w:u w:val="single"/>
          <w:lang w:val="uk-UA"/>
        </w:rPr>
        <w:t>спеціальні</w:t>
      </w:r>
      <w:r w:rsidRPr="00BC3272">
        <w:rPr>
          <w:rFonts w:ascii="Times New Roman" w:hAnsi="Times New Roman"/>
          <w:sz w:val="28"/>
          <w:szCs w:val="28"/>
          <w:lang w:val="uk-UA"/>
        </w:rPr>
        <w:t xml:space="preserve"> (юридичні особи, установчими документами яких передбачено інформаційну діяльність як основну (наприклад, інформаційні агентства, друковані засоби масової інформації, видавництва, телерадіокомпанії, бібліотеки, архіви тощо), а також органи публічної влади, для яких нормативно-правовими актами встановлено виконання управлінських, регулятивних чи інших функцій в інформаційній сфері)</w:t>
      </w:r>
      <w:r w:rsidRPr="00BC3272">
        <w:rPr>
          <w:rFonts w:ascii="Times New Roman" w:hAnsi="Times New Roman"/>
          <w:sz w:val="28"/>
          <w:szCs w:val="28"/>
          <w:vertAlign w:val="superscript"/>
          <w:lang w:val="uk-UA"/>
        </w:rPr>
        <w:footnoteReference w:customMarkFollows="1" w:id="13"/>
        <w:sym w:font="Symbol" w:char="F02A"/>
      </w:r>
      <w:r w:rsidRPr="00BC3272">
        <w:rPr>
          <w:rFonts w:ascii="Times New Roman" w:hAnsi="Times New Roman"/>
          <w:sz w:val="28"/>
          <w:szCs w:val="28"/>
          <w:vertAlign w:val="superscript"/>
          <w:lang w:val="uk-UA"/>
        </w:rPr>
        <w:t>*</w:t>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Достатньо поширеною у правовій доктрині є точка зору, відповідно до якої в якості самостійного суб’єкта інформаційних правовідносин виступає також держава. На користь цього підходу свідчить те, що держава бере безпосередню </w:t>
      </w:r>
      <w:r w:rsidRPr="00BC3272">
        <w:rPr>
          <w:rFonts w:ascii="Times New Roman" w:hAnsi="Times New Roman"/>
          <w:sz w:val="28"/>
          <w:szCs w:val="28"/>
          <w:lang w:val="uk-UA"/>
        </w:rPr>
        <w:lastRenderedPageBreak/>
        <w:t>участь у цьому виді правовідносин, оскільки на неї покладено визначення та здійснення інформаційної політики, саме держава в особі її уповноважених органів створює нормативні базиси для інформаційних відносин, забезпечення інформаційної безпеки та ін.</w:t>
      </w:r>
      <w:r w:rsidRPr="00BC3272">
        <w:rPr>
          <w:rFonts w:ascii="Times New Roman" w:hAnsi="Times New Roman"/>
          <w:sz w:val="28"/>
          <w:szCs w:val="28"/>
          <w:vertAlign w:val="superscript"/>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Вичерпний </w:t>
      </w:r>
      <w:r w:rsidRPr="00BC3272">
        <w:rPr>
          <w:rFonts w:ascii="Times New Roman" w:hAnsi="Times New Roman"/>
          <w:b/>
          <w:i/>
          <w:sz w:val="28"/>
          <w:szCs w:val="28"/>
          <w:lang w:val="uk-UA"/>
        </w:rPr>
        <w:t>перелік суб’єктів інформаційних відносин</w:t>
      </w:r>
      <w:r w:rsidRPr="00BC3272">
        <w:rPr>
          <w:rFonts w:ascii="Times New Roman" w:hAnsi="Times New Roman"/>
          <w:sz w:val="28"/>
          <w:szCs w:val="28"/>
          <w:lang w:val="uk-UA"/>
        </w:rPr>
        <w:t xml:space="preserve"> визначений ч. 1 ст. 4 ЗУ «Про інформацію», відповідно до положень якої суб'єктами інформаційних відносин є: </w:t>
      </w:r>
    </w:p>
    <w:p w:rsidR="00BC3272" w:rsidRPr="00BC3272" w:rsidRDefault="00BC3272" w:rsidP="00BC3272">
      <w:pPr>
        <w:numPr>
          <w:ilvl w:val="0"/>
          <w:numId w:val="7"/>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 xml:space="preserve">фізичні особи; </w:t>
      </w:r>
    </w:p>
    <w:p w:rsidR="00BC3272" w:rsidRPr="00BC3272" w:rsidRDefault="00BC3272" w:rsidP="00BC3272">
      <w:pPr>
        <w:numPr>
          <w:ilvl w:val="0"/>
          <w:numId w:val="7"/>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 xml:space="preserve">юридичні особи; </w:t>
      </w:r>
    </w:p>
    <w:p w:rsidR="00BC3272" w:rsidRPr="00BC3272" w:rsidRDefault="00BC3272" w:rsidP="00BC3272">
      <w:pPr>
        <w:numPr>
          <w:ilvl w:val="0"/>
          <w:numId w:val="7"/>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 xml:space="preserve">об'єднання громадян; </w:t>
      </w:r>
    </w:p>
    <w:p w:rsidR="00BC3272" w:rsidRPr="00BC3272" w:rsidRDefault="00BC3272" w:rsidP="00BC3272">
      <w:pPr>
        <w:numPr>
          <w:ilvl w:val="0"/>
          <w:numId w:val="7"/>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суб'єкти владних повноважень.</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Фізичні та юридичні особи</w:t>
      </w:r>
      <w:r w:rsidRPr="00BC3272">
        <w:rPr>
          <w:rFonts w:ascii="Times New Roman" w:hAnsi="Times New Roman"/>
          <w:sz w:val="28"/>
          <w:szCs w:val="28"/>
          <w:lang w:val="uk-UA"/>
        </w:rPr>
        <w:t xml:space="preserve"> вступають в інформаційні правовідносини з державою, органами державної влади, органами місцевого самоврядування, об’єднаннями громадян, один з одним.</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Об’єднання громадян</w:t>
      </w:r>
      <w:r w:rsidRPr="00BC3272">
        <w:rPr>
          <w:rFonts w:ascii="Times New Roman" w:hAnsi="Times New Roman"/>
          <w:sz w:val="28"/>
          <w:szCs w:val="28"/>
          <w:lang w:val="uk-UA"/>
        </w:rPr>
        <w:t xml:space="preserve"> як суб’єкти інформаційних правовідносин беруть активну участь у роботі консультативно-дорадчих органів, у публічних громадських обговореннях в інформаційній сфері, у вивченні громадської думки. Також об’єднання громадян мають право направляти суб’єктам владних повноважень в інформаційній сфері запити на інформацію та скарги в процесі громадського контролю за </w:t>
      </w:r>
      <w:r w:rsidRPr="00BC3272">
        <w:rPr>
          <w:rFonts w:ascii="Times New Roman" w:hAnsi="Times New Roman"/>
          <w:color w:val="000000" w:themeColor="text1"/>
          <w:sz w:val="28"/>
          <w:szCs w:val="28"/>
          <w:lang w:val="uk-UA"/>
        </w:rPr>
        <w:t xml:space="preserve">їхньою </w:t>
      </w:r>
      <w:r w:rsidRPr="00BC3272">
        <w:rPr>
          <w:rFonts w:ascii="Times New Roman" w:hAnsi="Times New Roman"/>
          <w:sz w:val="28"/>
          <w:szCs w:val="28"/>
          <w:lang w:val="uk-UA"/>
        </w:rPr>
        <w:t>діяльністю, а також скарги та заяви про правопорушення в процесі громадського контролю за дотриманням законності в інформаційній сфері; направляти суб’єктам владних повноважень в інформаційній сфері заяви (клопотання) про задоволення прав та законних інтересів в цій сфері.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Суб’єкти владних повноважень</w:t>
      </w:r>
      <w:r w:rsidRPr="00BC3272">
        <w:rPr>
          <w:rFonts w:ascii="Times New Roman" w:hAnsi="Times New Roman"/>
          <w:sz w:val="28"/>
          <w:szCs w:val="28"/>
          <w:lang w:val="uk-UA"/>
        </w:rPr>
        <w:t xml:space="preserve"> (тобто органи державної влади, органи місцевого самоврядування, інші суб'єкти, що здійснюють владні управлінські функції відповідно до законодавства, у тому числі на виконання делегованих повноважень) є учасниками інформаційних правовідносин в процесі виконання завдань і функцій держави. Передумовою для вступу вказаних суб’єктів в інформаційні правовідносини є їхня компетенція.</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Зокрема, до повноважень </w:t>
      </w:r>
      <w:r w:rsidRPr="00BC3272">
        <w:rPr>
          <w:rFonts w:ascii="Times New Roman" w:hAnsi="Times New Roman"/>
          <w:b/>
          <w:sz w:val="28"/>
          <w:szCs w:val="28"/>
          <w:lang w:val="uk-UA"/>
        </w:rPr>
        <w:t>Верховної Ради України</w:t>
      </w:r>
      <w:r w:rsidRPr="00BC3272">
        <w:rPr>
          <w:rFonts w:ascii="Times New Roman" w:hAnsi="Times New Roman"/>
          <w:sz w:val="28"/>
          <w:szCs w:val="28"/>
          <w:lang w:val="uk-UA"/>
        </w:rPr>
        <w:t xml:space="preserve"> належить: визначення засад внутрішньої і зовнішньої політики; затвердження загальнодержавних програм економічного, науково-технічного, соціального, національно-культурного розвитку, охорони довкілля тощо.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b/>
          <w:sz w:val="28"/>
          <w:szCs w:val="28"/>
          <w:lang w:val="uk-UA"/>
        </w:rPr>
        <w:t>Президент України</w:t>
      </w:r>
      <w:r w:rsidRPr="00BC3272">
        <w:rPr>
          <w:rFonts w:ascii="Times New Roman" w:hAnsi="Times New Roman"/>
          <w:sz w:val="28"/>
          <w:szCs w:val="28"/>
          <w:lang w:val="uk-UA"/>
        </w:rPr>
        <w:t xml:space="preserve"> призначає на посади та звільняє з посад половину складу Національної ради України з питань телебачення і радіомовлення; здійснює керівництво у сфері національної безпеки та оборони, очолює РНБО України, бере безпосередню участь у здійсненні координації та контролю за діяльністю органів виконавчої влади у сфері інформаційної безпеки.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Щодо безпосередньої участі </w:t>
      </w:r>
      <w:r w:rsidRPr="00BC3272">
        <w:rPr>
          <w:rFonts w:ascii="Times New Roman" w:hAnsi="Times New Roman"/>
          <w:b/>
          <w:sz w:val="28"/>
          <w:szCs w:val="28"/>
          <w:lang w:val="uk-UA"/>
        </w:rPr>
        <w:t>Кабінету Міністрів України</w:t>
      </w:r>
      <w:r w:rsidRPr="00BC3272">
        <w:rPr>
          <w:rFonts w:ascii="Times New Roman" w:hAnsi="Times New Roman"/>
          <w:sz w:val="28"/>
          <w:szCs w:val="28"/>
          <w:lang w:val="uk-UA"/>
        </w:rPr>
        <w:t xml:space="preserve"> в інформаційних правовідносинах, то вона обумовлюється його статусом вищого органу в системі органів виконавчої влади.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Центральним органом виконавчої влади зі спеціальною компетенцією є </w:t>
      </w:r>
      <w:r w:rsidRPr="00BC3272">
        <w:rPr>
          <w:rFonts w:ascii="Times New Roman" w:hAnsi="Times New Roman"/>
          <w:b/>
          <w:sz w:val="28"/>
          <w:szCs w:val="28"/>
          <w:lang w:val="uk-UA"/>
        </w:rPr>
        <w:t>Міністерство інформаційної політики України</w:t>
      </w:r>
      <w:r w:rsidRPr="00BC3272">
        <w:rPr>
          <w:rFonts w:ascii="Times New Roman" w:hAnsi="Times New Roman"/>
          <w:sz w:val="28"/>
          <w:szCs w:val="28"/>
          <w:lang w:val="uk-UA"/>
        </w:rPr>
        <w:t xml:space="preserve">, утворене 2 грудня 2014 року. На Міністерство інформаційної політики України покладається забезпечення </w:t>
      </w:r>
      <w:r w:rsidRPr="00BC3272">
        <w:rPr>
          <w:rFonts w:ascii="Times New Roman" w:hAnsi="Times New Roman"/>
          <w:sz w:val="28"/>
          <w:szCs w:val="28"/>
          <w:lang w:val="uk-UA"/>
        </w:rPr>
        <w:lastRenderedPageBreak/>
        <w:t>інформаційного суверенітету України, зокрема з питань поширення суспільно важливої інформації в Україні та за її межами, забезпечення функціонування державних інформаційних ресурсів, а також забезпечення здійснення реформ засобів масової інформації щодо поширення суспільно важливої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Крім Міністерства інформаційної політики України, активними учасниками інформаційних правовідносин є: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 xml:space="preserve">Державна архівна служба України;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 xml:space="preserve">Державна служба статистики України;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 xml:space="preserve">Державна служба інтелектуальної власності України;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 xml:space="preserve">Державне агентство з питань електронного урядування;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Національна комісія, що здійснює державне регулювання у сфері зв’язку та інформатизації;</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b/>
          <w:sz w:val="28"/>
          <w:szCs w:val="28"/>
          <w:lang w:val="uk-UA"/>
        </w:rPr>
      </w:pPr>
      <w:r w:rsidRPr="00BC3272">
        <w:rPr>
          <w:rFonts w:ascii="Times New Roman" w:hAnsi="Times New Roman"/>
          <w:b/>
          <w:sz w:val="28"/>
          <w:szCs w:val="28"/>
          <w:lang w:val="uk-UA"/>
        </w:rPr>
        <w:t xml:space="preserve">Державне агентство України з питань кіно; </w:t>
      </w:r>
    </w:p>
    <w:p w:rsidR="00BC3272" w:rsidRPr="00BC3272" w:rsidRDefault="00BC3272" w:rsidP="00BC3272">
      <w:pPr>
        <w:numPr>
          <w:ilvl w:val="0"/>
          <w:numId w:val="15"/>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b/>
          <w:sz w:val="28"/>
          <w:szCs w:val="28"/>
          <w:lang w:val="uk-UA"/>
        </w:rPr>
        <w:t>Державний комітет телебачення і радіомовлення України; Адміністрація Державної служби спеціального зв'язку та захисту інформації України.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Забезпеченням інформаційної безпеки України опікується </w:t>
      </w:r>
      <w:r w:rsidRPr="00BC3272">
        <w:rPr>
          <w:rFonts w:ascii="Times New Roman" w:hAnsi="Times New Roman"/>
          <w:b/>
          <w:sz w:val="28"/>
          <w:szCs w:val="28"/>
          <w:lang w:val="uk-UA"/>
        </w:rPr>
        <w:t>Служба Безпеки України.</w:t>
      </w:r>
      <w:r w:rsidRPr="00BC3272">
        <w:rPr>
          <w:rFonts w:ascii="Times New Roman" w:hAnsi="Times New Roman"/>
          <w:sz w:val="28"/>
          <w:szCs w:val="28"/>
          <w:lang w:val="uk-UA"/>
        </w:rPr>
        <w:t xml:space="preserve">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Говорячи про третю складову інформаційних правовідносин – </w:t>
      </w:r>
      <w:r w:rsidRPr="00BC3272">
        <w:rPr>
          <w:rFonts w:ascii="Times New Roman" w:hAnsi="Times New Roman"/>
          <w:b/>
          <w:sz w:val="28"/>
          <w:szCs w:val="28"/>
          <w:lang w:val="uk-UA"/>
        </w:rPr>
        <w:t>правовий статус суб’єкта,</w:t>
      </w:r>
      <w:r w:rsidRPr="00BC3272">
        <w:rPr>
          <w:rFonts w:ascii="Times New Roman" w:hAnsi="Times New Roman"/>
          <w:sz w:val="28"/>
          <w:szCs w:val="28"/>
          <w:lang w:val="uk-UA"/>
        </w:rPr>
        <w:t xml:space="preserve"> слід зазначити, що він </w:t>
      </w:r>
      <w:r w:rsidRPr="00BC3272">
        <w:rPr>
          <w:rFonts w:ascii="Times New Roman" w:hAnsi="Times New Roman"/>
          <w:b/>
          <w:sz w:val="28"/>
          <w:szCs w:val="28"/>
          <w:lang w:val="uk-UA"/>
        </w:rPr>
        <w:t>залежить від виду самого суб’єкта, характеру й особливостей правовідносин, в які він вступає, та багатьох інших чинників.</w:t>
      </w:r>
      <w:r w:rsidRPr="00BC3272">
        <w:rPr>
          <w:rFonts w:ascii="Times New Roman" w:hAnsi="Times New Roman"/>
          <w:sz w:val="28"/>
          <w:szCs w:val="28"/>
          <w:lang w:val="uk-UA"/>
        </w:rPr>
        <w:t xml:space="preserve"> Тому в межах цього питання обмежимося загальним положенням, однаково справедливим для правового статусу будь-якого суб’єкта: відповідно до ч. 2 ст. 34 Конституції України кожен має право вільно збирати, зберігати, використовувати і поширювати інформацію усно, письмово або в інший спосіб – на свій вибір.</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b/>
          <w:sz w:val="28"/>
          <w:szCs w:val="28"/>
          <w:lang w:val="uk-UA"/>
        </w:rPr>
        <w:t>Поведінка суб’єктів</w:t>
      </w:r>
      <w:r w:rsidRPr="00BC3272">
        <w:rPr>
          <w:rFonts w:ascii="Times New Roman" w:hAnsi="Times New Roman"/>
          <w:sz w:val="28"/>
          <w:szCs w:val="28"/>
          <w:lang w:val="uk-UA"/>
        </w:rPr>
        <w:t xml:space="preserve"> інформаційних правовідносин </w:t>
      </w:r>
      <w:r w:rsidRPr="00BC3272">
        <w:rPr>
          <w:rFonts w:ascii="Times New Roman" w:hAnsi="Times New Roman"/>
          <w:b/>
          <w:sz w:val="28"/>
          <w:szCs w:val="28"/>
          <w:lang w:val="uk-UA"/>
        </w:rPr>
        <w:t>може виявлятися як у вигляді їх діяльності,</w:t>
      </w:r>
      <w:r w:rsidRPr="00BC3272">
        <w:rPr>
          <w:rFonts w:ascii="Times New Roman" w:hAnsi="Times New Roman"/>
          <w:sz w:val="28"/>
          <w:szCs w:val="28"/>
          <w:lang w:val="uk-UA"/>
        </w:rPr>
        <w:t xml:space="preserve"> спрямованої на задоволення власних потреб в інформаційній сфері, тобто інформаційної діяльності, </w:t>
      </w:r>
      <w:r w:rsidRPr="00BC3272">
        <w:rPr>
          <w:rFonts w:ascii="Times New Roman" w:hAnsi="Times New Roman"/>
          <w:b/>
          <w:sz w:val="28"/>
          <w:szCs w:val="28"/>
          <w:lang w:val="uk-UA"/>
        </w:rPr>
        <w:t>так і у вигляді бездіяльності</w:t>
      </w:r>
      <w:r w:rsidRPr="00BC3272">
        <w:rPr>
          <w:rFonts w:ascii="Times New Roman" w:hAnsi="Times New Roman"/>
          <w:sz w:val="28"/>
          <w:szCs w:val="28"/>
          <w:lang w:val="uk-UA"/>
        </w:rPr>
        <w:t xml:space="preserve"> (наприклад, утриманні від розголошення інформації з обмеженим доступом).</w:t>
      </w:r>
    </w:p>
    <w:p w:rsidR="00BC3272" w:rsidRPr="00BC3272" w:rsidRDefault="00BC3272" w:rsidP="00BC3272">
      <w:pPr>
        <w:spacing w:after="0" w:line="240" w:lineRule="auto"/>
        <w:ind w:firstLine="567"/>
        <w:contextualSpacing/>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BC3272">
        <w:rPr>
          <w:rFonts w:ascii="Times New Roman" w:hAnsi="Times New Roman"/>
          <w:sz w:val="28"/>
          <w:szCs w:val="28"/>
          <w:lang w:val="uk-UA"/>
        </w:rPr>
        <w:t xml:space="preserve"> 3. Поняття та види інформаційної діяльності. Інформаційне забезпечення як спосіб організації діяльності органів державної влади та місцевого самоврядування</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Інформаційна діяльність</w:t>
      </w:r>
      <w:r w:rsidRPr="00BC3272">
        <w:rPr>
          <w:rFonts w:ascii="Times New Roman" w:hAnsi="Times New Roman"/>
          <w:sz w:val="28"/>
          <w:szCs w:val="28"/>
          <w:lang w:val="uk-UA"/>
        </w:rPr>
        <w:t xml:space="preserve"> визначається як сукупність дій, спрямованих на задоволення інформаційних потреб фізичних та юридичних осіб, їх об’єднань, а також суб’єктів владних повноважень.</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Виходячи зі змісту положень ст. 9 ЗУ «Про інформацію», можна виокремити такі </w:t>
      </w:r>
      <w:r w:rsidRPr="00BC3272">
        <w:rPr>
          <w:rFonts w:ascii="Times New Roman" w:hAnsi="Times New Roman"/>
          <w:b/>
          <w:i/>
          <w:sz w:val="28"/>
          <w:szCs w:val="28"/>
          <w:lang w:val="uk-UA"/>
        </w:rPr>
        <w:t>види інформаційної діяльності: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Створення інформації</w:t>
      </w:r>
      <w:r w:rsidRPr="00BC3272">
        <w:rPr>
          <w:rFonts w:ascii="Times New Roman" w:hAnsi="Times New Roman"/>
          <w:sz w:val="28"/>
          <w:szCs w:val="28"/>
          <w:lang w:val="uk-UA"/>
        </w:rPr>
        <w:t xml:space="preserve"> – це процес розумової діяльності людини, що полягає у певних логічних перетвореннях та передбачає досягнення поставленої мети із наступним відображенням створеної інформації на матеріальних носіях, в електронному вигляді або в усній формі.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lastRenderedPageBreak/>
        <w:t xml:space="preserve">2. </w:t>
      </w:r>
      <w:r w:rsidRPr="00BC3272">
        <w:rPr>
          <w:rFonts w:ascii="Times New Roman" w:hAnsi="Times New Roman"/>
          <w:i/>
          <w:sz w:val="28"/>
          <w:szCs w:val="28"/>
          <w:u w:val="single"/>
          <w:lang w:val="uk-UA"/>
        </w:rPr>
        <w:t>Збирання інформації</w:t>
      </w:r>
      <w:r w:rsidRPr="00BC3272">
        <w:rPr>
          <w:rFonts w:ascii="Times New Roman" w:hAnsi="Times New Roman"/>
          <w:sz w:val="28"/>
          <w:szCs w:val="28"/>
          <w:lang w:val="uk-UA"/>
        </w:rPr>
        <w:t xml:space="preserve"> – це пошук необхідної інформації шляхом використання особою визначених нею методів та засобів.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3. </w:t>
      </w:r>
      <w:r w:rsidRPr="00BC3272">
        <w:rPr>
          <w:rFonts w:ascii="Times New Roman" w:hAnsi="Times New Roman"/>
          <w:i/>
          <w:sz w:val="28"/>
          <w:szCs w:val="28"/>
          <w:u w:val="single"/>
          <w:lang w:val="uk-UA"/>
        </w:rPr>
        <w:t>Одержання інформації</w:t>
      </w:r>
      <w:r w:rsidRPr="00BC3272">
        <w:rPr>
          <w:rFonts w:ascii="Times New Roman" w:hAnsi="Times New Roman"/>
          <w:sz w:val="28"/>
          <w:szCs w:val="28"/>
          <w:lang w:val="uk-UA"/>
        </w:rPr>
        <w:t xml:space="preserve"> — набуття, придбання, накопичення відповідно до чинного законодавства України документованої або публічно оголошуваної інформації громадянами, юридичними особами або державою.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4. </w:t>
      </w:r>
      <w:r w:rsidRPr="00BC3272">
        <w:rPr>
          <w:rFonts w:ascii="Times New Roman" w:hAnsi="Times New Roman"/>
          <w:i/>
          <w:sz w:val="28"/>
          <w:szCs w:val="28"/>
          <w:u w:val="single"/>
          <w:lang w:val="uk-UA"/>
        </w:rPr>
        <w:t>Зберігання інформації</w:t>
      </w:r>
      <w:r w:rsidRPr="00BC3272">
        <w:rPr>
          <w:rFonts w:ascii="Times New Roman" w:hAnsi="Times New Roman"/>
          <w:sz w:val="28"/>
          <w:szCs w:val="28"/>
          <w:lang w:val="uk-UA"/>
        </w:rPr>
        <w:t xml:space="preserve"> — це забезпечення належного стану інформації та її матеріальних носіїв.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5. </w:t>
      </w:r>
      <w:r w:rsidRPr="00BC3272">
        <w:rPr>
          <w:rFonts w:ascii="Times New Roman" w:hAnsi="Times New Roman"/>
          <w:i/>
          <w:sz w:val="28"/>
          <w:szCs w:val="28"/>
          <w:u w:val="single"/>
          <w:lang w:val="uk-UA"/>
        </w:rPr>
        <w:t>Використання інформації</w:t>
      </w:r>
      <w:r w:rsidRPr="00BC3272">
        <w:rPr>
          <w:rFonts w:ascii="Times New Roman" w:hAnsi="Times New Roman"/>
          <w:sz w:val="28"/>
          <w:szCs w:val="28"/>
          <w:lang w:val="uk-UA"/>
        </w:rPr>
        <w:t xml:space="preserve"> — це задоволення інформаційних потреб громадян, юридичних осіб і держави.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6. </w:t>
      </w:r>
      <w:r w:rsidRPr="00BC3272">
        <w:rPr>
          <w:rFonts w:ascii="Times New Roman" w:hAnsi="Times New Roman"/>
          <w:i/>
          <w:sz w:val="28"/>
          <w:szCs w:val="28"/>
          <w:u w:val="single"/>
          <w:lang w:val="uk-UA"/>
        </w:rPr>
        <w:t>Поширення інформації</w:t>
      </w:r>
      <w:r w:rsidRPr="00BC3272">
        <w:rPr>
          <w:rFonts w:ascii="Times New Roman" w:hAnsi="Times New Roman"/>
          <w:sz w:val="28"/>
          <w:szCs w:val="28"/>
          <w:lang w:val="uk-UA"/>
        </w:rPr>
        <w:t xml:space="preserve"> — це розповсюдження, обнародування, реалізація у встановленому законом порядку документованої або публічно оголошуваної інформації.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7. </w:t>
      </w:r>
      <w:r w:rsidRPr="00BC3272">
        <w:rPr>
          <w:rFonts w:ascii="Times New Roman" w:hAnsi="Times New Roman"/>
          <w:i/>
          <w:sz w:val="28"/>
          <w:szCs w:val="28"/>
          <w:u w:val="single"/>
          <w:lang w:val="uk-UA"/>
        </w:rPr>
        <w:t>Охорона інформації</w:t>
      </w:r>
      <w:r w:rsidRPr="00BC3272">
        <w:rPr>
          <w:rFonts w:ascii="Times New Roman" w:hAnsi="Times New Roman"/>
          <w:sz w:val="28"/>
          <w:szCs w:val="28"/>
          <w:lang w:val="uk-UA"/>
        </w:rPr>
        <w:t xml:space="preserve"> — це комплекс відповідних гарантій держави щодо рівності прав доступу до інформації, неможливості обмеження прав особи щодо вибору форм, джерел одержання інформації тощо.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8. </w:t>
      </w:r>
      <w:r w:rsidRPr="00BC3272">
        <w:rPr>
          <w:rFonts w:ascii="Times New Roman" w:hAnsi="Times New Roman"/>
          <w:i/>
          <w:sz w:val="28"/>
          <w:szCs w:val="28"/>
          <w:u w:val="single"/>
          <w:lang w:val="uk-UA"/>
        </w:rPr>
        <w:t>Захист інформації</w:t>
      </w:r>
      <w:r w:rsidRPr="00BC3272">
        <w:rPr>
          <w:rFonts w:ascii="Times New Roman" w:hAnsi="Times New Roman"/>
          <w:sz w:val="28"/>
          <w:szCs w:val="28"/>
          <w:lang w:val="uk-UA"/>
        </w:rPr>
        <w:t xml:space="preserve"> — це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w:t>
      </w:r>
    </w:p>
    <w:p w:rsidR="00BC3272" w:rsidRPr="00BC3272" w:rsidRDefault="00BC3272" w:rsidP="00BC3272">
      <w:pPr>
        <w:spacing w:after="0" w:line="240" w:lineRule="auto"/>
        <w:ind w:firstLine="567"/>
        <w:contextualSpacing/>
        <w:jc w:val="center"/>
        <w:rPr>
          <w:rFonts w:ascii="Times New Roman" w:hAnsi="Times New Roman"/>
          <w:b/>
          <w:i/>
          <w:sz w:val="28"/>
          <w:szCs w:val="28"/>
          <w:lang w:val="uk-UA"/>
        </w:rPr>
      </w:pPr>
      <w:r w:rsidRPr="00BC3272">
        <w:rPr>
          <w:rFonts w:ascii="Times New Roman" w:hAnsi="Times New Roman"/>
          <w:b/>
          <w:i/>
          <w:sz w:val="28"/>
          <w:szCs w:val="28"/>
          <w:lang w:val="uk-UA"/>
        </w:rPr>
        <w:t>Види інформаційної діяльності за законодавством України:</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діяльність друкованих засобів масової інформації;</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діяльність інформаційних агентств;</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науково-інформаційна діяльність;</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статистична діяльність;</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рекламна діяльність;</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бібліотечна справа;</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архівна справа;</w:t>
      </w:r>
    </w:p>
    <w:p w:rsidR="00BC3272" w:rsidRPr="00BC3272" w:rsidRDefault="00BC3272" w:rsidP="00BC3272">
      <w:pPr>
        <w:numPr>
          <w:ilvl w:val="0"/>
          <w:numId w:val="13"/>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надання телекомунікаційних послуг тощо</w:t>
      </w:r>
      <w:r w:rsidRPr="00BC3272">
        <w:rPr>
          <w:rFonts w:ascii="Times New Roman" w:hAnsi="Times New Roman"/>
          <w:sz w:val="28"/>
          <w:szCs w:val="28"/>
          <w:vertAlign w:val="superscript"/>
          <w:lang w:val="uk-UA"/>
        </w:rPr>
        <w:footnoteReference w:customMarkFollows="1" w:id="14"/>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center"/>
        <w:rPr>
          <w:rFonts w:ascii="Times New Roman" w:hAnsi="Times New Roman"/>
          <w:b/>
          <w:i/>
          <w:sz w:val="28"/>
          <w:szCs w:val="28"/>
          <w:lang w:val="uk-UA"/>
        </w:rPr>
      </w:pPr>
      <w:r w:rsidRPr="00BC3272">
        <w:rPr>
          <w:rFonts w:ascii="Times New Roman" w:hAnsi="Times New Roman"/>
          <w:b/>
          <w:i/>
          <w:sz w:val="28"/>
          <w:szCs w:val="28"/>
          <w:lang w:val="uk-UA"/>
        </w:rPr>
        <w:t>Види інформаційної діяльності за характером:</w:t>
      </w:r>
    </w:p>
    <w:p w:rsidR="00BC3272" w:rsidRPr="00BC3272" w:rsidRDefault="00BC3272" w:rsidP="00BC3272">
      <w:pPr>
        <w:numPr>
          <w:ilvl w:val="0"/>
          <w:numId w:val="14"/>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інформаційна діяльність загального характеру</w:t>
      </w:r>
      <w:r w:rsidRPr="00BC3272">
        <w:rPr>
          <w:rFonts w:ascii="Times New Roman" w:hAnsi="Times New Roman"/>
          <w:sz w:val="28"/>
          <w:szCs w:val="28"/>
          <w:lang w:val="uk-UA"/>
        </w:rPr>
        <w:t xml:space="preserve"> — така інформаційна діяльність, що пов'язана з інформаційним забезпеченням усіх ділянок роботи органу, організації, службовця, працівника будь-якої професії і приватної особи;</w:t>
      </w:r>
    </w:p>
    <w:p w:rsidR="00BC3272" w:rsidRPr="00BC3272" w:rsidRDefault="00BC3272" w:rsidP="00BC3272">
      <w:pPr>
        <w:numPr>
          <w:ilvl w:val="0"/>
          <w:numId w:val="14"/>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спеціальна інформаційна діяльність</w:t>
      </w:r>
      <w:r w:rsidRPr="00BC3272">
        <w:rPr>
          <w:rFonts w:ascii="Times New Roman" w:hAnsi="Times New Roman"/>
          <w:sz w:val="28"/>
          <w:szCs w:val="28"/>
          <w:lang w:val="uk-UA"/>
        </w:rPr>
        <w:t xml:space="preserve"> — інформаційна діяльність, що здійснюється органами, організаціями та </w:t>
      </w:r>
      <w:proofErr w:type="spellStart"/>
      <w:r w:rsidRPr="00BC3272">
        <w:rPr>
          <w:rFonts w:ascii="Times New Roman" w:hAnsi="Times New Roman"/>
          <w:sz w:val="28"/>
          <w:szCs w:val="28"/>
          <w:lang w:val="uk-UA"/>
        </w:rPr>
        <w:t>професійно</w:t>
      </w:r>
      <w:proofErr w:type="spellEnd"/>
      <w:r w:rsidRPr="00BC3272">
        <w:rPr>
          <w:rFonts w:ascii="Times New Roman" w:hAnsi="Times New Roman"/>
          <w:sz w:val="28"/>
          <w:szCs w:val="28"/>
          <w:lang w:val="uk-UA"/>
        </w:rPr>
        <w:t xml:space="preserve"> орієнтованими працівниками, які вирішують завдання у сфері масової інформації та інформатизації, забезпечують консультативну, експертну та аналітичну роботу для необмеженого кола користувачів;</w:t>
      </w:r>
    </w:p>
    <w:p w:rsidR="00BC3272" w:rsidRPr="00BC3272" w:rsidRDefault="00BC3272" w:rsidP="00BC3272">
      <w:pPr>
        <w:numPr>
          <w:ilvl w:val="0"/>
          <w:numId w:val="14"/>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спеціалізована інформаційна діяльність</w:t>
      </w:r>
      <w:r w:rsidRPr="00BC3272">
        <w:rPr>
          <w:rFonts w:ascii="Times New Roman" w:hAnsi="Times New Roman"/>
          <w:sz w:val="28"/>
          <w:szCs w:val="28"/>
          <w:lang w:val="uk-UA"/>
        </w:rPr>
        <w:t xml:space="preserve"> — діяльність, у результаті якої вирішуються завдання </w:t>
      </w:r>
      <w:r w:rsidRPr="00BC3272">
        <w:rPr>
          <w:rFonts w:ascii="Times New Roman" w:hAnsi="Times New Roman"/>
          <w:color w:val="000000" w:themeColor="text1"/>
          <w:sz w:val="28"/>
          <w:szCs w:val="28"/>
          <w:lang w:val="uk-UA"/>
        </w:rPr>
        <w:t xml:space="preserve">з формування </w:t>
      </w:r>
      <w:r w:rsidRPr="00BC3272">
        <w:rPr>
          <w:rFonts w:ascii="Times New Roman" w:hAnsi="Times New Roman"/>
          <w:sz w:val="28"/>
          <w:szCs w:val="28"/>
          <w:lang w:val="uk-UA"/>
        </w:rPr>
        <w:t xml:space="preserve">державних інформаційних ресурсів, технологій і комунікацій, необхідних для виконання державних і міжнародних програм в галузі розвитку інформаційної індустрії та інфраструктури, здійснення </w:t>
      </w:r>
      <w:r w:rsidRPr="00BC3272">
        <w:rPr>
          <w:rFonts w:ascii="Times New Roman" w:hAnsi="Times New Roman"/>
          <w:sz w:val="28"/>
          <w:szCs w:val="28"/>
          <w:lang w:val="uk-UA"/>
        </w:rPr>
        <w:lastRenderedPageBreak/>
        <w:t>інновацій на основі інформаційних технологій, забезпечення інформаційної безпеки суспільства, держави, особи</w:t>
      </w:r>
      <w:r w:rsidRPr="00BC3272">
        <w:rPr>
          <w:rFonts w:ascii="Times New Roman" w:hAnsi="Times New Roman"/>
          <w:sz w:val="28"/>
          <w:szCs w:val="28"/>
          <w:vertAlign w:val="superscript"/>
          <w:lang w:val="uk-UA"/>
        </w:rPr>
        <w:footnoteReference w:customMarkFollows="1" w:id="15"/>
        <w:sym w:font="Symbol" w:char="F02A"/>
      </w:r>
      <w:r w:rsidRPr="00BC3272">
        <w:rPr>
          <w:rFonts w:ascii="Times New Roman" w:hAnsi="Times New Roman"/>
          <w:sz w:val="28"/>
          <w:szCs w:val="28"/>
          <w:vertAlign w:val="superscript"/>
          <w:lang w:val="uk-UA"/>
        </w:rPr>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color w:val="000000" w:themeColor="text1"/>
          <w:sz w:val="28"/>
          <w:szCs w:val="28"/>
          <w:lang w:val="uk-UA"/>
        </w:rPr>
        <w:t xml:space="preserve">У </w:t>
      </w:r>
      <w:r w:rsidRPr="00BC3272">
        <w:rPr>
          <w:rFonts w:ascii="Times New Roman" w:hAnsi="Times New Roman"/>
          <w:sz w:val="28"/>
          <w:szCs w:val="28"/>
          <w:lang w:val="uk-UA"/>
        </w:rPr>
        <w:t xml:space="preserve">межах </w:t>
      </w:r>
      <w:r w:rsidRPr="00BC3272">
        <w:rPr>
          <w:rFonts w:ascii="Times New Roman" w:hAnsi="Times New Roman"/>
          <w:b/>
          <w:i/>
          <w:sz w:val="28"/>
          <w:szCs w:val="28"/>
          <w:lang w:val="uk-UA"/>
        </w:rPr>
        <w:t>комплексної класифікації</w:t>
      </w:r>
      <w:r w:rsidRPr="00BC3272">
        <w:rPr>
          <w:rFonts w:ascii="Times New Roman" w:hAnsi="Times New Roman"/>
          <w:sz w:val="28"/>
          <w:szCs w:val="28"/>
          <w:lang w:val="uk-UA"/>
        </w:rPr>
        <w:t>, розробленої на основі поєднання таких критеріїв, як соціальна спрямованість, функції інформаційних ресурсів та технологій, а також правомірність чи неправомірність інформаційної діяльності (соціально корисна та соціально шкідлива) пропонується виділяти такі види інформаційної діяльності:</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1. </w:t>
      </w:r>
      <w:r w:rsidRPr="00BC3272">
        <w:rPr>
          <w:rFonts w:ascii="Times New Roman" w:hAnsi="Times New Roman"/>
          <w:i/>
          <w:sz w:val="28"/>
          <w:szCs w:val="28"/>
          <w:u w:val="single"/>
          <w:lang w:val="uk-UA"/>
        </w:rPr>
        <w:t>Державна інформаційна діяльність</w:t>
      </w:r>
      <w:r w:rsidRPr="00BC3272">
        <w:rPr>
          <w:rFonts w:ascii="Times New Roman" w:hAnsi="Times New Roman"/>
          <w:sz w:val="28"/>
          <w:szCs w:val="28"/>
          <w:lang w:val="uk-UA"/>
        </w:rPr>
        <w:t xml:space="preserve"> — соціально корисні, професійні дії суб’єктів державного сектору, спрямовані на задоволення інформаційних потреб та використання при цьому засобів інформатизації структури та її персоналу (органу, організації, службовця, працівника будь-якої професії), які здійснюються в межах правового статусу, відповідно до їхніх прав і обов’язків при дотриманні чинного законодавства.</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Суб’єктами цієї категорії інформаційної діяльності та відповідних правовідносин є суб'єкти владних повноважень, інші держави та міжнародні організації.</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sz w:val="28"/>
          <w:szCs w:val="28"/>
          <w:lang w:val="uk-UA"/>
        </w:rPr>
        <w:t xml:space="preserve">До основних завдань цієї категорії діяльності </w:t>
      </w:r>
      <w:r w:rsidRPr="00BC3272">
        <w:rPr>
          <w:rFonts w:ascii="Times New Roman" w:hAnsi="Times New Roman"/>
          <w:color w:val="000000" w:themeColor="text1"/>
          <w:sz w:val="28"/>
          <w:szCs w:val="28"/>
          <w:lang w:val="uk-UA"/>
        </w:rPr>
        <w:t>належать:</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розробка та впровадження інформаційно-телекомунікаційних технологій, необхідних для виконання державних і міжнародних програм в галузі розвитку інформаційної інфраструктури (інформатизація держави);</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формування та використання державних інформаційних ресурсів і засобів масової інформації (національного сектору інформаційного простору);</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 розробка та впровадження інформаційних технологій </w:t>
      </w:r>
      <w:r w:rsidRPr="00BC3272">
        <w:rPr>
          <w:rFonts w:ascii="Times New Roman" w:hAnsi="Times New Roman"/>
          <w:color w:val="000000" w:themeColor="text1"/>
          <w:sz w:val="28"/>
          <w:szCs w:val="28"/>
          <w:lang w:val="uk-UA"/>
        </w:rPr>
        <w:t xml:space="preserve">в сфері надання </w:t>
      </w:r>
      <w:r w:rsidRPr="00BC3272">
        <w:rPr>
          <w:rFonts w:ascii="Times New Roman" w:hAnsi="Times New Roman"/>
          <w:sz w:val="28"/>
          <w:szCs w:val="28"/>
          <w:lang w:val="uk-UA"/>
        </w:rPr>
        <w:t>адміністративних послуг органами державної влади та місцевого самоврядування (інформатизація владних структур);</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правове регулювання процесу інформатизації та виникаючих при цьому правовідносин (інформаційних правовідносин);</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наукова та науково-технічна діяльність державних науково-дослідних установ з проведення інформаційно-правових досліджень;</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виконання функцій держави з забезпечення суверенітету в інформаційній сфері шляхом гарантування інформаційної безпеки і т. д.</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2. </w:t>
      </w:r>
      <w:r w:rsidRPr="00BC3272">
        <w:rPr>
          <w:rFonts w:ascii="Times New Roman" w:hAnsi="Times New Roman"/>
          <w:i/>
          <w:sz w:val="28"/>
          <w:szCs w:val="28"/>
          <w:u w:val="single"/>
          <w:lang w:val="uk-UA"/>
        </w:rPr>
        <w:t>Комерційна (недержавна) інформаційна діяльність</w:t>
      </w:r>
      <w:r w:rsidRPr="00BC3272">
        <w:rPr>
          <w:rFonts w:ascii="Times New Roman" w:hAnsi="Times New Roman"/>
          <w:sz w:val="28"/>
          <w:szCs w:val="28"/>
          <w:lang w:val="uk-UA"/>
        </w:rPr>
        <w:t xml:space="preserve"> — соціально корисні, професійні дії суб’єктів недержавного сектору, спрямовані на </w:t>
      </w:r>
      <w:r w:rsidRPr="00BC3272">
        <w:rPr>
          <w:rFonts w:ascii="Times New Roman" w:hAnsi="Times New Roman"/>
          <w:color w:val="000000" w:themeColor="text1"/>
          <w:sz w:val="28"/>
          <w:szCs w:val="28"/>
          <w:lang w:val="uk-UA"/>
        </w:rPr>
        <w:t xml:space="preserve">задоволення </w:t>
      </w:r>
      <w:r w:rsidRPr="00BC3272">
        <w:rPr>
          <w:rFonts w:ascii="Times New Roman" w:hAnsi="Times New Roman"/>
          <w:sz w:val="28"/>
          <w:szCs w:val="28"/>
          <w:lang w:val="uk-UA"/>
        </w:rPr>
        <w:t>інформаційних потреб суспільства, які здійснюються в межах правового статусу організаційно-функціональних структур, відповідно до їхніх прав і обов'язків при дотриманні чинного законодавства.</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Суб'єктами цієї категорії інформаційної діяльності є фізичні та юридичні особи, об'єднання громадян, інші держави, їх громадяни та юридичні особи, міжнародні організації.</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До основних завдань цього виду діяльності </w:t>
      </w:r>
      <w:r w:rsidRPr="00BC3272">
        <w:rPr>
          <w:rFonts w:ascii="Times New Roman" w:hAnsi="Times New Roman"/>
          <w:color w:val="000000" w:themeColor="text1"/>
          <w:sz w:val="28"/>
          <w:szCs w:val="28"/>
          <w:lang w:val="uk-UA"/>
        </w:rPr>
        <w:t>належать</w:t>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формування та поширення суспільно-корисних інформаційних ресурсів у національному сегменті інформаційного простору;</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lastRenderedPageBreak/>
        <w:t>– формування та підтримка ринку інформаційних технологій та послуг, а також інформаційних технологій та засобів їх забезпечення.</w:t>
      </w:r>
    </w:p>
    <w:p w:rsidR="00BC3272" w:rsidRPr="00BC3272" w:rsidRDefault="00BC3272" w:rsidP="00BC3272">
      <w:pPr>
        <w:spacing w:after="0" w:line="240" w:lineRule="auto"/>
        <w:ind w:firstLine="567"/>
        <w:contextualSpacing/>
        <w:jc w:val="both"/>
        <w:rPr>
          <w:rFonts w:ascii="Times New Roman" w:hAnsi="Times New Roman"/>
          <w:color w:val="000000" w:themeColor="text1"/>
          <w:sz w:val="28"/>
          <w:szCs w:val="28"/>
          <w:lang w:val="uk-UA"/>
        </w:rPr>
      </w:pPr>
      <w:r w:rsidRPr="00BC3272">
        <w:rPr>
          <w:rFonts w:ascii="Times New Roman" w:hAnsi="Times New Roman"/>
          <w:sz w:val="28"/>
          <w:szCs w:val="28"/>
          <w:lang w:val="uk-UA"/>
        </w:rPr>
        <w:t xml:space="preserve">3. </w:t>
      </w:r>
      <w:r w:rsidRPr="00BC3272">
        <w:rPr>
          <w:rFonts w:ascii="Times New Roman" w:hAnsi="Times New Roman"/>
          <w:i/>
          <w:color w:val="000000" w:themeColor="text1"/>
          <w:sz w:val="28"/>
          <w:szCs w:val="28"/>
          <w:u w:val="single"/>
          <w:lang w:val="uk-UA"/>
        </w:rPr>
        <w:t>Приватна інформаційна діяльність</w:t>
      </w:r>
      <w:r w:rsidRPr="00BC3272">
        <w:rPr>
          <w:rFonts w:ascii="Times New Roman" w:hAnsi="Times New Roman"/>
          <w:color w:val="000000" w:themeColor="text1"/>
          <w:sz w:val="28"/>
          <w:szCs w:val="28"/>
          <w:lang w:val="uk-UA"/>
        </w:rPr>
        <w:t xml:space="preserve"> </w:t>
      </w:r>
      <w:r w:rsidRPr="00BC3272">
        <w:rPr>
          <w:rFonts w:ascii="Times New Roman" w:hAnsi="Times New Roman"/>
          <w:sz w:val="28"/>
          <w:szCs w:val="28"/>
          <w:lang w:val="uk-UA"/>
        </w:rPr>
        <w:t>—</w:t>
      </w:r>
      <w:r w:rsidRPr="00BC3272">
        <w:rPr>
          <w:rFonts w:ascii="Times New Roman" w:hAnsi="Times New Roman"/>
          <w:color w:val="000000" w:themeColor="text1"/>
          <w:sz w:val="28"/>
          <w:szCs w:val="28"/>
          <w:lang w:val="uk-UA"/>
        </w:rPr>
        <w:t xml:space="preserve"> соціально корисні дії людини та громадянина, спрямовані на задоволення особистих інформаційних потреб та використання чи розробку інформаційних технологій, створення та поширення приватних інформаційних ресурсів, що здійснюються відповідно до їхніх прав і обов’язків при дотриманні чинного законодавства. Суб’єктами цієї категорії інформаційної діяльності є фізичні особи, в тому числі громадяни інших держав та особи без громадянства.</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4. </w:t>
      </w:r>
      <w:r w:rsidRPr="00BC3272">
        <w:rPr>
          <w:rFonts w:ascii="Times New Roman" w:hAnsi="Times New Roman"/>
          <w:i/>
          <w:sz w:val="28"/>
          <w:szCs w:val="28"/>
          <w:u w:val="single"/>
          <w:lang w:val="uk-UA"/>
        </w:rPr>
        <w:t>Неправомірна інформаційна діяльність</w:t>
      </w:r>
      <w:r w:rsidRPr="00BC3272">
        <w:rPr>
          <w:rFonts w:ascii="Times New Roman" w:hAnsi="Times New Roman"/>
          <w:sz w:val="28"/>
          <w:szCs w:val="28"/>
          <w:lang w:val="uk-UA"/>
        </w:rPr>
        <w:t xml:space="preserve"> — соціально шкідлива інформаційна діяльність у державному чи недержавному секторі, що здійснюється з порушенням норм чинного національного законодавства чи міжнародного права, завдає матеріальної чи моральної шкоди іншим учасникам інформаційних правовідносин, провадження якої є підставою для притягнення винних осіб до юридичній відповідальності згідно із законом</w:t>
      </w:r>
      <w:r w:rsidRPr="00BC3272">
        <w:rPr>
          <w:rFonts w:ascii="Times New Roman" w:hAnsi="Times New Roman"/>
          <w:sz w:val="28"/>
          <w:szCs w:val="28"/>
          <w:vertAlign w:val="superscript"/>
          <w:lang w:val="uk-UA"/>
        </w:rPr>
        <w:footnoteReference w:customMarkFollows="1" w:id="16"/>
        <w:sym w:font="Symbol" w:char="F02A"/>
      </w:r>
      <w:r w:rsidRPr="00BC3272">
        <w:rPr>
          <w:rFonts w:ascii="Times New Roman" w:hAnsi="Times New Roman"/>
          <w:sz w:val="28"/>
          <w:szCs w:val="28"/>
          <w:lang w:val="uk-UA"/>
        </w:rPr>
        <w:t>.</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Інформаційна діяльність органів державної влади та місцевого самоврядування поділяється на </w:t>
      </w:r>
      <w:r w:rsidRPr="00BC3272">
        <w:rPr>
          <w:rFonts w:ascii="Times New Roman" w:hAnsi="Times New Roman"/>
          <w:b/>
          <w:i/>
          <w:sz w:val="28"/>
          <w:szCs w:val="28"/>
          <w:lang w:val="uk-UA"/>
        </w:rPr>
        <w:t>види залежно від напряму реалізації</w:t>
      </w:r>
      <w:r w:rsidRPr="00BC3272">
        <w:rPr>
          <w:rFonts w:ascii="Times New Roman" w:hAnsi="Times New Roman"/>
          <w:sz w:val="28"/>
          <w:szCs w:val="28"/>
          <w:lang w:val="uk-UA"/>
        </w:rPr>
        <w:t>. Зокрема, вона реалізується у двох напрямах:</w:t>
      </w:r>
    </w:p>
    <w:p w:rsidR="00BC3272" w:rsidRPr="00BC3272" w:rsidRDefault="00BC3272" w:rsidP="00BC3272">
      <w:pPr>
        <w:spacing w:after="0" w:line="240" w:lineRule="auto"/>
        <w:ind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 xml:space="preserve">1) як сукупність дій, пов'язаних із задоволенням інформаційних потреб сторонніх суб'єктів.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Так, ЗУ «Про доступ до публічної інформації» закріплюється, що кожному гарантується право на доступ до інформації, що знаходиться у володінні суб'єктів владних повноважень, інших розпорядників публічної інформації, та інформації, що становить суспільний інтерес. </w:t>
      </w:r>
      <w:r w:rsidRPr="00BC3272">
        <w:rPr>
          <w:rFonts w:ascii="Times New Roman" w:hAnsi="Times New Roman"/>
          <w:color w:val="000000" w:themeColor="text1"/>
          <w:sz w:val="28"/>
          <w:szCs w:val="28"/>
          <w:lang w:val="uk-UA"/>
        </w:rPr>
        <w:t>У</w:t>
      </w:r>
      <w:r w:rsidRPr="00BC3272">
        <w:rPr>
          <w:rFonts w:ascii="Times New Roman" w:hAnsi="Times New Roman"/>
          <w:sz w:val="28"/>
          <w:szCs w:val="28"/>
          <w:lang w:val="uk-UA"/>
        </w:rPr>
        <w:t xml:space="preserve"> процесі реалізації цього права в активний (наприклад, шляхом направлення запитів на інформацію) чи пасивний (оприлюднення інформації на стендах, офіційних сайтах органів публічної влади) спосіб фізичні та юридичні особи отримують інформацію про діяльність органів публічної влади, тобто задовольняються інформаційні потреби перших (сторонніх суб’єктів).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Окрім того, гарантії вказаного права закріплюються на рівні Основного Закону. Так, згідно зі ст. 57 Конституції України кожному гарантується право знати свої права і обов'язки. Закони та інші нормативно-правові акти, що визначають права </w:t>
      </w:r>
      <w:r w:rsidRPr="00BC3272">
        <w:rPr>
          <w:rFonts w:ascii="Times New Roman" w:hAnsi="Times New Roman"/>
          <w:color w:val="000000" w:themeColor="text1"/>
          <w:sz w:val="28"/>
          <w:szCs w:val="28"/>
          <w:lang w:val="uk-UA"/>
        </w:rPr>
        <w:t>й</w:t>
      </w:r>
      <w:r w:rsidRPr="00BC3272">
        <w:rPr>
          <w:rFonts w:ascii="Times New Roman" w:hAnsi="Times New Roman"/>
          <w:sz w:val="28"/>
          <w:szCs w:val="28"/>
          <w:lang w:val="uk-UA"/>
        </w:rPr>
        <w:t xml:space="preserve"> обов'язки громадян, мають бути доведені до відома населення у порядку, встановленому законом. Закони та інші нормативно-правові акти, що визначають права і обов'язки громадян, не доведені до відома населення у порядку, встановленому законом, є не чинними; </w:t>
      </w:r>
    </w:p>
    <w:p w:rsidR="00BC3272" w:rsidRPr="00BC3272" w:rsidRDefault="00BC3272" w:rsidP="00BC3272">
      <w:pPr>
        <w:spacing w:after="0" w:line="240" w:lineRule="auto"/>
        <w:ind w:firstLine="567"/>
        <w:contextualSpacing/>
        <w:jc w:val="both"/>
        <w:rPr>
          <w:rFonts w:ascii="Times New Roman" w:hAnsi="Times New Roman"/>
          <w:i/>
          <w:sz w:val="28"/>
          <w:szCs w:val="28"/>
          <w:u w:val="single"/>
          <w:lang w:val="uk-UA"/>
        </w:rPr>
      </w:pPr>
      <w:r w:rsidRPr="00BC3272">
        <w:rPr>
          <w:rFonts w:ascii="Times New Roman" w:hAnsi="Times New Roman"/>
          <w:i/>
          <w:sz w:val="28"/>
          <w:szCs w:val="28"/>
          <w:u w:val="single"/>
          <w:lang w:val="uk-UA"/>
        </w:rPr>
        <w:t>2) як сукупність дій, пов'язаних із задоволенням власних інформаційних потреб.</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Відповідно до Конституції органи державної влади, місцевого самоврядування, їх посадові та службові особи зобов’язані діяти лише на підставі, в межах повноважень та у спосіб, що передбачені Конституцією України та законами України. Отже, виключною підставою для здійснення інформаційної діяльності органами державної влади та місцевого </w:t>
      </w:r>
      <w:r w:rsidRPr="00BC3272">
        <w:rPr>
          <w:rFonts w:ascii="Times New Roman" w:hAnsi="Times New Roman"/>
          <w:sz w:val="28"/>
          <w:szCs w:val="28"/>
          <w:lang w:val="uk-UA"/>
        </w:rPr>
        <w:lastRenderedPageBreak/>
        <w:t xml:space="preserve">самоврядування, спрямованої на задоволення власних інформаційних потреб, є передбачені Конституцією України та законами України відповідні повноваження.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Особливу інформаційну дієздатність мають співробітники суду, правоохоронних, контрольно-ревізійних та податкових органів, які виконують службові завдання.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Таким чином, </w:t>
      </w:r>
      <w:r w:rsidRPr="00BC3272">
        <w:rPr>
          <w:rFonts w:ascii="Times New Roman" w:hAnsi="Times New Roman"/>
          <w:i/>
          <w:sz w:val="28"/>
          <w:szCs w:val="28"/>
          <w:u w:val="single"/>
          <w:lang w:val="uk-UA"/>
        </w:rPr>
        <w:t>інформаційна діяльність органів державної влади та місцевого самоврядування</w:t>
      </w:r>
      <w:r w:rsidRPr="00BC3272">
        <w:rPr>
          <w:rFonts w:ascii="Times New Roman" w:hAnsi="Times New Roman"/>
          <w:sz w:val="28"/>
          <w:szCs w:val="28"/>
          <w:lang w:val="uk-UA"/>
        </w:rPr>
        <w:t xml:space="preserve"> – це сукупність дій щодо створення, збирання, одержання, зберігання, використання, поширення, охорони та захисту інформації, що реалізуються службовими та посадовими особами вказаних органів в межах визначеної законодавством компетенції, спрямованих на задоволення як власних інформаційних потреб таких органів, так і інформаційних потреб сторонніх суб’єктів.</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Відміннім за змістом від поняття інформаційної діяльності є інформаційне забезпечення діяльності органів державної влади та місцевого самоврядування. </w:t>
      </w:r>
      <w:r w:rsidRPr="00BC3272">
        <w:rPr>
          <w:rFonts w:ascii="Times New Roman" w:hAnsi="Times New Roman"/>
          <w:color w:val="000000" w:themeColor="text1"/>
          <w:sz w:val="28"/>
          <w:szCs w:val="28"/>
          <w:lang w:val="uk-UA"/>
        </w:rPr>
        <w:t>Нині</w:t>
      </w:r>
      <w:r w:rsidRPr="00BC3272">
        <w:rPr>
          <w:rFonts w:ascii="Times New Roman" w:hAnsi="Times New Roman"/>
          <w:sz w:val="28"/>
          <w:szCs w:val="28"/>
          <w:lang w:val="uk-UA"/>
        </w:rPr>
        <w:t xml:space="preserve"> правовою доктриною напрацьовано декілька підходів до розуміння сутності інформаційного забезпечення діяльності органів державної влади та місцевого самоврядування. Проте більшість </w:t>
      </w:r>
      <w:r w:rsidRPr="00BC3272">
        <w:rPr>
          <w:rFonts w:ascii="Times New Roman" w:hAnsi="Times New Roman"/>
          <w:color w:val="000000" w:themeColor="text1"/>
          <w:sz w:val="28"/>
          <w:szCs w:val="28"/>
          <w:lang w:val="uk-UA"/>
        </w:rPr>
        <w:t>в</w:t>
      </w:r>
      <w:r w:rsidRPr="00BC3272">
        <w:rPr>
          <w:rFonts w:ascii="Times New Roman" w:hAnsi="Times New Roman"/>
          <w:sz w:val="28"/>
          <w:szCs w:val="28"/>
          <w:lang w:val="uk-UA"/>
        </w:rPr>
        <w:t>чених неодмінно вводять до змісту аналізованого поняття таку складову, як метод діяльності, або ж говорять про саму діяльність як практичну реалізацію прийомів і способів організації роботи та безпосереднього функціонування органів державної влади й місцевого самоврядування. Так, пропонується розглядати вказане поняття як:</w:t>
      </w:r>
    </w:p>
    <w:p w:rsidR="00BC3272" w:rsidRPr="00BC3272" w:rsidRDefault="00BC3272" w:rsidP="00BC3272">
      <w:pPr>
        <w:numPr>
          <w:ilvl w:val="0"/>
          <w:numId w:val="9"/>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метод діяльності (або ж комплекс методів та засобів) (Л. Галаган, А.В. </w:t>
      </w:r>
      <w:proofErr w:type="spellStart"/>
      <w:r w:rsidRPr="00BC3272">
        <w:rPr>
          <w:rFonts w:ascii="Times New Roman" w:hAnsi="Times New Roman"/>
          <w:sz w:val="28"/>
          <w:szCs w:val="28"/>
          <w:lang w:val="uk-UA"/>
        </w:rPr>
        <w:t>Черноіваненко</w:t>
      </w:r>
      <w:proofErr w:type="spellEnd"/>
      <w:r w:rsidRPr="00BC3272">
        <w:rPr>
          <w:rFonts w:ascii="Times New Roman" w:hAnsi="Times New Roman"/>
          <w:sz w:val="28"/>
          <w:szCs w:val="28"/>
          <w:lang w:val="uk-UA"/>
        </w:rPr>
        <w:t xml:space="preserve">); </w:t>
      </w:r>
    </w:p>
    <w:p w:rsidR="00BC3272" w:rsidRPr="00BC3272" w:rsidRDefault="00BC3272" w:rsidP="00BC3272">
      <w:pPr>
        <w:numPr>
          <w:ilvl w:val="0"/>
          <w:numId w:val="9"/>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вид діяльності (В.О. </w:t>
      </w:r>
      <w:proofErr w:type="spellStart"/>
      <w:r w:rsidRPr="00BC3272">
        <w:rPr>
          <w:rFonts w:ascii="Times New Roman" w:hAnsi="Times New Roman"/>
          <w:sz w:val="28"/>
          <w:szCs w:val="28"/>
          <w:lang w:val="uk-UA"/>
        </w:rPr>
        <w:t>Єльцов</w:t>
      </w:r>
      <w:proofErr w:type="spellEnd"/>
      <w:r w:rsidRPr="00BC3272">
        <w:rPr>
          <w:rFonts w:ascii="Times New Roman" w:hAnsi="Times New Roman"/>
          <w:sz w:val="28"/>
          <w:szCs w:val="28"/>
          <w:lang w:val="uk-UA"/>
        </w:rPr>
        <w:t>, Л. </w:t>
      </w:r>
      <w:proofErr w:type="spellStart"/>
      <w:r w:rsidRPr="00BC3272">
        <w:rPr>
          <w:rFonts w:ascii="Times New Roman" w:hAnsi="Times New Roman"/>
          <w:sz w:val="28"/>
          <w:szCs w:val="28"/>
          <w:lang w:val="uk-UA"/>
        </w:rPr>
        <w:t>Балабанова</w:t>
      </w:r>
      <w:proofErr w:type="spellEnd"/>
      <w:r w:rsidRPr="00BC3272">
        <w:rPr>
          <w:rFonts w:ascii="Times New Roman" w:hAnsi="Times New Roman"/>
          <w:sz w:val="28"/>
          <w:szCs w:val="28"/>
          <w:lang w:val="uk-UA"/>
        </w:rPr>
        <w:t>, Т. </w:t>
      </w:r>
      <w:proofErr w:type="spellStart"/>
      <w:r w:rsidRPr="00BC3272">
        <w:rPr>
          <w:rFonts w:ascii="Times New Roman" w:hAnsi="Times New Roman"/>
          <w:sz w:val="28"/>
          <w:szCs w:val="28"/>
          <w:lang w:val="uk-UA"/>
        </w:rPr>
        <w:t>Алачова</w:t>
      </w:r>
      <w:proofErr w:type="spellEnd"/>
      <w:r w:rsidRPr="00BC3272">
        <w:rPr>
          <w:rFonts w:ascii="Times New Roman" w:hAnsi="Times New Roman"/>
          <w:sz w:val="28"/>
          <w:szCs w:val="28"/>
          <w:lang w:val="uk-UA"/>
        </w:rPr>
        <w:t xml:space="preserve">); </w:t>
      </w:r>
    </w:p>
    <w:p w:rsidR="00BC3272" w:rsidRPr="00BC3272" w:rsidRDefault="00BC3272" w:rsidP="00BC3272">
      <w:pPr>
        <w:numPr>
          <w:ilvl w:val="0"/>
          <w:numId w:val="9"/>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сукупність інформаційних ресурсів, інформаційних технологій та інформаційної діяльності органів та установ, створених для забезпечення діяльності визначених суб’єктів (М.Ю. </w:t>
      </w:r>
      <w:proofErr w:type="spellStart"/>
      <w:r w:rsidRPr="00BC3272">
        <w:rPr>
          <w:rFonts w:ascii="Times New Roman" w:hAnsi="Times New Roman"/>
          <w:sz w:val="28"/>
          <w:szCs w:val="28"/>
          <w:lang w:val="uk-UA"/>
        </w:rPr>
        <w:t>Слюсарчук</w:t>
      </w:r>
      <w:proofErr w:type="spellEnd"/>
      <w:r w:rsidRPr="00BC3272">
        <w:rPr>
          <w:rFonts w:ascii="Times New Roman" w:hAnsi="Times New Roman"/>
          <w:sz w:val="28"/>
          <w:szCs w:val="28"/>
          <w:lang w:val="uk-UA"/>
        </w:rPr>
        <w:t xml:space="preserve">); </w:t>
      </w:r>
    </w:p>
    <w:p w:rsidR="00BC3272" w:rsidRPr="00BC3272" w:rsidRDefault="00BC3272" w:rsidP="00BC3272">
      <w:pPr>
        <w:numPr>
          <w:ilvl w:val="0"/>
          <w:numId w:val="9"/>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поєднання інформації, що використовується, специфічних засобів і методів її опрацювання, а також діяльність фахівців щодо ефективного використання даних, відомостей, знань (Р. Калюжний, В. Цимбалюк) тощо.</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Тобто можна вести мову про вузьке</w:t>
      </w:r>
      <w:r w:rsidRPr="00BC3272">
        <w:rPr>
          <w:rFonts w:ascii="Times New Roman" w:hAnsi="Times New Roman"/>
          <w:color w:val="FF0000"/>
          <w:sz w:val="28"/>
          <w:szCs w:val="28"/>
          <w:lang w:val="uk-UA"/>
        </w:rPr>
        <w:t xml:space="preserve"> </w:t>
      </w:r>
      <w:r w:rsidRPr="00BC3272">
        <w:rPr>
          <w:rFonts w:ascii="Times New Roman" w:hAnsi="Times New Roman"/>
          <w:sz w:val="28"/>
          <w:szCs w:val="28"/>
          <w:lang w:val="uk-UA"/>
        </w:rPr>
        <w:t xml:space="preserve">розуміння поняття інформаційного забезпечення діяльності як способу організації обігу інформації та забезпечення її безпеки відповідно до вимог законодавства, а також широке розуміння, яке включає й інші складові, з якими інформаційне забезпечення як спосіб організації діяльності знаходиться у безпосередньому й нерозривному зв’язку, як-от: інформація, з приводу якої органи державної влади та місцевого самоврядування вступають в інформаційні правовідносини, власне методи її обробки та захисту; діяльність фахівців з практичної реалізації цих методів. </w:t>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Все це вказує на те, що інформаційна діяльність та інформаційне забезпечення </w:t>
      </w:r>
      <w:r w:rsidRPr="00BC3272">
        <w:rPr>
          <w:rFonts w:ascii="Times New Roman" w:hAnsi="Times New Roman"/>
          <w:color w:val="000000" w:themeColor="text1"/>
          <w:sz w:val="28"/>
          <w:szCs w:val="28"/>
          <w:lang w:val="uk-UA"/>
        </w:rPr>
        <w:t>існують</w:t>
      </w:r>
      <w:r w:rsidRPr="00BC3272">
        <w:rPr>
          <w:rFonts w:ascii="Times New Roman" w:hAnsi="Times New Roman"/>
          <w:sz w:val="28"/>
          <w:szCs w:val="28"/>
          <w:lang w:val="uk-UA"/>
        </w:rPr>
        <w:t xml:space="preserve"> у нерозривному зв’язку. Таким чином, говорячи про сутність правовідносин, які виникають у сфері інформаційного забезпечення, можна виокремити два види процесів: </w:t>
      </w:r>
    </w:p>
    <w:p w:rsidR="00BC3272" w:rsidRPr="00BC3272" w:rsidRDefault="00BC3272" w:rsidP="00BC3272">
      <w:pPr>
        <w:numPr>
          <w:ilvl w:val="0"/>
          <w:numId w:val="8"/>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 xml:space="preserve">процес обігу інформації, що включає: виробництво і розповсюдження інформації; формування інформаційних ресурсів, підготовку </w:t>
      </w:r>
      <w:r w:rsidRPr="00BC3272">
        <w:rPr>
          <w:rFonts w:ascii="Times New Roman" w:hAnsi="Times New Roman"/>
          <w:sz w:val="28"/>
          <w:szCs w:val="28"/>
          <w:lang w:val="uk-UA"/>
        </w:rPr>
        <w:lastRenderedPageBreak/>
        <w:t>інформаційних продуктів і надання інформаційних ресурсів; пошук, отримання і споживання інформації;</w:t>
      </w:r>
    </w:p>
    <w:p w:rsidR="00BC3272" w:rsidRPr="00BC3272" w:rsidRDefault="00BC3272" w:rsidP="00BC3272">
      <w:pPr>
        <w:numPr>
          <w:ilvl w:val="0"/>
          <w:numId w:val="8"/>
        </w:numPr>
        <w:spacing w:after="0" w:line="240" w:lineRule="auto"/>
        <w:ind w:left="0" w:firstLine="567"/>
        <w:contextualSpacing/>
        <w:jc w:val="both"/>
        <w:rPr>
          <w:rFonts w:ascii="Times New Roman" w:hAnsi="Times New Roman"/>
          <w:sz w:val="28"/>
          <w:szCs w:val="28"/>
          <w:lang w:val="uk-UA"/>
        </w:rPr>
      </w:pPr>
      <w:r w:rsidRPr="00BC3272">
        <w:rPr>
          <w:rFonts w:ascii="Times New Roman" w:hAnsi="Times New Roman"/>
          <w:sz w:val="28"/>
          <w:szCs w:val="28"/>
          <w:lang w:val="uk-UA"/>
        </w:rPr>
        <w:t>процес забезпечення обігу інформації, що включає: створення і впровадження інформаційних технологій і засобів їх забезпечення; регулювання процесу обігу інформації; створення і застосування засобів і механізмів інформаційної безпеки.</w:t>
      </w:r>
      <w:r w:rsidRPr="00BC3272">
        <w:rPr>
          <w:rFonts w:ascii="Times New Roman" w:hAnsi="Times New Roman"/>
          <w:sz w:val="28"/>
          <w:szCs w:val="28"/>
          <w:vertAlign w:val="superscript"/>
          <w:lang w:val="uk-UA"/>
        </w:rPr>
        <w:footnoteReference w:customMarkFollows="1" w:id="17"/>
        <w:sym w:font="Symbol" w:char="F02A"/>
      </w:r>
    </w:p>
    <w:p w:rsidR="00BC3272" w:rsidRPr="00BC3272" w:rsidRDefault="00BC3272" w:rsidP="00BC3272">
      <w:pPr>
        <w:spacing w:after="0" w:line="240" w:lineRule="auto"/>
        <w:ind w:firstLine="567"/>
        <w:contextualSpacing/>
        <w:jc w:val="both"/>
        <w:rPr>
          <w:rFonts w:ascii="Times New Roman" w:hAnsi="Times New Roman"/>
          <w:sz w:val="28"/>
          <w:szCs w:val="28"/>
          <w:lang w:val="uk-UA"/>
        </w:rPr>
      </w:pPr>
      <w:r w:rsidRPr="00BC3272">
        <w:rPr>
          <w:rFonts w:ascii="Times New Roman" w:hAnsi="Times New Roman"/>
          <w:i/>
          <w:sz w:val="28"/>
          <w:szCs w:val="28"/>
          <w:u w:val="single"/>
          <w:lang w:val="uk-UA"/>
        </w:rPr>
        <w:t>Інформаційне забезпечення діяльності органів державної влади та місцевого самоврядування</w:t>
      </w:r>
      <w:r w:rsidRPr="00BC3272">
        <w:rPr>
          <w:rFonts w:ascii="Times New Roman" w:hAnsi="Times New Roman"/>
          <w:sz w:val="28"/>
          <w:szCs w:val="28"/>
          <w:lang w:val="uk-UA"/>
        </w:rPr>
        <w:t xml:space="preserve"> у власному, «вузькому» значенні можна визначити як спосіб організації діяльності органів державної влади та місцевого самоврядування, що полягає у створенні, збиранні, одержанні, зберіганні, використанні, поширенні, охороні та захисті інформації в процесі такої діяльності з метою задоволення як власних інформаційних потреб вказаних органів, так й інформаційних потреб сторонніх суб’єктів – фізичних та юридичних осіб.</w:t>
      </w:r>
    </w:p>
    <w:p w:rsidR="00DD25A2" w:rsidRPr="00BC3272" w:rsidRDefault="00BC3272" w:rsidP="00BC3272">
      <w:pPr>
        <w:spacing w:after="0" w:line="240" w:lineRule="auto"/>
        <w:ind w:firstLine="567"/>
        <w:contextualSpacing/>
        <w:rPr>
          <w:lang w:val="uk-UA"/>
        </w:rPr>
      </w:pPr>
      <w:r w:rsidRPr="00BC3272">
        <w:rPr>
          <w:rFonts w:ascii="Times New Roman" w:hAnsi="Times New Roman"/>
          <w:sz w:val="28"/>
          <w:szCs w:val="28"/>
          <w:lang w:val="uk-UA"/>
        </w:rPr>
        <w:t xml:space="preserve">Виділяють </w:t>
      </w:r>
      <w:r w:rsidRPr="00BC3272">
        <w:rPr>
          <w:rFonts w:ascii="Times New Roman" w:hAnsi="Times New Roman"/>
          <w:b/>
          <w:i/>
          <w:sz w:val="28"/>
          <w:szCs w:val="28"/>
          <w:lang w:val="uk-UA"/>
        </w:rPr>
        <w:t>види</w:t>
      </w:r>
      <w:r w:rsidRPr="00BC3272">
        <w:rPr>
          <w:rFonts w:ascii="Times New Roman" w:hAnsi="Times New Roman"/>
          <w:sz w:val="28"/>
          <w:szCs w:val="28"/>
          <w:lang w:val="uk-UA"/>
        </w:rPr>
        <w:t xml:space="preserve"> інформаційного забезпечення: </w:t>
      </w:r>
      <w:r w:rsidRPr="00BC3272">
        <w:rPr>
          <w:rFonts w:ascii="Times New Roman" w:hAnsi="Times New Roman"/>
          <w:i/>
          <w:sz w:val="28"/>
          <w:szCs w:val="28"/>
          <w:u w:val="single"/>
          <w:lang w:val="uk-UA"/>
        </w:rPr>
        <w:t>інформаційно-</w:t>
      </w:r>
      <w:proofErr w:type="spellStart"/>
      <w:r w:rsidRPr="00BC3272">
        <w:rPr>
          <w:rFonts w:ascii="Times New Roman" w:hAnsi="Times New Roman"/>
          <w:i/>
          <w:sz w:val="28"/>
          <w:szCs w:val="28"/>
          <w:u w:val="single"/>
          <w:lang w:val="uk-UA"/>
        </w:rPr>
        <w:t>документне</w:t>
      </w:r>
      <w:proofErr w:type="spellEnd"/>
      <w:r w:rsidRPr="00BC3272">
        <w:rPr>
          <w:rFonts w:ascii="Times New Roman" w:hAnsi="Times New Roman"/>
          <w:i/>
          <w:sz w:val="28"/>
          <w:szCs w:val="28"/>
          <w:u w:val="single"/>
          <w:lang w:val="uk-UA"/>
        </w:rPr>
        <w:t xml:space="preserve"> забезпечення</w:t>
      </w:r>
      <w:r w:rsidRPr="00BC3272">
        <w:rPr>
          <w:rFonts w:ascii="Times New Roman" w:hAnsi="Times New Roman"/>
          <w:sz w:val="28"/>
          <w:szCs w:val="28"/>
          <w:lang w:val="uk-UA"/>
        </w:rPr>
        <w:t xml:space="preserve">, </w:t>
      </w:r>
      <w:r w:rsidRPr="00BC3272">
        <w:rPr>
          <w:rFonts w:ascii="Times New Roman" w:hAnsi="Times New Roman"/>
          <w:i/>
          <w:sz w:val="28"/>
          <w:szCs w:val="28"/>
          <w:u w:val="single"/>
          <w:lang w:val="uk-UA"/>
        </w:rPr>
        <w:t>інформаційно-аналітичне забезпечення</w:t>
      </w:r>
      <w:r w:rsidRPr="00BC3272">
        <w:rPr>
          <w:rFonts w:ascii="Times New Roman" w:hAnsi="Times New Roman"/>
          <w:sz w:val="28"/>
          <w:szCs w:val="28"/>
          <w:lang w:val="uk-UA"/>
        </w:rPr>
        <w:t xml:space="preserve">, </w:t>
      </w:r>
      <w:r w:rsidRPr="00BC3272">
        <w:rPr>
          <w:rFonts w:ascii="Times New Roman" w:hAnsi="Times New Roman"/>
          <w:i/>
          <w:sz w:val="28"/>
          <w:szCs w:val="28"/>
          <w:u w:val="single"/>
          <w:lang w:val="uk-UA"/>
        </w:rPr>
        <w:t>організація інформаційної взаємодії з фізичними та юридичними особами</w:t>
      </w:r>
      <w:r w:rsidRPr="00BC3272">
        <w:rPr>
          <w:rFonts w:ascii="Times New Roman" w:hAnsi="Times New Roman"/>
          <w:sz w:val="28"/>
          <w:szCs w:val="28"/>
          <w:lang w:val="uk-UA"/>
        </w:rPr>
        <w:t xml:space="preserve">, </w:t>
      </w:r>
      <w:r w:rsidRPr="00BC3272">
        <w:rPr>
          <w:rFonts w:ascii="Times New Roman" w:hAnsi="Times New Roman"/>
          <w:i/>
          <w:sz w:val="28"/>
          <w:szCs w:val="28"/>
          <w:u w:val="single"/>
          <w:lang w:val="uk-UA"/>
        </w:rPr>
        <w:t>інформатизація</w:t>
      </w:r>
      <w:r w:rsidRPr="00BC3272">
        <w:rPr>
          <w:rFonts w:ascii="Times New Roman" w:hAnsi="Times New Roman"/>
          <w:sz w:val="28"/>
          <w:szCs w:val="28"/>
          <w:lang w:val="uk-UA"/>
        </w:rPr>
        <w:t xml:space="preserve"> тощо.</w:t>
      </w:r>
    </w:p>
    <w:sectPr w:rsidR="00DD25A2" w:rsidRPr="00BC3272" w:rsidSect="00BC327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82" w:rsidRDefault="00632B82" w:rsidP="00BC3272">
      <w:pPr>
        <w:spacing w:after="0" w:line="240" w:lineRule="auto"/>
      </w:pPr>
      <w:r>
        <w:separator/>
      </w:r>
    </w:p>
  </w:endnote>
  <w:endnote w:type="continuationSeparator" w:id="0">
    <w:p w:rsidR="00632B82" w:rsidRDefault="00632B82" w:rsidP="00BC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82" w:rsidRDefault="00632B82" w:rsidP="00BC3272">
      <w:pPr>
        <w:spacing w:after="0" w:line="240" w:lineRule="auto"/>
      </w:pPr>
      <w:r>
        <w:separator/>
      </w:r>
    </w:p>
  </w:footnote>
  <w:footnote w:type="continuationSeparator" w:id="0">
    <w:p w:rsidR="00632B82" w:rsidRDefault="00632B82" w:rsidP="00BC3272">
      <w:pPr>
        <w:spacing w:after="0" w:line="240" w:lineRule="auto"/>
      </w:pPr>
      <w:r>
        <w:continuationSeparator/>
      </w:r>
    </w:p>
  </w:footnote>
  <w:footnote w:id="1">
    <w:p w:rsidR="00BC3272" w:rsidRPr="004D4620" w:rsidRDefault="00BC3272" w:rsidP="00BC3272">
      <w:pPr>
        <w:pStyle w:val="a3"/>
        <w:contextualSpacing/>
        <w:jc w:val="both"/>
        <w:rPr>
          <w:rFonts w:ascii="Times New Roman" w:hAnsi="Times New Roman"/>
          <w:sz w:val="24"/>
        </w:rPr>
      </w:pPr>
      <w:r w:rsidRPr="004D4620">
        <w:rPr>
          <w:rStyle w:val="a5"/>
          <w:rFonts w:ascii="Times New Roman" w:hAnsi="Times New Roman"/>
          <w:sz w:val="24"/>
        </w:rPr>
        <w:sym w:font="Symbol" w:char="F02A"/>
      </w:r>
      <w:r w:rsidRPr="004D4620">
        <w:rPr>
          <w:rFonts w:ascii="Times New Roman" w:hAnsi="Times New Roman"/>
          <w:sz w:val="24"/>
        </w:rPr>
        <w:t xml:space="preserve"> </w:t>
      </w:r>
      <w:proofErr w:type="spellStart"/>
      <w:r w:rsidRPr="004D4620">
        <w:rPr>
          <w:rStyle w:val="a5"/>
          <w:rFonts w:ascii="Times New Roman" w:hAnsi="Times New Roman"/>
          <w:sz w:val="24"/>
        </w:rPr>
        <w:t>Марущак</w:t>
      </w:r>
      <w:proofErr w:type="spellEnd"/>
      <w:r w:rsidRPr="004D4620">
        <w:rPr>
          <w:rStyle w:val="a5"/>
          <w:rFonts w:ascii="Times New Roman" w:hAnsi="Times New Roman"/>
          <w:sz w:val="24"/>
        </w:rPr>
        <w:t xml:space="preserve"> А. І. Інформаційне право: Доступ до інформації : навчальний посібник / А. І. </w:t>
      </w:r>
      <w:proofErr w:type="spellStart"/>
      <w:r w:rsidRPr="004D4620">
        <w:rPr>
          <w:rStyle w:val="a5"/>
          <w:rFonts w:ascii="Times New Roman" w:hAnsi="Times New Roman"/>
          <w:sz w:val="24"/>
        </w:rPr>
        <w:t>Марущак</w:t>
      </w:r>
      <w:proofErr w:type="spellEnd"/>
      <w:r w:rsidRPr="004D4620">
        <w:rPr>
          <w:rStyle w:val="a5"/>
          <w:rFonts w:ascii="Times New Roman" w:hAnsi="Times New Roman"/>
          <w:sz w:val="24"/>
        </w:rPr>
        <w:t>. – К. : КНТ, 2007. – С. 13</w:t>
      </w:r>
      <w:r w:rsidRPr="004D4620">
        <w:rPr>
          <w:rFonts w:ascii="Times New Roman" w:hAnsi="Times New Roman"/>
          <w:sz w:val="24"/>
        </w:rPr>
        <w:t xml:space="preserve"> </w:t>
      </w:r>
    </w:p>
  </w:footnote>
  <w:footnote w:id="2">
    <w:p w:rsidR="00BC3272" w:rsidRPr="004D4620" w:rsidRDefault="00BC3272" w:rsidP="00BC3272">
      <w:pPr>
        <w:pStyle w:val="a3"/>
        <w:contextualSpacing/>
        <w:jc w:val="both"/>
        <w:rPr>
          <w:rFonts w:ascii="Times New Roman" w:hAnsi="Times New Roman"/>
          <w:sz w:val="24"/>
        </w:rPr>
      </w:pPr>
      <w:r w:rsidRPr="004D4620">
        <w:rPr>
          <w:rStyle w:val="a5"/>
          <w:rFonts w:ascii="Times New Roman" w:hAnsi="Times New Roman"/>
          <w:sz w:val="24"/>
        </w:rPr>
        <w:sym w:font="Symbol" w:char="F02A"/>
      </w:r>
      <w:r w:rsidRPr="004D4620">
        <w:rPr>
          <w:rStyle w:val="a5"/>
          <w:rFonts w:ascii="Times New Roman" w:hAnsi="Times New Roman"/>
          <w:sz w:val="24"/>
        </w:rPr>
        <w:sym w:font="Symbol" w:char="F02A"/>
      </w:r>
      <w:r w:rsidRPr="004D4620">
        <w:rPr>
          <w:rFonts w:ascii="Times New Roman" w:hAnsi="Times New Roman"/>
          <w:sz w:val="24"/>
        </w:rPr>
        <w:t xml:space="preserve"> </w:t>
      </w:r>
      <w:proofErr w:type="spellStart"/>
      <w:r w:rsidRPr="004D4620">
        <w:rPr>
          <w:rStyle w:val="a5"/>
          <w:rFonts w:ascii="Times New Roman" w:hAnsi="Times New Roman"/>
          <w:sz w:val="24"/>
        </w:rPr>
        <w:t>Кормич</w:t>
      </w:r>
      <w:proofErr w:type="spellEnd"/>
      <w:r w:rsidRPr="004D4620">
        <w:rPr>
          <w:rStyle w:val="a5"/>
          <w:rFonts w:ascii="Times New Roman" w:hAnsi="Times New Roman"/>
          <w:sz w:val="24"/>
        </w:rPr>
        <w:t xml:space="preserve"> Б. А. Інформаційне право : підручник / Б. А. </w:t>
      </w:r>
      <w:proofErr w:type="spellStart"/>
      <w:r w:rsidRPr="004D4620">
        <w:rPr>
          <w:rStyle w:val="a5"/>
          <w:rFonts w:ascii="Times New Roman" w:hAnsi="Times New Roman"/>
          <w:sz w:val="24"/>
        </w:rPr>
        <w:t>Кормич</w:t>
      </w:r>
      <w:proofErr w:type="spellEnd"/>
      <w:r w:rsidRPr="004D4620">
        <w:rPr>
          <w:rStyle w:val="a5"/>
          <w:rFonts w:ascii="Times New Roman" w:hAnsi="Times New Roman"/>
          <w:sz w:val="24"/>
        </w:rPr>
        <w:t>. – Харків : БУРУН і К., 2011. – С. 6</w:t>
      </w:r>
      <w:r w:rsidRPr="004D4620">
        <w:rPr>
          <w:rFonts w:ascii="Times New Roman" w:hAnsi="Times New Roman"/>
          <w:sz w:val="24"/>
        </w:rPr>
        <w:t xml:space="preserve"> </w:t>
      </w:r>
    </w:p>
  </w:footnote>
  <w:footnote w:id="3">
    <w:p w:rsidR="00BC3272" w:rsidRDefault="00BC3272" w:rsidP="00BC3272">
      <w:pPr>
        <w:pStyle w:val="a3"/>
        <w:contextualSpacing/>
        <w:jc w:val="both"/>
      </w:pPr>
      <w:r w:rsidRPr="004D4620">
        <w:rPr>
          <w:rStyle w:val="a5"/>
          <w:rFonts w:ascii="Times New Roman" w:hAnsi="Times New Roman"/>
          <w:sz w:val="24"/>
        </w:rPr>
        <w:sym w:font="Symbol" w:char="F02A"/>
      </w:r>
      <w:r w:rsidRPr="004D4620">
        <w:rPr>
          <w:rStyle w:val="a5"/>
          <w:rFonts w:ascii="Times New Roman" w:hAnsi="Times New Roman"/>
          <w:sz w:val="24"/>
        </w:rPr>
        <w:sym w:font="Symbol" w:char="F02A"/>
      </w:r>
      <w:r w:rsidRPr="004D4620">
        <w:rPr>
          <w:rStyle w:val="a5"/>
          <w:rFonts w:ascii="Times New Roman" w:hAnsi="Times New Roman"/>
          <w:sz w:val="24"/>
        </w:rPr>
        <w:sym w:font="Symbol" w:char="F02A"/>
      </w:r>
      <w:r w:rsidRPr="004D4620">
        <w:rPr>
          <w:rFonts w:ascii="Times New Roman" w:hAnsi="Times New Roman"/>
          <w:sz w:val="24"/>
        </w:rPr>
        <w:t xml:space="preserve"> </w:t>
      </w:r>
      <w:r w:rsidRPr="004D4620">
        <w:rPr>
          <w:rStyle w:val="a5"/>
          <w:rFonts w:ascii="Times New Roman" w:hAnsi="Times New Roman"/>
          <w:sz w:val="24"/>
        </w:rPr>
        <w:t>Кохановська О. В. Інформація як об’єкт правовідносин / О. В. Кохановська // Вісник КНУ ім. Т. Шевченка. – Серія: Юридичні науки. – № 63–64. – 2005. – С. 76</w:t>
      </w:r>
      <w:r w:rsidRPr="004D4620">
        <w:rPr>
          <w:sz w:val="24"/>
        </w:rPr>
        <w:t xml:space="preserve"> </w:t>
      </w:r>
    </w:p>
  </w:footnote>
  <w:footnote w:id="4">
    <w:p w:rsidR="00BC3272" w:rsidRPr="004D4620" w:rsidRDefault="00BC3272" w:rsidP="00BC3272">
      <w:pPr>
        <w:pStyle w:val="a3"/>
        <w:contextualSpacing/>
        <w:jc w:val="both"/>
        <w:rPr>
          <w:rFonts w:ascii="Times New Roman" w:hAnsi="Times New Roman"/>
          <w:sz w:val="24"/>
        </w:rPr>
      </w:pPr>
      <w:r w:rsidRPr="004D4620">
        <w:rPr>
          <w:rStyle w:val="a5"/>
          <w:rFonts w:ascii="Times New Roman" w:hAnsi="Times New Roman"/>
          <w:sz w:val="24"/>
        </w:rPr>
        <w:sym w:font="Symbol" w:char="F02A"/>
      </w:r>
      <w:r w:rsidRPr="004D4620">
        <w:rPr>
          <w:rFonts w:ascii="Times New Roman" w:hAnsi="Times New Roman"/>
          <w:sz w:val="24"/>
        </w:rPr>
        <w:t xml:space="preserve"> </w:t>
      </w:r>
      <w:proofErr w:type="spellStart"/>
      <w:r w:rsidRPr="004D4620">
        <w:rPr>
          <w:rStyle w:val="a5"/>
          <w:rFonts w:ascii="Times New Roman" w:hAnsi="Times New Roman"/>
          <w:sz w:val="24"/>
        </w:rPr>
        <w:t>Кормич</w:t>
      </w:r>
      <w:proofErr w:type="spellEnd"/>
      <w:r w:rsidRPr="004D4620">
        <w:rPr>
          <w:rStyle w:val="a5"/>
          <w:rFonts w:ascii="Times New Roman" w:hAnsi="Times New Roman"/>
          <w:sz w:val="24"/>
        </w:rPr>
        <w:t xml:space="preserve"> Б. А. Інформаційне право : підручник / Б. А. </w:t>
      </w:r>
      <w:proofErr w:type="spellStart"/>
      <w:r w:rsidRPr="004D4620">
        <w:rPr>
          <w:rStyle w:val="a5"/>
          <w:rFonts w:ascii="Times New Roman" w:hAnsi="Times New Roman"/>
          <w:sz w:val="24"/>
        </w:rPr>
        <w:t>Кормич</w:t>
      </w:r>
      <w:proofErr w:type="spellEnd"/>
      <w:r w:rsidRPr="004D4620">
        <w:rPr>
          <w:rStyle w:val="a5"/>
          <w:rFonts w:ascii="Times New Roman" w:hAnsi="Times New Roman"/>
          <w:sz w:val="24"/>
        </w:rPr>
        <w:t>. – Харків : БУРУН і К., 2011. – С. 12–15</w:t>
      </w:r>
      <w:r w:rsidRPr="004D4620">
        <w:rPr>
          <w:rFonts w:ascii="Times New Roman" w:hAnsi="Times New Roman"/>
          <w:sz w:val="24"/>
        </w:rPr>
        <w:t xml:space="preserve"> </w:t>
      </w:r>
    </w:p>
  </w:footnote>
  <w:footnote w:id="5">
    <w:p w:rsidR="00BC3272" w:rsidRPr="004D4620" w:rsidRDefault="00BC3272" w:rsidP="00BC3272">
      <w:pPr>
        <w:pStyle w:val="a3"/>
        <w:contextualSpacing/>
        <w:jc w:val="both"/>
        <w:rPr>
          <w:rFonts w:ascii="Times New Roman" w:hAnsi="Times New Roman"/>
          <w:sz w:val="24"/>
        </w:rPr>
      </w:pPr>
      <w:r w:rsidRPr="004D4620">
        <w:rPr>
          <w:rStyle w:val="a5"/>
          <w:rFonts w:ascii="Times New Roman" w:hAnsi="Times New Roman"/>
          <w:sz w:val="24"/>
        </w:rPr>
        <w:sym w:font="Symbol" w:char="F02A"/>
      </w:r>
      <w:r w:rsidRPr="004D4620">
        <w:rPr>
          <w:rStyle w:val="a5"/>
          <w:rFonts w:ascii="Times New Roman" w:hAnsi="Times New Roman"/>
          <w:sz w:val="24"/>
        </w:rPr>
        <w:sym w:font="Symbol" w:char="F02A"/>
      </w:r>
      <w:r w:rsidRPr="004D4620">
        <w:rPr>
          <w:rFonts w:ascii="Times New Roman" w:hAnsi="Times New Roman"/>
          <w:sz w:val="24"/>
        </w:rPr>
        <w:t xml:space="preserve"> </w:t>
      </w:r>
      <w:r w:rsidRPr="004D4620">
        <w:rPr>
          <w:rStyle w:val="a5"/>
          <w:rFonts w:ascii="Times New Roman" w:hAnsi="Times New Roman"/>
          <w:sz w:val="24"/>
        </w:rPr>
        <w:t>Там само. – С. 11.</w:t>
      </w:r>
      <w:r w:rsidRPr="004D4620">
        <w:rPr>
          <w:rFonts w:ascii="Times New Roman" w:hAnsi="Times New Roman"/>
          <w:sz w:val="24"/>
        </w:rPr>
        <w:t xml:space="preserve"> </w:t>
      </w:r>
    </w:p>
  </w:footnote>
  <w:footnote w:id="6">
    <w:p w:rsidR="00BC3272" w:rsidRPr="00FB47EC" w:rsidRDefault="00BC3272" w:rsidP="00BC3272">
      <w:pPr>
        <w:pStyle w:val="a3"/>
        <w:contextualSpacing/>
        <w:jc w:val="both"/>
        <w:rPr>
          <w:rFonts w:ascii="Times New Roman" w:hAnsi="Times New Roman"/>
          <w:sz w:val="24"/>
        </w:rPr>
      </w:pPr>
      <w:r w:rsidRPr="00FB47EC">
        <w:rPr>
          <w:rStyle w:val="a5"/>
          <w:rFonts w:ascii="Times New Roman" w:hAnsi="Times New Roman"/>
          <w:sz w:val="24"/>
        </w:rPr>
        <w:sym w:font="Symbol" w:char="F02A"/>
      </w:r>
      <w:r w:rsidRPr="00FB47EC">
        <w:rPr>
          <w:rFonts w:ascii="Times New Roman" w:hAnsi="Times New Roman"/>
          <w:sz w:val="24"/>
        </w:rPr>
        <w:t xml:space="preserve"> </w:t>
      </w:r>
      <w:proofErr w:type="spellStart"/>
      <w:r w:rsidRPr="00FB47EC">
        <w:rPr>
          <w:rStyle w:val="a5"/>
          <w:rFonts w:ascii="Times New Roman" w:hAnsi="Times New Roman"/>
          <w:sz w:val="24"/>
        </w:rPr>
        <w:t>Біленчук</w:t>
      </w:r>
      <w:proofErr w:type="spellEnd"/>
      <w:r w:rsidRPr="00FB47EC">
        <w:rPr>
          <w:rStyle w:val="a5"/>
          <w:rFonts w:ascii="Times New Roman" w:hAnsi="Times New Roman"/>
          <w:sz w:val="24"/>
        </w:rPr>
        <w:t xml:space="preserve"> П. Д., Сливка С. С. Правова деонтологія : підручник / П. Д. </w:t>
      </w:r>
      <w:proofErr w:type="spellStart"/>
      <w:r w:rsidRPr="00FB47EC">
        <w:rPr>
          <w:rStyle w:val="a5"/>
          <w:rFonts w:ascii="Times New Roman" w:hAnsi="Times New Roman"/>
          <w:sz w:val="24"/>
        </w:rPr>
        <w:t>Біленчук</w:t>
      </w:r>
      <w:proofErr w:type="spellEnd"/>
      <w:r w:rsidRPr="00FB47EC">
        <w:rPr>
          <w:rStyle w:val="a5"/>
          <w:rFonts w:ascii="Times New Roman" w:hAnsi="Times New Roman"/>
          <w:sz w:val="24"/>
        </w:rPr>
        <w:t xml:space="preserve">, С. С. Сливка ; за ред. </w:t>
      </w:r>
      <w:proofErr w:type="spellStart"/>
      <w:r w:rsidRPr="00FB47EC">
        <w:rPr>
          <w:rStyle w:val="a5"/>
          <w:rFonts w:ascii="Times New Roman" w:hAnsi="Times New Roman"/>
          <w:sz w:val="24"/>
        </w:rPr>
        <w:t>Біленчука</w:t>
      </w:r>
      <w:proofErr w:type="spellEnd"/>
      <w:r w:rsidRPr="00FB47EC">
        <w:rPr>
          <w:rStyle w:val="a5"/>
          <w:rFonts w:ascii="Times New Roman" w:hAnsi="Times New Roman"/>
          <w:sz w:val="24"/>
        </w:rPr>
        <w:t xml:space="preserve"> П. Д. – Київ : АТІКА, 1999.</w:t>
      </w:r>
      <w:r>
        <w:rPr>
          <w:rStyle w:val="a5"/>
          <w:rFonts w:ascii="Times New Roman" w:hAnsi="Times New Roman"/>
          <w:sz w:val="24"/>
        </w:rPr>
        <w:t> </w:t>
      </w:r>
      <w:r w:rsidRPr="00FB47EC">
        <w:rPr>
          <w:rStyle w:val="a5"/>
          <w:rFonts w:ascii="Times New Roman" w:hAnsi="Times New Roman"/>
          <w:sz w:val="24"/>
        </w:rPr>
        <w:t>– 320 с.</w:t>
      </w:r>
    </w:p>
  </w:footnote>
  <w:footnote w:id="7">
    <w:p w:rsidR="00BC3272" w:rsidRDefault="00BC3272" w:rsidP="00BC3272">
      <w:pPr>
        <w:pStyle w:val="a3"/>
        <w:contextualSpacing/>
        <w:jc w:val="both"/>
      </w:pPr>
      <w:r w:rsidRPr="00FB47EC">
        <w:rPr>
          <w:rStyle w:val="a5"/>
          <w:rFonts w:ascii="Times New Roman" w:hAnsi="Times New Roman"/>
          <w:sz w:val="24"/>
        </w:rPr>
        <w:sym w:font="Symbol" w:char="F02A"/>
      </w:r>
      <w:r w:rsidRPr="00FB47EC">
        <w:rPr>
          <w:rStyle w:val="a5"/>
          <w:rFonts w:ascii="Times New Roman" w:hAnsi="Times New Roman"/>
          <w:sz w:val="24"/>
        </w:rPr>
        <w:sym w:font="Symbol" w:char="F02A"/>
      </w:r>
      <w:r w:rsidRPr="00FB47EC">
        <w:rPr>
          <w:rFonts w:ascii="Times New Roman" w:hAnsi="Times New Roman"/>
          <w:sz w:val="24"/>
        </w:rPr>
        <w:t xml:space="preserve"> </w:t>
      </w:r>
      <w:proofErr w:type="spellStart"/>
      <w:r w:rsidRPr="00FB47EC">
        <w:rPr>
          <w:rStyle w:val="a5"/>
          <w:rFonts w:ascii="Times New Roman" w:hAnsi="Times New Roman"/>
          <w:sz w:val="24"/>
        </w:rPr>
        <w:t>Таликін</w:t>
      </w:r>
      <w:proofErr w:type="spellEnd"/>
      <w:r w:rsidRPr="00FB47EC">
        <w:rPr>
          <w:rStyle w:val="a5"/>
          <w:rFonts w:ascii="Times New Roman" w:hAnsi="Times New Roman"/>
          <w:sz w:val="24"/>
        </w:rPr>
        <w:t xml:space="preserve"> Є. А. Інформаційне право : тексти лекцій [Електронний ресурс] / Є. А. </w:t>
      </w:r>
      <w:proofErr w:type="spellStart"/>
      <w:r w:rsidRPr="00FB47EC">
        <w:rPr>
          <w:rStyle w:val="a5"/>
          <w:rFonts w:ascii="Times New Roman" w:hAnsi="Times New Roman"/>
          <w:sz w:val="24"/>
        </w:rPr>
        <w:t>Таликін</w:t>
      </w:r>
      <w:proofErr w:type="spellEnd"/>
      <w:r w:rsidRPr="00FB47EC">
        <w:rPr>
          <w:rStyle w:val="a5"/>
          <w:rFonts w:ascii="Times New Roman" w:hAnsi="Times New Roman"/>
          <w:sz w:val="24"/>
        </w:rPr>
        <w:t>. – Режим доступу : http://skaz.com.ua/</w:t>
      </w:r>
      <w:r w:rsidRPr="00FB47EC">
        <w:rPr>
          <w:rFonts w:ascii="Times New Roman" w:hAnsi="Times New Roman"/>
          <w:sz w:val="24"/>
        </w:rPr>
        <w:t xml:space="preserve"> </w:t>
      </w:r>
    </w:p>
  </w:footnote>
  <w:footnote w:id="8">
    <w:p w:rsidR="00BC3272" w:rsidRPr="00FB47EC" w:rsidRDefault="00BC3272" w:rsidP="00BC3272">
      <w:pPr>
        <w:pStyle w:val="a3"/>
        <w:jc w:val="both"/>
        <w:rPr>
          <w:rFonts w:ascii="Times New Roman" w:hAnsi="Times New Roman"/>
        </w:rPr>
      </w:pPr>
      <w:r w:rsidRPr="00FB47EC">
        <w:rPr>
          <w:rStyle w:val="a5"/>
          <w:rFonts w:ascii="Times New Roman" w:hAnsi="Times New Roman"/>
          <w:sz w:val="24"/>
        </w:rPr>
        <w:sym w:font="Symbol" w:char="F02A"/>
      </w:r>
      <w:r w:rsidRPr="00FB47EC">
        <w:rPr>
          <w:rFonts w:ascii="Times New Roman" w:hAnsi="Times New Roman"/>
          <w:sz w:val="24"/>
        </w:rPr>
        <w:t xml:space="preserve"> </w:t>
      </w:r>
      <w:proofErr w:type="spellStart"/>
      <w:r w:rsidRPr="00FB47EC">
        <w:rPr>
          <w:rStyle w:val="a5"/>
          <w:rFonts w:ascii="Times New Roman" w:hAnsi="Times New Roman"/>
          <w:sz w:val="24"/>
        </w:rPr>
        <w:t>Лациба</w:t>
      </w:r>
      <w:proofErr w:type="spellEnd"/>
      <w:r w:rsidRPr="00FB47EC">
        <w:rPr>
          <w:rStyle w:val="a5"/>
          <w:rFonts w:ascii="Times New Roman" w:hAnsi="Times New Roman"/>
          <w:sz w:val="24"/>
        </w:rPr>
        <w:t xml:space="preserve"> М. В. Методичні рекомендації щодо практичного впровадження Закону України «Про доступ до публічної інформації» / М.В.</w:t>
      </w:r>
      <w:r>
        <w:rPr>
          <w:rStyle w:val="a5"/>
          <w:rFonts w:ascii="Times New Roman" w:hAnsi="Times New Roman"/>
          <w:sz w:val="24"/>
        </w:rPr>
        <w:t> </w:t>
      </w:r>
      <w:proofErr w:type="spellStart"/>
      <w:r w:rsidRPr="00FB47EC">
        <w:rPr>
          <w:rStyle w:val="a5"/>
          <w:rFonts w:ascii="Times New Roman" w:hAnsi="Times New Roman"/>
          <w:sz w:val="24"/>
        </w:rPr>
        <w:t>Лациба</w:t>
      </w:r>
      <w:proofErr w:type="spellEnd"/>
      <w:r w:rsidRPr="00FB47EC">
        <w:rPr>
          <w:rStyle w:val="a5"/>
          <w:rFonts w:ascii="Times New Roman" w:hAnsi="Times New Roman"/>
          <w:sz w:val="24"/>
        </w:rPr>
        <w:t xml:space="preserve">, О. С. Хмара, В. В. Андрусів [та ін.] ; </w:t>
      </w:r>
      <w:proofErr w:type="spellStart"/>
      <w:r w:rsidRPr="00FB47EC">
        <w:rPr>
          <w:rStyle w:val="a5"/>
          <w:rFonts w:ascii="Times New Roman" w:hAnsi="Times New Roman"/>
          <w:sz w:val="24"/>
        </w:rPr>
        <w:t>Укр</w:t>
      </w:r>
      <w:proofErr w:type="spellEnd"/>
      <w:r w:rsidRPr="00FB47EC">
        <w:rPr>
          <w:rStyle w:val="a5"/>
          <w:rFonts w:ascii="Times New Roman" w:hAnsi="Times New Roman"/>
          <w:sz w:val="24"/>
        </w:rPr>
        <w:t xml:space="preserve">. </w:t>
      </w:r>
      <w:proofErr w:type="spellStart"/>
      <w:r w:rsidRPr="00FB47EC">
        <w:rPr>
          <w:rStyle w:val="a5"/>
          <w:rFonts w:ascii="Times New Roman" w:hAnsi="Times New Roman"/>
          <w:sz w:val="24"/>
        </w:rPr>
        <w:t>незалеж</w:t>
      </w:r>
      <w:proofErr w:type="spellEnd"/>
      <w:r w:rsidRPr="00FB47EC">
        <w:rPr>
          <w:rStyle w:val="a5"/>
          <w:rFonts w:ascii="Times New Roman" w:hAnsi="Times New Roman"/>
          <w:sz w:val="24"/>
        </w:rPr>
        <w:t xml:space="preserve">. центр політ. </w:t>
      </w:r>
      <w:proofErr w:type="spellStart"/>
      <w:r w:rsidRPr="00FB47EC">
        <w:rPr>
          <w:rStyle w:val="a5"/>
          <w:rFonts w:ascii="Times New Roman" w:hAnsi="Times New Roman"/>
          <w:sz w:val="24"/>
        </w:rPr>
        <w:t>дослідж</w:t>
      </w:r>
      <w:proofErr w:type="spellEnd"/>
      <w:r w:rsidRPr="00FB47EC">
        <w:rPr>
          <w:rStyle w:val="a5"/>
          <w:rFonts w:ascii="Times New Roman" w:hAnsi="Times New Roman"/>
          <w:sz w:val="24"/>
        </w:rPr>
        <w:t>. – К. : Агентство «Україна», 2012. – С. 10.</w:t>
      </w:r>
      <w:r w:rsidRPr="00FB47EC">
        <w:rPr>
          <w:rFonts w:ascii="Times New Roman" w:hAnsi="Times New Roman"/>
          <w:sz w:val="24"/>
        </w:rPr>
        <w:t xml:space="preserve"> </w:t>
      </w:r>
    </w:p>
  </w:footnote>
  <w:footnote w:id="9">
    <w:p w:rsidR="00BC3272" w:rsidRPr="00FB47EC" w:rsidRDefault="00BC3272" w:rsidP="00BC3272">
      <w:pPr>
        <w:pStyle w:val="a3"/>
        <w:jc w:val="both"/>
        <w:rPr>
          <w:rFonts w:ascii="Times New Roman" w:hAnsi="Times New Roman"/>
        </w:rPr>
      </w:pPr>
      <w:r w:rsidRPr="00FB47EC">
        <w:rPr>
          <w:rStyle w:val="a5"/>
          <w:rFonts w:ascii="Times New Roman" w:hAnsi="Times New Roman"/>
          <w:sz w:val="24"/>
        </w:rPr>
        <w:sym w:font="Symbol" w:char="F02A"/>
      </w:r>
      <w:r w:rsidRPr="00FB47EC">
        <w:rPr>
          <w:rFonts w:ascii="Times New Roman" w:hAnsi="Times New Roman"/>
          <w:sz w:val="24"/>
        </w:rPr>
        <w:t xml:space="preserve"> </w:t>
      </w:r>
      <w:r w:rsidRPr="00FB47EC">
        <w:rPr>
          <w:rStyle w:val="a5"/>
          <w:rFonts w:ascii="Times New Roman" w:hAnsi="Times New Roman"/>
          <w:sz w:val="24"/>
        </w:rPr>
        <w:t>Кохановська О. В. Суб’єкти та об’єкти інформаційних правовідносин у сучасній правовій доктрині / О. В. Кохановська // Вісник КНУ ім.</w:t>
      </w:r>
      <w:r>
        <w:rPr>
          <w:rStyle w:val="a5"/>
          <w:rFonts w:ascii="Times New Roman" w:hAnsi="Times New Roman"/>
          <w:sz w:val="24"/>
        </w:rPr>
        <w:t> </w:t>
      </w:r>
      <w:r w:rsidRPr="00FB47EC">
        <w:rPr>
          <w:rStyle w:val="a5"/>
          <w:rFonts w:ascii="Times New Roman" w:hAnsi="Times New Roman"/>
          <w:sz w:val="24"/>
        </w:rPr>
        <w:t>Т.</w:t>
      </w:r>
      <w:r>
        <w:rPr>
          <w:rFonts w:ascii="Times New Roman" w:hAnsi="Times New Roman"/>
          <w:sz w:val="24"/>
        </w:rPr>
        <w:t> </w:t>
      </w:r>
      <w:r w:rsidRPr="00FB47EC">
        <w:rPr>
          <w:rStyle w:val="a5"/>
          <w:rFonts w:ascii="Times New Roman" w:hAnsi="Times New Roman"/>
          <w:sz w:val="24"/>
        </w:rPr>
        <w:t>Шевченка. – Серія: Юридичні науки. – № 67–69. – 2005. – С. 53</w:t>
      </w:r>
      <w:r w:rsidRPr="00FB47EC">
        <w:rPr>
          <w:rFonts w:ascii="Times New Roman" w:hAnsi="Times New Roman"/>
          <w:sz w:val="24"/>
        </w:rPr>
        <w:t xml:space="preserve"> </w:t>
      </w:r>
    </w:p>
  </w:footnote>
  <w:footnote w:id="10">
    <w:p w:rsidR="00BC3272" w:rsidRPr="002E6954" w:rsidRDefault="00BC3272" w:rsidP="00BC3272">
      <w:pPr>
        <w:pStyle w:val="a3"/>
        <w:contextualSpacing/>
        <w:jc w:val="both"/>
        <w:rPr>
          <w:rFonts w:ascii="Times New Roman" w:hAnsi="Times New Roman"/>
          <w:sz w:val="22"/>
        </w:rPr>
      </w:pPr>
      <w:r w:rsidRPr="002E6954">
        <w:rPr>
          <w:rStyle w:val="a5"/>
          <w:rFonts w:ascii="Times New Roman" w:hAnsi="Times New Roman"/>
          <w:sz w:val="22"/>
        </w:rPr>
        <w:sym w:font="Symbol" w:char="F02A"/>
      </w:r>
      <w:r w:rsidRPr="002E6954">
        <w:rPr>
          <w:rFonts w:ascii="Times New Roman" w:hAnsi="Times New Roman"/>
          <w:sz w:val="22"/>
        </w:rPr>
        <w:t xml:space="preserve"> </w:t>
      </w:r>
      <w:r w:rsidRPr="002E6954">
        <w:rPr>
          <w:rStyle w:val="a5"/>
          <w:rFonts w:ascii="Times New Roman" w:hAnsi="Times New Roman"/>
          <w:sz w:val="22"/>
        </w:rPr>
        <w:t>Кохановська О. В. Суб’єкти та об’єкти інформаційних правовідносин у сучасній правовій доктрині / О. В. Кохановська // Вісник КНУ ім. Т. Шевченка. – Серія: Юридичні науки. – № 67–69. – 2005. –  С. 54</w:t>
      </w:r>
      <w:r w:rsidRPr="002E6954">
        <w:rPr>
          <w:rFonts w:ascii="Times New Roman" w:hAnsi="Times New Roman"/>
          <w:sz w:val="22"/>
        </w:rPr>
        <w:t xml:space="preserve"> </w:t>
      </w:r>
    </w:p>
  </w:footnote>
  <w:footnote w:id="11">
    <w:p w:rsidR="00BC3272" w:rsidRPr="002E6954" w:rsidRDefault="00BC3272" w:rsidP="00BC3272">
      <w:pPr>
        <w:pStyle w:val="a3"/>
        <w:contextualSpacing/>
        <w:jc w:val="both"/>
        <w:rPr>
          <w:rFonts w:ascii="Times New Roman" w:hAnsi="Times New Roman"/>
          <w:sz w:val="22"/>
        </w:rPr>
      </w:pPr>
      <w:r w:rsidRPr="002E6954">
        <w:rPr>
          <w:rStyle w:val="a5"/>
          <w:rFonts w:ascii="Times New Roman" w:hAnsi="Times New Roman"/>
          <w:sz w:val="22"/>
        </w:rPr>
        <w:sym w:font="Symbol" w:char="F02A"/>
      </w:r>
      <w:r w:rsidRPr="002E6954">
        <w:rPr>
          <w:rStyle w:val="a5"/>
          <w:rFonts w:ascii="Times New Roman" w:hAnsi="Times New Roman"/>
          <w:sz w:val="22"/>
        </w:rPr>
        <w:sym w:font="Symbol" w:char="F02A"/>
      </w:r>
      <w:r w:rsidRPr="002E6954">
        <w:rPr>
          <w:rFonts w:ascii="Times New Roman" w:hAnsi="Times New Roman"/>
          <w:sz w:val="22"/>
        </w:rPr>
        <w:t xml:space="preserve"> </w:t>
      </w:r>
      <w:r w:rsidRPr="002E6954">
        <w:rPr>
          <w:rStyle w:val="a5"/>
          <w:rFonts w:ascii="Times New Roman" w:hAnsi="Times New Roman"/>
          <w:sz w:val="22"/>
        </w:rPr>
        <w:t xml:space="preserve">Коваленко Л. П. Суб’єкти інформаційних правовідносин / Л. П. Коваленко // </w:t>
      </w:r>
      <w:proofErr w:type="spellStart"/>
      <w:r w:rsidRPr="002E6954">
        <w:rPr>
          <w:rStyle w:val="a5"/>
          <w:rFonts w:ascii="Times New Roman" w:hAnsi="Times New Roman"/>
          <w:sz w:val="22"/>
        </w:rPr>
        <w:t>Ученые</w:t>
      </w:r>
      <w:proofErr w:type="spellEnd"/>
      <w:r w:rsidRPr="002E6954">
        <w:rPr>
          <w:rStyle w:val="a5"/>
          <w:rFonts w:ascii="Times New Roman" w:hAnsi="Times New Roman"/>
          <w:sz w:val="22"/>
        </w:rPr>
        <w:t xml:space="preserve"> записки </w:t>
      </w:r>
      <w:proofErr w:type="spellStart"/>
      <w:r w:rsidRPr="002E6954">
        <w:rPr>
          <w:rStyle w:val="a5"/>
          <w:rFonts w:ascii="Times New Roman" w:hAnsi="Times New Roman"/>
          <w:sz w:val="22"/>
        </w:rPr>
        <w:t>Таврического</w:t>
      </w:r>
      <w:proofErr w:type="spellEnd"/>
      <w:r w:rsidRPr="002E6954">
        <w:rPr>
          <w:rStyle w:val="a5"/>
          <w:rFonts w:ascii="Times New Roman" w:hAnsi="Times New Roman"/>
          <w:sz w:val="22"/>
        </w:rPr>
        <w:t xml:space="preserve"> </w:t>
      </w:r>
      <w:proofErr w:type="spellStart"/>
      <w:r w:rsidRPr="002E6954">
        <w:rPr>
          <w:rStyle w:val="a5"/>
          <w:rFonts w:ascii="Times New Roman" w:hAnsi="Times New Roman"/>
          <w:sz w:val="22"/>
        </w:rPr>
        <w:t>национального</w:t>
      </w:r>
      <w:proofErr w:type="spellEnd"/>
      <w:r w:rsidRPr="002E6954">
        <w:rPr>
          <w:rStyle w:val="a5"/>
          <w:rFonts w:ascii="Times New Roman" w:hAnsi="Times New Roman"/>
          <w:sz w:val="22"/>
        </w:rPr>
        <w:t xml:space="preserve"> </w:t>
      </w:r>
      <w:proofErr w:type="spellStart"/>
      <w:r w:rsidRPr="002E6954">
        <w:rPr>
          <w:rStyle w:val="a5"/>
          <w:rFonts w:ascii="Times New Roman" w:hAnsi="Times New Roman"/>
          <w:sz w:val="22"/>
        </w:rPr>
        <w:t>университета</w:t>
      </w:r>
      <w:proofErr w:type="spellEnd"/>
      <w:r w:rsidRPr="002E6954">
        <w:rPr>
          <w:rStyle w:val="a5"/>
          <w:rFonts w:ascii="Times New Roman" w:hAnsi="Times New Roman"/>
          <w:sz w:val="22"/>
        </w:rPr>
        <w:t xml:space="preserve"> </w:t>
      </w:r>
      <w:proofErr w:type="spellStart"/>
      <w:r w:rsidRPr="002E6954">
        <w:rPr>
          <w:rStyle w:val="a5"/>
          <w:rFonts w:ascii="Times New Roman" w:hAnsi="Times New Roman"/>
          <w:sz w:val="22"/>
        </w:rPr>
        <w:t>им</w:t>
      </w:r>
      <w:proofErr w:type="spellEnd"/>
      <w:r w:rsidRPr="002E6954">
        <w:rPr>
          <w:rStyle w:val="a5"/>
          <w:rFonts w:ascii="Times New Roman" w:hAnsi="Times New Roman"/>
          <w:sz w:val="22"/>
        </w:rPr>
        <w:t xml:space="preserve">. В.И. </w:t>
      </w:r>
      <w:proofErr w:type="spellStart"/>
      <w:r w:rsidRPr="002E6954">
        <w:rPr>
          <w:rStyle w:val="a5"/>
          <w:rFonts w:ascii="Times New Roman" w:hAnsi="Times New Roman"/>
          <w:sz w:val="22"/>
        </w:rPr>
        <w:t>Вернадского</w:t>
      </w:r>
      <w:proofErr w:type="spellEnd"/>
      <w:r w:rsidRPr="002E6954">
        <w:rPr>
          <w:rStyle w:val="a5"/>
          <w:rFonts w:ascii="Times New Roman" w:hAnsi="Times New Roman"/>
          <w:sz w:val="22"/>
        </w:rPr>
        <w:t xml:space="preserve">. – </w:t>
      </w:r>
      <w:proofErr w:type="spellStart"/>
      <w:r w:rsidRPr="002E6954">
        <w:rPr>
          <w:rStyle w:val="a5"/>
          <w:rFonts w:ascii="Times New Roman" w:hAnsi="Times New Roman"/>
          <w:sz w:val="22"/>
        </w:rPr>
        <w:t>Серия</w:t>
      </w:r>
      <w:proofErr w:type="spellEnd"/>
      <w:r w:rsidRPr="002E6954">
        <w:rPr>
          <w:rStyle w:val="a5"/>
          <w:rFonts w:ascii="Times New Roman" w:hAnsi="Times New Roman"/>
          <w:sz w:val="22"/>
        </w:rPr>
        <w:t xml:space="preserve"> «</w:t>
      </w:r>
      <w:proofErr w:type="spellStart"/>
      <w:r w:rsidRPr="002E6954">
        <w:rPr>
          <w:rStyle w:val="a5"/>
          <w:rFonts w:ascii="Times New Roman" w:hAnsi="Times New Roman"/>
          <w:sz w:val="22"/>
        </w:rPr>
        <w:t>Юридические</w:t>
      </w:r>
      <w:proofErr w:type="spellEnd"/>
      <w:r w:rsidRPr="002E6954">
        <w:rPr>
          <w:rStyle w:val="a5"/>
          <w:rFonts w:ascii="Times New Roman" w:hAnsi="Times New Roman"/>
          <w:sz w:val="22"/>
        </w:rPr>
        <w:t xml:space="preserve"> науки». – Том 25 (64). – 2012. – № 2. – С. 378</w:t>
      </w:r>
      <w:r w:rsidRPr="002E6954">
        <w:rPr>
          <w:rFonts w:ascii="Times New Roman" w:hAnsi="Times New Roman"/>
          <w:sz w:val="22"/>
        </w:rPr>
        <w:t xml:space="preserve"> </w:t>
      </w:r>
    </w:p>
  </w:footnote>
  <w:footnote w:id="12">
    <w:p w:rsidR="00BC3272" w:rsidRPr="002E6954" w:rsidRDefault="00BC3272" w:rsidP="00BC3272">
      <w:pPr>
        <w:pStyle w:val="a3"/>
        <w:contextualSpacing/>
        <w:jc w:val="both"/>
        <w:rPr>
          <w:rFonts w:ascii="Times New Roman" w:hAnsi="Times New Roman"/>
          <w:sz w:val="22"/>
        </w:rPr>
      </w:pPr>
      <w:r w:rsidRPr="002E6954">
        <w:rPr>
          <w:rStyle w:val="a5"/>
          <w:rFonts w:ascii="Times New Roman" w:hAnsi="Times New Roman"/>
          <w:sz w:val="22"/>
        </w:rPr>
        <w:sym w:font="Symbol" w:char="F02A"/>
      </w:r>
      <w:r w:rsidRPr="002E6954">
        <w:rPr>
          <w:rStyle w:val="a5"/>
          <w:rFonts w:ascii="Times New Roman" w:hAnsi="Times New Roman"/>
          <w:sz w:val="22"/>
        </w:rPr>
        <w:sym w:font="Symbol" w:char="F02A"/>
      </w:r>
      <w:r w:rsidRPr="002E6954">
        <w:rPr>
          <w:rStyle w:val="a5"/>
          <w:rFonts w:ascii="Times New Roman" w:hAnsi="Times New Roman"/>
          <w:sz w:val="22"/>
        </w:rPr>
        <w:sym w:font="Symbol" w:char="F02A"/>
      </w:r>
      <w:r w:rsidRPr="002E6954">
        <w:rPr>
          <w:rFonts w:ascii="Times New Roman" w:hAnsi="Times New Roman"/>
          <w:sz w:val="22"/>
        </w:rPr>
        <w:t xml:space="preserve"> </w:t>
      </w:r>
      <w:proofErr w:type="spellStart"/>
      <w:r w:rsidRPr="002E6954">
        <w:rPr>
          <w:rStyle w:val="a5"/>
          <w:rFonts w:ascii="Times New Roman" w:hAnsi="Times New Roman"/>
          <w:sz w:val="22"/>
        </w:rPr>
        <w:t>Шпенов</w:t>
      </w:r>
      <w:proofErr w:type="spellEnd"/>
      <w:r w:rsidRPr="002E6954">
        <w:rPr>
          <w:rStyle w:val="a5"/>
          <w:rFonts w:ascii="Times New Roman" w:hAnsi="Times New Roman"/>
          <w:sz w:val="22"/>
        </w:rPr>
        <w:t xml:space="preserve"> Д. Суб’єкти правовідносин в інформаційній сфері / Д. </w:t>
      </w:r>
      <w:proofErr w:type="spellStart"/>
      <w:r w:rsidRPr="002E6954">
        <w:rPr>
          <w:rStyle w:val="a5"/>
          <w:rFonts w:ascii="Times New Roman" w:hAnsi="Times New Roman"/>
          <w:sz w:val="22"/>
        </w:rPr>
        <w:t>Шпенов</w:t>
      </w:r>
      <w:proofErr w:type="spellEnd"/>
      <w:r w:rsidRPr="002E6954">
        <w:rPr>
          <w:rStyle w:val="a5"/>
          <w:rFonts w:ascii="Times New Roman" w:hAnsi="Times New Roman"/>
          <w:sz w:val="22"/>
        </w:rPr>
        <w:t xml:space="preserve"> // Вісник КНУ ім. Т. Шевченка. – Серія: Юридичні науки. – 2011. – № 89. – С. 93</w:t>
      </w:r>
      <w:r w:rsidRPr="002E6954">
        <w:rPr>
          <w:rFonts w:ascii="Times New Roman" w:hAnsi="Times New Roman"/>
          <w:sz w:val="22"/>
        </w:rPr>
        <w:t xml:space="preserve"> </w:t>
      </w:r>
    </w:p>
  </w:footnote>
  <w:footnote w:id="13">
    <w:p w:rsidR="00BC3272" w:rsidRDefault="00BC3272" w:rsidP="00BC3272">
      <w:pPr>
        <w:pStyle w:val="a3"/>
        <w:contextualSpacing/>
        <w:jc w:val="both"/>
      </w:pPr>
      <w:r w:rsidRPr="002E6954">
        <w:rPr>
          <w:rFonts w:ascii="Times New Roman" w:hAnsi="Times New Roman"/>
          <w:sz w:val="22"/>
          <w:vertAlign w:val="superscript"/>
        </w:rPr>
        <w:sym w:font="Symbol" w:char="F02A"/>
      </w:r>
      <w:r w:rsidRPr="002E6954">
        <w:rPr>
          <w:rFonts w:ascii="Times New Roman" w:hAnsi="Times New Roman"/>
          <w:sz w:val="22"/>
          <w:vertAlign w:val="superscript"/>
        </w:rPr>
        <w:sym w:font="Symbol" w:char="F02A"/>
      </w:r>
      <w:r w:rsidRPr="002E6954">
        <w:rPr>
          <w:rStyle w:val="a5"/>
          <w:rFonts w:ascii="Times New Roman" w:hAnsi="Times New Roman"/>
          <w:sz w:val="22"/>
        </w:rPr>
        <w:sym w:font="Symbol" w:char="F02A"/>
      </w:r>
      <w:r w:rsidRPr="002E6954">
        <w:rPr>
          <w:rStyle w:val="a5"/>
          <w:rFonts w:ascii="Times New Roman" w:hAnsi="Times New Roman"/>
          <w:sz w:val="22"/>
        </w:rPr>
        <w:sym w:font="Symbol" w:char="F02A"/>
      </w:r>
      <w:r w:rsidRPr="002E6954">
        <w:rPr>
          <w:rFonts w:ascii="Times New Roman" w:hAnsi="Times New Roman"/>
          <w:sz w:val="22"/>
        </w:rPr>
        <w:t xml:space="preserve"> </w:t>
      </w:r>
      <w:proofErr w:type="spellStart"/>
      <w:r w:rsidRPr="002E6954">
        <w:rPr>
          <w:rStyle w:val="a5"/>
          <w:rFonts w:ascii="Times New Roman" w:hAnsi="Times New Roman"/>
          <w:sz w:val="22"/>
        </w:rPr>
        <w:t>Перов</w:t>
      </w:r>
      <w:proofErr w:type="spellEnd"/>
      <w:r w:rsidRPr="002E6954">
        <w:rPr>
          <w:rStyle w:val="a5"/>
          <w:rFonts w:ascii="Times New Roman" w:hAnsi="Times New Roman"/>
          <w:sz w:val="22"/>
        </w:rPr>
        <w:t xml:space="preserve"> Д.</w:t>
      </w:r>
      <w:r w:rsidRPr="002E6954">
        <w:rPr>
          <w:rFonts w:ascii="Times New Roman" w:hAnsi="Times New Roman"/>
          <w:sz w:val="22"/>
        </w:rPr>
        <w:t> </w:t>
      </w:r>
      <w:r w:rsidRPr="002E6954">
        <w:rPr>
          <w:rStyle w:val="a5"/>
          <w:rFonts w:ascii="Times New Roman" w:hAnsi="Times New Roman"/>
          <w:sz w:val="22"/>
        </w:rPr>
        <w:t xml:space="preserve">О. Видова картина інформаційних правовідносин / Д.О. </w:t>
      </w:r>
      <w:proofErr w:type="spellStart"/>
      <w:r w:rsidRPr="002E6954">
        <w:rPr>
          <w:rStyle w:val="a5"/>
          <w:rFonts w:ascii="Times New Roman" w:hAnsi="Times New Roman"/>
          <w:sz w:val="22"/>
        </w:rPr>
        <w:t>Перов</w:t>
      </w:r>
      <w:proofErr w:type="spellEnd"/>
      <w:r w:rsidRPr="002E6954">
        <w:rPr>
          <w:rStyle w:val="a5"/>
          <w:rFonts w:ascii="Times New Roman" w:hAnsi="Times New Roman"/>
          <w:sz w:val="22"/>
        </w:rPr>
        <w:t xml:space="preserve"> // Право і суспільство. – 2014. – № 3. – С. 213</w:t>
      </w:r>
      <w:r w:rsidRPr="002E6954">
        <w:rPr>
          <w:rFonts w:ascii="Times New Roman" w:hAnsi="Times New Roman"/>
          <w:sz w:val="22"/>
        </w:rPr>
        <w:t>.</w:t>
      </w:r>
    </w:p>
  </w:footnote>
  <w:footnote w:id="14">
    <w:p w:rsidR="00BC3272" w:rsidRPr="009033EC" w:rsidRDefault="00BC3272" w:rsidP="00BC3272">
      <w:pPr>
        <w:pStyle w:val="a3"/>
        <w:contextualSpacing/>
        <w:jc w:val="both"/>
        <w:rPr>
          <w:rFonts w:ascii="Times New Roman" w:hAnsi="Times New Roman"/>
          <w:sz w:val="24"/>
        </w:rPr>
      </w:pPr>
      <w:r w:rsidRPr="009033EC">
        <w:rPr>
          <w:rStyle w:val="a5"/>
          <w:rFonts w:ascii="Times New Roman" w:hAnsi="Times New Roman"/>
          <w:sz w:val="24"/>
        </w:rPr>
        <w:sym w:font="Symbol" w:char="F02A"/>
      </w:r>
      <w:r w:rsidRPr="009033EC">
        <w:rPr>
          <w:rFonts w:ascii="Times New Roman" w:hAnsi="Times New Roman"/>
          <w:sz w:val="24"/>
        </w:rPr>
        <w:t xml:space="preserve"> </w:t>
      </w:r>
      <w:proofErr w:type="spellStart"/>
      <w:r>
        <w:rPr>
          <w:rStyle w:val="a5"/>
          <w:rFonts w:ascii="Times New Roman" w:hAnsi="Times New Roman"/>
          <w:sz w:val="24"/>
        </w:rPr>
        <w:t>Марущак</w:t>
      </w:r>
      <w:proofErr w:type="spellEnd"/>
      <w:r>
        <w:rPr>
          <w:rStyle w:val="a5"/>
          <w:rFonts w:ascii="Times New Roman" w:hAnsi="Times New Roman"/>
          <w:sz w:val="24"/>
        </w:rPr>
        <w:t xml:space="preserve"> А.</w:t>
      </w:r>
      <w:r w:rsidRPr="009033EC">
        <w:rPr>
          <w:rStyle w:val="a5"/>
          <w:rFonts w:ascii="Times New Roman" w:hAnsi="Times New Roman"/>
          <w:sz w:val="24"/>
        </w:rPr>
        <w:t>І. Інформаційне</w:t>
      </w:r>
      <w:r>
        <w:rPr>
          <w:rStyle w:val="a5"/>
          <w:rFonts w:ascii="Times New Roman" w:hAnsi="Times New Roman"/>
          <w:sz w:val="24"/>
        </w:rPr>
        <w:t xml:space="preserve"> право України : підручник / А.</w:t>
      </w:r>
      <w:r w:rsidRPr="009033EC">
        <w:rPr>
          <w:rStyle w:val="a5"/>
          <w:rFonts w:ascii="Times New Roman" w:hAnsi="Times New Roman"/>
          <w:sz w:val="24"/>
        </w:rPr>
        <w:t xml:space="preserve">І. </w:t>
      </w:r>
      <w:proofErr w:type="spellStart"/>
      <w:r w:rsidRPr="009033EC">
        <w:rPr>
          <w:rStyle w:val="a5"/>
          <w:rFonts w:ascii="Times New Roman" w:hAnsi="Times New Roman"/>
          <w:sz w:val="24"/>
        </w:rPr>
        <w:t>Марущак</w:t>
      </w:r>
      <w:proofErr w:type="spellEnd"/>
      <w:r w:rsidRPr="009033EC">
        <w:rPr>
          <w:rStyle w:val="a5"/>
          <w:rFonts w:ascii="Times New Roman" w:hAnsi="Times New Roman"/>
          <w:sz w:val="24"/>
        </w:rPr>
        <w:t xml:space="preserve"> . – Київ : </w:t>
      </w:r>
      <w:proofErr w:type="spellStart"/>
      <w:r w:rsidRPr="009033EC">
        <w:rPr>
          <w:rStyle w:val="a5"/>
          <w:rFonts w:ascii="Times New Roman" w:hAnsi="Times New Roman"/>
          <w:sz w:val="24"/>
        </w:rPr>
        <w:t>Дакор</w:t>
      </w:r>
      <w:proofErr w:type="spellEnd"/>
      <w:r w:rsidRPr="009033EC">
        <w:rPr>
          <w:rStyle w:val="a5"/>
          <w:rFonts w:ascii="Times New Roman" w:hAnsi="Times New Roman"/>
          <w:sz w:val="24"/>
        </w:rPr>
        <w:t>, 2011 . – С. 66</w:t>
      </w:r>
      <w:r w:rsidRPr="009033EC">
        <w:rPr>
          <w:rFonts w:ascii="Times New Roman" w:hAnsi="Times New Roman"/>
          <w:sz w:val="24"/>
        </w:rPr>
        <w:t xml:space="preserve"> </w:t>
      </w:r>
    </w:p>
  </w:footnote>
  <w:footnote w:id="15">
    <w:p w:rsidR="00BC3272" w:rsidRDefault="00BC3272" w:rsidP="00BC3272">
      <w:pPr>
        <w:pStyle w:val="a3"/>
        <w:contextualSpacing/>
        <w:jc w:val="both"/>
      </w:pPr>
      <w:r w:rsidRPr="009033EC">
        <w:rPr>
          <w:rFonts w:ascii="Times New Roman" w:hAnsi="Times New Roman"/>
          <w:sz w:val="24"/>
          <w:vertAlign w:val="superscript"/>
        </w:rPr>
        <w:sym w:font="Symbol" w:char="F02A"/>
      </w:r>
      <w:r w:rsidRPr="009033EC">
        <w:rPr>
          <w:rStyle w:val="a5"/>
          <w:rFonts w:ascii="Times New Roman" w:hAnsi="Times New Roman"/>
          <w:sz w:val="24"/>
        </w:rPr>
        <w:sym w:font="Symbol" w:char="F02A"/>
      </w:r>
      <w:r w:rsidRPr="009033EC">
        <w:rPr>
          <w:rFonts w:ascii="Times New Roman" w:hAnsi="Times New Roman"/>
          <w:sz w:val="24"/>
        </w:rPr>
        <w:t xml:space="preserve"> </w:t>
      </w:r>
      <w:r>
        <w:rPr>
          <w:rStyle w:val="a5"/>
          <w:rFonts w:ascii="Times New Roman" w:hAnsi="Times New Roman"/>
          <w:sz w:val="24"/>
        </w:rPr>
        <w:t>Бачило И.</w:t>
      </w:r>
      <w:r w:rsidRPr="009033EC">
        <w:rPr>
          <w:rStyle w:val="a5"/>
          <w:rFonts w:ascii="Times New Roman" w:hAnsi="Times New Roman"/>
          <w:sz w:val="24"/>
        </w:rPr>
        <w:t xml:space="preserve">Л. </w:t>
      </w:r>
      <w:proofErr w:type="spellStart"/>
      <w:r w:rsidRPr="009033EC">
        <w:rPr>
          <w:rStyle w:val="a5"/>
          <w:rFonts w:ascii="Times New Roman" w:hAnsi="Times New Roman"/>
          <w:sz w:val="24"/>
        </w:rPr>
        <w:t>Информационное</w:t>
      </w:r>
      <w:proofErr w:type="spellEnd"/>
      <w:r w:rsidRPr="009033EC">
        <w:rPr>
          <w:rStyle w:val="a5"/>
          <w:rFonts w:ascii="Times New Roman" w:hAnsi="Times New Roman"/>
          <w:sz w:val="24"/>
        </w:rPr>
        <w:t xml:space="preserve"> право. </w:t>
      </w:r>
      <w:proofErr w:type="spellStart"/>
      <w:r w:rsidRPr="009033EC">
        <w:rPr>
          <w:rStyle w:val="a5"/>
          <w:rFonts w:ascii="Times New Roman" w:hAnsi="Times New Roman"/>
          <w:sz w:val="24"/>
        </w:rPr>
        <w:t>Основы</w:t>
      </w:r>
      <w:proofErr w:type="spellEnd"/>
      <w:r w:rsidRPr="009033EC">
        <w:rPr>
          <w:rStyle w:val="a5"/>
          <w:rFonts w:ascii="Times New Roman" w:hAnsi="Times New Roman"/>
          <w:sz w:val="24"/>
        </w:rPr>
        <w:t xml:space="preserve"> </w:t>
      </w:r>
      <w:proofErr w:type="spellStart"/>
      <w:r w:rsidRPr="009033EC">
        <w:rPr>
          <w:rStyle w:val="a5"/>
          <w:rFonts w:ascii="Times New Roman" w:hAnsi="Times New Roman"/>
          <w:sz w:val="24"/>
        </w:rPr>
        <w:t>практической</w:t>
      </w:r>
      <w:proofErr w:type="spellEnd"/>
      <w:r w:rsidRPr="009033EC">
        <w:rPr>
          <w:rStyle w:val="a5"/>
          <w:rFonts w:ascii="Times New Roman" w:hAnsi="Times New Roman"/>
          <w:sz w:val="24"/>
        </w:rPr>
        <w:t xml:space="preserve"> </w:t>
      </w:r>
      <w:proofErr w:type="spellStart"/>
      <w:r w:rsidRPr="009033EC">
        <w:rPr>
          <w:rStyle w:val="a5"/>
          <w:rFonts w:ascii="Times New Roman" w:hAnsi="Times New Roman"/>
          <w:sz w:val="24"/>
        </w:rPr>
        <w:t>и</w:t>
      </w:r>
      <w:r>
        <w:rPr>
          <w:rStyle w:val="a5"/>
          <w:rFonts w:ascii="Times New Roman" w:hAnsi="Times New Roman"/>
          <w:sz w:val="24"/>
        </w:rPr>
        <w:t>нформатики</w:t>
      </w:r>
      <w:proofErr w:type="spellEnd"/>
      <w:r>
        <w:rPr>
          <w:rStyle w:val="a5"/>
          <w:rFonts w:ascii="Times New Roman" w:hAnsi="Times New Roman"/>
          <w:sz w:val="24"/>
        </w:rPr>
        <w:t xml:space="preserve"> : </w:t>
      </w:r>
      <w:proofErr w:type="spellStart"/>
      <w:r>
        <w:rPr>
          <w:rStyle w:val="a5"/>
          <w:rFonts w:ascii="Times New Roman" w:hAnsi="Times New Roman"/>
          <w:sz w:val="24"/>
        </w:rPr>
        <w:t>учеб</w:t>
      </w:r>
      <w:proofErr w:type="spellEnd"/>
      <w:r>
        <w:rPr>
          <w:rStyle w:val="a5"/>
          <w:rFonts w:ascii="Times New Roman" w:hAnsi="Times New Roman"/>
          <w:sz w:val="24"/>
        </w:rPr>
        <w:t xml:space="preserve">. </w:t>
      </w:r>
      <w:proofErr w:type="spellStart"/>
      <w:r>
        <w:rPr>
          <w:rStyle w:val="a5"/>
          <w:rFonts w:ascii="Times New Roman" w:hAnsi="Times New Roman"/>
          <w:sz w:val="24"/>
        </w:rPr>
        <w:t>пособие</w:t>
      </w:r>
      <w:proofErr w:type="spellEnd"/>
      <w:r>
        <w:rPr>
          <w:rStyle w:val="a5"/>
          <w:rFonts w:ascii="Times New Roman" w:hAnsi="Times New Roman"/>
          <w:sz w:val="24"/>
        </w:rPr>
        <w:t xml:space="preserve"> / И.</w:t>
      </w:r>
      <w:r w:rsidRPr="009033EC">
        <w:rPr>
          <w:rStyle w:val="a5"/>
          <w:rFonts w:ascii="Times New Roman" w:hAnsi="Times New Roman"/>
          <w:sz w:val="24"/>
        </w:rPr>
        <w:t xml:space="preserve">Л. Бачило. – М. : </w:t>
      </w:r>
      <w:proofErr w:type="spellStart"/>
      <w:r w:rsidRPr="009033EC">
        <w:rPr>
          <w:rStyle w:val="a5"/>
          <w:rFonts w:ascii="Times New Roman" w:hAnsi="Times New Roman"/>
          <w:sz w:val="24"/>
        </w:rPr>
        <w:t>Издание</w:t>
      </w:r>
      <w:proofErr w:type="spellEnd"/>
      <w:r>
        <w:rPr>
          <w:rStyle w:val="a5"/>
          <w:rFonts w:ascii="Times New Roman" w:hAnsi="Times New Roman"/>
          <w:sz w:val="24"/>
        </w:rPr>
        <w:t> </w:t>
      </w:r>
      <w:r w:rsidRPr="009033EC">
        <w:rPr>
          <w:rStyle w:val="a5"/>
          <w:rFonts w:ascii="Times New Roman" w:hAnsi="Times New Roman"/>
          <w:sz w:val="24"/>
        </w:rPr>
        <w:t>г</w:t>
      </w:r>
      <w:r>
        <w:rPr>
          <w:rStyle w:val="a5"/>
          <w:rFonts w:ascii="Times New Roman" w:hAnsi="Times New Roman"/>
          <w:sz w:val="24"/>
        </w:rPr>
        <w:t>-</w:t>
      </w:r>
      <w:r w:rsidRPr="009033EC">
        <w:rPr>
          <w:rStyle w:val="a5"/>
          <w:rFonts w:ascii="Times New Roman" w:hAnsi="Times New Roman"/>
          <w:sz w:val="24"/>
        </w:rPr>
        <w:t>на</w:t>
      </w:r>
      <w:r>
        <w:rPr>
          <w:rStyle w:val="a5"/>
          <w:rFonts w:ascii="Times New Roman" w:hAnsi="Times New Roman"/>
          <w:sz w:val="24"/>
        </w:rPr>
        <w:t xml:space="preserve"> </w:t>
      </w:r>
      <w:r w:rsidRPr="009033EC">
        <w:rPr>
          <w:rStyle w:val="a5"/>
          <w:rFonts w:ascii="Times New Roman" w:hAnsi="Times New Roman"/>
          <w:sz w:val="24"/>
        </w:rPr>
        <w:t>Тихомирова</w:t>
      </w:r>
      <w:r>
        <w:rPr>
          <w:rStyle w:val="a5"/>
          <w:rFonts w:ascii="Times New Roman" w:hAnsi="Times New Roman"/>
          <w:sz w:val="24"/>
        </w:rPr>
        <w:t> </w:t>
      </w:r>
      <w:r w:rsidRPr="009033EC">
        <w:rPr>
          <w:rStyle w:val="a5"/>
          <w:rFonts w:ascii="Times New Roman" w:hAnsi="Times New Roman"/>
          <w:sz w:val="24"/>
        </w:rPr>
        <w:t>М.Ю., 2001. – С. 159</w:t>
      </w:r>
      <w:r w:rsidRPr="009033EC">
        <w:rPr>
          <w:rFonts w:ascii="Times New Roman" w:hAnsi="Times New Roman"/>
          <w:sz w:val="24"/>
        </w:rPr>
        <w:t xml:space="preserve"> </w:t>
      </w:r>
    </w:p>
  </w:footnote>
  <w:footnote w:id="16">
    <w:p w:rsidR="00BC3272" w:rsidRPr="000B032C" w:rsidRDefault="00BC3272" w:rsidP="00BC3272">
      <w:pPr>
        <w:pStyle w:val="a3"/>
        <w:jc w:val="both"/>
        <w:rPr>
          <w:rFonts w:ascii="Times New Roman" w:hAnsi="Times New Roman"/>
        </w:rPr>
      </w:pPr>
      <w:r w:rsidRPr="000B032C">
        <w:rPr>
          <w:rStyle w:val="a5"/>
          <w:rFonts w:ascii="Times New Roman" w:hAnsi="Times New Roman"/>
          <w:sz w:val="24"/>
        </w:rPr>
        <w:sym w:font="Symbol" w:char="F02A"/>
      </w:r>
      <w:r>
        <w:rPr>
          <w:rStyle w:val="a5"/>
          <w:rFonts w:ascii="Times New Roman" w:hAnsi="Times New Roman"/>
          <w:sz w:val="24"/>
        </w:rPr>
        <w:t xml:space="preserve"> </w:t>
      </w:r>
      <w:proofErr w:type="spellStart"/>
      <w:r>
        <w:rPr>
          <w:rStyle w:val="a5"/>
          <w:rFonts w:ascii="Times New Roman" w:hAnsi="Times New Roman"/>
          <w:sz w:val="24"/>
        </w:rPr>
        <w:t>Бєляков</w:t>
      </w:r>
      <w:proofErr w:type="spellEnd"/>
      <w:r>
        <w:rPr>
          <w:rStyle w:val="a5"/>
          <w:rFonts w:ascii="Times New Roman" w:hAnsi="Times New Roman"/>
          <w:sz w:val="24"/>
        </w:rPr>
        <w:t xml:space="preserve"> К.</w:t>
      </w:r>
      <w:r w:rsidRPr="000B032C">
        <w:rPr>
          <w:rStyle w:val="a5"/>
          <w:rFonts w:ascii="Times New Roman" w:hAnsi="Times New Roman"/>
          <w:sz w:val="24"/>
        </w:rPr>
        <w:t xml:space="preserve">І. Інформаційна діяльність: зміст та підходи до класифікації / К.І. </w:t>
      </w:r>
      <w:proofErr w:type="spellStart"/>
      <w:r w:rsidRPr="000B032C">
        <w:rPr>
          <w:rStyle w:val="a5"/>
          <w:rFonts w:ascii="Times New Roman" w:hAnsi="Times New Roman"/>
          <w:sz w:val="24"/>
        </w:rPr>
        <w:t>Бєляков</w:t>
      </w:r>
      <w:proofErr w:type="spellEnd"/>
      <w:r w:rsidRPr="000B032C">
        <w:rPr>
          <w:rStyle w:val="a5"/>
          <w:rFonts w:ascii="Times New Roman" w:hAnsi="Times New Roman"/>
          <w:sz w:val="24"/>
        </w:rPr>
        <w:t xml:space="preserve"> // Інформація і право. – № 1 (4). – 2012. – С. 67–68</w:t>
      </w:r>
      <w:r w:rsidRPr="000B032C">
        <w:rPr>
          <w:rFonts w:ascii="Times New Roman" w:hAnsi="Times New Roman"/>
          <w:sz w:val="24"/>
        </w:rPr>
        <w:t xml:space="preserve"> </w:t>
      </w:r>
    </w:p>
  </w:footnote>
  <w:footnote w:id="17">
    <w:p w:rsidR="00BC3272" w:rsidRPr="00866185" w:rsidRDefault="00BC3272" w:rsidP="00BC3272">
      <w:pPr>
        <w:pStyle w:val="a3"/>
        <w:jc w:val="both"/>
        <w:rPr>
          <w:rFonts w:ascii="Times New Roman" w:hAnsi="Times New Roman"/>
        </w:rPr>
      </w:pPr>
      <w:r w:rsidRPr="00866185">
        <w:rPr>
          <w:rStyle w:val="a5"/>
          <w:rFonts w:ascii="Times New Roman" w:hAnsi="Times New Roman"/>
          <w:sz w:val="24"/>
        </w:rPr>
        <w:sym w:font="Symbol" w:char="F02A"/>
      </w:r>
      <w:r w:rsidRPr="00866185">
        <w:rPr>
          <w:rFonts w:ascii="Times New Roman" w:hAnsi="Times New Roman"/>
          <w:sz w:val="24"/>
        </w:rPr>
        <w:t xml:space="preserve"> </w:t>
      </w:r>
      <w:proofErr w:type="spellStart"/>
      <w:r>
        <w:rPr>
          <w:rStyle w:val="a5"/>
          <w:rFonts w:ascii="Times New Roman" w:hAnsi="Times New Roman"/>
          <w:sz w:val="24"/>
        </w:rPr>
        <w:t>Єльцов</w:t>
      </w:r>
      <w:proofErr w:type="spellEnd"/>
      <w:r>
        <w:rPr>
          <w:rStyle w:val="a5"/>
          <w:rFonts w:ascii="Times New Roman" w:hAnsi="Times New Roman"/>
          <w:sz w:val="24"/>
        </w:rPr>
        <w:t xml:space="preserve"> В.</w:t>
      </w:r>
      <w:r w:rsidRPr="00866185">
        <w:rPr>
          <w:rStyle w:val="a5"/>
          <w:rFonts w:ascii="Times New Roman" w:hAnsi="Times New Roman"/>
          <w:sz w:val="24"/>
        </w:rPr>
        <w:t xml:space="preserve">О. Сутність інформаційного забезпечення діяльності судів / В.О. </w:t>
      </w:r>
      <w:proofErr w:type="spellStart"/>
      <w:r w:rsidRPr="00866185">
        <w:rPr>
          <w:rStyle w:val="a5"/>
          <w:rFonts w:ascii="Times New Roman" w:hAnsi="Times New Roman"/>
          <w:sz w:val="24"/>
        </w:rPr>
        <w:t>Єльцов</w:t>
      </w:r>
      <w:proofErr w:type="spellEnd"/>
      <w:r w:rsidRPr="00866185">
        <w:rPr>
          <w:rStyle w:val="a5"/>
          <w:rFonts w:ascii="Times New Roman" w:hAnsi="Times New Roman"/>
          <w:sz w:val="24"/>
        </w:rPr>
        <w:t xml:space="preserve"> // Форум права. – 2010. – № 4. – С. 366–367.</w:t>
      </w:r>
      <w:r w:rsidRPr="00581109">
        <w:rPr>
          <w:rFonts w:ascii="Times New Roman" w:hAnsi="Times New Roman"/>
          <w:sz w:val="36"/>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5187"/>
    <w:multiLevelType w:val="hybridMultilevel"/>
    <w:tmpl w:val="4FB42F4E"/>
    <w:lvl w:ilvl="0" w:tplc="6D04A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B519E"/>
    <w:multiLevelType w:val="hybridMultilevel"/>
    <w:tmpl w:val="ECCC0FD6"/>
    <w:lvl w:ilvl="0" w:tplc="04190011">
      <w:start w:val="1"/>
      <w:numFmt w:val="decimal"/>
      <w:lvlText w:val="%1)"/>
      <w:lvlJc w:val="left"/>
      <w:pPr>
        <w:ind w:left="720" w:hanging="360"/>
      </w:pPr>
    </w:lvl>
    <w:lvl w:ilvl="1" w:tplc="E4AE64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A17B8"/>
    <w:multiLevelType w:val="hybridMultilevel"/>
    <w:tmpl w:val="22C8BF1E"/>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8F34CFF"/>
    <w:multiLevelType w:val="hybridMultilevel"/>
    <w:tmpl w:val="4B5A483A"/>
    <w:lvl w:ilvl="0" w:tplc="E7485D88">
      <w:numFmt w:val="bullet"/>
      <w:lvlText w:val="–"/>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D619DE"/>
    <w:multiLevelType w:val="hybridMultilevel"/>
    <w:tmpl w:val="D4DECEC4"/>
    <w:lvl w:ilvl="0" w:tplc="04190011">
      <w:start w:val="1"/>
      <w:numFmt w:val="decimal"/>
      <w:lvlText w:val="%1)"/>
      <w:lvlJc w:val="left"/>
      <w:pPr>
        <w:ind w:left="720" w:hanging="360"/>
      </w:pPr>
    </w:lvl>
    <w:lvl w:ilvl="1" w:tplc="CD9C703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CF1735"/>
    <w:multiLevelType w:val="hybridMultilevel"/>
    <w:tmpl w:val="02E2EDC2"/>
    <w:lvl w:ilvl="0" w:tplc="E7485D88">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6246D"/>
    <w:multiLevelType w:val="hybridMultilevel"/>
    <w:tmpl w:val="31B07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82406"/>
    <w:multiLevelType w:val="hybridMultilevel"/>
    <w:tmpl w:val="7A56C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16C6C"/>
    <w:multiLevelType w:val="hybridMultilevel"/>
    <w:tmpl w:val="63CCF12A"/>
    <w:lvl w:ilvl="0" w:tplc="E7485D8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475847F3"/>
    <w:multiLevelType w:val="hybridMultilevel"/>
    <w:tmpl w:val="0E9A8D7E"/>
    <w:lvl w:ilvl="0" w:tplc="E7485D88">
      <w:numFmt w:val="bullet"/>
      <w:lvlText w:val="–"/>
      <w:lvlJc w:val="left"/>
      <w:pPr>
        <w:ind w:left="720" w:hanging="360"/>
      </w:pPr>
      <w:rPr>
        <w:rFonts w:ascii="Times New Roman" w:eastAsia="Calibri"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49871686"/>
    <w:multiLevelType w:val="hybridMultilevel"/>
    <w:tmpl w:val="9B88524C"/>
    <w:lvl w:ilvl="0" w:tplc="02023E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4D50206"/>
    <w:multiLevelType w:val="hybridMultilevel"/>
    <w:tmpl w:val="9866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C35D8"/>
    <w:multiLevelType w:val="hybridMultilevel"/>
    <w:tmpl w:val="AF420DA8"/>
    <w:lvl w:ilvl="0" w:tplc="E7485D88">
      <w:numFmt w:val="bullet"/>
      <w:lvlText w:val="–"/>
      <w:lvlJc w:val="left"/>
      <w:pPr>
        <w:ind w:left="2007" w:hanging="360"/>
      </w:pPr>
      <w:rPr>
        <w:rFonts w:ascii="Times New Roman" w:eastAsia="Calibri"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3" w15:restartNumberingAfterBreak="0">
    <w:nsid w:val="702345FF"/>
    <w:multiLevelType w:val="hybridMultilevel"/>
    <w:tmpl w:val="3648D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655CBA"/>
    <w:multiLevelType w:val="hybridMultilevel"/>
    <w:tmpl w:val="47BED620"/>
    <w:lvl w:ilvl="0" w:tplc="E7485D88">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97E3ADF"/>
    <w:multiLevelType w:val="hybridMultilevel"/>
    <w:tmpl w:val="02189ECA"/>
    <w:lvl w:ilvl="0" w:tplc="DA5A505A">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9"/>
  </w:num>
  <w:num w:numId="11">
    <w:abstractNumId w:val="5"/>
  </w:num>
  <w:num w:numId="12">
    <w:abstractNumId w:val="3"/>
  </w:num>
  <w:num w:numId="13">
    <w:abstractNumId w:val="2"/>
  </w:num>
  <w:num w:numId="14">
    <w:abstractNumId w:val="1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0B"/>
    <w:rsid w:val="00632B82"/>
    <w:rsid w:val="00BC3272"/>
    <w:rsid w:val="00DD25A2"/>
    <w:rsid w:val="00E6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A607"/>
  <w15:chartTrackingRefBased/>
  <w15:docId w15:val="{32D597F6-950D-4023-AD49-18BA7E8C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C3272"/>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BC3272"/>
    <w:rPr>
      <w:rFonts w:ascii="Calibri" w:eastAsia="Calibri" w:hAnsi="Calibri" w:cs="Times New Roman"/>
      <w:sz w:val="20"/>
      <w:szCs w:val="20"/>
      <w:lang w:val="uk-UA"/>
    </w:rPr>
  </w:style>
  <w:style w:type="character" w:styleId="a5">
    <w:name w:val="footnote reference"/>
    <w:uiPriority w:val="99"/>
    <w:semiHidden/>
    <w:unhideWhenUsed/>
    <w:rsid w:val="00BC3272"/>
    <w:rPr>
      <w:vertAlign w:val="superscript"/>
    </w:rPr>
  </w:style>
  <w:style w:type="paragraph" w:styleId="a6">
    <w:name w:val="List Paragraph"/>
    <w:basedOn w:val="a"/>
    <w:uiPriority w:val="34"/>
    <w:qFormat/>
    <w:rsid w:val="00BC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5958</Words>
  <Characters>33964</Characters>
  <Application>Microsoft Office Word</Application>
  <DocSecurity>0</DocSecurity>
  <Lines>283</Lines>
  <Paragraphs>79</Paragraphs>
  <ScaleCrop>false</ScaleCrop>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2016-11-16T04:16:00Z</dcterms:created>
  <dcterms:modified xsi:type="dcterms:W3CDTF">2016-11-16T04:19:00Z</dcterms:modified>
</cp:coreProperties>
</file>