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965C" w14:textId="3E1E91B4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92B">
        <w:rPr>
          <w:rFonts w:ascii="Times New Roman" w:hAnsi="Times New Roman" w:cs="Times New Roman"/>
          <w:sz w:val="28"/>
          <w:szCs w:val="28"/>
          <w:lang w:val="uk-UA"/>
        </w:rPr>
        <w:t>Лекції 4,5,6.</w:t>
      </w:r>
    </w:p>
    <w:p w14:paraId="57971C43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EC6D0" w14:textId="72A8FA4C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  <w:lang w:val="uk-UA"/>
        </w:rPr>
        <w:t xml:space="preserve">Лекція 4.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</w:p>
    <w:p w14:paraId="108DC267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складно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роботу будь-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базах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ЗУ «Про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02.10.1992 р.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збережені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носіях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відображені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[6].</w:t>
      </w:r>
    </w:p>
    <w:p w14:paraId="29679CAC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В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підсистеми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обліків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орієнтовані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характер і належать до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загальновідомчих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систем. У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програмно-технічних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[7, c. 396].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[7, с. 397]: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14:paraId="06F22F41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наведеної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тому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1AA04378" w14:textId="61C52735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Як приклад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навести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досудових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розслідувань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запроваджений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2016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діючою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системою, яка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систематизувати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матеріальне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так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процесуальне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те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технологічне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день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доволі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непоганим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новітні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одним з таких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друкованому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але в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доопрацювань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1149028D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lastRenderedPageBreak/>
        <w:t>Крім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2018 року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інформаційну-аналітичну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інформаційно-аналітична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цілеспрямованим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пошуком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збором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якісно-змістовним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перетворенням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генерацією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продуктивним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[4].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зводився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складанню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портрету,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статусу,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допомагало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б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ймовірнісного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38F3984A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запроваджений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мисленнєво-аналітичну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перевірці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встановленні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отримуються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правоохоронними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органами та судом,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оперативного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621BF720" w14:textId="356B8F6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Треба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відмінностях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інформаційно-аналітичної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яку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інформаційно-аналітичної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невідомої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але в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4D0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причинно-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наслідкові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отриманій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ймовірні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вчинялися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реальну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картину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спектр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глибшим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пізнанням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65E46302" w14:textId="7FD5603C" w:rsid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Таким чином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підвести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підсумок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день є фундамент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система не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досконалою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37D9CDAA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5A91D" w14:textId="209FD16A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Лекція 5.</w:t>
      </w:r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Наказу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№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Наказу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№ 1150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1150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07.11.201707.11.2017 р. «Про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р. «Про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упорядкування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подальший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упорядкування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подальший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lastRenderedPageBreak/>
        <w:t>ССлід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проблемним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законодавчого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проблемним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законодавчого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даний наказ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як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даний наказ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як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«zakon.rada.gov.ua» так і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«zakon.rada.gov.ua» так і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наявним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наявним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Управляння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Управляння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КонцепціКонцепціяя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поліцейської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керованої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аналітикою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«Intelligence Led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Policing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».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поліцейської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керованої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аналітикою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«Intelligence Led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Policing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кзазначає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римінальний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–– цеце комплекс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збвикористовуються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ирання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розробленні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тактичних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засад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злочинностірозробленні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тактичних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засад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[[1111]]..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орієнтоване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роботу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орієнтоване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роботу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оперативний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еративний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аналізувидів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собоювзаємодіють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собою.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отриману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оперативному 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отриману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оперативному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тактичному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щзлочину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тактичному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о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прогнозуванні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стратегічному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аналізі.прогнозуванні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стратегічному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  <w:r w:rsidRPr="004D0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Отримана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систематизуватися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відображатися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таких</w:t>
      </w:r>
      <w:r w:rsidRPr="004D0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Отримана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систематизуватися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відображатися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таких</w:t>
      </w:r>
      <w:r w:rsidRPr="004D0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продуктах</w:t>
      </w:r>
      <w:r w:rsidRPr="004D0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продуктах [[1111]]::</w:t>
      </w:r>
    </w:p>
    <w:p w14:paraId="7205C78D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Аналітичний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Аналітичний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ввідібранідібрануу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інформінформаціаціюю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ізіз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взовнішніх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висновкиисновки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ррекомендації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прогнозиекомендації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прогнози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д;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графіки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одаткові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графіки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;</w:t>
      </w:r>
    </w:p>
    <w:p w14:paraId="62C55C8A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досьє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) особи,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ОЗГПрофіль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досьє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) особи,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ОЗГ ((Максимальна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Максимальна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пропро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lastRenderedPageBreak/>
        <w:t>відповідності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замовникаоб’єкт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)) ;;</w:t>
      </w:r>
    </w:p>
    <w:p w14:paraId="487BFEC3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звІнформаційне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зведенняедення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((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Оброблені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табличні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Оброблені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табличні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базз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баз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ініціатора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ініціатора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) ;;</w:t>
      </w:r>
    </w:p>
    <w:p w14:paraId="2DA880A2" w14:textId="3E74B875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Витяг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інформаціїВитяг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((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Вибірка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баз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Вибірка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баз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ініціатораініціатора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))..</w:t>
      </w:r>
    </w:p>
    <w:p w14:paraId="345BA4AA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ДІПКП «1кримінального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ДІПКП «102»;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ІПКП «102» 02»;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ІПКП «102»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оперативного та превентивного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оперативного та превентивного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блоків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блоків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ініціювання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ініціювання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піпідрозділу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дрозділу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яка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доречною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світлі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яка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доречною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світлі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достатнього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законодавчого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регулюваннядостатнього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законодавчого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[[1111]]. .</w:t>
      </w:r>
    </w:p>
    <w:p w14:paraId="450B510D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єпідрозділах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[[9, 9,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cc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.. 83]83]: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систематизованому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зручному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систематизованому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зручному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співробітниками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співробітниками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розшуку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розшуку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оперативноузагальнення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, оперативно--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довідкової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аналдовідкової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аналітичної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статистичної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ітичної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статистичної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контрольної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НП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НП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динамічної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галузевих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динамічної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галузевих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служб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підроздслужб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НП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НП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lastRenderedPageBreak/>
        <w:t>правоохоронних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масустанов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інформації.медіа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22B64CC3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кадрових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одна проблема,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потребацього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потреба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програмі.в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Так,Так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,</w:t>
      </w:r>
    </w:p>
    <w:p w14:paraId="27C9C7DA" w14:textId="69E4E710" w:rsid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Князєв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зазначив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: «У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зазначив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: «У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блокупрацівників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блоку [[15, 15,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c.c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18]18].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вишах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.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вишах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викладати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дисципліну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фахом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викладати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дисципліну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фахом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введені.відповідно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введені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аВпровадження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непоганим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кроком,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налізу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непоганим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кроком,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полегшити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полегшити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Подальше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законодавче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Подальше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законодавче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кадрове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кадрове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УправлінУправління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усуненню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наразі.ня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усуненню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0D81318C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4BF08" w14:textId="2E360830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Лекція 6. </w:t>
      </w:r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</w:p>
    <w:p w14:paraId="6821384C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2016 року почав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профайлінга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інструментальної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детекції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», яка в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заснована в 2011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зупинитися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питанні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такого методу [19].</w:t>
      </w:r>
    </w:p>
    <w:p w14:paraId="5D79A3C3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«Центру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профайлінга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» то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зосереджений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:</w:t>
      </w:r>
    </w:p>
    <w:p w14:paraId="1E8C4CC1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причин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неконгруентності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07694496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апробація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розвинених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профайлінгових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6C78D201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721D744F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профайлінгових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і форм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6F03F5F4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профайлінгових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співробітниками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3765AA68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те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першими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впроваджувати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приватні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5247367D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:</w:t>
      </w:r>
    </w:p>
    <w:p w14:paraId="11024A08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меншій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витратним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злочинністю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1FDEC89C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точні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прогнози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40C2C8E3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впровадженню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наявною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існуючі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правоохоронними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органами, так і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приватними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структурами.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застереженням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0BA1797F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криміногенної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органах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Яке дозволить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ефективніше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наявну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4CBEA61F" w14:textId="77777777" w:rsidR="004D092B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r w:rsidRPr="004D092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. До прикладу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транснаціональні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злочинні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шкода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завдається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державам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p w14:paraId="143AE38F" w14:textId="48F7DAD0" w:rsidR="00A26D5C" w:rsidRPr="004D092B" w:rsidRDefault="004D092B" w:rsidP="004D09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вичерпними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універсальним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2B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4D092B">
        <w:rPr>
          <w:rFonts w:ascii="Times New Roman" w:hAnsi="Times New Roman" w:cs="Times New Roman"/>
          <w:sz w:val="28"/>
          <w:szCs w:val="28"/>
        </w:rPr>
        <w:t>.</w:t>
      </w:r>
    </w:p>
    <w:sectPr w:rsidR="00A26D5C" w:rsidRPr="004D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EAC39D"/>
    <w:multiLevelType w:val="hybridMultilevel"/>
    <w:tmpl w:val="EB0F66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0C653D"/>
    <w:multiLevelType w:val="hybridMultilevel"/>
    <w:tmpl w:val="404853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DB588A"/>
    <w:multiLevelType w:val="hybridMultilevel"/>
    <w:tmpl w:val="EEEB2414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2B"/>
    <w:rsid w:val="004D092B"/>
    <w:rsid w:val="00A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16BC"/>
  <w15:chartTrackingRefBased/>
  <w15:docId w15:val="{2520FCF9-22AE-4499-A880-E4584D4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2223</Words>
  <Characters>12673</Characters>
  <Application>Microsoft Office Word</Application>
  <DocSecurity>0</DocSecurity>
  <Lines>105</Lines>
  <Paragraphs>29</Paragraphs>
  <ScaleCrop>false</ScaleCrop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2021-10-24T18:27:00Z</dcterms:created>
  <dcterms:modified xsi:type="dcterms:W3CDTF">2021-10-24T18:32:00Z</dcterms:modified>
</cp:coreProperties>
</file>