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C8" w:rsidRPr="003F214F" w:rsidRDefault="00FE4EC8" w:rsidP="00FE4EC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F214F">
        <w:rPr>
          <w:rFonts w:ascii="Times New Roman" w:hAnsi="Times New Roman"/>
          <w:b/>
          <w:caps/>
          <w:sz w:val="24"/>
          <w:szCs w:val="24"/>
        </w:rPr>
        <w:t xml:space="preserve">Тема </w:t>
      </w:r>
      <w:r w:rsidRPr="003F214F">
        <w:rPr>
          <w:rFonts w:ascii="Times New Roman" w:hAnsi="Times New Roman"/>
          <w:b/>
          <w:caps/>
          <w:sz w:val="24"/>
          <w:szCs w:val="24"/>
          <w:lang w:val="uk-UA"/>
        </w:rPr>
        <w:t>5</w:t>
      </w:r>
      <w:bookmarkStart w:id="0" w:name="_GoBack"/>
      <w:bookmarkEnd w:id="0"/>
      <w:r w:rsidRPr="003F214F">
        <w:rPr>
          <w:rFonts w:ascii="Times New Roman" w:hAnsi="Times New Roman"/>
          <w:b/>
          <w:caps/>
          <w:sz w:val="24"/>
          <w:szCs w:val="24"/>
        </w:rPr>
        <w:t xml:space="preserve"> Оперативно-виробниче планування</w:t>
      </w:r>
    </w:p>
    <w:p w:rsidR="00FE4EC8" w:rsidRPr="009E6562" w:rsidRDefault="00FE4EC8" w:rsidP="00FE4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EC8" w:rsidRDefault="00FE4EC8" w:rsidP="00FE4EC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Зміст</w:t>
      </w:r>
      <w:r w:rsidRPr="009E6562">
        <w:rPr>
          <w:rFonts w:ascii="Times New Roman" w:hAnsi="Times New Roman"/>
          <w:b/>
          <w:i/>
          <w:sz w:val="24"/>
          <w:szCs w:val="24"/>
        </w:rPr>
        <w:t xml:space="preserve"> теми:</w:t>
      </w:r>
    </w:p>
    <w:p w:rsidR="00FE4EC8" w:rsidRPr="009A444B" w:rsidRDefault="00FE4EC8" w:rsidP="00FE4EC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E4EC8" w:rsidRPr="009E6562" w:rsidRDefault="00FE4EC8" w:rsidP="00FE4EC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5</w:t>
      </w:r>
      <w:r w:rsidRPr="009E6562">
        <w:rPr>
          <w:rFonts w:ascii="Times New Roman" w:hAnsi="Times New Roman"/>
          <w:sz w:val="24"/>
          <w:szCs w:val="24"/>
        </w:rPr>
        <w:t xml:space="preserve">.1 Мета та </w:t>
      </w:r>
      <w:proofErr w:type="spellStart"/>
      <w:r w:rsidRPr="009E6562">
        <w:rPr>
          <w:rFonts w:ascii="Times New Roman" w:hAnsi="Times New Roman"/>
          <w:sz w:val="24"/>
          <w:szCs w:val="24"/>
        </w:rPr>
        <w:t>зміст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оперативно-</w:t>
      </w:r>
      <w:proofErr w:type="spellStart"/>
      <w:r w:rsidRPr="009E6562">
        <w:rPr>
          <w:rFonts w:ascii="Times New Roman" w:hAnsi="Times New Roman"/>
          <w:sz w:val="24"/>
          <w:szCs w:val="24"/>
        </w:rPr>
        <w:t>виробничого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планування</w:t>
      </w:r>
      <w:proofErr w:type="spellEnd"/>
    </w:p>
    <w:p w:rsidR="00FE4EC8" w:rsidRPr="009E6562" w:rsidRDefault="00FE4EC8" w:rsidP="00FE4EC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5</w:t>
      </w:r>
      <w:r w:rsidRPr="009E6562">
        <w:rPr>
          <w:rFonts w:ascii="Times New Roman" w:hAnsi="Times New Roman"/>
          <w:sz w:val="24"/>
          <w:szCs w:val="24"/>
        </w:rPr>
        <w:t xml:space="preserve">.2 </w:t>
      </w:r>
      <w:proofErr w:type="spellStart"/>
      <w:r w:rsidRPr="009E6562">
        <w:rPr>
          <w:rFonts w:ascii="Times New Roman" w:hAnsi="Times New Roman"/>
          <w:sz w:val="24"/>
          <w:szCs w:val="24"/>
        </w:rPr>
        <w:t>Системи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оперативно-</w:t>
      </w:r>
      <w:proofErr w:type="spellStart"/>
      <w:r w:rsidRPr="009E6562">
        <w:rPr>
          <w:rFonts w:ascii="Times New Roman" w:hAnsi="Times New Roman"/>
          <w:sz w:val="24"/>
          <w:szCs w:val="24"/>
        </w:rPr>
        <w:t>виробничого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планування</w:t>
      </w:r>
      <w:proofErr w:type="spellEnd"/>
    </w:p>
    <w:p w:rsidR="00FE4EC8" w:rsidRPr="009E6562" w:rsidRDefault="00FE4EC8" w:rsidP="00FE4EC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E4EC8" w:rsidRPr="00FA273A" w:rsidRDefault="00FE4EC8" w:rsidP="00FE4EC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5</w:t>
      </w:r>
      <w:r w:rsidRPr="009E6562">
        <w:rPr>
          <w:rFonts w:ascii="Times New Roman" w:hAnsi="Times New Roman"/>
          <w:b/>
          <w:sz w:val="24"/>
          <w:szCs w:val="24"/>
        </w:rPr>
        <w:t xml:space="preserve">.1 Мета та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зміст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оперативно-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виробничого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планування</w:t>
      </w:r>
      <w:proofErr w:type="spellEnd"/>
    </w:p>
    <w:p w:rsidR="00FE4EC8" w:rsidRPr="00FA273A" w:rsidRDefault="00FE4EC8" w:rsidP="00FE4EC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E4EC8" w:rsidRPr="009E6562" w:rsidRDefault="00FE4EC8" w:rsidP="00FE4EC8">
      <w:pPr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pacing w:val="2"/>
          <w:sz w:val="24"/>
          <w:szCs w:val="24"/>
        </w:rPr>
        <w:t>Оперативно-</w:t>
      </w:r>
      <w:proofErr w:type="spellStart"/>
      <w:r w:rsidRPr="009E6562">
        <w:rPr>
          <w:rFonts w:ascii="Times New Roman" w:hAnsi="Times New Roman"/>
          <w:b/>
          <w:spacing w:val="2"/>
          <w:sz w:val="24"/>
          <w:szCs w:val="24"/>
        </w:rPr>
        <w:t>виробниче</w:t>
      </w:r>
      <w:proofErr w:type="spellEnd"/>
      <w:r w:rsidRPr="009E656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2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-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це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процес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доведення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до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безпосередніх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виконавців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виробничих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завдань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різні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періоди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- де</w:t>
      </w:r>
      <w:r w:rsidRPr="009E6562">
        <w:rPr>
          <w:rFonts w:ascii="Times New Roman" w:hAnsi="Times New Roman"/>
          <w:spacing w:val="-1"/>
          <w:sz w:val="24"/>
          <w:szCs w:val="24"/>
        </w:rPr>
        <w:t xml:space="preserve">каду,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добу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зміну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-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виходячи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з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конкретних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умов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їх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реалізації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що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3"/>
          <w:sz w:val="24"/>
          <w:szCs w:val="24"/>
        </w:rPr>
        <w:t xml:space="preserve">створились в плановому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періоді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>.</w:t>
      </w:r>
    </w:p>
    <w:p w:rsidR="00FE4EC8" w:rsidRPr="009E6562" w:rsidRDefault="00FE4EC8" w:rsidP="00FE4EC8">
      <w:pPr>
        <w:spacing w:after="0" w:line="240" w:lineRule="auto"/>
        <w:ind w:firstLine="686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Основним</w:t>
      </w:r>
      <w:proofErr w:type="spellEnd"/>
      <w:r w:rsidRPr="009E65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завданням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оперативно-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виробничого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є </w:t>
      </w: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кон</w:t>
      </w:r>
      <w:r w:rsidRPr="009E6562">
        <w:rPr>
          <w:rFonts w:ascii="Times New Roman" w:hAnsi="Times New Roman"/>
          <w:b/>
          <w:sz w:val="24"/>
          <w:szCs w:val="24"/>
        </w:rPr>
        <w:t>кретизація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стратегічних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z w:val="24"/>
          <w:szCs w:val="24"/>
        </w:rPr>
        <w:t>поточних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планів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9E6562">
        <w:rPr>
          <w:rFonts w:ascii="Times New Roman" w:hAnsi="Times New Roman"/>
          <w:sz w:val="24"/>
          <w:szCs w:val="24"/>
        </w:rPr>
        <w:t>врахуванням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фактично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доступних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результатів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з метою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забезпечення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виконання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планових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завдань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з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випуску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у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відповідності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з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запланованою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номенклатурою,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обсягами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якістю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при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максимальній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ефективності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ви</w:t>
      </w:r>
      <w:r w:rsidRPr="009E6562">
        <w:rPr>
          <w:rFonts w:ascii="Times New Roman" w:hAnsi="Times New Roman"/>
          <w:spacing w:val="-4"/>
          <w:sz w:val="24"/>
          <w:szCs w:val="24"/>
        </w:rPr>
        <w:t>робництва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FE4EC8" w:rsidRPr="009E6562" w:rsidRDefault="00FE4EC8" w:rsidP="00FE4EC8">
      <w:pPr>
        <w:spacing w:after="0" w:line="240" w:lineRule="auto"/>
        <w:ind w:firstLine="68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spacing w:val="-4"/>
          <w:sz w:val="24"/>
          <w:szCs w:val="24"/>
        </w:rPr>
        <w:t>Показники</w:t>
      </w:r>
      <w:proofErr w:type="spellEnd"/>
      <w:r w:rsidRPr="009E6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деталізують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у </w:t>
      </w:r>
      <w:proofErr w:type="spellStart"/>
      <w:r w:rsidRPr="009E6562">
        <w:rPr>
          <w:rFonts w:ascii="Times New Roman" w:hAnsi="Times New Roman"/>
          <w:b/>
          <w:spacing w:val="-4"/>
          <w:sz w:val="24"/>
          <w:szCs w:val="24"/>
        </w:rPr>
        <w:t>просторі</w:t>
      </w:r>
      <w:proofErr w:type="spellEnd"/>
      <w:r w:rsidRPr="009E6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4"/>
          <w:sz w:val="24"/>
          <w:szCs w:val="24"/>
        </w:rPr>
        <w:t xml:space="preserve">(цехи,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дільниці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) і </w:t>
      </w:r>
      <w:r w:rsidRPr="009E6562">
        <w:rPr>
          <w:rFonts w:ascii="Times New Roman" w:hAnsi="Times New Roman"/>
          <w:b/>
          <w:spacing w:val="-4"/>
          <w:sz w:val="24"/>
          <w:szCs w:val="24"/>
        </w:rPr>
        <w:t xml:space="preserve">в </w:t>
      </w:r>
      <w:proofErr w:type="spellStart"/>
      <w:r w:rsidRPr="009E6562">
        <w:rPr>
          <w:rFonts w:ascii="Times New Roman" w:hAnsi="Times New Roman"/>
          <w:b/>
          <w:spacing w:val="-4"/>
          <w:sz w:val="24"/>
          <w:szCs w:val="24"/>
        </w:rPr>
        <w:t>ча</w:t>
      </w:r>
      <w:r w:rsidRPr="009E6562">
        <w:rPr>
          <w:rFonts w:ascii="Times New Roman" w:hAnsi="Times New Roman"/>
          <w:b/>
          <w:spacing w:val="-1"/>
          <w:sz w:val="24"/>
          <w:szCs w:val="24"/>
        </w:rPr>
        <w:t>сі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(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завдання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на декаду,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добу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зміну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годину). </w:t>
      </w:r>
    </w:p>
    <w:p w:rsidR="00FE4EC8" w:rsidRPr="009E6562" w:rsidRDefault="00FE4EC8" w:rsidP="00FE4EC8">
      <w:pPr>
        <w:spacing w:after="0" w:line="240" w:lineRule="auto"/>
        <w:ind w:firstLine="686"/>
        <w:jc w:val="both"/>
        <w:rPr>
          <w:rFonts w:ascii="Times New Roman" w:hAnsi="Times New Roman"/>
          <w:spacing w:val="-2"/>
          <w:sz w:val="24"/>
          <w:szCs w:val="24"/>
        </w:rPr>
      </w:pPr>
      <w:r w:rsidRPr="009E6562">
        <w:rPr>
          <w:rFonts w:ascii="Times New Roman" w:hAnsi="Times New Roman"/>
          <w:b/>
          <w:spacing w:val="-7"/>
          <w:sz w:val="24"/>
          <w:szCs w:val="24"/>
        </w:rPr>
        <w:t>Оперативно-</w:t>
      </w:r>
      <w:proofErr w:type="spellStart"/>
      <w:r w:rsidRPr="009E6562">
        <w:rPr>
          <w:rFonts w:ascii="Times New Roman" w:hAnsi="Times New Roman"/>
          <w:b/>
          <w:spacing w:val="-7"/>
          <w:sz w:val="24"/>
          <w:szCs w:val="24"/>
        </w:rPr>
        <w:t>виробниче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включає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календарно-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плано</w:t>
      </w:r>
      <w:r w:rsidRPr="009E6562">
        <w:rPr>
          <w:rFonts w:ascii="Times New Roman" w:hAnsi="Times New Roman"/>
          <w:spacing w:val="-2"/>
          <w:sz w:val="24"/>
          <w:szCs w:val="24"/>
        </w:rPr>
        <w:t>ві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розрахунки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по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завантаженню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обладнання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виробничих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площ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складання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планів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графіків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виготовлення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за номенклату</w:t>
      </w:r>
      <w:r w:rsidRPr="009E6562">
        <w:rPr>
          <w:rFonts w:ascii="Times New Roman" w:hAnsi="Times New Roman"/>
          <w:spacing w:val="-4"/>
          <w:sz w:val="24"/>
          <w:szCs w:val="24"/>
        </w:rPr>
        <w:t xml:space="preserve">рою і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стадіях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видачу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оперативно-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виробничих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завдань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оперативний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облік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контроль і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регулювання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ходу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FE4EC8" w:rsidRPr="009E6562" w:rsidRDefault="00FE4EC8" w:rsidP="00FE4EC8">
      <w:pPr>
        <w:spacing w:after="0" w:line="240" w:lineRule="auto"/>
        <w:ind w:firstLine="686"/>
        <w:jc w:val="both"/>
        <w:rPr>
          <w:rFonts w:ascii="Times New Roman" w:hAnsi="Times New Roman"/>
          <w:b/>
          <w:sz w:val="24"/>
          <w:szCs w:val="24"/>
        </w:rPr>
      </w:pPr>
      <w:r w:rsidRPr="009E6562">
        <w:rPr>
          <w:rFonts w:ascii="Times New Roman" w:hAnsi="Times New Roman"/>
          <w:spacing w:val="-2"/>
          <w:sz w:val="24"/>
          <w:szCs w:val="24"/>
        </w:rPr>
        <w:t xml:space="preserve">При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складанні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7"/>
          <w:sz w:val="24"/>
          <w:szCs w:val="24"/>
        </w:rPr>
        <w:t>оперативно-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виробничого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плану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здійснюють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нормативно-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планові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роз</w:t>
      </w:r>
      <w:r w:rsidRPr="009E6562">
        <w:rPr>
          <w:rFonts w:ascii="Times New Roman" w:hAnsi="Times New Roman"/>
          <w:sz w:val="24"/>
          <w:szCs w:val="24"/>
        </w:rPr>
        <w:t>рахунки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які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передбачають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: </w:t>
      </w:r>
    </w:p>
    <w:p w:rsidR="00FE4EC8" w:rsidRPr="00B779D5" w:rsidRDefault="00FE4EC8" w:rsidP="00FE4EC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9E6562">
        <w:rPr>
          <w:rFonts w:ascii="Times New Roman" w:hAnsi="Times New Roman"/>
          <w:b/>
          <w:spacing w:val="1"/>
          <w:sz w:val="24"/>
          <w:szCs w:val="24"/>
        </w:rPr>
        <w:t xml:space="preserve">в </w:t>
      </w:r>
      <w:proofErr w:type="spellStart"/>
      <w:r w:rsidRPr="009E6562">
        <w:rPr>
          <w:rFonts w:ascii="Times New Roman" w:hAnsi="Times New Roman"/>
          <w:b/>
          <w:spacing w:val="1"/>
          <w:sz w:val="24"/>
          <w:szCs w:val="24"/>
        </w:rPr>
        <w:t>умовах</w:t>
      </w:r>
      <w:proofErr w:type="spellEnd"/>
      <w:r w:rsidRPr="009E656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1"/>
          <w:sz w:val="24"/>
          <w:szCs w:val="24"/>
        </w:rPr>
        <w:t>одиничного</w:t>
      </w:r>
      <w:proofErr w:type="spellEnd"/>
      <w:r w:rsidRPr="009E656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1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-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визначення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тривалості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ви</w:t>
      </w:r>
      <w:r w:rsidRPr="009E6562">
        <w:rPr>
          <w:rFonts w:ascii="Times New Roman" w:hAnsi="Times New Roman"/>
          <w:spacing w:val="-1"/>
          <w:sz w:val="24"/>
          <w:szCs w:val="24"/>
        </w:rPr>
        <w:t>робничого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циклу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виготовлення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виробів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або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їх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партій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календар</w:t>
      </w:r>
      <w:r w:rsidRPr="009E6562">
        <w:rPr>
          <w:rFonts w:ascii="Times New Roman" w:hAnsi="Times New Roman"/>
          <w:spacing w:val="5"/>
          <w:sz w:val="24"/>
          <w:szCs w:val="24"/>
        </w:rPr>
        <w:t>них</w:t>
      </w:r>
      <w:proofErr w:type="spellEnd"/>
      <w:r w:rsidRPr="009E6562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5"/>
          <w:sz w:val="24"/>
          <w:szCs w:val="24"/>
        </w:rPr>
        <w:t>термінів</w:t>
      </w:r>
      <w:proofErr w:type="spellEnd"/>
      <w:r w:rsidRPr="009E6562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5"/>
          <w:sz w:val="24"/>
          <w:szCs w:val="24"/>
        </w:rPr>
        <w:t>подачі</w:t>
      </w:r>
      <w:proofErr w:type="spellEnd"/>
      <w:r w:rsidRPr="009E6562">
        <w:rPr>
          <w:rFonts w:ascii="Times New Roman" w:hAnsi="Times New Roman"/>
          <w:spacing w:val="5"/>
          <w:sz w:val="24"/>
          <w:szCs w:val="24"/>
        </w:rPr>
        <w:t xml:space="preserve"> деталей на </w:t>
      </w:r>
      <w:proofErr w:type="spellStart"/>
      <w:r w:rsidRPr="009E6562">
        <w:rPr>
          <w:rFonts w:ascii="Times New Roman" w:hAnsi="Times New Roman"/>
          <w:spacing w:val="5"/>
          <w:sz w:val="24"/>
          <w:szCs w:val="24"/>
        </w:rPr>
        <w:t>робочі</w:t>
      </w:r>
      <w:proofErr w:type="spellEnd"/>
      <w:r w:rsidRPr="009E6562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5"/>
          <w:sz w:val="24"/>
          <w:szCs w:val="24"/>
        </w:rPr>
        <w:t>місця</w:t>
      </w:r>
      <w:proofErr w:type="spellEnd"/>
      <w:r w:rsidRPr="009E6562">
        <w:rPr>
          <w:rFonts w:ascii="Times New Roman" w:hAnsi="Times New Roman"/>
          <w:spacing w:val="5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5"/>
          <w:sz w:val="24"/>
          <w:szCs w:val="24"/>
        </w:rPr>
        <w:t>графіки</w:t>
      </w:r>
      <w:proofErr w:type="spellEnd"/>
      <w:r w:rsidRPr="009E6562">
        <w:rPr>
          <w:rFonts w:ascii="Times New Roman" w:hAnsi="Times New Roman"/>
          <w:spacing w:val="5"/>
          <w:sz w:val="24"/>
          <w:szCs w:val="24"/>
        </w:rPr>
        <w:t xml:space="preserve"> запуску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або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випуску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>;</w:t>
      </w:r>
    </w:p>
    <w:p w:rsidR="00FE4EC8" w:rsidRPr="00B779D5" w:rsidRDefault="00FE4EC8" w:rsidP="00FE4EC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9E6562">
        <w:rPr>
          <w:rFonts w:ascii="Times New Roman" w:hAnsi="Times New Roman"/>
          <w:b/>
          <w:spacing w:val="7"/>
          <w:sz w:val="24"/>
          <w:szCs w:val="24"/>
        </w:rPr>
        <w:t>в</w:t>
      </w:r>
      <w:r w:rsidRPr="00B779D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7"/>
          <w:sz w:val="24"/>
          <w:szCs w:val="24"/>
        </w:rPr>
        <w:t>умовах</w:t>
      </w:r>
      <w:proofErr w:type="spellEnd"/>
      <w:r w:rsidRPr="00B779D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7"/>
          <w:sz w:val="24"/>
          <w:szCs w:val="24"/>
        </w:rPr>
        <w:t>серійного</w:t>
      </w:r>
      <w:proofErr w:type="spellEnd"/>
      <w:r w:rsidRPr="00B779D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7"/>
          <w:sz w:val="24"/>
          <w:szCs w:val="24"/>
        </w:rPr>
        <w:t>виробництва</w:t>
      </w:r>
      <w:proofErr w:type="spellEnd"/>
      <w:r w:rsidRPr="00B779D5">
        <w:rPr>
          <w:rFonts w:ascii="Times New Roman" w:hAnsi="Times New Roman"/>
          <w:spacing w:val="7"/>
          <w:sz w:val="24"/>
          <w:szCs w:val="24"/>
        </w:rPr>
        <w:t xml:space="preserve"> - </w:t>
      </w:r>
      <w:proofErr w:type="spellStart"/>
      <w:r w:rsidRPr="009E6562">
        <w:rPr>
          <w:rFonts w:ascii="Times New Roman" w:hAnsi="Times New Roman"/>
          <w:spacing w:val="7"/>
          <w:sz w:val="24"/>
          <w:szCs w:val="24"/>
        </w:rPr>
        <w:t>визначання</w:t>
      </w:r>
      <w:proofErr w:type="spellEnd"/>
      <w:r w:rsidRPr="00B779D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7"/>
          <w:sz w:val="24"/>
          <w:szCs w:val="24"/>
        </w:rPr>
        <w:t>розмірів</w:t>
      </w:r>
      <w:proofErr w:type="spellEnd"/>
      <w:r w:rsidRPr="00B779D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7"/>
          <w:sz w:val="24"/>
          <w:szCs w:val="24"/>
        </w:rPr>
        <w:t>серій</w:t>
      </w:r>
      <w:proofErr w:type="spellEnd"/>
      <w:r w:rsidRPr="00B779D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виробів</w:t>
      </w:r>
      <w:proofErr w:type="spellEnd"/>
      <w:r w:rsidRPr="00B779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2"/>
          <w:sz w:val="24"/>
          <w:szCs w:val="24"/>
        </w:rPr>
        <w:t>і</w:t>
      </w:r>
      <w:r w:rsidRPr="00B779D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партій</w:t>
      </w:r>
      <w:proofErr w:type="spellEnd"/>
      <w:r w:rsidRPr="00B779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2"/>
          <w:sz w:val="24"/>
          <w:szCs w:val="24"/>
        </w:rPr>
        <w:t>деталей</w:t>
      </w:r>
      <w:r w:rsidRPr="00B779D5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періодичність</w:t>
      </w:r>
      <w:proofErr w:type="spellEnd"/>
      <w:r w:rsidRPr="00B779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2"/>
          <w:sz w:val="24"/>
          <w:szCs w:val="24"/>
        </w:rPr>
        <w:t>запуску</w:t>
      </w:r>
      <w:r w:rsidRPr="00B779D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або</w:t>
      </w:r>
      <w:proofErr w:type="spellEnd"/>
      <w:r w:rsidRPr="00B779D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випуску</w:t>
      </w:r>
      <w:proofErr w:type="spellEnd"/>
      <w:r w:rsidRPr="00B779D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ви</w:t>
      </w:r>
      <w:r w:rsidRPr="009E6562">
        <w:rPr>
          <w:rFonts w:ascii="Times New Roman" w:hAnsi="Times New Roman"/>
          <w:spacing w:val="-1"/>
          <w:sz w:val="24"/>
          <w:szCs w:val="24"/>
        </w:rPr>
        <w:t>робів</w:t>
      </w:r>
      <w:proofErr w:type="spellEnd"/>
      <w:r w:rsidRPr="00B779D5">
        <w:rPr>
          <w:rFonts w:ascii="Times New Roman" w:hAnsi="Times New Roman"/>
          <w:spacing w:val="-1"/>
          <w:sz w:val="24"/>
          <w:szCs w:val="24"/>
        </w:rPr>
        <w:t xml:space="preserve">;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розробку</w:t>
      </w:r>
      <w:proofErr w:type="spellEnd"/>
      <w:r w:rsidRPr="00B779D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календарних</w:t>
      </w:r>
      <w:proofErr w:type="spellEnd"/>
      <w:r w:rsidRPr="00B779D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планів</w:t>
      </w:r>
      <w:proofErr w:type="spellEnd"/>
      <w:r w:rsidRPr="00B779D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графіків</w:t>
      </w:r>
      <w:proofErr w:type="spellEnd"/>
      <w:r w:rsidRPr="00B779D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роботи</w:t>
      </w:r>
      <w:proofErr w:type="spellEnd"/>
      <w:r w:rsidRPr="00B779D5">
        <w:rPr>
          <w:rFonts w:ascii="Times New Roman" w:hAnsi="Times New Roman"/>
          <w:spacing w:val="-1"/>
          <w:sz w:val="24"/>
          <w:szCs w:val="24"/>
        </w:rPr>
        <w:t>;</w:t>
      </w:r>
    </w:p>
    <w:p w:rsidR="00FE4EC8" w:rsidRPr="00FA273A" w:rsidRDefault="00FE4EC8" w:rsidP="00FE4EC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9E6562">
        <w:rPr>
          <w:rFonts w:ascii="Times New Roman" w:hAnsi="Times New Roman"/>
          <w:b/>
          <w:spacing w:val="4"/>
          <w:sz w:val="24"/>
          <w:szCs w:val="24"/>
        </w:rPr>
        <w:t>в</w:t>
      </w:r>
      <w:r w:rsidRPr="00FA273A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4"/>
          <w:sz w:val="24"/>
          <w:szCs w:val="24"/>
        </w:rPr>
        <w:t>умовах</w:t>
      </w:r>
      <w:proofErr w:type="spellEnd"/>
      <w:r w:rsidRPr="00FA273A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4"/>
          <w:sz w:val="24"/>
          <w:szCs w:val="24"/>
        </w:rPr>
        <w:t>масового</w:t>
      </w:r>
      <w:proofErr w:type="spellEnd"/>
      <w:r w:rsidRPr="00FA273A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4"/>
          <w:sz w:val="24"/>
          <w:szCs w:val="24"/>
        </w:rPr>
        <w:t>виробництва</w:t>
      </w:r>
      <w:proofErr w:type="spellEnd"/>
      <w:r w:rsidRPr="00FA273A">
        <w:rPr>
          <w:rFonts w:ascii="Times New Roman" w:hAnsi="Times New Roman"/>
          <w:spacing w:val="4"/>
          <w:sz w:val="24"/>
          <w:szCs w:val="24"/>
        </w:rPr>
        <w:t xml:space="preserve"> -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розрахунок</w:t>
      </w:r>
      <w:proofErr w:type="spellEnd"/>
      <w:r w:rsidRPr="00FA273A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циклових</w:t>
      </w:r>
      <w:proofErr w:type="spellEnd"/>
      <w:r w:rsidRPr="00FA273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4"/>
          <w:sz w:val="24"/>
          <w:szCs w:val="24"/>
        </w:rPr>
        <w:t>і</w:t>
      </w:r>
      <w:r w:rsidRPr="00FA273A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між</w:t>
      </w:r>
      <w:proofErr w:type="spellEnd"/>
      <w:r w:rsidRPr="00FA273A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операційних</w:t>
      </w:r>
      <w:proofErr w:type="spellEnd"/>
      <w:r w:rsidRPr="00FA273A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запасів</w:t>
      </w:r>
      <w:proofErr w:type="spellEnd"/>
      <w:r w:rsidRPr="00FA273A">
        <w:rPr>
          <w:rFonts w:ascii="Times New Roman" w:hAnsi="Times New Roman"/>
          <w:spacing w:val="4"/>
          <w:sz w:val="24"/>
          <w:szCs w:val="24"/>
        </w:rPr>
        <w:t xml:space="preserve">, </w:t>
      </w:r>
      <w:r w:rsidRPr="009E6562">
        <w:rPr>
          <w:rFonts w:ascii="Times New Roman" w:hAnsi="Times New Roman"/>
          <w:spacing w:val="4"/>
          <w:sz w:val="24"/>
          <w:szCs w:val="24"/>
        </w:rPr>
        <w:t>ритму</w:t>
      </w:r>
      <w:r w:rsidRPr="00FA273A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виробництва</w:t>
      </w:r>
      <w:proofErr w:type="spellEnd"/>
      <w:r w:rsidRPr="00FA273A">
        <w:rPr>
          <w:rFonts w:ascii="Times New Roman" w:hAnsi="Times New Roman"/>
          <w:spacing w:val="4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графіків</w:t>
      </w:r>
      <w:proofErr w:type="spellEnd"/>
      <w:r w:rsidRPr="00FA273A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роботи</w:t>
      </w:r>
      <w:proofErr w:type="spellEnd"/>
      <w:r w:rsidRPr="00FA273A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по</w:t>
      </w:r>
      <w:r w:rsidRPr="009E6562">
        <w:rPr>
          <w:rFonts w:ascii="Times New Roman" w:hAnsi="Times New Roman"/>
          <w:spacing w:val="-1"/>
          <w:sz w:val="24"/>
          <w:szCs w:val="24"/>
        </w:rPr>
        <w:t>точних</w:t>
      </w:r>
      <w:proofErr w:type="spellEnd"/>
      <w:r w:rsidRPr="00FA273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ліній</w:t>
      </w:r>
      <w:proofErr w:type="spellEnd"/>
      <w:r w:rsidRPr="00FA273A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агрегатів</w:t>
      </w:r>
      <w:proofErr w:type="spellEnd"/>
      <w:r w:rsidRPr="00FA273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тощо</w:t>
      </w:r>
      <w:proofErr w:type="spellEnd"/>
      <w:r w:rsidRPr="00FA273A">
        <w:rPr>
          <w:rFonts w:ascii="Times New Roman" w:hAnsi="Times New Roman"/>
          <w:spacing w:val="-1"/>
          <w:sz w:val="24"/>
          <w:szCs w:val="24"/>
        </w:rPr>
        <w:t>.</w:t>
      </w:r>
    </w:p>
    <w:p w:rsidR="00FE4EC8" w:rsidRPr="009E6562" w:rsidRDefault="00FE4EC8" w:rsidP="00FE4E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E6562">
        <w:rPr>
          <w:rFonts w:ascii="Times New Roman" w:hAnsi="Times New Roman"/>
          <w:b/>
          <w:spacing w:val="-1"/>
          <w:sz w:val="24"/>
          <w:szCs w:val="24"/>
        </w:rPr>
        <w:t>Оперативно-</w:t>
      </w: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виробниче</w:t>
      </w:r>
      <w:proofErr w:type="spellEnd"/>
      <w:r w:rsidRPr="009E65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поділяється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на: </w:t>
      </w:r>
      <w:proofErr w:type="spellStart"/>
      <w:r w:rsidRPr="009E6562">
        <w:rPr>
          <w:rFonts w:ascii="Times New Roman" w:hAnsi="Times New Roman"/>
          <w:b/>
          <w:i/>
          <w:spacing w:val="-1"/>
          <w:sz w:val="24"/>
          <w:szCs w:val="24"/>
        </w:rPr>
        <w:t>міжцехове</w:t>
      </w:r>
      <w:proofErr w:type="spellEnd"/>
      <w:r w:rsidRPr="009E6562">
        <w:rPr>
          <w:rFonts w:ascii="Times New Roman" w:hAnsi="Times New Roman"/>
          <w:b/>
          <w:i/>
          <w:spacing w:val="-1"/>
          <w:sz w:val="24"/>
          <w:szCs w:val="24"/>
        </w:rPr>
        <w:t xml:space="preserve">; </w:t>
      </w:r>
      <w:proofErr w:type="spellStart"/>
      <w:r w:rsidRPr="009E6562">
        <w:rPr>
          <w:rFonts w:ascii="Times New Roman" w:hAnsi="Times New Roman"/>
          <w:b/>
          <w:i/>
          <w:spacing w:val="-3"/>
          <w:sz w:val="24"/>
          <w:szCs w:val="24"/>
        </w:rPr>
        <w:t>внутрішньоцехове</w:t>
      </w:r>
      <w:proofErr w:type="spellEnd"/>
      <w:r w:rsidRPr="009E6562">
        <w:rPr>
          <w:rFonts w:ascii="Times New Roman" w:hAnsi="Times New Roman"/>
          <w:b/>
          <w:i/>
          <w:spacing w:val="-3"/>
          <w:sz w:val="24"/>
          <w:szCs w:val="24"/>
        </w:rPr>
        <w:t xml:space="preserve">; </w:t>
      </w:r>
      <w:proofErr w:type="spellStart"/>
      <w:r w:rsidRPr="009E6562">
        <w:rPr>
          <w:rFonts w:ascii="Times New Roman" w:hAnsi="Times New Roman"/>
          <w:b/>
          <w:i/>
          <w:spacing w:val="-3"/>
          <w:sz w:val="24"/>
          <w:szCs w:val="24"/>
        </w:rPr>
        <w:t>міждільничне</w:t>
      </w:r>
      <w:proofErr w:type="spellEnd"/>
      <w:r w:rsidRPr="009E6562">
        <w:rPr>
          <w:rFonts w:ascii="Times New Roman" w:hAnsi="Times New Roman"/>
          <w:b/>
          <w:i/>
          <w:spacing w:val="-3"/>
          <w:sz w:val="24"/>
          <w:szCs w:val="24"/>
        </w:rPr>
        <w:t xml:space="preserve">; </w:t>
      </w:r>
      <w:proofErr w:type="spellStart"/>
      <w:r w:rsidRPr="009E6562">
        <w:rPr>
          <w:rFonts w:ascii="Times New Roman" w:hAnsi="Times New Roman"/>
          <w:b/>
          <w:i/>
          <w:spacing w:val="-3"/>
          <w:sz w:val="24"/>
          <w:szCs w:val="24"/>
        </w:rPr>
        <w:t>внутрішньодільничне</w:t>
      </w:r>
      <w:proofErr w:type="spellEnd"/>
      <w:r w:rsidRPr="009E6562">
        <w:rPr>
          <w:rFonts w:ascii="Times New Roman" w:hAnsi="Times New Roman"/>
          <w:b/>
          <w:i/>
          <w:spacing w:val="-3"/>
          <w:sz w:val="24"/>
          <w:szCs w:val="24"/>
        </w:rPr>
        <w:t>.</w:t>
      </w:r>
    </w:p>
    <w:p w:rsidR="00FE4EC8" w:rsidRPr="009E6562" w:rsidRDefault="00FE4EC8" w:rsidP="00FE4E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spacing w:val="6"/>
          <w:sz w:val="24"/>
          <w:szCs w:val="24"/>
        </w:rPr>
        <w:t>Завданням</w:t>
      </w:r>
      <w:proofErr w:type="spellEnd"/>
      <w:r w:rsidRPr="009E6562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pacing w:val="6"/>
          <w:sz w:val="24"/>
          <w:szCs w:val="24"/>
        </w:rPr>
        <w:t>міжцехового</w:t>
      </w:r>
      <w:proofErr w:type="spellEnd"/>
      <w:r w:rsidRPr="009E6562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6"/>
          <w:sz w:val="24"/>
          <w:szCs w:val="24"/>
        </w:rPr>
        <w:t>оперативно-</w:t>
      </w:r>
      <w:proofErr w:type="spellStart"/>
      <w:r w:rsidRPr="009E6562">
        <w:rPr>
          <w:rFonts w:ascii="Times New Roman" w:hAnsi="Times New Roman"/>
          <w:spacing w:val="6"/>
          <w:sz w:val="24"/>
          <w:szCs w:val="24"/>
        </w:rPr>
        <w:t>виробничого</w:t>
      </w:r>
      <w:proofErr w:type="spellEnd"/>
      <w:r w:rsidRPr="009E6562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6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5"/>
          <w:sz w:val="24"/>
          <w:szCs w:val="24"/>
        </w:rPr>
        <w:t xml:space="preserve">є: </w:t>
      </w:r>
      <w:proofErr w:type="spellStart"/>
      <w:r w:rsidRPr="009E6562">
        <w:rPr>
          <w:rFonts w:ascii="Times New Roman" w:hAnsi="Times New Roman"/>
          <w:spacing w:val="5"/>
          <w:sz w:val="24"/>
          <w:szCs w:val="24"/>
        </w:rPr>
        <w:t>визначення</w:t>
      </w:r>
      <w:proofErr w:type="spellEnd"/>
      <w:r w:rsidRPr="009E6562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5"/>
          <w:sz w:val="24"/>
          <w:szCs w:val="24"/>
        </w:rPr>
        <w:t>вихідних</w:t>
      </w:r>
      <w:proofErr w:type="spellEnd"/>
      <w:r w:rsidRPr="009E6562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5"/>
          <w:sz w:val="24"/>
          <w:szCs w:val="24"/>
        </w:rPr>
        <w:t>даних</w:t>
      </w:r>
      <w:proofErr w:type="spellEnd"/>
      <w:r w:rsidRPr="009E6562">
        <w:rPr>
          <w:rFonts w:ascii="Times New Roman" w:hAnsi="Times New Roman"/>
          <w:spacing w:val="5"/>
          <w:sz w:val="24"/>
          <w:szCs w:val="24"/>
        </w:rPr>
        <w:t xml:space="preserve"> для </w:t>
      </w:r>
      <w:proofErr w:type="spellStart"/>
      <w:r w:rsidRPr="009E6562">
        <w:rPr>
          <w:rFonts w:ascii="Times New Roman" w:hAnsi="Times New Roman"/>
          <w:spacing w:val="5"/>
          <w:sz w:val="24"/>
          <w:szCs w:val="24"/>
        </w:rPr>
        <w:t>розрахунку</w:t>
      </w:r>
      <w:proofErr w:type="spellEnd"/>
      <w:r w:rsidRPr="009E6562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5"/>
          <w:sz w:val="24"/>
          <w:szCs w:val="24"/>
        </w:rPr>
        <w:t>завдань</w:t>
      </w:r>
      <w:proofErr w:type="spellEnd"/>
      <w:r w:rsidRPr="009E6562">
        <w:rPr>
          <w:rFonts w:ascii="Times New Roman" w:hAnsi="Times New Roman"/>
          <w:spacing w:val="5"/>
          <w:sz w:val="24"/>
          <w:szCs w:val="24"/>
        </w:rPr>
        <w:t xml:space="preserve">; </w:t>
      </w:r>
      <w:proofErr w:type="spellStart"/>
      <w:r w:rsidRPr="009E6562">
        <w:rPr>
          <w:rFonts w:ascii="Times New Roman" w:hAnsi="Times New Roman"/>
          <w:spacing w:val="5"/>
          <w:sz w:val="24"/>
          <w:szCs w:val="24"/>
        </w:rPr>
        <w:t>складання</w:t>
      </w:r>
      <w:proofErr w:type="spellEnd"/>
      <w:r w:rsidRPr="009E6562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завдань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календарних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планів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для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цехів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підприємст</w:t>
      </w:r>
      <w:r w:rsidRPr="009E6562">
        <w:rPr>
          <w:rFonts w:ascii="Times New Roman" w:hAnsi="Times New Roman"/>
          <w:spacing w:val="1"/>
          <w:sz w:val="24"/>
          <w:szCs w:val="24"/>
        </w:rPr>
        <w:t>ва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цілому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>.</w:t>
      </w:r>
    </w:p>
    <w:p w:rsidR="00FE4EC8" w:rsidRPr="009E6562" w:rsidRDefault="00FE4EC8" w:rsidP="00FE4E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9E6562">
        <w:rPr>
          <w:rFonts w:ascii="Times New Roman" w:hAnsi="Times New Roman"/>
          <w:spacing w:val="-1"/>
          <w:sz w:val="24"/>
          <w:szCs w:val="24"/>
        </w:rPr>
        <w:t xml:space="preserve">В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процесі</w:t>
      </w:r>
      <w:proofErr w:type="spellEnd"/>
      <w:r w:rsidRPr="009E65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pacing w:val="-1"/>
          <w:sz w:val="24"/>
          <w:szCs w:val="24"/>
        </w:rPr>
        <w:t>внутрішньоцехового</w:t>
      </w:r>
      <w:proofErr w:type="spellEnd"/>
      <w:r w:rsidRPr="009E6562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складаються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опера</w:t>
      </w:r>
      <w:r w:rsidRPr="009E6562">
        <w:rPr>
          <w:rFonts w:ascii="Times New Roman" w:hAnsi="Times New Roman"/>
          <w:spacing w:val="3"/>
          <w:sz w:val="24"/>
          <w:szCs w:val="24"/>
        </w:rPr>
        <w:t>тивні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плани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дільниць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зміні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бригад;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завдання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календарні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плани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дільниць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змін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, бригад на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короткі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проміжки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часу;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добові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змінні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завдання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для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дільниць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змін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бригад і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робочих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місць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FE4EC8" w:rsidRPr="009E6562" w:rsidRDefault="00FE4EC8" w:rsidP="00FE4E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3"/>
          <w:sz w:val="24"/>
          <w:szCs w:val="24"/>
        </w:rPr>
      </w:pPr>
      <w:r w:rsidRPr="009E6562">
        <w:rPr>
          <w:rFonts w:ascii="Times New Roman" w:hAnsi="Times New Roman"/>
          <w:spacing w:val="-3"/>
          <w:sz w:val="24"/>
          <w:szCs w:val="24"/>
        </w:rPr>
        <w:t>Для</w:t>
      </w:r>
      <w:r w:rsidRPr="009E6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pacing w:val="-3"/>
          <w:sz w:val="24"/>
          <w:szCs w:val="24"/>
        </w:rPr>
        <w:t>міжцехового</w:t>
      </w:r>
      <w:proofErr w:type="spellEnd"/>
      <w:r w:rsidRPr="009E6562">
        <w:rPr>
          <w:rFonts w:ascii="Times New Roman" w:hAnsi="Times New Roman"/>
          <w:b/>
          <w:i/>
          <w:spacing w:val="-3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b/>
          <w:i/>
          <w:spacing w:val="-3"/>
          <w:sz w:val="24"/>
          <w:szCs w:val="24"/>
        </w:rPr>
        <w:t>внутрішньоцехового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і контролю за ходом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виконання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планів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використовують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лінійний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сітковий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графіки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>.</w:t>
      </w:r>
    </w:p>
    <w:p w:rsidR="00FE4EC8" w:rsidRPr="009E6562" w:rsidRDefault="00FE4EC8" w:rsidP="00FE4E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-1"/>
          <w:sz w:val="24"/>
          <w:szCs w:val="24"/>
        </w:rPr>
        <w:t xml:space="preserve">У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всіх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випадках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обов'язковими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об'єктами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диспетчерського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кон</w:t>
      </w:r>
      <w:r w:rsidRPr="009E6562">
        <w:rPr>
          <w:rFonts w:ascii="Times New Roman" w:hAnsi="Times New Roman"/>
          <w:sz w:val="24"/>
          <w:szCs w:val="24"/>
        </w:rPr>
        <w:t xml:space="preserve">тролю та </w:t>
      </w:r>
      <w:proofErr w:type="spellStart"/>
      <w:r w:rsidRPr="009E6562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9E6562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ресурсами та </w:t>
      </w:r>
      <w:proofErr w:type="spellStart"/>
      <w:r w:rsidRPr="009E6562">
        <w:rPr>
          <w:rFonts w:ascii="Times New Roman" w:hAnsi="Times New Roman"/>
          <w:sz w:val="24"/>
          <w:szCs w:val="24"/>
        </w:rPr>
        <w:t>ви</w:t>
      </w:r>
      <w:r w:rsidRPr="009E6562">
        <w:rPr>
          <w:rFonts w:ascii="Times New Roman" w:hAnsi="Times New Roman"/>
          <w:spacing w:val="-2"/>
          <w:sz w:val="24"/>
          <w:szCs w:val="24"/>
        </w:rPr>
        <w:t>пуску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товарної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протягом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зміни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доби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тижня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декади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Кон</w:t>
      </w:r>
      <w:r w:rsidRPr="009E6562">
        <w:rPr>
          <w:rFonts w:ascii="Times New Roman" w:hAnsi="Times New Roman"/>
          <w:sz w:val="24"/>
          <w:szCs w:val="24"/>
        </w:rPr>
        <w:t>кретний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зміст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роботи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диспетчерської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служби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масшта</w:t>
      </w:r>
      <w:r w:rsidRPr="009E6562">
        <w:rPr>
          <w:rFonts w:ascii="Times New Roman" w:hAnsi="Times New Roman"/>
          <w:spacing w:val="-1"/>
          <w:sz w:val="24"/>
          <w:szCs w:val="24"/>
        </w:rPr>
        <w:t xml:space="preserve">бом, характером і типом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>.</w:t>
      </w:r>
    </w:p>
    <w:p w:rsidR="00FE4EC8" w:rsidRPr="009E6562" w:rsidRDefault="00FE4EC8" w:rsidP="00FE4E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E4EC8" w:rsidRDefault="00FE4EC8" w:rsidP="00FE4EC8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9E6562">
        <w:rPr>
          <w:rFonts w:ascii="Times New Roman" w:hAnsi="Times New Roman"/>
          <w:b/>
          <w:sz w:val="24"/>
          <w:szCs w:val="24"/>
        </w:rPr>
        <w:t>Системи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оперативно-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виробничого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планування</w:t>
      </w:r>
      <w:proofErr w:type="spellEnd"/>
      <w:r w:rsidRPr="00FA273A">
        <w:rPr>
          <w:rFonts w:ascii="Times New Roman" w:hAnsi="Times New Roman"/>
          <w:b/>
          <w:sz w:val="24"/>
          <w:szCs w:val="24"/>
        </w:rPr>
        <w:t>.</w:t>
      </w:r>
    </w:p>
    <w:p w:rsidR="00FE4EC8" w:rsidRPr="00A73851" w:rsidRDefault="00FE4EC8" w:rsidP="00FE4EC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E4EC8" w:rsidRPr="009E6562" w:rsidRDefault="00FE4EC8" w:rsidP="00FE4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lastRenderedPageBreak/>
        <w:t>Залежно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типу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особливостей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підприємствах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особливо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машинобудівних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застосовують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три </w:t>
      </w:r>
      <w:proofErr w:type="spellStart"/>
      <w:r w:rsidRPr="009E6562">
        <w:rPr>
          <w:rFonts w:ascii="Times New Roman" w:hAnsi="Times New Roman"/>
          <w:b/>
          <w:color w:val="000000"/>
          <w:sz w:val="24"/>
          <w:szCs w:val="24"/>
        </w:rPr>
        <w:t>системи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оперативно-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виробничого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— </w:t>
      </w:r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 xml:space="preserve">на </w:t>
      </w:r>
      <w:proofErr w:type="spellStart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>замовлення</w:t>
      </w:r>
      <w:proofErr w:type="spellEnd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>покомплектна</w:t>
      </w:r>
      <w:proofErr w:type="spellEnd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>подетальна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E4EC8" w:rsidRPr="009E6562" w:rsidRDefault="00FE4EC8" w:rsidP="00FE4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Система на </w:t>
      </w:r>
      <w:proofErr w:type="spellStart"/>
      <w:r w:rsidRPr="009E6562">
        <w:rPr>
          <w:rFonts w:ascii="Times New Roman" w:hAnsi="Times New Roman"/>
          <w:b/>
          <w:bCs/>
          <w:color w:val="000000"/>
          <w:sz w:val="24"/>
          <w:szCs w:val="24"/>
        </w:rPr>
        <w:t>замовлення</w:t>
      </w:r>
      <w:proofErr w:type="spellEnd"/>
      <w:r w:rsidRPr="009E6562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9E6562">
        <w:rPr>
          <w:rFonts w:ascii="Times New Roman" w:hAnsi="Times New Roman"/>
          <w:color w:val="000000"/>
          <w:sz w:val="24"/>
          <w:szCs w:val="24"/>
        </w:rPr>
        <w:t xml:space="preserve">За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планову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одиницю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приймається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замовлення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Замовлення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це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одиниця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чи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невелике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її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число.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Планується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кількість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місяць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декаду,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тиждень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час запуску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випуску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готової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основі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довжини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виробничого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циклу.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Ця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система характерна для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одиничного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малосерійного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FE4EC8" w:rsidRPr="009E6562" w:rsidRDefault="00FE4EC8" w:rsidP="00FE4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bCs/>
          <w:color w:val="000000"/>
          <w:sz w:val="24"/>
          <w:szCs w:val="24"/>
        </w:rPr>
        <w:t>Покомплектна</w:t>
      </w:r>
      <w:proofErr w:type="spellEnd"/>
      <w:r w:rsidRPr="009E656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система. </w:t>
      </w:r>
      <w:r w:rsidRPr="009E6562">
        <w:rPr>
          <w:rFonts w:ascii="Times New Roman" w:hAnsi="Times New Roman"/>
          <w:color w:val="000000"/>
          <w:sz w:val="24"/>
          <w:szCs w:val="24"/>
        </w:rPr>
        <w:t xml:space="preserve">Плановою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одиницею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тут є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комплекти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деталей,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які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входять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дану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одиницю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Ця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система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включає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себе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різні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види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комплектів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деталей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вузлів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зокрема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FE4EC8" w:rsidRPr="00B779D5" w:rsidRDefault="00FE4EC8" w:rsidP="00FE4EC8">
      <w:pPr>
        <w:numPr>
          <w:ilvl w:val="0"/>
          <w:numId w:val="2"/>
        </w:numPr>
        <w:shd w:val="clear" w:color="auto" w:fill="FFFFFF"/>
        <w:tabs>
          <w:tab w:val="clear" w:pos="151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>вузловий</w:t>
      </w:r>
      <w:proofErr w:type="spellEnd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 xml:space="preserve"> комплект</w:t>
      </w:r>
      <w:r w:rsidRPr="009E6562">
        <w:rPr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це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комплект деталей,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які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входять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даний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вузол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;</w:t>
      </w:r>
    </w:p>
    <w:p w:rsidR="00FE4EC8" w:rsidRPr="00B779D5" w:rsidRDefault="00FE4EC8" w:rsidP="00FE4EC8">
      <w:pPr>
        <w:numPr>
          <w:ilvl w:val="0"/>
          <w:numId w:val="2"/>
        </w:numPr>
        <w:shd w:val="clear" w:color="auto" w:fill="FFFFFF"/>
        <w:tabs>
          <w:tab w:val="clear" w:pos="151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>груповий</w:t>
      </w:r>
      <w:proofErr w:type="spellEnd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 xml:space="preserve"> комплект</w:t>
      </w:r>
      <w:r w:rsidRPr="009E6562">
        <w:rPr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це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комплект,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який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формується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ознакою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спільності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технологічного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маршруту,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устаткування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періодичності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запуску в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виробництво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або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подачі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складання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FE4EC8" w:rsidRPr="00B779D5" w:rsidRDefault="00FE4EC8" w:rsidP="00FE4EC8">
      <w:pPr>
        <w:numPr>
          <w:ilvl w:val="0"/>
          <w:numId w:val="2"/>
        </w:numPr>
        <w:shd w:val="clear" w:color="auto" w:fill="FFFFFF"/>
        <w:tabs>
          <w:tab w:val="clear" w:pos="151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>машинокомплект</w:t>
      </w:r>
      <w:proofErr w:type="spellEnd"/>
      <w:r w:rsidRPr="009E65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E6562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це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комплект,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який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формується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E6562">
        <w:rPr>
          <w:rFonts w:ascii="Times New Roman" w:hAnsi="Times New Roman"/>
          <w:color w:val="000000"/>
          <w:sz w:val="24"/>
          <w:szCs w:val="24"/>
        </w:rPr>
        <w:t>для кожного цеху</w:t>
      </w:r>
      <w:proofErr w:type="gram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із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вузлів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та деталей на одну машину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даного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найменування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які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виготовляються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даному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цеху;</w:t>
      </w:r>
    </w:p>
    <w:p w:rsidR="00FE4EC8" w:rsidRPr="00B779D5" w:rsidRDefault="00FE4EC8" w:rsidP="00FE4EC8">
      <w:pPr>
        <w:numPr>
          <w:ilvl w:val="0"/>
          <w:numId w:val="2"/>
        </w:numPr>
        <w:shd w:val="clear" w:color="auto" w:fill="FFFFFF"/>
        <w:tabs>
          <w:tab w:val="clear" w:pos="151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>умовний</w:t>
      </w:r>
      <w:proofErr w:type="spellEnd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>машинокомплект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це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комплект,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який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включає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всі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деталі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що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виробляються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цехом для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всіх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FE4EC8" w:rsidRPr="00B779D5" w:rsidRDefault="00FE4EC8" w:rsidP="00FE4EC8">
      <w:pPr>
        <w:numPr>
          <w:ilvl w:val="0"/>
          <w:numId w:val="2"/>
        </w:numPr>
        <w:shd w:val="clear" w:color="auto" w:fill="FFFFFF"/>
        <w:tabs>
          <w:tab w:val="clear" w:pos="151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>добовий</w:t>
      </w:r>
      <w:proofErr w:type="spellEnd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 xml:space="preserve"> комплект</w:t>
      </w:r>
      <w:r w:rsidRPr="009E6562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Він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включає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всі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деталі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які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виробляються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цехом, для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всіх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найменувань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виробів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добову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програму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заводу; </w:t>
      </w:r>
    </w:p>
    <w:p w:rsidR="00FE4EC8" w:rsidRPr="00B779D5" w:rsidRDefault="00FE4EC8" w:rsidP="00FE4EC8">
      <w:pPr>
        <w:numPr>
          <w:ilvl w:val="0"/>
          <w:numId w:val="2"/>
        </w:numPr>
        <w:shd w:val="clear" w:color="auto" w:fill="FFFFFF"/>
        <w:tabs>
          <w:tab w:val="clear" w:pos="151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>покомплектна</w:t>
      </w:r>
      <w:proofErr w:type="spellEnd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 xml:space="preserve"> система</w:t>
      </w:r>
      <w:r w:rsidRPr="009E6562">
        <w:rPr>
          <w:rFonts w:ascii="Times New Roman" w:hAnsi="Times New Roman"/>
          <w:color w:val="000000"/>
          <w:sz w:val="24"/>
          <w:szCs w:val="24"/>
        </w:rPr>
        <w:t xml:space="preserve"> оперативно-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виробничого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яка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застосовується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серійному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виробництві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FE4EC8" w:rsidRPr="009E6562" w:rsidRDefault="00FE4EC8" w:rsidP="00FE4EC8">
      <w:pPr>
        <w:numPr>
          <w:ilvl w:val="0"/>
          <w:numId w:val="2"/>
        </w:numPr>
        <w:shd w:val="clear" w:color="auto" w:fill="FFFFFF"/>
        <w:tabs>
          <w:tab w:val="clear" w:pos="151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>подетальна</w:t>
      </w:r>
      <w:proofErr w:type="spellEnd"/>
      <w:r w:rsidRPr="009E6562">
        <w:rPr>
          <w:rFonts w:ascii="Times New Roman" w:hAnsi="Times New Roman"/>
          <w:b/>
          <w:i/>
          <w:color w:val="000000"/>
          <w:sz w:val="24"/>
          <w:szCs w:val="24"/>
        </w:rPr>
        <w:t xml:space="preserve"> система</w:t>
      </w:r>
      <w:r w:rsidRPr="009E6562">
        <w:rPr>
          <w:rFonts w:ascii="Times New Roman" w:hAnsi="Times New Roman"/>
          <w:color w:val="000000"/>
          <w:sz w:val="24"/>
          <w:szCs w:val="24"/>
        </w:rPr>
        <w:t xml:space="preserve">, за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якої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цеху,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дільниці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майстру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бригаді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планується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кількість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деталей на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місяць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декаду,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тиждень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добу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зміну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. Вона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доцільна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при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постійній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програмі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випуску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малій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номенклатурі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що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має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місце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масовому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крупносерійному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виробництві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FE4EC8" w:rsidRPr="009E6562" w:rsidRDefault="00FE4EC8" w:rsidP="00FE4EC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Ефективність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системи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оперативно-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виробничого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залежить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правильного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її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застосування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врахування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типу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його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color w:val="000000"/>
          <w:sz w:val="24"/>
          <w:szCs w:val="24"/>
        </w:rPr>
        <w:t>особливостей</w:t>
      </w:r>
      <w:proofErr w:type="spellEnd"/>
      <w:r w:rsidRPr="009E6562">
        <w:rPr>
          <w:rFonts w:ascii="Times New Roman" w:hAnsi="Times New Roman"/>
          <w:color w:val="000000"/>
          <w:sz w:val="24"/>
          <w:szCs w:val="24"/>
        </w:rPr>
        <w:t>.</w:t>
      </w:r>
    </w:p>
    <w:p w:rsidR="001561C9" w:rsidRDefault="001561C9"/>
    <w:sectPr w:rsidR="0015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02B0B"/>
    <w:multiLevelType w:val="hybridMultilevel"/>
    <w:tmpl w:val="10FCD690"/>
    <w:lvl w:ilvl="0" w:tplc="3F0407D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E3C90"/>
    <w:multiLevelType w:val="hybridMultilevel"/>
    <w:tmpl w:val="365A872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C8"/>
    <w:rsid w:val="001561C9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A98B7-87C8-44A9-BC81-F9C9AF05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2021-10-25T11:13:00Z</dcterms:created>
  <dcterms:modified xsi:type="dcterms:W3CDTF">2021-10-25T11:13:00Z</dcterms:modified>
</cp:coreProperties>
</file>