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FE7" w:rsidRPr="00CC1128" w:rsidRDefault="009F7FE7" w:rsidP="009F7FE7">
      <w:pPr>
        <w:spacing w:after="0" w:line="240" w:lineRule="auto"/>
        <w:ind w:firstLine="708"/>
        <w:jc w:val="center"/>
        <w:rPr>
          <w:rFonts w:ascii="Times New Roman" w:hAnsi="Times New Roman"/>
          <w:b/>
          <w:caps/>
          <w:sz w:val="24"/>
          <w:szCs w:val="24"/>
        </w:rPr>
      </w:pPr>
      <w:r w:rsidRPr="0092114C">
        <w:rPr>
          <w:rFonts w:ascii="Times New Roman" w:hAnsi="Times New Roman"/>
          <w:b/>
          <w:caps/>
          <w:sz w:val="24"/>
          <w:szCs w:val="24"/>
        </w:rPr>
        <w:t>Тема 1</w:t>
      </w:r>
      <w:r w:rsidRPr="0092114C">
        <w:rPr>
          <w:rFonts w:ascii="Times New Roman" w:hAnsi="Times New Roman"/>
          <w:b/>
          <w:caps/>
          <w:sz w:val="24"/>
          <w:szCs w:val="24"/>
          <w:lang w:val="uk-UA"/>
        </w:rPr>
        <w:t>0</w:t>
      </w:r>
      <w:r w:rsidRPr="0092114C">
        <w:rPr>
          <w:rFonts w:ascii="Times New Roman" w:hAnsi="Times New Roman"/>
          <w:b/>
          <w:caps/>
          <w:sz w:val="24"/>
          <w:szCs w:val="24"/>
        </w:rPr>
        <w:t xml:space="preserve"> Прогнозування одновимірних та багатовимірних процесів</w:t>
      </w:r>
      <w:r w:rsidRPr="00CC1128">
        <w:rPr>
          <w:rFonts w:ascii="Times New Roman" w:hAnsi="Times New Roman"/>
          <w:b/>
          <w:caps/>
          <w:sz w:val="24"/>
          <w:szCs w:val="24"/>
        </w:rPr>
        <w:t>.</w:t>
      </w:r>
    </w:p>
    <w:p w:rsidR="009F7FE7" w:rsidRPr="00FA273A" w:rsidRDefault="009F7FE7" w:rsidP="009F7FE7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9F7FE7" w:rsidRDefault="009F7FE7" w:rsidP="009F7FE7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iCs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i/>
          <w:iCs/>
          <w:sz w:val="24"/>
          <w:szCs w:val="24"/>
          <w:lang w:val="uk-UA"/>
        </w:rPr>
        <w:t>Зміст</w:t>
      </w:r>
      <w:r w:rsidRPr="009E6562">
        <w:rPr>
          <w:rFonts w:ascii="Times New Roman" w:hAnsi="Times New Roman"/>
          <w:b/>
          <w:i/>
          <w:iCs/>
          <w:sz w:val="24"/>
          <w:szCs w:val="24"/>
        </w:rPr>
        <w:t xml:space="preserve"> теми</w:t>
      </w:r>
    </w:p>
    <w:p w:rsidR="009F7FE7" w:rsidRPr="00A73851" w:rsidRDefault="009F7FE7" w:rsidP="009F7FE7">
      <w:pPr>
        <w:spacing w:after="0" w:line="240" w:lineRule="auto"/>
        <w:ind w:firstLine="708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:rsidR="009F7FE7" w:rsidRPr="009E6562" w:rsidRDefault="009F7FE7" w:rsidP="009F7FE7">
      <w:pPr>
        <w:pStyle w:val="a3"/>
        <w:spacing w:line="240" w:lineRule="auto"/>
        <w:ind w:firstLine="720"/>
        <w:jc w:val="both"/>
        <w:rPr>
          <w:b w:val="0"/>
          <w:sz w:val="24"/>
          <w:szCs w:val="24"/>
        </w:rPr>
      </w:pPr>
      <w:r w:rsidRPr="009E6562">
        <w:rPr>
          <w:b w:val="0"/>
          <w:sz w:val="24"/>
          <w:szCs w:val="24"/>
          <w:lang w:val="ru-RU"/>
        </w:rPr>
        <w:t>10.</w:t>
      </w:r>
      <w:r w:rsidRPr="009E6562">
        <w:rPr>
          <w:b w:val="0"/>
          <w:sz w:val="24"/>
          <w:szCs w:val="24"/>
        </w:rPr>
        <w:t>1. Показники динаміки часового ряду</w:t>
      </w:r>
    </w:p>
    <w:p w:rsidR="009F7FE7" w:rsidRPr="009E6562" w:rsidRDefault="009F7FE7" w:rsidP="009F7FE7">
      <w:pPr>
        <w:pStyle w:val="a3"/>
        <w:spacing w:line="240" w:lineRule="auto"/>
        <w:ind w:firstLine="720"/>
        <w:jc w:val="both"/>
        <w:rPr>
          <w:b w:val="0"/>
          <w:sz w:val="24"/>
          <w:szCs w:val="24"/>
        </w:rPr>
      </w:pPr>
      <w:r w:rsidRPr="009E6562">
        <w:rPr>
          <w:b w:val="0"/>
          <w:sz w:val="24"/>
          <w:szCs w:val="24"/>
        </w:rPr>
        <w:t>10.2. Систематичні та випадкові компоненти часового ряду</w:t>
      </w:r>
    </w:p>
    <w:p w:rsidR="009F7FE7" w:rsidRPr="009E6562" w:rsidRDefault="009F7FE7" w:rsidP="009F7FE7">
      <w:pPr>
        <w:pStyle w:val="a3"/>
        <w:spacing w:line="240" w:lineRule="auto"/>
        <w:ind w:firstLine="720"/>
        <w:jc w:val="both"/>
        <w:rPr>
          <w:b w:val="0"/>
          <w:sz w:val="24"/>
          <w:szCs w:val="24"/>
        </w:rPr>
      </w:pPr>
      <w:r w:rsidRPr="009E6562">
        <w:rPr>
          <w:b w:val="0"/>
          <w:sz w:val="24"/>
          <w:szCs w:val="24"/>
        </w:rPr>
        <w:t>10.3. Ідентифікація моделі часового ряду</w:t>
      </w:r>
    </w:p>
    <w:p w:rsidR="009F7FE7" w:rsidRPr="009E6562" w:rsidRDefault="009F7FE7" w:rsidP="009F7FE7">
      <w:pPr>
        <w:pStyle w:val="a3"/>
        <w:spacing w:line="240" w:lineRule="auto"/>
        <w:jc w:val="both"/>
        <w:rPr>
          <w:b w:val="0"/>
          <w:sz w:val="24"/>
          <w:szCs w:val="24"/>
        </w:rPr>
      </w:pPr>
    </w:p>
    <w:p w:rsidR="009F7FE7" w:rsidRPr="00FA273A" w:rsidRDefault="009F7FE7" w:rsidP="009F7FE7">
      <w:pPr>
        <w:pStyle w:val="a3"/>
        <w:spacing w:line="240" w:lineRule="auto"/>
        <w:ind w:firstLine="720"/>
        <w:jc w:val="left"/>
        <w:rPr>
          <w:sz w:val="24"/>
          <w:szCs w:val="24"/>
          <w:lang w:val="ru-RU"/>
        </w:rPr>
      </w:pPr>
      <w:r w:rsidRPr="009E6562">
        <w:rPr>
          <w:sz w:val="24"/>
          <w:szCs w:val="24"/>
          <w:lang w:val="ru-RU"/>
        </w:rPr>
        <w:t>10.</w:t>
      </w:r>
      <w:r w:rsidRPr="009E6562">
        <w:rPr>
          <w:sz w:val="24"/>
          <w:szCs w:val="24"/>
        </w:rPr>
        <w:t>1. Показники динаміки часового ряду</w:t>
      </w:r>
    </w:p>
    <w:p w:rsidR="009F7FE7" w:rsidRPr="00FA273A" w:rsidRDefault="009F7FE7" w:rsidP="009F7FE7">
      <w:pPr>
        <w:pStyle w:val="a3"/>
        <w:spacing w:line="240" w:lineRule="auto"/>
        <w:ind w:firstLine="720"/>
        <w:jc w:val="left"/>
        <w:rPr>
          <w:sz w:val="24"/>
          <w:szCs w:val="24"/>
          <w:lang w:val="ru-RU"/>
        </w:rPr>
      </w:pPr>
    </w:p>
    <w:p w:rsidR="009F7FE7" w:rsidRPr="009E6562" w:rsidRDefault="009F7FE7" w:rsidP="009F7F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>Для аналізу зміни економічних явищ і процесів за певний період використовуються ряди динаміки.</w:t>
      </w:r>
    </w:p>
    <w:p w:rsidR="009F7FE7" w:rsidRPr="009E6562" w:rsidRDefault="009F7FE7" w:rsidP="009F7FE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sz w:val="24"/>
          <w:szCs w:val="24"/>
          <w:lang w:val="uk-UA"/>
        </w:rPr>
        <w:t>Рядом динаміки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називають часову послідовність значень економічних показників. Це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хронологічні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(моментні) або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часові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(інтервальні) ряди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значень показника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, які дають змогу аналізувати особливості розвитку того чи іншого економічного явища. Ряди динаміки можуть бути побудовані за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абсолютними, відносними або середніми величинами.</w:t>
      </w:r>
    </w:p>
    <w:p w:rsidR="009F7FE7" w:rsidRPr="009E6562" w:rsidRDefault="009F7FE7" w:rsidP="009F7F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sz w:val="24"/>
          <w:szCs w:val="24"/>
          <w:lang w:val="uk-UA"/>
        </w:rPr>
        <w:t>Аналіз динамічних рядів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допомагає визначити ряд закономірностей і тенденцій, які виявляються в досліджуваному явищі. За допомогою рядів динаміки можна одержати такі дані:</w:t>
      </w:r>
    </w:p>
    <w:p w:rsidR="009F7FE7" w:rsidRPr="009E6562" w:rsidRDefault="009F7FE7" w:rsidP="009F7FE7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>інтенсивність зміни досліджуваних показників (зростання, зменшення, стабільність);</w:t>
      </w:r>
    </w:p>
    <w:p w:rsidR="009F7FE7" w:rsidRPr="009E6562" w:rsidRDefault="009F7FE7" w:rsidP="009F7FE7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>середній рівень показника і середню інтенсивність змін;</w:t>
      </w:r>
    </w:p>
    <w:p w:rsidR="009F7FE7" w:rsidRPr="009E6562" w:rsidRDefault="009F7FE7" w:rsidP="009F7FE7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>тенденції щодо зміни показників.</w:t>
      </w:r>
    </w:p>
    <w:p w:rsidR="009F7FE7" w:rsidRPr="009E6562" w:rsidRDefault="009F7FE7" w:rsidP="009F7FE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>Одержані дані дають змогу при необхідності прогнозувати характер зміни показника в майбутньому.</w:t>
      </w:r>
    </w:p>
    <w:p w:rsidR="009F7FE7" w:rsidRPr="009E6562" w:rsidRDefault="009F7FE7" w:rsidP="009F7F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sz w:val="24"/>
          <w:szCs w:val="24"/>
          <w:lang w:val="uk-UA"/>
        </w:rPr>
        <w:t>Ряд динаміки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складається з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 xml:space="preserve">двох 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елементів: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моментів часу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(або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 xml:space="preserve">дат 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- роки, місяці) та самих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даних (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з/плата, обсяги виробництва), що називаються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рівнями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ряду. </w:t>
      </w:r>
    </w:p>
    <w:p w:rsidR="009F7FE7" w:rsidRPr="009E6562" w:rsidRDefault="009F7FE7" w:rsidP="009F7F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 xml:space="preserve">Для повнішої характеристики змін і тенденцій у динаміці використовуються такі додаткові показники: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абсолютний приріст, темп зростання, темп приросту, абсолютне значення одного відсотка приросту</w:t>
      </w:r>
      <w:r w:rsidRPr="009E6562">
        <w:rPr>
          <w:rFonts w:ascii="Times New Roman" w:hAnsi="Times New Roman"/>
          <w:sz w:val="24"/>
          <w:szCs w:val="24"/>
          <w:lang w:val="uk-UA"/>
        </w:rPr>
        <w:t>.</w:t>
      </w:r>
    </w:p>
    <w:p w:rsidR="009F7FE7" w:rsidRPr="009E6562" w:rsidRDefault="009F7FE7" w:rsidP="009F7FE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sz w:val="24"/>
          <w:szCs w:val="24"/>
          <w:lang w:val="uk-UA"/>
        </w:rPr>
        <w:t>Абсолютним приростом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називається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різниця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між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наступним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 xml:space="preserve">попереднім 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рівнями ряду динаміки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(х</w:t>
      </w:r>
      <w:r w:rsidRPr="009E6562">
        <w:rPr>
          <w:rFonts w:ascii="Times New Roman" w:hAnsi="Times New Roman"/>
          <w:b/>
          <w:sz w:val="24"/>
          <w:szCs w:val="24"/>
          <w:vertAlign w:val="superscript"/>
          <w:lang w:val="en-US"/>
        </w:rPr>
        <w:t>t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– х0).</w:t>
      </w:r>
    </w:p>
    <w:p w:rsidR="009F7FE7" w:rsidRPr="009E6562" w:rsidRDefault="009F7FE7" w:rsidP="009F7FE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sz w:val="24"/>
          <w:szCs w:val="24"/>
          <w:lang w:val="uk-UA"/>
        </w:rPr>
        <w:t>Темпом зростання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називається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відношення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наступного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 xml:space="preserve">рівня 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попередньог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о або до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будь-якого іншого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рівня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, взятого за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базу порівняння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(х</w:t>
      </w:r>
      <w:r w:rsidRPr="009E6562">
        <w:rPr>
          <w:rFonts w:ascii="Times New Roman" w:hAnsi="Times New Roman"/>
          <w:b/>
          <w:sz w:val="24"/>
          <w:szCs w:val="24"/>
          <w:vertAlign w:val="superscript"/>
          <w:lang w:val="en-US"/>
        </w:rPr>
        <w:t>t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 xml:space="preserve"> : х</w:t>
      </w:r>
      <w:r w:rsidRPr="009E6562">
        <w:rPr>
          <w:rFonts w:ascii="Times New Roman" w:hAnsi="Times New Roman"/>
          <w:b/>
          <w:sz w:val="24"/>
          <w:szCs w:val="24"/>
          <w:vertAlign w:val="subscript"/>
          <w:lang w:val="uk-UA"/>
        </w:rPr>
        <w:t>0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).</w:t>
      </w:r>
    </w:p>
    <w:p w:rsidR="009F7FE7" w:rsidRPr="009E6562" w:rsidRDefault="009F7FE7" w:rsidP="009F7F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sz w:val="24"/>
          <w:szCs w:val="24"/>
          <w:lang w:val="uk-UA"/>
        </w:rPr>
        <w:t>Темпом приросту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називається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відношення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абсолютного приросту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до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базисного рівня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[(х</w:t>
      </w:r>
      <w:r w:rsidRPr="009E6562">
        <w:rPr>
          <w:rFonts w:ascii="Times New Roman" w:hAnsi="Times New Roman"/>
          <w:b/>
          <w:sz w:val="24"/>
          <w:szCs w:val="24"/>
          <w:vertAlign w:val="superscript"/>
          <w:lang w:val="en-US"/>
        </w:rPr>
        <w:t>t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 xml:space="preserve"> – х0) : х0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]. Темп приросту може бути розрахований як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 xml:space="preserve">різниця </w:t>
      </w:r>
      <w:r w:rsidRPr="009E6562">
        <w:rPr>
          <w:rFonts w:ascii="Times New Roman" w:hAnsi="Times New Roman"/>
          <w:sz w:val="24"/>
          <w:szCs w:val="24"/>
          <w:lang w:val="uk-UA"/>
        </w:rPr>
        <w:t>між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 xml:space="preserve"> темпом зростання </w:t>
      </w:r>
      <w:r w:rsidRPr="009E6562">
        <w:rPr>
          <w:rFonts w:ascii="Times New Roman" w:hAnsi="Times New Roman"/>
          <w:sz w:val="24"/>
          <w:szCs w:val="24"/>
          <w:lang w:val="uk-UA"/>
        </w:rPr>
        <w:t>та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 xml:space="preserve"> одиницею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(або 100 %).</w:t>
      </w:r>
    </w:p>
    <w:p w:rsidR="009F7FE7" w:rsidRPr="009E6562" w:rsidRDefault="009F7FE7" w:rsidP="009F7FE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sz w:val="24"/>
          <w:szCs w:val="24"/>
          <w:lang w:val="uk-UA"/>
        </w:rPr>
        <w:t>Абсолютне значення одного відсотка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 xml:space="preserve">приросту 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розраховується як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відношення абсолютного приросту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до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темпу приросту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, який виражений у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відсотках.</w:t>
      </w:r>
    </w:p>
    <w:p w:rsidR="009F7FE7" w:rsidRPr="009E6562" w:rsidRDefault="009F7FE7" w:rsidP="009F7F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 xml:space="preserve">Усі ці показники можна обчислювати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базисним і ланцюговим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способами. </w:t>
      </w:r>
    </w:p>
    <w:p w:rsidR="009F7FE7" w:rsidRPr="009E6562" w:rsidRDefault="009F7FE7" w:rsidP="009F7F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 xml:space="preserve">При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базисному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способі всі зміни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 xml:space="preserve">обчислюються 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стосовно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початкового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показника, узятого за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базисний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9F7FE7" w:rsidRPr="009E6562" w:rsidRDefault="009F7FE7" w:rsidP="009F7F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 xml:space="preserve">За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 xml:space="preserve">ланцюгового 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способу зміна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кожного наступного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показника обчислюється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стосовно попереднього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9F7FE7" w:rsidRPr="009E6562" w:rsidRDefault="009F7FE7" w:rsidP="009F7F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sz w:val="24"/>
          <w:szCs w:val="24"/>
          <w:lang w:val="uk-UA"/>
        </w:rPr>
        <w:t>Темпи зростання та приросту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можна о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бчислювати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в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 xml:space="preserve">коефіцієнтах 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(базисний показник береться за одиницю)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або у відсотках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(базисний показник береться за 100).</w:t>
      </w:r>
    </w:p>
    <w:p w:rsidR="009F7FE7" w:rsidRPr="009E6562" w:rsidRDefault="009F7FE7" w:rsidP="009F7F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 xml:space="preserve">Ряди динаміки широко застосовуються в процесі аналізу, але достовірні висновки можна одержати, тільки дотримуючись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основних правил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складання таких рядів, а саме:</w:t>
      </w:r>
    </w:p>
    <w:p w:rsidR="009F7FE7" w:rsidRPr="009E6562" w:rsidRDefault="009F7FE7" w:rsidP="009F7FE7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sz w:val="24"/>
          <w:szCs w:val="24"/>
          <w:lang w:val="uk-UA"/>
        </w:rPr>
        <w:t>правильний вибір періоду динамічного ряду</w:t>
      </w:r>
      <w:r w:rsidRPr="009E6562">
        <w:rPr>
          <w:rFonts w:ascii="Times New Roman" w:hAnsi="Times New Roman"/>
          <w:sz w:val="24"/>
          <w:szCs w:val="24"/>
          <w:lang w:val="uk-UA"/>
        </w:rPr>
        <w:t>. Якщо, наприклад, на підприємстві змінилася номенклатура виробів, то включення в один ряд періодів з різною номенклатурою випуску може дати хибне уявлення про динаміку;</w:t>
      </w:r>
    </w:p>
    <w:p w:rsidR="009F7FE7" w:rsidRPr="009E6562" w:rsidRDefault="009F7FE7" w:rsidP="009F7FE7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sz w:val="24"/>
          <w:szCs w:val="24"/>
          <w:lang w:val="uk-UA"/>
        </w:rPr>
        <w:lastRenderedPageBreak/>
        <w:t>включення в ряди динаміки однорідних показників</w:t>
      </w:r>
      <w:r w:rsidRPr="009E6562">
        <w:rPr>
          <w:rFonts w:ascii="Times New Roman" w:hAnsi="Times New Roman"/>
          <w:sz w:val="24"/>
          <w:szCs w:val="24"/>
          <w:lang w:val="uk-UA"/>
        </w:rPr>
        <w:t>;</w:t>
      </w:r>
    </w:p>
    <w:p w:rsidR="009F7FE7" w:rsidRPr="009E6562" w:rsidRDefault="009F7FE7" w:rsidP="009F7FE7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sz w:val="24"/>
          <w:szCs w:val="24"/>
          <w:lang w:val="uk-UA"/>
        </w:rPr>
        <w:t>обґрунтований вибір тривалості періоду (інтервалу</w:t>
      </w:r>
      <w:r w:rsidRPr="009E6562">
        <w:rPr>
          <w:rFonts w:ascii="Times New Roman" w:hAnsi="Times New Roman"/>
          <w:sz w:val="24"/>
          <w:szCs w:val="24"/>
          <w:lang w:val="uk-UA"/>
        </w:rPr>
        <w:t>). Дуже малі інтервали можуть ускладнити обробку ряду, а надмірно великі — призвести до усереднення відхилень і спотворення дійсної тенденції змін;</w:t>
      </w:r>
    </w:p>
    <w:p w:rsidR="009F7FE7" w:rsidRPr="009E6562" w:rsidRDefault="009F7FE7" w:rsidP="009F7FE7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sz w:val="24"/>
          <w:szCs w:val="24"/>
          <w:lang w:val="uk-UA"/>
        </w:rPr>
        <w:t>порівнянність оцінок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та інших досліджуваних показників;</w:t>
      </w:r>
    </w:p>
    <w:p w:rsidR="009F7FE7" w:rsidRPr="009E6562" w:rsidRDefault="009F7FE7" w:rsidP="009F7FE7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sz w:val="24"/>
          <w:szCs w:val="24"/>
          <w:lang w:val="uk-UA"/>
        </w:rPr>
        <w:t>безперервність динамічного ряду</w:t>
      </w:r>
      <w:r w:rsidRPr="009E6562">
        <w:rPr>
          <w:rFonts w:ascii="Times New Roman" w:hAnsi="Times New Roman"/>
          <w:sz w:val="24"/>
          <w:szCs w:val="24"/>
          <w:lang w:val="uk-UA"/>
        </w:rPr>
        <w:t>, тобто недопущення пропусків певних періодів.</w:t>
      </w:r>
    </w:p>
    <w:p w:rsidR="009F7FE7" w:rsidRPr="009E6562" w:rsidRDefault="009F7FE7" w:rsidP="009F7F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F7FE7" w:rsidRPr="009E6562" w:rsidRDefault="009F7FE7" w:rsidP="009F7FE7">
      <w:pPr>
        <w:pStyle w:val="a3"/>
        <w:spacing w:line="240" w:lineRule="auto"/>
        <w:ind w:firstLine="720"/>
        <w:jc w:val="both"/>
        <w:rPr>
          <w:sz w:val="24"/>
          <w:szCs w:val="24"/>
        </w:rPr>
      </w:pPr>
      <w:r w:rsidRPr="009E6562">
        <w:rPr>
          <w:sz w:val="24"/>
          <w:szCs w:val="24"/>
        </w:rPr>
        <w:t>10.2. Систематичні та випадкові компоненти часового ряду</w:t>
      </w:r>
    </w:p>
    <w:p w:rsidR="009F7FE7" w:rsidRPr="009E6562" w:rsidRDefault="009F7FE7" w:rsidP="009F7F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F7FE7" w:rsidRPr="00FA273A" w:rsidRDefault="009F7FE7" w:rsidP="009F7FE7">
      <w:pPr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9E6562">
        <w:rPr>
          <w:rFonts w:ascii="Times New Roman" w:hAnsi="Times New Roman"/>
          <w:b/>
          <w:snapToGrid w:val="0"/>
          <w:sz w:val="24"/>
          <w:szCs w:val="24"/>
          <w:lang w:val="uk-UA"/>
        </w:rPr>
        <w:t>Показники динаміки</w:t>
      </w:r>
      <w:r w:rsidRPr="009E6562">
        <w:rPr>
          <w:rFonts w:ascii="Times New Roman" w:hAnsi="Times New Roman"/>
          <w:snapToGrid w:val="0"/>
          <w:sz w:val="24"/>
          <w:szCs w:val="24"/>
          <w:lang w:val="uk-UA"/>
        </w:rPr>
        <w:t xml:space="preserve"> та </w:t>
      </w:r>
      <w:r w:rsidRPr="009E6562">
        <w:rPr>
          <w:rFonts w:ascii="Times New Roman" w:hAnsi="Times New Roman"/>
          <w:b/>
          <w:snapToGrid w:val="0"/>
          <w:sz w:val="24"/>
          <w:szCs w:val="24"/>
          <w:lang w:val="uk-UA"/>
        </w:rPr>
        <w:t>статистичні характеристики часових рядів</w:t>
      </w:r>
      <w:r w:rsidRPr="009E6562">
        <w:rPr>
          <w:rFonts w:ascii="Times New Roman" w:hAnsi="Times New Roman"/>
          <w:snapToGrid w:val="0"/>
          <w:sz w:val="24"/>
          <w:szCs w:val="24"/>
          <w:lang w:val="uk-UA"/>
        </w:rPr>
        <w:t xml:space="preserve"> зводяться у </w:t>
      </w:r>
      <w:r w:rsidRPr="009E6562">
        <w:rPr>
          <w:rFonts w:ascii="Times New Roman" w:hAnsi="Times New Roman"/>
          <w:b/>
          <w:snapToGrid w:val="0"/>
          <w:sz w:val="24"/>
          <w:szCs w:val="24"/>
          <w:lang w:val="uk-UA"/>
        </w:rPr>
        <w:t>таблиці</w:t>
      </w:r>
      <w:r w:rsidRPr="009E6562">
        <w:rPr>
          <w:rFonts w:ascii="Times New Roman" w:hAnsi="Times New Roman"/>
          <w:snapToGrid w:val="0"/>
          <w:sz w:val="24"/>
          <w:szCs w:val="24"/>
          <w:lang w:val="uk-UA"/>
        </w:rPr>
        <w:t>. Для вивчення просторових даних використовують побудову інтервального ряду.</w:t>
      </w:r>
    </w:p>
    <w:p w:rsidR="009F7FE7" w:rsidRPr="009E6562" w:rsidRDefault="009F7FE7" w:rsidP="009F7FE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snapToGrid w:val="0"/>
          <w:sz w:val="24"/>
          <w:szCs w:val="24"/>
          <w:lang w:val="uk-UA"/>
        </w:rPr>
        <w:t>Х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арактеристиками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інтервального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ряду виступають: </w:t>
      </w:r>
    </w:p>
    <w:p w:rsidR="009F7FE7" w:rsidRPr="009E6562" w:rsidRDefault="009F7FE7" w:rsidP="009F7FE7">
      <w:pPr>
        <w:numPr>
          <w:ilvl w:val="0"/>
          <w:numId w:val="1"/>
        </w:numPr>
        <w:tabs>
          <w:tab w:val="clear" w:pos="7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 xml:space="preserve">середнє значення, </w:t>
      </w:r>
    </w:p>
    <w:p w:rsidR="009F7FE7" w:rsidRPr="009E6562" w:rsidRDefault="009F7FE7" w:rsidP="009F7FE7">
      <w:pPr>
        <w:numPr>
          <w:ilvl w:val="0"/>
          <w:numId w:val="1"/>
        </w:numPr>
        <w:tabs>
          <w:tab w:val="clear" w:pos="7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 xml:space="preserve">дисперсія, </w:t>
      </w:r>
    </w:p>
    <w:p w:rsidR="009F7FE7" w:rsidRPr="009E6562" w:rsidRDefault="009F7FE7" w:rsidP="009F7FE7">
      <w:pPr>
        <w:numPr>
          <w:ilvl w:val="0"/>
          <w:numId w:val="1"/>
        </w:numPr>
        <w:tabs>
          <w:tab w:val="clear" w:pos="7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>середньоквадратичне відхилення,</w:t>
      </w:r>
    </w:p>
    <w:p w:rsidR="009F7FE7" w:rsidRPr="009E6562" w:rsidRDefault="009F7FE7" w:rsidP="009F7FE7">
      <w:pPr>
        <w:numPr>
          <w:ilvl w:val="0"/>
          <w:numId w:val="1"/>
        </w:numPr>
        <w:tabs>
          <w:tab w:val="clear" w:pos="7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 xml:space="preserve">коефіцієнти асиметрії і ексцесу, </w:t>
      </w:r>
    </w:p>
    <w:p w:rsidR="009F7FE7" w:rsidRPr="009E6562" w:rsidRDefault="009F7FE7" w:rsidP="009F7FE7">
      <w:pPr>
        <w:numPr>
          <w:ilvl w:val="0"/>
          <w:numId w:val="1"/>
        </w:numPr>
        <w:tabs>
          <w:tab w:val="clear" w:pos="7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 xml:space="preserve">мода та медіана. </w:t>
      </w:r>
    </w:p>
    <w:p w:rsidR="009F7FE7" w:rsidRPr="009E6562" w:rsidRDefault="009F7FE7" w:rsidP="009F7F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 xml:space="preserve">Їх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зміст і призначення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збігаються із варіаційними характеристиками, а формули розрахунку містять компоненту, яка враховує частоту попадання спостережень в інтервали.</w:t>
      </w:r>
    </w:p>
    <w:p w:rsidR="009F7FE7" w:rsidRPr="009E6562" w:rsidRDefault="009F7FE7" w:rsidP="009F7FE7">
      <w:pPr>
        <w:spacing w:after="0" w:line="240" w:lineRule="auto"/>
        <w:ind w:firstLine="720"/>
        <w:jc w:val="both"/>
        <w:rPr>
          <w:rFonts w:ascii="Times New Roman" w:hAnsi="Times New Roman"/>
          <w:b/>
          <w:snapToGrid w:val="0"/>
          <w:sz w:val="24"/>
          <w:szCs w:val="24"/>
          <w:lang w:val="uk-UA"/>
        </w:rPr>
      </w:pPr>
      <w:r w:rsidRPr="009E6562">
        <w:rPr>
          <w:rFonts w:ascii="Times New Roman" w:hAnsi="Times New Roman"/>
          <w:snapToGrid w:val="0"/>
          <w:sz w:val="24"/>
          <w:szCs w:val="24"/>
          <w:lang w:val="uk-UA"/>
        </w:rPr>
        <w:t xml:space="preserve">В загальному випадку часовий ряд економічного показника можна розкласти на </w:t>
      </w:r>
      <w:r w:rsidRPr="009E6562">
        <w:rPr>
          <w:rFonts w:ascii="Times New Roman" w:hAnsi="Times New Roman"/>
          <w:b/>
          <w:snapToGrid w:val="0"/>
          <w:sz w:val="24"/>
          <w:szCs w:val="24"/>
          <w:lang w:val="uk-UA"/>
        </w:rPr>
        <w:t xml:space="preserve">чотири </w:t>
      </w:r>
      <w:r w:rsidRPr="009E6562">
        <w:rPr>
          <w:rFonts w:ascii="Times New Roman" w:hAnsi="Times New Roman"/>
          <w:snapToGrid w:val="0"/>
          <w:sz w:val="24"/>
          <w:szCs w:val="24"/>
          <w:lang w:val="uk-UA"/>
        </w:rPr>
        <w:t xml:space="preserve">структурно – створюючих </w:t>
      </w:r>
      <w:r w:rsidRPr="009E6562">
        <w:rPr>
          <w:rFonts w:ascii="Times New Roman" w:hAnsi="Times New Roman"/>
          <w:b/>
          <w:snapToGrid w:val="0"/>
          <w:sz w:val="24"/>
          <w:szCs w:val="24"/>
          <w:lang w:val="uk-UA"/>
        </w:rPr>
        <w:t>елементи:</w:t>
      </w:r>
    </w:p>
    <w:p w:rsidR="009F7FE7" w:rsidRPr="009E6562" w:rsidRDefault="009F7FE7" w:rsidP="009F7FE7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i/>
          <w:snapToGrid w:val="0"/>
          <w:sz w:val="24"/>
          <w:szCs w:val="24"/>
          <w:lang w:val="uk-UA"/>
        </w:rPr>
        <w:t>тренд (</w:t>
      </w:r>
      <w:r w:rsidRPr="009E6562">
        <w:rPr>
          <w:rFonts w:ascii="Times New Roman" w:hAnsi="Times New Roman"/>
          <w:b/>
          <w:i/>
          <w:snapToGrid w:val="0"/>
          <w:position w:val="-12"/>
          <w:sz w:val="24"/>
          <w:szCs w:val="24"/>
          <w:lang w:val="uk-UA"/>
        </w:rPr>
        <w:object w:dxaOrig="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23.25pt" o:ole="" fillcolor="window">
            <v:imagedata r:id="rId5" o:title=""/>
          </v:shape>
          <o:OLEObject Type="Embed" ProgID="Equation.3" ShapeID="_x0000_i1025" DrawAspect="Content" ObjectID="_1696676668" r:id="rId6"/>
        </w:object>
      </w:r>
      <w:r w:rsidRPr="009E6562">
        <w:rPr>
          <w:rFonts w:ascii="Times New Roman" w:hAnsi="Times New Roman"/>
          <w:b/>
          <w:i/>
          <w:snapToGrid w:val="0"/>
          <w:sz w:val="24"/>
          <w:szCs w:val="24"/>
          <w:lang w:val="uk-UA"/>
        </w:rPr>
        <w:t>)</w:t>
      </w:r>
      <w:r w:rsidRPr="009E6562">
        <w:rPr>
          <w:rFonts w:ascii="Times New Roman" w:hAnsi="Times New Roman"/>
          <w:b/>
          <w:snapToGrid w:val="0"/>
          <w:sz w:val="24"/>
          <w:szCs w:val="24"/>
          <w:lang w:val="uk-UA"/>
        </w:rPr>
        <w:t>, (</w:t>
      </w:r>
      <w:r w:rsidRPr="009E6562">
        <w:rPr>
          <w:rFonts w:ascii="Times New Roman" w:hAnsi="Times New Roman"/>
          <w:sz w:val="24"/>
          <w:szCs w:val="24"/>
        </w:rPr>
        <w:t>зміна часового ряду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9E6562">
        <w:rPr>
          <w:rFonts w:ascii="Times New Roman" w:hAnsi="Times New Roman"/>
          <w:sz w:val="24"/>
          <w:szCs w:val="24"/>
        </w:rPr>
        <w:t xml:space="preserve">яка </w:t>
      </w:r>
      <w:r w:rsidRPr="009E6562">
        <w:rPr>
          <w:rFonts w:ascii="Times New Roman" w:hAnsi="Times New Roman"/>
          <w:sz w:val="24"/>
          <w:szCs w:val="24"/>
          <w:lang w:val="uk-UA"/>
        </w:rPr>
        <w:t>визначає загальне спрямування розвитку економічного показника, основну його тенденцію);</w:t>
      </w:r>
    </w:p>
    <w:p w:rsidR="009F7FE7" w:rsidRPr="009E6562" w:rsidRDefault="009F7FE7" w:rsidP="009F7FE7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i/>
          <w:snapToGrid w:val="0"/>
          <w:sz w:val="24"/>
          <w:szCs w:val="24"/>
          <w:lang w:val="uk-UA"/>
        </w:rPr>
        <w:t>сезонну компоненту (</w:t>
      </w:r>
      <w:r w:rsidRPr="009E6562">
        <w:rPr>
          <w:rFonts w:ascii="Times New Roman" w:hAnsi="Times New Roman"/>
          <w:i/>
          <w:snapToGrid w:val="0"/>
          <w:position w:val="-12"/>
          <w:sz w:val="24"/>
          <w:szCs w:val="24"/>
          <w:lang w:val="uk-UA"/>
        </w:rPr>
        <w:object w:dxaOrig="240" w:dyaOrig="360">
          <v:shape id="_x0000_i1026" type="#_x0000_t75" style="width:19.5pt;height:28.5pt" o:ole="" fillcolor="window">
            <v:imagedata r:id="rId7" o:title=""/>
          </v:shape>
          <o:OLEObject Type="Embed" ProgID="Equation.3" ShapeID="_x0000_i1026" DrawAspect="Content" ObjectID="_1696676669" r:id="rId8"/>
        </w:object>
      </w:r>
      <w:r w:rsidRPr="009E6562">
        <w:rPr>
          <w:rFonts w:ascii="Times New Roman" w:hAnsi="Times New Roman"/>
          <w:b/>
          <w:i/>
          <w:snapToGrid w:val="0"/>
          <w:sz w:val="24"/>
          <w:szCs w:val="24"/>
          <w:lang w:val="uk-UA"/>
        </w:rPr>
        <w:t xml:space="preserve"> )</w:t>
      </w:r>
      <w:r w:rsidRPr="009E6562">
        <w:rPr>
          <w:rFonts w:ascii="Times New Roman" w:hAnsi="Times New Roman"/>
          <w:b/>
          <w:snapToGrid w:val="0"/>
          <w:sz w:val="24"/>
          <w:szCs w:val="24"/>
          <w:lang w:val="uk-UA"/>
        </w:rPr>
        <w:t>, (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часові ряди економічних процесів, які мають періодичний або близький до нього характер (регулярні коливання) і закінчуються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протягом одного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року);</w:t>
      </w:r>
    </w:p>
    <w:p w:rsidR="009F7FE7" w:rsidRPr="009E6562" w:rsidRDefault="009F7FE7" w:rsidP="009F7FE7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i/>
          <w:snapToGrid w:val="0"/>
          <w:sz w:val="24"/>
          <w:szCs w:val="24"/>
          <w:lang w:val="uk-UA"/>
        </w:rPr>
        <w:t>циклічну компоненту (</w:t>
      </w:r>
      <w:r w:rsidRPr="009E6562">
        <w:rPr>
          <w:rFonts w:ascii="Times New Roman" w:hAnsi="Times New Roman"/>
          <w:b/>
          <w:i/>
          <w:snapToGrid w:val="0"/>
          <w:position w:val="-12"/>
          <w:sz w:val="24"/>
          <w:szCs w:val="24"/>
          <w:lang w:val="uk-UA"/>
        </w:rPr>
        <w:object w:dxaOrig="240" w:dyaOrig="360">
          <v:shape id="_x0000_i1027" type="#_x0000_t75" style="width:21.75pt;height:26.25pt" o:ole="" fillcolor="window">
            <v:imagedata r:id="rId9" o:title=""/>
          </v:shape>
          <o:OLEObject Type="Embed" ProgID="Equation.3" ShapeID="_x0000_i1027" DrawAspect="Content" ObjectID="_1696676670" r:id="rId10"/>
        </w:object>
      </w:r>
      <w:r w:rsidRPr="009E6562">
        <w:rPr>
          <w:rFonts w:ascii="Times New Roman" w:hAnsi="Times New Roman"/>
          <w:b/>
          <w:i/>
          <w:snapToGrid w:val="0"/>
          <w:sz w:val="24"/>
          <w:szCs w:val="24"/>
          <w:lang w:val="uk-UA"/>
        </w:rPr>
        <w:t>)</w:t>
      </w:r>
      <w:r w:rsidRPr="009E6562">
        <w:rPr>
          <w:rFonts w:ascii="Times New Roman" w:hAnsi="Times New Roman"/>
          <w:b/>
          <w:snapToGrid w:val="0"/>
          <w:sz w:val="24"/>
          <w:szCs w:val="24"/>
          <w:lang w:val="uk-UA"/>
        </w:rPr>
        <w:t>, (</w:t>
      </w:r>
      <w:r w:rsidRPr="009E6562">
        <w:rPr>
          <w:rFonts w:ascii="Times New Roman" w:hAnsi="Times New Roman"/>
          <w:sz w:val="24"/>
          <w:szCs w:val="24"/>
          <w:lang w:val="uk-UA"/>
        </w:rPr>
        <w:t>коливання, період яких становить кілька років і які пояснюються дією довгострокових економічних циклів);</w:t>
      </w:r>
    </w:p>
    <w:p w:rsidR="009F7FE7" w:rsidRPr="009E6562" w:rsidRDefault="009F7FE7" w:rsidP="009F7FE7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napToGrid w:val="0"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i/>
          <w:snapToGrid w:val="0"/>
          <w:sz w:val="24"/>
          <w:szCs w:val="24"/>
          <w:lang w:val="uk-UA"/>
        </w:rPr>
        <w:t>випадкову компоненту(</w:t>
      </w:r>
      <w:r w:rsidRPr="009E6562">
        <w:rPr>
          <w:rFonts w:ascii="Times New Roman" w:hAnsi="Times New Roman"/>
          <w:b/>
          <w:i/>
          <w:snapToGrid w:val="0"/>
          <w:position w:val="-12"/>
          <w:sz w:val="24"/>
          <w:szCs w:val="24"/>
          <w:lang w:val="uk-UA"/>
        </w:rPr>
        <w:object w:dxaOrig="240" w:dyaOrig="360">
          <v:shape id="_x0000_i1028" type="#_x0000_t75" style="width:22.5pt;height:22.5pt" o:ole="" fillcolor="window">
            <v:imagedata r:id="rId11" o:title=""/>
          </v:shape>
          <o:OLEObject Type="Embed" ProgID="Equation.3" ShapeID="_x0000_i1028" DrawAspect="Content" ObjectID="_1696676671" r:id="rId12"/>
        </w:object>
      </w:r>
      <w:r w:rsidRPr="009E6562">
        <w:rPr>
          <w:rFonts w:ascii="Times New Roman" w:hAnsi="Times New Roman"/>
          <w:b/>
          <w:i/>
          <w:snapToGrid w:val="0"/>
          <w:sz w:val="24"/>
          <w:szCs w:val="24"/>
          <w:lang w:val="uk-UA"/>
        </w:rPr>
        <w:t xml:space="preserve"> ). </w:t>
      </w:r>
    </w:p>
    <w:p w:rsidR="009F7FE7" w:rsidRPr="009E6562" w:rsidRDefault="009F7FE7" w:rsidP="009F7FE7">
      <w:pPr>
        <w:spacing w:after="0" w:line="240" w:lineRule="auto"/>
        <w:ind w:firstLine="720"/>
        <w:jc w:val="center"/>
        <w:rPr>
          <w:rFonts w:ascii="Times New Roman" w:hAnsi="Times New Roman"/>
          <w:b/>
          <w:snapToGrid w:val="0"/>
          <w:sz w:val="24"/>
          <w:szCs w:val="24"/>
          <w:lang w:val="uk-UA"/>
        </w:rPr>
      </w:pPr>
      <w:r w:rsidRPr="009E6562">
        <w:rPr>
          <w:rFonts w:ascii="Times New Roman" w:hAnsi="Times New Roman"/>
          <w:position w:val="-10"/>
          <w:sz w:val="24"/>
          <w:szCs w:val="24"/>
        </w:rPr>
        <w:object w:dxaOrig="180" w:dyaOrig="340">
          <v:shape id="_x0000_i1029" type="#_x0000_t75" style="width:9pt;height:17.25pt" o:ole="">
            <v:imagedata r:id="rId13" o:title=""/>
          </v:shape>
          <o:OLEObject Type="Embed" ProgID="Equation.3" ShapeID="_x0000_i1029" DrawAspect="Content" ObjectID="_1696676672" r:id="rId14"/>
        </w:objec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095625" cy="1685925"/>
            <wp:effectExtent l="0" t="0" r="9525" b="9525"/>
            <wp:docPr id="1" name="Рисунок 1" descr="inx29_clip_image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inx29_clip_image13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FE7" w:rsidRPr="00CC1128" w:rsidRDefault="009F7FE7" w:rsidP="009F7FE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 xml:space="preserve">Рис. 1 – Головні компоненти часового ряду: </w:t>
      </w:r>
      <w:r w:rsidRPr="009E6562">
        <w:rPr>
          <w:rStyle w:val="a7"/>
          <w:rFonts w:ascii="Times New Roman" w:hAnsi="Times New Roman"/>
          <w:b/>
          <w:sz w:val="24"/>
          <w:szCs w:val="24"/>
          <w:lang w:val="uk-UA"/>
        </w:rPr>
        <w:t>а</w:t>
      </w:r>
      <w:r w:rsidRPr="009E6562">
        <w:rPr>
          <w:rStyle w:val="a7"/>
          <w:rFonts w:ascii="Times New Roman" w:hAnsi="Times New Roman"/>
          <w:sz w:val="24"/>
          <w:szCs w:val="24"/>
          <w:lang w:val="uk-UA"/>
        </w:rPr>
        <w:t xml:space="preserve"> 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— тренд, що зростає; </w:t>
      </w:r>
      <w:r w:rsidRPr="009E6562">
        <w:rPr>
          <w:rStyle w:val="a7"/>
          <w:rFonts w:ascii="Times New Roman" w:hAnsi="Times New Roman"/>
          <w:b/>
          <w:sz w:val="24"/>
          <w:szCs w:val="24"/>
          <w:lang w:val="uk-UA"/>
        </w:rPr>
        <w:t xml:space="preserve">б 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— сезонна компонента; </w:t>
      </w:r>
      <w:r w:rsidRPr="009E6562">
        <w:rPr>
          <w:rStyle w:val="a7"/>
          <w:rFonts w:ascii="Times New Roman" w:hAnsi="Times New Roman"/>
          <w:b/>
          <w:sz w:val="24"/>
          <w:szCs w:val="24"/>
          <w:lang w:val="uk-UA"/>
        </w:rPr>
        <w:t xml:space="preserve">в </w:t>
      </w:r>
      <w:r w:rsidRPr="009E6562">
        <w:rPr>
          <w:rFonts w:ascii="Times New Roman" w:hAnsi="Times New Roman"/>
          <w:sz w:val="24"/>
          <w:szCs w:val="24"/>
          <w:lang w:val="uk-UA"/>
        </w:rPr>
        <w:t>—випадкова компонента</w:t>
      </w:r>
    </w:p>
    <w:p w:rsidR="009F7FE7" w:rsidRPr="009E6562" w:rsidRDefault="009F7FE7" w:rsidP="009F7FE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snapToGrid w:val="0"/>
          <w:sz w:val="24"/>
          <w:szCs w:val="24"/>
          <w:lang w:val="uk-UA"/>
        </w:rPr>
        <w:t>Тренд, сезонна і циклічна</w:t>
      </w:r>
      <w:r w:rsidRPr="009E6562">
        <w:rPr>
          <w:rFonts w:ascii="Times New Roman" w:hAnsi="Times New Roman"/>
          <w:snapToGrid w:val="0"/>
          <w:sz w:val="24"/>
          <w:szCs w:val="24"/>
          <w:lang w:val="uk-UA"/>
        </w:rPr>
        <w:t xml:space="preserve"> компоненти </w:t>
      </w:r>
      <w:r w:rsidRPr="009E6562">
        <w:rPr>
          <w:rFonts w:ascii="Times New Roman" w:hAnsi="Times New Roman"/>
          <w:b/>
          <w:snapToGrid w:val="0"/>
          <w:sz w:val="24"/>
          <w:szCs w:val="24"/>
          <w:lang w:val="uk-UA"/>
        </w:rPr>
        <w:t>не є випадковими</w:t>
      </w:r>
      <w:r w:rsidRPr="009E6562">
        <w:rPr>
          <w:rFonts w:ascii="Times New Roman" w:hAnsi="Times New Roman"/>
          <w:snapToGrid w:val="0"/>
          <w:sz w:val="24"/>
          <w:szCs w:val="24"/>
          <w:lang w:val="uk-UA"/>
        </w:rPr>
        <w:t xml:space="preserve"> і називаються </w:t>
      </w:r>
      <w:r w:rsidRPr="009E6562">
        <w:rPr>
          <w:rFonts w:ascii="Times New Roman" w:hAnsi="Times New Roman"/>
          <w:b/>
          <w:snapToGrid w:val="0"/>
          <w:sz w:val="24"/>
          <w:szCs w:val="24"/>
          <w:lang w:val="uk-UA"/>
        </w:rPr>
        <w:t>систематичними</w:t>
      </w:r>
      <w:r w:rsidRPr="009E6562">
        <w:rPr>
          <w:rFonts w:ascii="Times New Roman" w:hAnsi="Times New Roman"/>
          <w:snapToGrid w:val="0"/>
          <w:sz w:val="24"/>
          <w:szCs w:val="24"/>
          <w:lang w:val="uk-UA"/>
        </w:rPr>
        <w:t xml:space="preserve"> </w:t>
      </w:r>
      <w:r w:rsidRPr="009E6562">
        <w:rPr>
          <w:rFonts w:ascii="Times New Roman" w:hAnsi="Times New Roman"/>
          <w:b/>
          <w:i/>
          <w:snapToGrid w:val="0"/>
          <w:sz w:val="24"/>
          <w:szCs w:val="24"/>
          <w:lang w:val="uk-UA"/>
        </w:rPr>
        <w:t>компонентами</w:t>
      </w:r>
      <w:r w:rsidRPr="009E6562">
        <w:rPr>
          <w:rFonts w:ascii="Times New Roman" w:hAnsi="Times New Roman"/>
          <w:snapToGrid w:val="0"/>
          <w:sz w:val="24"/>
          <w:szCs w:val="24"/>
          <w:lang w:val="uk-UA"/>
        </w:rPr>
        <w:t xml:space="preserve"> </w:t>
      </w:r>
      <w:r w:rsidRPr="009E6562">
        <w:rPr>
          <w:rFonts w:ascii="Times New Roman" w:hAnsi="Times New Roman"/>
          <w:b/>
          <w:snapToGrid w:val="0"/>
          <w:sz w:val="24"/>
          <w:szCs w:val="24"/>
          <w:lang w:val="uk-UA"/>
        </w:rPr>
        <w:t>часового ряду</w:t>
      </w:r>
      <w:r w:rsidRPr="009E6562">
        <w:rPr>
          <w:rFonts w:ascii="Times New Roman" w:hAnsi="Times New Roman"/>
          <w:snapToGrid w:val="0"/>
          <w:sz w:val="24"/>
          <w:szCs w:val="24"/>
          <w:lang w:val="uk-UA"/>
        </w:rPr>
        <w:t xml:space="preserve">. Складова частина часового ряду, </w:t>
      </w:r>
      <w:r w:rsidRPr="009E6562">
        <w:rPr>
          <w:rFonts w:ascii="Times New Roman" w:hAnsi="Times New Roman"/>
          <w:b/>
          <w:snapToGrid w:val="0"/>
          <w:sz w:val="24"/>
          <w:szCs w:val="24"/>
          <w:lang w:val="uk-UA"/>
        </w:rPr>
        <w:t>що залишається після вилучення</w:t>
      </w:r>
      <w:r w:rsidRPr="009E6562">
        <w:rPr>
          <w:rFonts w:ascii="Times New Roman" w:hAnsi="Times New Roman"/>
          <w:snapToGrid w:val="0"/>
          <w:sz w:val="24"/>
          <w:szCs w:val="24"/>
          <w:lang w:val="uk-UA"/>
        </w:rPr>
        <w:t xml:space="preserve"> з нього систематичних компонент, </w:t>
      </w:r>
      <w:r w:rsidRPr="009E6562">
        <w:rPr>
          <w:rFonts w:ascii="Times New Roman" w:hAnsi="Times New Roman"/>
          <w:b/>
          <w:snapToGrid w:val="0"/>
          <w:sz w:val="24"/>
          <w:szCs w:val="24"/>
          <w:lang w:val="uk-UA"/>
        </w:rPr>
        <w:t>являє собою випадкову</w:t>
      </w:r>
      <w:r w:rsidRPr="009E6562">
        <w:rPr>
          <w:rFonts w:ascii="Times New Roman" w:hAnsi="Times New Roman"/>
          <w:snapToGrid w:val="0"/>
          <w:sz w:val="24"/>
          <w:szCs w:val="24"/>
          <w:lang w:val="uk-UA"/>
        </w:rPr>
        <w:t xml:space="preserve"> компоненту (залишки, помилки</w:t>
      </w:r>
      <w:r w:rsidRPr="009E6562">
        <w:rPr>
          <w:rFonts w:ascii="Times New Roman" w:hAnsi="Times New Roman"/>
          <w:b/>
          <w:snapToGrid w:val="0"/>
          <w:sz w:val="24"/>
          <w:szCs w:val="24"/>
          <w:lang w:val="uk-UA"/>
        </w:rPr>
        <w:t>)</w:t>
      </w:r>
      <w:r w:rsidRPr="009E6562">
        <w:rPr>
          <w:rFonts w:ascii="Times New Roman" w:hAnsi="Times New Roman"/>
          <w:b/>
          <w:i/>
          <w:snapToGrid w:val="0"/>
          <w:sz w:val="24"/>
          <w:szCs w:val="24"/>
          <w:lang w:val="uk-UA"/>
        </w:rPr>
        <w:t xml:space="preserve"> </w:t>
      </w:r>
      <w:r w:rsidRPr="009E6562">
        <w:rPr>
          <w:rFonts w:ascii="Times New Roman" w:hAnsi="Times New Roman"/>
          <w:b/>
          <w:i/>
          <w:sz w:val="24"/>
          <w:szCs w:val="24"/>
          <w:lang w:val="uk-UA"/>
        </w:rPr>
        <w:t>ε</w:t>
      </w:r>
      <w:r w:rsidRPr="009E6562">
        <w:rPr>
          <w:rFonts w:ascii="Times New Roman" w:hAnsi="Times New Roman"/>
          <w:b/>
          <w:i/>
          <w:sz w:val="24"/>
          <w:szCs w:val="24"/>
          <w:vertAlign w:val="subscript"/>
          <w:lang w:val="uk-UA"/>
        </w:rPr>
        <w:t>t</w:t>
      </w:r>
      <w:r w:rsidRPr="009E6562">
        <w:rPr>
          <w:rFonts w:ascii="Times New Roman" w:hAnsi="Times New Roman"/>
          <w:b/>
          <w:snapToGrid w:val="0"/>
          <w:sz w:val="24"/>
          <w:szCs w:val="24"/>
          <w:lang w:val="uk-UA"/>
        </w:rPr>
        <w:t>.</w:t>
      </w:r>
      <w:r w:rsidRPr="009E6562">
        <w:rPr>
          <w:rFonts w:ascii="Times New Roman" w:hAnsi="Times New Roman"/>
          <w:snapToGrid w:val="0"/>
          <w:sz w:val="24"/>
          <w:szCs w:val="24"/>
          <w:lang w:val="uk-UA"/>
        </w:rPr>
        <w:t xml:space="preserve"> Оскільки випадкові відхилення неминуче супроводжують будь-яке макроекономічне явище, </w:t>
      </w:r>
      <w:r w:rsidRPr="009E6562">
        <w:rPr>
          <w:rFonts w:ascii="Times New Roman" w:hAnsi="Times New Roman"/>
          <w:b/>
          <w:snapToGrid w:val="0"/>
          <w:sz w:val="24"/>
          <w:szCs w:val="24"/>
          <w:lang w:val="uk-UA"/>
        </w:rPr>
        <w:t>випадкова компонента</w:t>
      </w:r>
      <w:r w:rsidRPr="009E6562">
        <w:rPr>
          <w:rFonts w:ascii="Times New Roman" w:hAnsi="Times New Roman"/>
          <w:snapToGrid w:val="0"/>
          <w:sz w:val="24"/>
          <w:szCs w:val="24"/>
          <w:lang w:val="uk-UA"/>
        </w:rPr>
        <w:t xml:space="preserve"> є обов’язковою складовою часового ряду і </w:t>
      </w:r>
      <w:r w:rsidRPr="009E6562">
        <w:rPr>
          <w:rFonts w:ascii="Times New Roman" w:hAnsi="Times New Roman"/>
          <w:b/>
          <w:snapToGrid w:val="0"/>
          <w:sz w:val="24"/>
          <w:szCs w:val="24"/>
          <w:lang w:val="uk-UA"/>
        </w:rPr>
        <w:t>визначає стохастичний характер</w:t>
      </w:r>
      <w:r w:rsidRPr="009E6562">
        <w:rPr>
          <w:rFonts w:ascii="Times New Roman" w:hAnsi="Times New Roman"/>
          <w:snapToGrid w:val="0"/>
          <w:sz w:val="24"/>
          <w:szCs w:val="24"/>
          <w:lang w:val="uk-UA"/>
        </w:rPr>
        <w:t xml:space="preserve"> його елементів </w:t>
      </w:r>
      <w:r w:rsidRPr="009E6562">
        <w:rPr>
          <w:rFonts w:ascii="Times New Roman" w:hAnsi="Times New Roman"/>
          <w:b/>
          <w:i/>
          <w:snapToGrid w:val="0"/>
          <w:sz w:val="24"/>
          <w:szCs w:val="24"/>
          <w:lang w:val="uk-UA"/>
        </w:rPr>
        <w:t>у</w:t>
      </w:r>
      <w:r w:rsidRPr="009E6562">
        <w:rPr>
          <w:rFonts w:ascii="Times New Roman" w:hAnsi="Times New Roman"/>
          <w:b/>
          <w:i/>
          <w:snapToGrid w:val="0"/>
          <w:sz w:val="24"/>
          <w:szCs w:val="24"/>
          <w:vertAlign w:val="subscript"/>
          <w:lang w:val="uk-UA"/>
        </w:rPr>
        <w:t>t</w:t>
      </w:r>
      <w:r w:rsidRPr="009E6562">
        <w:rPr>
          <w:rFonts w:ascii="Times New Roman" w:hAnsi="Times New Roman"/>
          <w:b/>
          <w:snapToGrid w:val="0"/>
          <w:sz w:val="24"/>
          <w:szCs w:val="24"/>
          <w:lang w:val="uk-UA"/>
        </w:rPr>
        <w:t>.</w:t>
      </w:r>
      <w:r w:rsidRPr="009E6562">
        <w:rPr>
          <w:rFonts w:ascii="Times New Roman" w:hAnsi="Times New Roman"/>
          <w:snapToGrid w:val="0"/>
          <w:sz w:val="24"/>
          <w:szCs w:val="24"/>
          <w:lang w:val="uk-UA"/>
        </w:rPr>
        <w:t xml:space="preserve"> Якщо </w:t>
      </w:r>
      <w:r w:rsidRPr="009E6562">
        <w:rPr>
          <w:rFonts w:ascii="Times New Roman" w:hAnsi="Times New Roman"/>
          <w:snapToGrid w:val="0"/>
          <w:sz w:val="24"/>
          <w:szCs w:val="24"/>
          <w:lang w:val="uk-UA"/>
        </w:rPr>
        <w:lastRenderedPageBreak/>
        <w:t xml:space="preserve">побудована “якісна” модель прогнозування, то </w:t>
      </w:r>
      <w:r w:rsidRPr="009E6562">
        <w:rPr>
          <w:rFonts w:ascii="Times New Roman" w:hAnsi="Times New Roman"/>
          <w:b/>
          <w:i/>
          <w:sz w:val="24"/>
          <w:szCs w:val="24"/>
          <w:lang w:val="uk-UA"/>
        </w:rPr>
        <w:t>ε</w:t>
      </w:r>
      <w:r w:rsidRPr="009E6562">
        <w:rPr>
          <w:rFonts w:ascii="Times New Roman" w:hAnsi="Times New Roman"/>
          <w:b/>
          <w:i/>
          <w:sz w:val="24"/>
          <w:szCs w:val="24"/>
          <w:vertAlign w:val="subscript"/>
          <w:lang w:val="uk-UA"/>
        </w:rPr>
        <w:t>t</w:t>
      </w:r>
      <w:r w:rsidRPr="009E6562">
        <w:rPr>
          <w:rFonts w:ascii="Times New Roman" w:hAnsi="Times New Roman"/>
          <w:i/>
          <w:sz w:val="24"/>
          <w:szCs w:val="24"/>
          <w:vertAlign w:val="subscript"/>
          <w:lang w:val="uk-UA"/>
        </w:rPr>
        <w:t xml:space="preserve"> 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є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близькою до нуля</w:t>
      </w:r>
      <w:r w:rsidRPr="009E6562">
        <w:rPr>
          <w:rFonts w:ascii="Times New Roman" w:hAnsi="Times New Roman"/>
          <w:sz w:val="24"/>
          <w:szCs w:val="24"/>
          <w:lang w:val="uk-UA"/>
        </w:rPr>
        <w:t>, випадковою, незалежною, нормально розподіленою компонентою, інакше модель вважається поганою.</w:t>
      </w:r>
    </w:p>
    <w:p w:rsidR="009F7FE7" w:rsidRPr="00FA273A" w:rsidRDefault="009F7FE7" w:rsidP="009F7FE7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F7FE7" w:rsidRPr="00FA273A" w:rsidRDefault="009F7FE7" w:rsidP="009F7FE7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9E6562">
        <w:rPr>
          <w:rFonts w:ascii="Times New Roman" w:hAnsi="Times New Roman"/>
          <w:b/>
          <w:sz w:val="24"/>
          <w:szCs w:val="24"/>
          <w:lang w:val="uk-UA"/>
        </w:rPr>
        <w:t xml:space="preserve">10.3 </w:t>
      </w:r>
      <w:r w:rsidRPr="009E6562">
        <w:rPr>
          <w:rFonts w:ascii="Times New Roman" w:hAnsi="Times New Roman"/>
          <w:b/>
          <w:sz w:val="24"/>
          <w:szCs w:val="24"/>
        </w:rPr>
        <w:t>Ідентифікація моделі часового ряду</w:t>
      </w:r>
      <w:r w:rsidRPr="00FA273A">
        <w:rPr>
          <w:rFonts w:ascii="Times New Roman" w:hAnsi="Times New Roman"/>
          <w:b/>
          <w:sz w:val="24"/>
          <w:szCs w:val="24"/>
        </w:rPr>
        <w:t>.</w:t>
      </w:r>
    </w:p>
    <w:p w:rsidR="009F7FE7" w:rsidRPr="00FA273A" w:rsidRDefault="009F7FE7" w:rsidP="009F7FE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7FE7" w:rsidRPr="009E6562" w:rsidRDefault="009F7FE7" w:rsidP="009F7FE7">
      <w:pPr>
        <w:pStyle w:val="a5"/>
        <w:spacing w:after="0"/>
        <w:ind w:left="0" w:firstLine="720"/>
        <w:jc w:val="both"/>
        <w:rPr>
          <w:snapToGrid w:val="0"/>
          <w:sz w:val="24"/>
          <w:szCs w:val="24"/>
        </w:rPr>
      </w:pPr>
      <w:r w:rsidRPr="009E6562">
        <w:rPr>
          <w:b/>
          <w:snapToGrid w:val="0"/>
          <w:sz w:val="24"/>
          <w:szCs w:val="24"/>
        </w:rPr>
        <w:t>Аналіз динаміки</w:t>
      </w:r>
      <w:r w:rsidRPr="009E6562">
        <w:rPr>
          <w:snapToGrid w:val="0"/>
          <w:sz w:val="24"/>
          <w:szCs w:val="24"/>
        </w:rPr>
        <w:t xml:space="preserve"> часового ряду містить такі послідовні </w:t>
      </w:r>
      <w:r w:rsidRPr="009E6562">
        <w:rPr>
          <w:b/>
          <w:snapToGrid w:val="0"/>
          <w:sz w:val="24"/>
          <w:szCs w:val="24"/>
        </w:rPr>
        <w:t>завдання:</w:t>
      </w:r>
    </w:p>
    <w:p w:rsidR="009F7FE7" w:rsidRPr="009E6562" w:rsidRDefault="009F7FE7" w:rsidP="009F7FE7">
      <w:pPr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val="uk-UA"/>
        </w:rPr>
      </w:pPr>
      <w:r w:rsidRPr="009E6562">
        <w:rPr>
          <w:rFonts w:ascii="Times New Roman" w:hAnsi="Times New Roman"/>
          <w:snapToGrid w:val="0"/>
          <w:sz w:val="24"/>
          <w:szCs w:val="24"/>
          <w:lang w:val="uk-UA"/>
        </w:rPr>
        <w:t>1. Коригування рівнів динамічного ряду, якщо цього вимагають умови порівняльності.</w:t>
      </w:r>
    </w:p>
    <w:p w:rsidR="009F7FE7" w:rsidRPr="009E6562" w:rsidRDefault="009F7FE7" w:rsidP="009F7FE7">
      <w:pPr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val="uk-UA"/>
        </w:rPr>
      </w:pPr>
      <w:r w:rsidRPr="009E6562">
        <w:rPr>
          <w:rFonts w:ascii="Times New Roman" w:hAnsi="Times New Roman"/>
          <w:snapToGrid w:val="0"/>
          <w:sz w:val="24"/>
          <w:szCs w:val="24"/>
          <w:lang w:val="uk-UA"/>
        </w:rPr>
        <w:t>2. Визначення систематичних компонент динамічного ряду (</w:t>
      </w:r>
      <w:r w:rsidRPr="009E6562">
        <w:rPr>
          <w:rFonts w:ascii="Times New Roman" w:hAnsi="Times New Roman"/>
          <w:b/>
          <w:snapToGrid w:val="0"/>
          <w:sz w:val="24"/>
          <w:szCs w:val="24"/>
          <w:lang w:val="uk-UA"/>
        </w:rPr>
        <w:t xml:space="preserve">функції </w:t>
      </w:r>
      <w:r w:rsidRPr="009E6562">
        <w:rPr>
          <w:rFonts w:ascii="Times New Roman" w:hAnsi="Times New Roman"/>
          <w:b/>
          <w:i/>
          <w:snapToGrid w:val="0"/>
          <w:sz w:val="24"/>
          <w:szCs w:val="24"/>
          <w:lang w:val="uk-UA"/>
        </w:rPr>
        <w:t>f</w:t>
      </w:r>
      <w:r w:rsidRPr="009E6562">
        <w:rPr>
          <w:rFonts w:ascii="Times New Roman" w:hAnsi="Times New Roman"/>
          <w:b/>
          <w:i/>
          <w:snapToGrid w:val="0"/>
          <w:sz w:val="24"/>
          <w:szCs w:val="24"/>
          <w:vertAlign w:val="subscript"/>
          <w:lang w:val="uk-UA"/>
        </w:rPr>
        <w:t>t</w:t>
      </w:r>
      <w:r w:rsidRPr="009E6562">
        <w:rPr>
          <w:rFonts w:ascii="Times New Roman" w:hAnsi="Times New Roman"/>
          <w:b/>
          <w:snapToGrid w:val="0"/>
          <w:sz w:val="24"/>
          <w:szCs w:val="24"/>
          <w:lang w:val="uk-UA"/>
        </w:rPr>
        <w:t xml:space="preserve">, </w:t>
      </w:r>
      <w:r w:rsidRPr="009E6562">
        <w:rPr>
          <w:rFonts w:ascii="Times New Roman" w:hAnsi="Times New Roman"/>
          <w:b/>
          <w:i/>
          <w:snapToGrid w:val="0"/>
          <w:sz w:val="24"/>
          <w:szCs w:val="24"/>
          <w:lang w:val="uk-UA"/>
        </w:rPr>
        <w:t>s</w:t>
      </w:r>
      <w:r w:rsidRPr="009E6562">
        <w:rPr>
          <w:rFonts w:ascii="Times New Roman" w:hAnsi="Times New Roman"/>
          <w:b/>
          <w:i/>
          <w:snapToGrid w:val="0"/>
          <w:sz w:val="24"/>
          <w:szCs w:val="24"/>
          <w:vertAlign w:val="subscript"/>
          <w:lang w:val="uk-UA"/>
        </w:rPr>
        <w:t>t</w:t>
      </w:r>
      <w:r w:rsidRPr="009E6562">
        <w:rPr>
          <w:rFonts w:ascii="Times New Roman" w:hAnsi="Times New Roman"/>
          <w:b/>
          <w:snapToGrid w:val="0"/>
          <w:sz w:val="24"/>
          <w:szCs w:val="24"/>
          <w:lang w:val="uk-UA"/>
        </w:rPr>
        <w:t xml:space="preserve">, </w:t>
      </w:r>
      <w:r w:rsidRPr="009E6562">
        <w:rPr>
          <w:rFonts w:ascii="Times New Roman" w:hAnsi="Times New Roman"/>
          <w:b/>
          <w:i/>
          <w:snapToGrid w:val="0"/>
          <w:sz w:val="24"/>
          <w:szCs w:val="24"/>
          <w:lang w:val="uk-UA"/>
        </w:rPr>
        <w:t>c</w:t>
      </w:r>
      <w:r w:rsidRPr="009E6562">
        <w:rPr>
          <w:rFonts w:ascii="Times New Roman" w:hAnsi="Times New Roman"/>
          <w:b/>
          <w:i/>
          <w:snapToGrid w:val="0"/>
          <w:sz w:val="24"/>
          <w:szCs w:val="24"/>
          <w:vertAlign w:val="subscript"/>
          <w:lang w:val="uk-UA"/>
        </w:rPr>
        <w:t>t</w:t>
      </w:r>
      <w:r w:rsidRPr="009E6562">
        <w:rPr>
          <w:rFonts w:ascii="Times New Roman" w:hAnsi="Times New Roman"/>
          <w:snapToGrid w:val="0"/>
          <w:sz w:val="24"/>
          <w:szCs w:val="24"/>
          <w:lang w:val="uk-UA"/>
        </w:rPr>
        <w:t xml:space="preserve">), які присутні у його розкладенні. </w:t>
      </w:r>
    </w:p>
    <w:p w:rsidR="009F7FE7" w:rsidRPr="009E6562" w:rsidRDefault="009F7FE7" w:rsidP="009F7FE7">
      <w:pPr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val="uk-UA"/>
        </w:rPr>
      </w:pPr>
      <w:r w:rsidRPr="009E6562">
        <w:rPr>
          <w:rFonts w:ascii="Times New Roman" w:hAnsi="Times New Roman"/>
          <w:snapToGrid w:val="0"/>
          <w:sz w:val="24"/>
          <w:szCs w:val="24"/>
          <w:lang w:val="uk-UA"/>
        </w:rPr>
        <w:t>3. Розрахунок оцінок тих функцій, які входять у розкладення часового ряду.</w:t>
      </w:r>
    </w:p>
    <w:p w:rsidR="009F7FE7" w:rsidRPr="009E6562" w:rsidRDefault="009F7FE7" w:rsidP="009F7FE7">
      <w:pPr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val="uk-UA"/>
        </w:rPr>
      </w:pPr>
      <w:r w:rsidRPr="009E6562">
        <w:rPr>
          <w:rFonts w:ascii="Times New Roman" w:hAnsi="Times New Roman"/>
          <w:snapToGrid w:val="0"/>
          <w:sz w:val="24"/>
          <w:szCs w:val="24"/>
          <w:lang w:val="uk-UA"/>
        </w:rPr>
        <w:t xml:space="preserve">4. Підбір моделі, яка адекватно описує поведінку випадкової компоненти </w:t>
      </w:r>
      <w:r w:rsidRPr="009E6562">
        <w:rPr>
          <w:rFonts w:ascii="Times New Roman" w:hAnsi="Times New Roman"/>
          <w:b/>
          <w:i/>
          <w:snapToGrid w:val="0"/>
          <w:sz w:val="24"/>
          <w:szCs w:val="24"/>
          <w:lang w:val="uk-UA"/>
        </w:rPr>
        <w:t>ε</w:t>
      </w:r>
      <w:r w:rsidRPr="009E6562">
        <w:rPr>
          <w:rFonts w:ascii="Times New Roman" w:hAnsi="Times New Roman"/>
          <w:b/>
          <w:i/>
          <w:snapToGrid w:val="0"/>
          <w:sz w:val="24"/>
          <w:szCs w:val="24"/>
          <w:vertAlign w:val="subscript"/>
          <w:lang w:val="uk-UA"/>
        </w:rPr>
        <w:t>t</w:t>
      </w:r>
      <w:r w:rsidRPr="009E6562">
        <w:rPr>
          <w:rFonts w:ascii="Times New Roman" w:hAnsi="Times New Roman"/>
          <w:b/>
          <w:snapToGrid w:val="0"/>
          <w:sz w:val="24"/>
          <w:szCs w:val="24"/>
          <w:lang w:val="uk-UA"/>
        </w:rPr>
        <w:t>,</w:t>
      </w:r>
      <w:r w:rsidRPr="009E6562">
        <w:rPr>
          <w:rFonts w:ascii="Times New Roman" w:hAnsi="Times New Roman"/>
          <w:snapToGrid w:val="0"/>
          <w:sz w:val="24"/>
          <w:szCs w:val="24"/>
          <w:lang w:val="uk-UA"/>
        </w:rPr>
        <w:t xml:space="preserve"> і статистичне оцінювання параметрів цієї моделі.</w:t>
      </w:r>
    </w:p>
    <w:p w:rsidR="009F7FE7" w:rsidRPr="009E6562" w:rsidRDefault="009F7FE7" w:rsidP="009F7FE7">
      <w:pPr>
        <w:spacing w:after="0" w:line="240" w:lineRule="auto"/>
        <w:ind w:firstLine="720"/>
        <w:jc w:val="both"/>
        <w:rPr>
          <w:rFonts w:ascii="Times New Roman" w:hAnsi="Times New Roman"/>
          <w:b/>
          <w:snapToGrid w:val="0"/>
          <w:sz w:val="24"/>
          <w:szCs w:val="24"/>
          <w:lang w:val="uk-UA"/>
        </w:rPr>
      </w:pPr>
      <w:r w:rsidRPr="009E6562">
        <w:rPr>
          <w:rFonts w:ascii="Times New Roman" w:hAnsi="Times New Roman"/>
          <w:snapToGrid w:val="0"/>
          <w:sz w:val="24"/>
          <w:szCs w:val="24"/>
          <w:lang w:val="uk-UA"/>
        </w:rPr>
        <w:t xml:space="preserve">Цей процес прийнято називати </w:t>
      </w:r>
      <w:r w:rsidRPr="009E6562">
        <w:rPr>
          <w:rFonts w:ascii="Times New Roman" w:hAnsi="Times New Roman"/>
          <w:b/>
          <w:i/>
          <w:snapToGrid w:val="0"/>
          <w:sz w:val="24"/>
          <w:szCs w:val="24"/>
          <w:lang w:val="uk-UA"/>
        </w:rPr>
        <w:t>ідентифікацією моделі</w:t>
      </w:r>
      <w:r w:rsidRPr="009E6562">
        <w:rPr>
          <w:rFonts w:ascii="Times New Roman" w:hAnsi="Times New Roman"/>
          <w:b/>
          <w:snapToGrid w:val="0"/>
          <w:sz w:val="24"/>
          <w:szCs w:val="24"/>
          <w:lang w:val="uk-UA"/>
        </w:rPr>
        <w:t xml:space="preserve">. </w:t>
      </w:r>
    </w:p>
    <w:p w:rsidR="009F7FE7" w:rsidRPr="009E6562" w:rsidRDefault="009F7FE7" w:rsidP="009F7FE7">
      <w:pPr>
        <w:pStyle w:val="a5"/>
        <w:spacing w:after="0"/>
        <w:ind w:left="0" w:firstLine="720"/>
        <w:jc w:val="both"/>
        <w:rPr>
          <w:snapToGrid w:val="0"/>
          <w:sz w:val="24"/>
          <w:szCs w:val="24"/>
        </w:rPr>
      </w:pPr>
      <w:r w:rsidRPr="009E6562">
        <w:rPr>
          <w:snapToGrid w:val="0"/>
          <w:sz w:val="24"/>
          <w:szCs w:val="24"/>
        </w:rPr>
        <w:t xml:space="preserve">Можна записати кілька </w:t>
      </w:r>
      <w:r w:rsidRPr="009E6562">
        <w:rPr>
          <w:b/>
          <w:snapToGrid w:val="0"/>
          <w:sz w:val="24"/>
          <w:szCs w:val="24"/>
        </w:rPr>
        <w:t xml:space="preserve">окремих </w:t>
      </w:r>
      <w:r w:rsidRPr="009E6562">
        <w:rPr>
          <w:snapToGrid w:val="0"/>
          <w:sz w:val="24"/>
          <w:szCs w:val="24"/>
        </w:rPr>
        <w:t>моделей динамічного ряду, наприклад:</w:t>
      </w:r>
    </w:p>
    <w:p w:rsidR="009F7FE7" w:rsidRPr="009E6562" w:rsidRDefault="009F7FE7" w:rsidP="009F7FE7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i/>
          <w:snapToGrid w:val="0"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snapToGrid w:val="0"/>
          <w:sz w:val="24"/>
          <w:szCs w:val="24"/>
          <w:lang w:val="uk-UA"/>
        </w:rPr>
        <w:t xml:space="preserve">модель тренду </w:t>
      </w:r>
      <w:r w:rsidRPr="009E6562">
        <w:rPr>
          <w:rFonts w:ascii="Times New Roman" w:hAnsi="Times New Roman"/>
          <w:b/>
          <w:i/>
          <w:snapToGrid w:val="0"/>
          <w:sz w:val="24"/>
          <w:szCs w:val="24"/>
          <w:lang w:val="uk-UA"/>
        </w:rPr>
        <w:t>y</w:t>
      </w:r>
      <w:r w:rsidRPr="009E6562">
        <w:rPr>
          <w:rFonts w:ascii="Times New Roman" w:hAnsi="Times New Roman"/>
          <w:b/>
          <w:i/>
          <w:snapToGrid w:val="0"/>
          <w:sz w:val="24"/>
          <w:szCs w:val="24"/>
          <w:vertAlign w:val="subscript"/>
          <w:lang w:val="uk-UA"/>
        </w:rPr>
        <w:t>t</w:t>
      </w:r>
      <w:r w:rsidRPr="009E6562">
        <w:rPr>
          <w:rFonts w:ascii="Times New Roman" w:hAnsi="Times New Roman"/>
          <w:b/>
          <w:i/>
          <w:snapToGrid w:val="0"/>
          <w:sz w:val="24"/>
          <w:szCs w:val="24"/>
          <w:lang w:val="uk-UA"/>
        </w:rPr>
        <w:t>= f</w:t>
      </w:r>
      <w:r w:rsidRPr="009E6562">
        <w:rPr>
          <w:rFonts w:ascii="Times New Roman" w:hAnsi="Times New Roman"/>
          <w:b/>
          <w:i/>
          <w:snapToGrid w:val="0"/>
          <w:sz w:val="24"/>
          <w:szCs w:val="24"/>
          <w:vertAlign w:val="subscript"/>
          <w:lang w:val="uk-UA"/>
        </w:rPr>
        <w:t>t</w:t>
      </w:r>
      <w:r w:rsidRPr="009E6562">
        <w:rPr>
          <w:rFonts w:ascii="Times New Roman" w:hAnsi="Times New Roman"/>
          <w:b/>
          <w:i/>
          <w:snapToGrid w:val="0"/>
          <w:sz w:val="24"/>
          <w:szCs w:val="24"/>
          <w:lang w:val="uk-UA"/>
        </w:rPr>
        <w:t xml:space="preserve">+ </w:t>
      </w:r>
      <w:r w:rsidRPr="009E6562">
        <w:rPr>
          <w:rFonts w:ascii="Times New Roman" w:hAnsi="Times New Roman"/>
          <w:b/>
          <w:i/>
          <w:sz w:val="24"/>
          <w:szCs w:val="24"/>
          <w:lang w:val="uk-UA"/>
        </w:rPr>
        <w:t>ε</w:t>
      </w:r>
      <w:r w:rsidRPr="009E6562">
        <w:rPr>
          <w:rFonts w:ascii="Times New Roman" w:hAnsi="Times New Roman"/>
          <w:b/>
          <w:i/>
          <w:sz w:val="24"/>
          <w:szCs w:val="24"/>
          <w:vertAlign w:val="subscript"/>
          <w:lang w:val="uk-UA"/>
        </w:rPr>
        <w:t xml:space="preserve">t </w:t>
      </w:r>
      <w:r w:rsidRPr="009E6562">
        <w:rPr>
          <w:rFonts w:ascii="Times New Roman" w:hAnsi="Times New Roman"/>
          <w:b/>
          <w:i/>
          <w:snapToGrid w:val="0"/>
          <w:sz w:val="24"/>
          <w:szCs w:val="24"/>
          <w:lang w:val="uk-UA"/>
        </w:rPr>
        <w:t>;</w:t>
      </w:r>
    </w:p>
    <w:p w:rsidR="009F7FE7" w:rsidRPr="009E6562" w:rsidRDefault="009F7FE7" w:rsidP="009F7FE7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napToGrid w:val="0"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snapToGrid w:val="0"/>
          <w:sz w:val="24"/>
          <w:szCs w:val="24"/>
          <w:lang w:val="uk-UA"/>
        </w:rPr>
        <w:t xml:space="preserve">модель сезонності </w:t>
      </w:r>
      <w:r w:rsidRPr="009E6562">
        <w:rPr>
          <w:rFonts w:ascii="Times New Roman" w:hAnsi="Times New Roman"/>
          <w:b/>
          <w:i/>
          <w:snapToGrid w:val="0"/>
          <w:sz w:val="24"/>
          <w:szCs w:val="24"/>
          <w:lang w:val="uk-UA"/>
        </w:rPr>
        <w:t>y</w:t>
      </w:r>
      <w:r w:rsidRPr="009E6562">
        <w:rPr>
          <w:rFonts w:ascii="Times New Roman" w:hAnsi="Times New Roman"/>
          <w:b/>
          <w:i/>
          <w:snapToGrid w:val="0"/>
          <w:sz w:val="24"/>
          <w:szCs w:val="24"/>
          <w:vertAlign w:val="subscript"/>
          <w:lang w:val="uk-UA"/>
        </w:rPr>
        <w:t>t</w:t>
      </w:r>
      <w:r w:rsidRPr="009E6562">
        <w:rPr>
          <w:rFonts w:ascii="Times New Roman" w:hAnsi="Times New Roman"/>
          <w:b/>
          <w:i/>
          <w:snapToGrid w:val="0"/>
          <w:sz w:val="24"/>
          <w:szCs w:val="24"/>
          <w:lang w:val="uk-UA"/>
        </w:rPr>
        <w:t>=s</w:t>
      </w:r>
      <w:r w:rsidRPr="009E6562">
        <w:rPr>
          <w:rFonts w:ascii="Times New Roman" w:hAnsi="Times New Roman"/>
          <w:b/>
          <w:i/>
          <w:snapToGrid w:val="0"/>
          <w:sz w:val="24"/>
          <w:szCs w:val="24"/>
          <w:vertAlign w:val="subscript"/>
          <w:lang w:val="uk-UA"/>
        </w:rPr>
        <w:t>t</w:t>
      </w:r>
      <w:r w:rsidRPr="009E6562">
        <w:rPr>
          <w:rFonts w:ascii="Times New Roman" w:hAnsi="Times New Roman"/>
          <w:b/>
          <w:i/>
          <w:snapToGrid w:val="0"/>
          <w:sz w:val="24"/>
          <w:szCs w:val="24"/>
          <w:lang w:val="uk-UA"/>
        </w:rPr>
        <w:t xml:space="preserve"> + </w:t>
      </w:r>
      <w:r w:rsidRPr="009E6562">
        <w:rPr>
          <w:rFonts w:ascii="Times New Roman" w:hAnsi="Times New Roman"/>
          <w:b/>
          <w:i/>
          <w:sz w:val="24"/>
          <w:szCs w:val="24"/>
          <w:lang w:val="uk-UA"/>
        </w:rPr>
        <w:t>ε</w:t>
      </w:r>
      <w:r w:rsidRPr="009E6562">
        <w:rPr>
          <w:rFonts w:ascii="Times New Roman" w:hAnsi="Times New Roman"/>
          <w:b/>
          <w:i/>
          <w:sz w:val="24"/>
          <w:szCs w:val="24"/>
          <w:vertAlign w:val="subscript"/>
          <w:lang w:val="uk-UA"/>
        </w:rPr>
        <w:t>t</w:t>
      </w:r>
      <w:r w:rsidRPr="009E6562">
        <w:rPr>
          <w:rFonts w:ascii="Times New Roman" w:hAnsi="Times New Roman"/>
          <w:b/>
          <w:i/>
          <w:snapToGrid w:val="0"/>
          <w:sz w:val="24"/>
          <w:szCs w:val="24"/>
          <w:lang w:val="uk-UA"/>
        </w:rPr>
        <w:t>.</w:t>
      </w:r>
    </w:p>
    <w:p w:rsidR="009F7FE7" w:rsidRPr="009E6562" w:rsidRDefault="009F7FE7" w:rsidP="009F7FE7">
      <w:pPr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val="uk-UA"/>
        </w:rPr>
      </w:pPr>
      <w:r w:rsidRPr="009E6562">
        <w:rPr>
          <w:rFonts w:ascii="Times New Roman" w:hAnsi="Times New Roman"/>
          <w:snapToGrid w:val="0"/>
          <w:sz w:val="24"/>
          <w:szCs w:val="24"/>
          <w:lang w:val="uk-UA"/>
        </w:rPr>
        <w:t xml:space="preserve">Моделі тренду і сезонності (тренд-сезонні) здатні </w:t>
      </w:r>
      <w:r w:rsidRPr="009E6562">
        <w:rPr>
          <w:rFonts w:ascii="Times New Roman" w:hAnsi="Times New Roman"/>
          <w:b/>
          <w:snapToGrid w:val="0"/>
          <w:sz w:val="24"/>
          <w:szCs w:val="24"/>
          <w:lang w:val="uk-UA"/>
        </w:rPr>
        <w:t>відображати</w:t>
      </w:r>
      <w:r w:rsidRPr="009E6562">
        <w:rPr>
          <w:rFonts w:ascii="Times New Roman" w:hAnsi="Times New Roman"/>
          <w:snapToGrid w:val="0"/>
          <w:sz w:val="24"/>
          <w:szCs w:val="24"/>
          <w:lang w:val="uk-UA"/>
        </w:rPr>
        <w:t xml:space="preserve"> як </w:t>
      </w:r>
      <w:r w:rsidRPr="009E6562">
        <w:rPr>
          <w:rFonts w:ascii="Times New Roman" w:hAnsi="Times New Roman"/>
          <w:b/>
          <w:snapToGrid w:val="0"/>
          <w:sz w:val="24"/>
          <w:szCs w:val="24"/>
          <w:lang w:val="uk-UA"/>
        </w:rPr>
        <w:t>відносно постійну</w:t>
      </w:r>
      <w:r w:rsidRPr="009E6562">
        <w:rPr>
          <w:rFonts w:ascii="Times New Roman" w:hAnsi="Times New Roman"/>
          <w:snapToGrid w:val="0"/>
          <w:sz w:val="24"/>
          <w:szCs w:val="24"/>
          <w:lang w:val="uk-UA"/>
        </w:rPr>
        <w:t xml:space="preserve"> сезонну хвилю, так і </w:t>
      </w:r>
      <w:r w:rsidRPr="009E6562">
        <w:rPr>
          <w:rFonts w:ascii="Times New Roman" w:hAnsi="Times New Roman"/>
          <w:b/>
          <w:snapToGrid w:val="0"/>
          <w:sz w:val="24"/>
          <w:szCs w:val="24"/>
          <w:lang w:val="uk-UA"/>
        </w:rPr>
        <w:t>динамічно змінювану</w:t>
      </w:r>
      <w:r w:rsidRPr="009E6562">
        <w:rPr>
          <w:rFonts w:ascii="Times New Roman" w:hAnsi="Times New Roman"/>
          <w:snapToGrid w:val="0"/>
          <w:sz w:val="24"/>
          <w:szCs w:val="24"/>
          <w:lang w:val="uk-UA"/>
        </w:rPr>
        <w:t xml:space="preserve"> залежно від тренду. </w:t>
      </w:r>
    </w:p>
    <w:p w:rsidR="009F7FE7" w:rsidRPr="009E6562" w:rsidRDefault="009F7FE7" w:rsidP="009F7FE7">
      <w:pPr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snapToGrid w:val="0"/>
          <w:sz w:val="24"/>
          <w:szCs w:val="24"/>
          <w:lang w:val="uk-UA"/>
        </w:rPr>
        <w:t>Перша</w:t>
      </w:r>
      <w:r w:rsidRPr="009E6562">
        <w:rPr>
          <w:rFonts w:ascii="Times New Roman" w:hAnsi="Times New Roman"/>
          <w:snapToGrid w:val="0"/>
          <w:sz w:val="24"/>
          <w:szCs w:val="24"/>
          <w:lang w:val="uk-UA"/>
        </w:rPr>
        <w:t xml:space="preserve"> форма належить до класу </w:t>
      </w:r>
      <w:r w:rsidRPr="009E6562">
        <w:rPr>
          <w:rFonts w:ascii="Times New Roman" w:hAnsi="Times New Roman"/>
          <w:b/>
          <w:snapToGrid w:val="0"/>
          <w:sz w:val="24"/>
          <w:szCs w:val="24"/>
          <w:lang w:val="uk-UA"/>
        </w:rPr>
        <w:t>адитивних (</w:t>
      </w:r>
      <w:r w:rsidRPr="009E6562">
        <w:rPr>
          <w:rFonts w:ascii="Times New Roman" w:hAnsi="Times New Roman"/>
          <w:b/>
          <w:i/>
          <w:snapToGrid w:val="0"/>
          <w:sz w:val="24"/>
          <w:szCs w:val="24"/>
          <w:lang w:val="uk-UA"/>
        </w:rPr>
        <w:t>y</w:t>
      </w:r>
      <w:r w:rsidRPr="009E6562">
        <w:rPr>
          <w:rFonts w:ascii="Times New Roman" w:hAnsi="Times New Roman"/>
          <w:b/>
          <w:i/>
          <w:snapToGrid w:val="0"/>
          <w:sz w:val="24"/>
          <w:szCs w:val="24"/>
          <w:vertAlign w:val="subscript"/>
          <w:lang w:val="uk-UA"/>
        </w:rPr>
        <w:t>t</w:t>
      </w:r>
      <w:r w:rsidRPr="009E6562">
        <w:rPr>
          <w:rFonts w:ascii="Times New Roman" w:hAnsi="Times New Roman"/>
          <w:b/>
          <w:i/>
          <w:snapToGrid w:val="0"/>
          <w:sz w:val="24"/>
          <w:szCs w:val="24"/>
          <w:lang w:val="uk-UA"/>
        </w:rPr>
        <w:t>=f</w:t>
      </w:r>
      <w:r w:rsidRPr="009E6562">
        <w:rPr>
          <w:rFonts w:ascii="Times New Roman" w:hAnsi="Times New Roman"/>
          <w:b/>
          <w:i/>
          <w:snapToGrid w:val="0"/>
          <w:sz w:val="24"/>
          <w:szCs w:val="24"/>
          <w:vertAlign w:val="subscript"/>
          <w:lang w:val="uk-UA"/>
        </w:rPr>
        <w:t>t</w:t>
      </w:r>
      <w:r w:rsidRPr="009E6562">
        <w:rPr>
          <w:rFonts w:ascii="Times New Roman" w:hAnsi="Times New Roman"/>
          <w:b/>
          <w:i/>
          <w:snapToGrid w:val="0"/>
          <w:sz w:val="24"/>
          <w:szCs w:val="24"/>
          <w:lang w:val="uk-UA"/>
        </w:rPr>
        <w:t>+s</w:t>
      </w:r>
      <w:r w:rsidRPr="009E6562">
        <w:rPr>
          <w:rFonts w:ascii="Times New Roman" w:hAnsi="Times New Roman"/>
          <w:b/>
          <w:i/>
          <w:snapToGrid w:val="0"/>
          <w:sz w:val="24"/>
          <w:szCs w:val="24"/>
          <w:vertAlign w:val="subscript"/>
          <w:lang w:val="uk-UA"/>
        </w:rPr>
        <w:t>t</w:t>
      </w:r>
      <w:r w:rsidRPr="009E6562">
        <w:rPr>
          <w:rFonts w:ascii="Times New Roman" w:hAnsi="Times New Roman"/>
          <w:b/>
          <w:i/>
          <w:snapToGrid w:val="0"/>
          <w:sz w:val="24"/>
          <w:szCs w:val="24"/>
          <w:lang w:val="uk-UA"/>
        </w:rPr>
        <w:t>+</w:t>
      </w:r>
      <w:r w:rsidRPr="009E6562">
        <w:rPr>
          <w:rFonts w:ascii="Times New Roman" w:hAnsi="Times New Roman"/>
          <w:b/>
          <w:i/>
          <w:sz w:val="24"/>
          <w:szCs w:val="24"/>
          <w:lang w:val="uk-UA"/>
        </w:rPr>
        <w:t>ε</w:t>
      </w:r>
      <w:r w:rsidRPr="009E6562">
        <w:rPr>
          <w:rFonts w:ascii="Times New Roman" w:hAnsi="Times New Roman"/>
          <w:b/>
          <w:i/>
          <w:sz w:val="24"/>
          <w:szCs w:val="24"/>
          <w:vertAlign w:val="subscript"/>
          <w:lang w:val="uk-UA"/>
        </w:rPr>
        <w:t>t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)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друга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– до класу </w:t>
      </w:r>
      <w:r w:rsidRPr="009E6562">
        <w:rPr>
          <w:rFonts w:ascii="Times New Roman" w:hAnsi="Times New Roman"/>
          <w:b/>
          <w:snapToGrid w:val="0"/>
          <w:sz w:val="24"/>
          <w:szCs w:val="24"/>
          <w:lang w:val="uk-UA"/>
        </w:rPr>
        <w:t>мультиплікативних (</w:t>
      </w:r>
      <w:r w:rsidRPr="009E6562">
        <w:rPr>
          <w:rFonts w:ascii="Times New Roman" w:hAnsi="Times New Roman"/>
          <w:b/>
          <w:i/>
          <w:snapToGrid w:val="0"/>
          <w:sz w:val="24"/>
          <w:szCs w:val="24"/>
          <w:lang w:val="uk-UA"/>
        </w:rPr>
        <w:t>y</w:t>
      </w:r>
      <w:r w:rsidRPr="009E6562">
        <w:rPr>
          <w:rFonts w:ascii="Times New Roman" w:hAnsi="Times New Roman"/>
          <w:b/>
          <w:i/>
          <w:snapToGrid w:val="0"/>
          <w:sz w:val="24"/>
          <w:szCs w:val="24"/>
          <w:vertAlign w:val="subscript"/>
          <w:lang w:val="uk-UA"/>
        </w:rPr>
        <w:t>t</w:t>
      </w:r>
      <w:r w:rsidRPr="009E6562">
        <w:rPr>
          <w:rFonts w:ascii="Times New Roman" w:hAnsi="Times New Roman"/>
          <w:b/>
          <w:i/>
          <w:snapToGrid w:val="0"/>
          <w:sz w:val="24"/>
          <w:szCs w:val="24"/>
          <w:lang w:val="uk-UA"/>
        </w:rPr>
        <w:t>=f</w:t>
      </w:r>
      <w:r w:rsidRPr="009E6562">
        <w:rPr>
          <w:rFonts w:ascii="Times New Roman" w:hAnsi="Times New Roman"/>
          <w:b/>
          <w:i/>
          <w:snapToGrid w:val="0"/>
          <w:sz w:val="24"/>
          <w:szCs w:val="24"/>
          <w:vertAlign w:val="subscript"/>
          <w:lang w:val="uk-UA"/>
        </w:rPr>
        <w:t>t</w:t>
      </w:r>
      <w:r w:rsidRPr="009E6562">
        <w:rPr>
          <w:rFonts w:ascii="Times New Roman" w:hAnsi="Times New Roman"/>
          <w:b/>
          <w:i/>
          <w:snapToGrid w:val="0"/>
          <w:sz w:val="24"/>
          <w:szCs w:val="24"/>
          <w:lang w:val="uk-UA"/>
        </w:rPr>
        <w:t>×s</w:t>
      </w:r>
      <w:r w:rsidRPr="009E6562">
        <w:rPr>
          <w:rFonts w:ascii="Times New Roman" w:hAnsi="Times New Roman"/>
          <w:b/>
          <w:i/>
          <w:snapToGrid w:val="0"/>
          <w:sz w:val="24"/>
          <w:szCs w:val="24"/>
          <w:vertAlign w:val="subscript"/>
          <w:lang w:val="uk-UA"/>
        </w:rPr>
        <w:t>t</w:t>
      </w:r>
      <w:r w:rsidRPr="009E6562">
        <w:rPr>
          <w:rFonts w:ascii="Times New Roman" w:hAnsi="Times New Roman"/>
          <w:b/>
          <w:i/>
          <w:snapToGrid w:val="0"/>
          <w:sz w:val="24"/>
          <w:szCs w:val="24"/>
          <w:lang w:val="uk-UA"/>
        </w:rPr>
        <w:t>×</w:t>
      </w:r>
      <w:r w:rsidRPr="009E6562">
        <w:rPr>
          <w:rFonts w:ascii="Times New Roman" w:hAnsi="Times New Roman"/>
          <w:b/>
          <w:i/>
          <w:sz w:val="24"/>
          <w:szCs w:val="24"/>
          <w:lang w:val="uk-UA"/>
        </w:rPr>
        <w:t>ε</w:t>
      </w:r>
      <w:r w:rsidRPr="009E6562">
        <w:rPr>
          <w:rFonts w:ascii="Times New Roman" w:hAnsi="Times New Roman"/>
          <w:b/>
          <w:i/>
          <w:sz w:val="24"/>
          <w:szCs w:val="24"/>
          <w:vertAlign w:val="subscript"/>
          <w:lang w:val="uk-UA"/>
        </w:rPr>
        <w:t>t</w:t>
      </w:r>
      <w:r w:rsidRPr="009E6562">
        <w:rPr>
          <w:rFonts w:ascii="Times New Roman" w:hAnsi="Times New Roman"/>
          <w:b/>
          <w:snapToGrid w:val="0"/>
          <w:sz w:val="24"/>
          <w:szCs w:val="24"/>
          <w:lang w:val="uk-UA"/>
        </w:rPr>
        <w:t>) моделей</w:t>
      </w:r>
      <w:r w:rsidRPr="009E6562">
        <w:rPr>
          <w:rFonts w:ascii="Times New Roman" w:hAnsi="Times New Roman"/>
          <w:snapToGrid w:val="0"/>
          <w:sz w:val="24"/>
          <w:szCs w:val="24"/>
          <w:lang w:val="uk-UA"/>
        </w:rPr>
        <w:t>.</w:t>
      </w:r>
    </w:p>
    <w:p w:rsidR="009F7FE7" w:rsidRPr="009E6562" w:rsidRDefault="009F7FE7" w:rsidP="009F7FE7">
      <w:pPr>
        <w:pStyle w:val="a5"/>
        <w:spacing w:after="0"/>
        <w:ind w:left="0" w:firstLine="720"/>
        <w:jc w:val="both"/>
        <w:rPr>
          <w:b/>
          <w:sz w:val="24"/>
          <w:szCs w:val="24"/>
        </w:rPr>
      </w:pPr>
      <w:r w:rsidRPr="009E6562">
        <w:rPr>
          <w:snapToGrid w:val="0"/>
          <w:sz w:val="24"/>
          <w:szCs w:val="24"/>
        </w:rPr>
        <w:t xml:space="preserve">Послідовні значення рівнів часового ряду які залежать один від одного, утворюють </w:t>
      </w:r>
      <w:r w:rsidRPr="009E6562">
        <w:rPr>
          <w:b/>
          <w:snapToGrid w:val="0"/>
          <w:sz w:val="24"/>
          <w:szCs w:val="24"/>
        </w:rPr>
        <w:t>авторегресійні процеси</w:t>
      </w:r>
      <w:r w:rsidRPr="009E6562">
        <w:rPr>
          <w:snapToGrid w:val="0"/>
          <w:sz w:val="24"/>
          <w:szCs w:val="24"/>
        </w:rPr>
        <w:t xml:space="preserve">. </w:t>
      </w:r>
      <w:r w:rsidRPr="009E6562">
        <w:rPr>
          <w:sz w:val="24"/>
          <w:szCs w:val="24"/>
        </w:rPr>
        <w:t xml:space="preserve">Одним із </w:t>
      </w:r>
      <w:r w:rsidRPr="009E6562">
        <w:rPr>
          <w:b/>
          <w:sz w:val="24"/>
          <w:szCs w:val="24"/>
        </w:rPr>
        <w:t>способів</w:t>
      </w:r>
      <w:r w:rsidRPr="009E6562">
        <w:rPr>
          <w:sz w:val="24"/>
          <w:szCs w:val="24"/>
        </w:rPr>
        <w:t xml:space="preserve"> вимірювання зв’язку між поточними та минулими значеннями рівнів ряду є </w:t>
      </w:r>
      <w:r w:rsidRPr="009E6562">
        <w:rPr>
          <w:b/>
          <w:sz w:val="24"/>
          <w:szCs w:val="24"/>
        </w:rPr>
        <w:t xml:space="preserve">розрахунок коефіцієнтів автокореляції. </w:t>
      </w:r>
    </w:p>
    <w:p w:rsidR="009F7FE7" w:rsidRPr="009E6562" w:rsidRDefault="009F7FE7" w:rsidP="009F7FE7">
      <w:pPr>
        <w:pStyle w:val="a5"/>
        <w:spacing w:after="0"/>
        <w:ind w:left="0"/>
        <w:jc w:val="both"/>
        <w:rPr>
          <w:snapToGrid w:val="0"/>
          <w:sz w:val="24"/>
          <w:szCs w:val="24"/>
        </w:rPr>
      </w:pPr>
      <w:r w:rsidRPr="009E6562">
        <w:rPr>
          <w:snapToGrid w:val="0"/>
          <w:sz w:val="24"/>
          <w:szCs w:val="24"/>
        </w:rPr>
        <w:tab/>
        <w:t xml:space="preserve">Пошук потрібної моделі ведеться в межах </w:t>
      </w:r>
      <w:r w:rsidRPr="009E6562">
        <w:rPr>
          <w:b/>
          <w:snapToGrid w:val="0"/>
          <w:sz w:val="24"/>
          <w:szCs w:val="24"/>
        </w:rPr>
        <w:t>двох</w:t>
      </w:r>
      <w:r w:rsidRPr="009E6562">
        <w:rPr>
          <w:snapToGrid w:val="0"/>
          <w:sz w:val="24"/>
          <w:szCs w:val="24"/>
        </w:rPr>
        <w:t xml:space="preserve"> класів часових рядів: </w:t>
      </w:r>
      <w:r w:rsidRPr="009E6562">
        <w:rPr>
          <w:b/>
          <w:snapToGrid w:val="0"/>
          <w:sz w:val="24"/>
          <w:szCs w:val="24"/>
        </w:rPr>
        <w:t>стаціонарних і нестаціонарних</w:t>
      </w:r>
      <w:r w:rsidRPr="009E6562">
        <w:rPr>
          <w:snapToGrid w:val="0"/>
          <w:sz w:val="24"/>
          <w:szCs w:val="24"/>
        </w:rPr>
        <w:t xml:space="preserve">. </w:t>
      </w:r>
      <w:r w:rsidRPr="009E6562">
        <w:rPr>
          <w:sz w:val="24"/>
          <w:szCs w:val="24"/>
        </w:rPr>
        <w:t>Перевірка стаціонарності та</w:t>
      </w:r>
      <w:r w:rsidRPr="009E6562">
        <w:rPr>
          <w:snapToGrid w:val="0"/>
          <w:sz w:val="24"/>
          <w:szCs w:val="24"/>
        </w:rPr>
        <w:t xml:space="preserve"> оцінювання наявності тренду в дослідженні часового ряду (ідентифікація тренду) здійснюються за допомогою декількох способів. Стаціонарні ряди не мають тренду або періодичної зміни середнього та дисперсії. Для ідентифікації трендів використовується </w:t>
      </w:r>
      <w:r w:rsidRPr="009E6562">
        <w:rPr>
          <w:b/>
          <w:snapToGrid w:val="0"/>
          <w:sz w:val="24"/>
          <w:szCs w:val="24"/>
        </w:rPr>
        <w:t>метод аналізу автокореляції</w:t>
      </w:r>
      <w:r w:rsidRPr="009E6562">
        <w:rPr>
          <w:i/>
          <w:snapToGrid w:val="0"/>
          <w:sz w:val="24"/>
          <w:szCs w:val="24"/>
        </w:rPr>
        <w:t xml:space="preserve">. </w:t>
      </w:r>
    </w:p>
    <w:p w:rsidR="009F7FE7" w:rsidRPr="009E6562" w:rsidRDefault="009F7FE7" w:rsidP="009F7FE7">
      <w:pPr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val="uk-UA"/>
        </w:rPr>
      </w:pPr>
      <w:r w:rsidRPr="009E6562">
        <w:rPr>
          <w:rFonts w:ascii="Times New Roman" w:hAnsi="Times New Roman"/>
          <w:snapToGrid w:val="0"/>
          <w:sz w:val="24"/>
          <w:szCs w:val="24"/>
          <w:lang w:val="uk-UA"/>
        </w:rPr>
        <w:t xml:space="preserve">Поширеними методами виявлення тренду є перевірка різниць середніх рівнів і метод Форстера-Стьюарта. </w:t>
      </w:r>
    </w:p>
    <w:p w:rsidR="001561C9" w:rsidRPr="009F7FE7" w:rsidRDefault="001561C9">
      <w:pPr>
        <w:rPr>
          <w:lang w:val="uk-UA"/>
        </w:rPr>
      </w:pPr>
      <w:bookmarkStart w:id="0" w:name="_GoBack"/>
      <w:bookmarkEnd w:id="0"/>
    </w:p>
    <w:sectPr w:rsidR="001561C9" w:rsidRPr="009F7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01CEB"/>
    <w:multiLevelType w:val="hybridMultilevel"/>
    <w:tmpl w:val="B622E1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E71E3"/>
    <w:multiLevelType w:val="hybridMultilevel"/>
    <w:tmpl w:val="C2D8772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74BBC"/>
    <w:multiLevelType w:val="hybridMultilevel"/>
    <w:tmpl w:val="FCD630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949EA"/>
    <w:multiLevelType w:val="hybridMultilevel"/>
    <w:tmpl w:val="0E9A9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A095D"/>
    <w:multiLevelType w:val="hybridMultilevel"/>
    <w:tmpl w:val="2A4AD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D1F88"/>
    <w:multiLevelType w:val="hybridMultilevel"/>
    <w:tmpl w:val="BDC49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E7"/>
    <w:rsid w:val="001561C9"/>
    <w:rsid w:val="009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21E3F-C363-47EE-A2F3-EFCEACB0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FE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F7FE7"/>
    <w:pPr>
      <w:spacing w:after="0" w:line="312" w:lineRule="auto"/>
      <w:jc w:val="center"/>
    </w:pPr>
    <w:rPr>
      <w:rFonts w:ascii="Times New Roman" w:hAnsi="Times New Roman"/>
      <w:b/>
      <w:sz w:val="32"/>
      <w:szCs w:val="20"/>
      <w:lang w:val="uk-UA"/>
    </w:rPr>
  </w:style>
  <w:style w:type="character" w:customStyle="1" w:styleId="a4">
    <w:name w:val="Заголовок Знак"/>
    <w:basedOn w:val="a0"/>
    <w:link w:val="a3"/>
    <w:uiPriority w:val="99"/>
    <w:rsid w:val="009F7FE7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5">
    <w:name w:val="Body Text Indent"/>
    <w:basedOn w:val="a"/>
    <w:link w:val="a6"/>
    <w:uiPriority w:val="99"/>
    <w:rsid w:val="009F7FE7"/>
    <w:pPr>
      <w:spacing w:after="120" w:line="240" w:lineRule="auto"/>
      <w:ind w:left="283"/>
    </w:pPr>
    <w:rPr>
      <w:rFonts w:ascii="Times New Roman" w:hAnsi="Times New Roman"/>
      <w:sz w:val="28"/>
      <w:szCs w:val="28"/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rsid w:val="009F7FE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styleId="a7">
    <w:name w:val="Emphasis"/>
    <w:basedOn w:val="a0"/>
    <w:uiPriority w:val="99"/>
    <w:qFormat/>
    <w:rsid w:val="009F7FE7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1024</Words>
  <Characters>5837</Characters>
  <Application>Microsoft Office Word</Application>
  <DocSecurity>0</DocSecurity>
  <Lines>48</Lines>
  <Paragraphs>13</Paragraphs>
  <ScaleCrop>false</ScaleCrop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2021-10-25T11:17:00Z</dcterms:created>
  <dcterms:modified xsi:type="dcterms:W3CDTF">2021-10-25T11:17:00Z</dcterms:modified>
</cp:coreProperties>
</file>