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857" w:rsidRDefault="00FD1857" w:rsidP="00FD1857">
      <w:pPr>
        <w:rPr>
          <w:lang w:val="ru-RU"/>
        </w:rPr>
      </w:pPr>
      <w:proofErr w:type="spellStart"/>
      <w:r>
        <w:rPr>
          <w:b/>
          <w:i/>
          <w:lang w:val="ru-RU"/>
        </w:rPr>
        <w:t>Змістовий</w:t>
      </w:r>
      <w:proofErr w:type="spellEnd"/>
      <w:r>
        <w:rPr>
          <w:b/>
          <w:i/>
          <w:lang w:val="ru-RU"/>
        </w:rPr>
        <w:t xml:space="preserve"> модуль 1</w:t>
      </w:r>
      <w:r>
        <w:rPr>
          <w:b/>
          <w:lang w:val="ru-RU"/>
        </w:rPr>
        <w:t>.</w:t>
      </w:r>
      <w:r>
        <w:rPr>
          <w:lang w:val="ru-RU"/>
        </w:rPr>
        <w:t xml:space="preserve"> 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>Основні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>положення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>теорії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>лісового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>насінництва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 xml:space="preserve">.  Вступ.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>Лісові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>культури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 xml:space="preserve">, як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>спеціальна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>дисципліна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>лісогосподарської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>галузі</w:t>
      </w:r>
      <w:proofErr w:type="spellEnd"/>
      <w:r>
        <w:rPr>
          <w:rFonts w:ascii="Times New Roman" w:hAnsi="Times New Roman"/>
          <w:b/>
          <w:bCs/>
          <w:i/>
          <w:iCs/>
          <w:sz w:val="26"/>
          <w:szCs w:val="26"/>
          <w:lang w:val="ru-RU" w:eastAsia="ru-RU"/>
        </w:rPr>
        <w:t>.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Лісові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культури</w:t>
      </w:r>
      <w:proofErr w:type="spellEnd"/>
      <w:r>
        <w:rPr>
          <w:lang w:val="ru-RU"/>
        </w:rPr>
        <w:t xml:space="preserve">, як </w:t>
      </w:r>
      <w:proofErr w:type="spellStart"/>
      <w:r>
        <w:rPr>
          <w:lang w:val="ru-RU"/>
        </w:rPr>
        <w:t>спеціальна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дисципліна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лісогосподарського</w:t>
      </w:r>
      <w:proofErr w:type="spellEnd"/>
      <w:r>
        <w:rPr>
          <w:lang w:val="ru-RU"/>
        </w:rPr>
        <w:t xml:space="preserve"> циклу, </w:t>
      </w:r>
      <w:proofErr w:type="spellStart"/>
      <w:r>
        <w:rPr>
          <w:lang w:val="ru-RU"/>
        </w:rPr>
        <w:t>загальний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обсяг</w:t>
      </w:r>
      <w:proofErr w:type="spellEnd"/>
      <w:r>
        <w:rPr>
          <w:lang w:val="ru-RU"/>
        </w:rPr>
        <w:t xml:space="preserve"> та структура курсу. </w:t>
      </w:r>
      <w:proofErr w:type="spellStart"/>
      <w:r>
        <w:rPr>
          <w:lang w:val="ru-RU"/>
        </w:rPr>
        <w:t>Наукові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основи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дисципліни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її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взаємозв’язки</w:t>
      </w:r>
      <w:proofErr w:type="spellEnd"/>
      <w:r>
        <w:rPr>
          <w:lang w:val="ru-RU"/>
        </w:rPr>
        <w:t xml:space="preserve"> з </w:t>
      </w:r>
      <w:proofErr w:type="spellStart"/>
      <w:r>
        <w:rPr>
          <w:lang w:val="ru-RU"/>
        </w:rPr>
        <w:t>іншими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спеціальними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загальнонауковими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дисциплінами</w:t>
      </w:r>
      <w:proofErr w:type="spellEnd"/>
      <w:r>
        <w:rPr>
          <w:lang w:val="ru-RU"/>
        </w:rPr>
        <w:t xml:space="preserve">. </w:t>
      </w:r>
      <w:proofErr w:type="spellStart"/>
      <w:r>
        <w:rPr>
          <w:lang w:val="ru-RU"/>
        </w:rPr>
        <w:t>Історія</w:t>
      </w:r>
      <w:proofErr w:type="spellEnd"/>
      <w:r>
        <w:rPr>
          <w:lang w:val="ru-RU"/>
        </w:rPr>
        <w:t xml:space="preserve"> та </w:t>
      </w:r>
      <w:proofErr w:type="spellStart"/>
      <w:r>
        <w:rPr>
          <w:lang w:val="ru-RU"/>
        </w:rPr>
        <w:t>сучасний</w:t>
      </w:r>
      <w:proofErr w:type="spellEnd"/>
      <w:r>
        <w:rPr>
          <w:lang w:val="ru-RU"/>
        </w:rPr>
        <w:t xml:space="preserve"> стан </w:t>
      </w:r>
      <w:proofErr w:type="spellStart"/>
      <w:r>
        <w:rPr>
          <w:lang w:val="ru-RU"/>
        </w:rPr>
        <w:t>лісокультурної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справи</w:t>
      </w:r>
      <w:proofErr w:type="spellEnd"/>
      <w:r>
        <w:rPr>
          <w:lang w:val="ru-RU"/>
        </w:rPr>
        <w:t>.</w:t>
      </w:r>
      <w:bookmarkStart w:id="0" w:name="_GoBack"/>
      <w:bookmarkEnd w:id="0"/>
    </w:p>
    <w:p w:rsidR="0076615E" w:rsidRDefault="0076615E"/>
    <w:sectPr w:rsidR="0076615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8DE"/>
    <w:rsid w:val="0076615E"/>
    <w:rsid w:val="00D127E8"/>
    <w:rsid w:val="00E938DE"/>
    <w:rsid w:val="00F52D77"/>
    <w:rsid w:val="00FD1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77BCCF-499D-4A91-886B-B79AD4D2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D7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7</cp:revision>
  <dcterms:created xsi:type="dcterms:W3CDTF">2021-10-29T05:37:00Z</dcterms:created>
  <dcterms:modified xsi:type="dcterms:W3CDTF">2021-10-29T05:38:00Z</dcterms:modified>
</cp:coreProperties>
</file>