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48A0B" w14:textId="4A98A234" w:rsidR="00EF4170" w:rsidRDefault="00EC68B4" w:rsidP="005077D9">
      <w:pPr>
        <w:tabs>
          <w:tab w:val="left" w:pos="348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Дата: </w:t>
      </w:r>
      <w:r w:rsidR="00266731">
        <w:rPr>
          <w:rFonts w:ascii="Arial" w:hAnsi="Arial" w:cs="Arial"/>
          <w:lang w:val="uk-UA"/>
        </w:rPr>
        <w:t>___________________</w:t>
      </w:r>
    </w:p>
    <w:p w14:paraId="0821D230" w14:textId="65C6F743" w:rsidR="003C5186" w:rsidRDefault="003C5186" w:rsidP="003C5186">
      <w:pPr>
        <w:tabs>
          <w:tab w:val="left" w:pos="348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6BBA511F" w14:textId="472A6038" w:rsidR="003C5186" w:rsidRPr="003C5186" w:rsidRDefault="003C5186" w:rsidP="003C5186">
      <w:pPr>
        <w:tabs>
          <w:tab w:val="left" w:pos="348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(П</w:t>
      </w:r>
      <w:r>
        <w:rPr>
          <w:rFonts w:ascii="Arial" w:hAnsi="Arial" w:cs="Arial"/>
          <w:lang w:val="uk-UA"/>
        </w:rPr>
        <w:t>ІБ</w:t>
      </w:r>
      <w:r>
        <w:rPr>
          <w:rFonts w:ascii="Arial" w:hAnsi="Arial" w:cs="Arial"/>
        </w:rPr>
        <w:t>)</w:t>
      </w:r>
    </w:p>
    <w:tbl>
      <w:tblPr>
        <w:tblStyle w:val="a9"/>
        <w:tblW w:w="9781" w:type="dxa"/>
        <w:tblInd w:w="-601" w:type="dxa"/>
        <w:tblLook w:val="04A0" w:firstRow="1" w:lastRow="0" w:firstColumn="1" w:lastColumn="0" w:noHBand="0" w:noVBand="1"/>
      </w:tblPr>
      <w:tblGrid>
        <w:gridCol w:w="562"/>
        <w:gridCol w:w="4678"/>
        <w:gridCol w:w="4541"/>
      </w:tblGrid>
      <w:tr w:rsidR="00D61B55" w:rsidRPr="00D61B55" w14:paraId="70DC8E92" w14:textId="77777777" w:rsidTr="00D61B55">
        <w:tc>
          <w:tcPr>
            <w:tcW w:w="562" w:type="dxa"/>
          </w:tcPr>
          <w:p w14:paraId="54062F99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4678" w:type="dxa"/>
          </w:tcPr>
          <w:p w14:paraId="0C5CF27A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b/>
                <w:lang w:val="uk-UA"/>
              </w:rPr>
            </w:pPr>
            <w:r w:rsidRPr="00D61B55">
              <w:rPr>
                <w:rFonts w:ascii="Calibri" w:eastAsia="Calibri" w:hAnsi="Calibri" w:cs="Calibri"/>
                <w:b/>
                <w:lang w:val="uk-UA"/>
              </w:rPr>
              <w:t>Питання</w:t>
            </w:r>
          </w:p>
        </w:tc>
        <w:tc>
          <w:tcPr>
            <w:tcW w:w="4541" w:type="dxa"/>
          </w:tcPr>
          <w:p w14:paraId="64CEE964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b/>
                <w:lang w:val="uk-UA"/>
              </w:rPr>
            </w:pPr>
            <w:r w:rsidRPr="00D61B55">
              <w:rPr>
                <w:rFonts w:ascii="Calibri" w:eastAsia="Calibri" w:hAnsi="Calibri" w:cs="Calibri"/>
                <w:b/>
                <w:lang w:val="uk-UA"/>
              </w:rPr>
              <w:t>Варіанти відповідей</w:t>
            </w:r>
          </w:p>
        </w:tc>
      </w:tr>
      <w:tr w:rsidR="006F78AB" w:rsidRPr="00D61B55" w14:paraId="57CAC2EC" w14:textId="77777777" w:rsidTr="00D61B55">
        <w:tc>
          <w:tcPr>
            <w:tcW w:w="562" w:type="dxa"/>
          </w:tcPr>
          <w:p w14:paraId="585670CC" w14:textId="718D65F9" w:rsidR="006F78AB" w:rsidRPr="00D25CAE" w:rsidRDefault="00D25CAE" w:rsidP="003252F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</w:t>
            </w:r>
          </w:p>
        </w:tc>
        <w:tc>
          <w:tcPr>
            <w:tcW w:w="4678" w:type="dxa"/>
          </w:tcPr>
          <w:p w14:paraId="07322265" w14:textId="330F1617" w:rsidR="006F78AB" w:rsidRPr="00D61B55" w:rsidRDefault="006F78AB" w:rsidP="00D61B55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Вартість 1 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Гкал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 від тепломережі - 1700 грн., вартість електроенергії 2,2 грн./кВт-год. Ч</w:t>
            </w:r>
            <w:r w:rsidR="000417B9">
              <w:rPr>
                <w:rFonts w:ascii="Calibri" w:eastAsia="Calibri" w:hAnsi="Calibri" w:cs="Calibri"/>
                <w:lang w:val="uk-UA"/>
              </w:rPr>
              <w:t>им дорожче опалювати приміщення?</w:t>
            </w:r>
          </w:p>
        </w:tc>
        <w:tc>
          <w:tcPr>
            <w:tcW w:w="4541" w:type="dxa"/>
          </w:tcPr>
          <w:p w14:paraId="1E28BE1D" w14:textId="77777777" w:rsidR="006F78AB" w:rsidRPr="00AD423A" w:rsidRDefault="006F78AB" w:rsidP="00D25CAE">
            <w:pPr>
              <w:numPr>
                <w:ilvl w:val="0"/>
                <w:numId w:val="2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Тепловою енергією,</w:t>
            </w:r>
          </w:p>
          <w:p w14:paraId="1C121443" w14:textId="77777777" w:rsidR="006F78AB" w:rsidRDefault="006F78AB" w:rsidP="00D25CAE">
            <w:pPr>
              <w:numPr>
                <w:ilvl w:val="0"/>
                <w:numId w:val="2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Електричною енергією,</w:t>
            </w:r>
          </w:p>
          <w:p w14:paraId="58EAFF1A" w14:textId="6887487C" w:rsidR="001470BC" w:rsidRPr="00AD423A" w:rsidRDefault="001470BC" w:rsidP="001470BC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1470BC">
              <w:rPr>
                <w:rFonts w:ascii="Calibri" w:eastAsia="Calibri" w:hAnsi="Calibri" w:cs="Calibri"/>
                <w:lang w:val="uk-UA"/>
              </w:rPr>
              <w:t>Однаково</w:t>
            </w:r>
          </w:p>
          <w:p w14:paraId="23643ED2" w14:textId="28F49E01" w:rsidR="006F78AB" w:rsidRPr="00A07E4F" w:rsidRDefault="006F78AB" w:rsidP="001470BC">
            <w:pPr>
              <w:pStyle w:val="af"/>
              <w:rPr>
                <w:rFonts w:ascii="Calibri" w:eastAsia="Calibri" w:hAnsi="Calibri" w:cs="Calibri"/>
                <w:lang w:val="uk-UA"/>
              </w:rPr>
            </w:pPr>
          </w:p>
        </w:tc>
      </w:tr>
      <w:tr w:rsidR="006F78AB" w:rsidRPr="00D61B55" w14:paraId="59405108" w14:textId="77777777" w:rsidTr="00D61B55">
        <w:tc>
          <w:tcPr>
            <w:tcW w:w="562" w:type="dxa"/>
          </w:tcPr>
          <w:p w14:paraId="18A4C043" w14:textId="58A67BCD" w:rsidR="006F78AB" w:rsidRPr="00D25CAE" w:rsidRDefault="00D25CAE" w:rsidP="003252F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</w:t>
            </w:r>
          </w:p>
        </w:tc>
        <w:tc>
          <w:tcPr>
            <w:tcW w:w="4678" w:type="dxa"/>
          </w:tcPr>
          <w:p w14:paraId="03708CBB" w14:textId="64CF4F96" w:rsidR="006F78AB" w:rsidRPr="00D61B55" w:rsidRDefault="006F78AB" w:rsidP="00D61B55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Які дані можна отримати з архіву лічильника теплової енергії</w:t>
            </w:r>
            <w:r w:rsidR="000417B9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541" w:type="dxa"/>
          </w:tcPr>
          <w:p w14:paraId="5E20F019" w14:textId="77777777" w:rsidR="006F78AB" w:rsidRPr="00AD423A" w:rsidRDefault="006F78AB" w:rsidP="00D25CAE">
            <w:pPr>
              <w:numPr>
                <w:ilvl w:val="0"/>
                <w:numId w:val="4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Погодинне або 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подобове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 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теплоспоживання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>;</w:t>
            </w:r>
          </w:p>
          <w:p w14:paraId="30A7C4F3" w14:textId="77777777" w:rsidR="006F78AB" w:rsidRPr="00AD423A" w:rsidRDefault="006F78AB" w:rsidP="00D25CAE">
            <w:pPr>
              <w:numPr>
                <w:ilvl w:val="0"/>
                <w:numId w:val="4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Графік температури теплоносія;</w:t>
            </w:r>
          </w:p>
          <w:p w14:paraId="2F3B7E43" w14:textId="77777777" w:rsidR="006F78AB" w:rsidRDefault="006F78AB" w:rsidP="00D25CAE">
            <w:pPr>
              <w:numPr>
                <w:ilvl w:val="0"/>
                <w:numId w:val="4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Питоме енергоспоживання;</w:t>
            </w:r>
          </w:p>
          <w:p w14:paraId="42B5F337" w14:textId="37E8173F" w:rsidR="006F78AB" w:rsidRPr="000417B9" w:rsidRDefault="000417B9" w:rsidP="000417B9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0417B9">
              <w:rPr>
                <w:rFonts w:ascii="Calibri" w:eastAsia="Calibri" w:hAnsi="Calibri" w:cs="Calibri"/>
                <w:lang w:val="uk-UA"/>
              </w:rPr>
              <w:t>Час запуску опалення</w:t>
            </w:r>
          </w:p>
        </w:tc>
      </w:tr>
      <w:tr w:rsidR="00D25CAE" w:rsidRPr="00D61B55" w14:paraId="72DF6831" w14:textId="77777777" w:rsidTr="00D61B55">
        <w:tc>
          <w:tcPr>
            <w:tcW w:w="562" w:type="dxa"/>
          </w:tcPr>
          <w:p w14:paraId="364C23DE" w14:textId="05E84F54" w:rsidR="00D25CAE" w:rsidRPr="00D25CAE" w:rsidRDefault="00D25CAE" w:rsidP="003252F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</w:t>
            </w:r>
          </w:p>
        </w:tc>
        <w:tc>
          <w:tcPr>
            <w:tcW w:w="4678" w:type="dxa"/>
          </w:tcPr>
          <w:p w14:paraId="2208DCE8" w14:textId="0443E812" w:rsidR="00D25CAE" w:rsidRPr="00AD423A" w:rsidRDefault="00D25CAE" w:rsidP="00D61B55">
            <w:pPr>
              <w:rPr>
                <w:rFonts w:ascii="Calibri" w:eastAsia="Calibri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 xml:space="preserve">Розрахуйте вартість 1 </w:t>
            </w:r>
            <w:proofErr w:type="spellStart"/>
            <w:r w:rsidRPr="00515DFB">
              <w:rPr>
                <w:rFonts w:cstheme="minorHAnsi"/>
                <w:lang w:val="uk-UA"/>
              </w:rPr>
              <w:t>Гкал</w:t>
            </w:r>
            <w:proofErr w:type="spellEnd"/>
            <w:r w:rsidRPr="00515DFB">
              <w:rPr>
                <w:rFonts w:cstheme="minorHAnsi"/>
                <w:lang w:val="uk-UA"/>
              </w:rPr>
              <w:t xml:space="preserve"> від газового котла якщо вартість газ 10000 грн./ тис. куб., калорійність – 8000 ккал/куб. м, а ККД котла – 0,85.</w:t>
            </w:r>
          </w:p>
        </w:tc>
        <w:tc>
          <w:tcPr>
            <w:tcW w:w="4541" w:type="dxa"/>
          </w:tcPr>
          <w:p w14:paraId="646B9814" w14:textId="02F81F37" w:rsidR="00D25CAE" w:rsidRPr="00D25CAE" w:rsidRDefault="00D25CAE" w:rsidP="00D25CAE">
            <w:pPr>
              <w:pStyle w:val="af"/>
              <w:numPr>
                <w:ilvl w:val="0"/>
                <w:numId w:val="8"/>
              </w:numPr>
              <w:ind w:left="720" w:hanging="357"/>
              <w:rPr>
                <w:rFonts w:cstheme="minorHAnsi"/>
                <w:lang w:val="uk-UA"/>
              </w:rPr>
            </w:pPr>
            <w:r w:rsidRPr="00D25CAE">
              <w:rPr>
                <w:rFonts w:cstheme="minorHAnsi"/>
                <w:lang w:val="uk-UA"/>
              </w:rPr>
              <w:t>1700 грн./</w:t>
            </w:r>
            <w:proofErr w:type="spellStart"/>
            <w:r w:rsidRPr="00D25CAE">
              <w:rPr>
                <w:rFonts w:cstheme="minorHAnsi"/>
                <w:lang w:val="uk-UA"/>
              </w:rPr>
              <w:t>Гка</w:t>
            </w:r>
            <w:proofErr w:type="spellEnd"/>
            <w:r>
              <w:rPr>
                <w:rFonts w:cstheme="minorHAnsi"/>
              </w:rPr>
              <w:t>л</w:t>
            </w:r>
          </w:p>
          <w:p w14:paraId="3C2AB37C" w14:textId="77777777" w:rsidR="00D25CAE" w:rsidRDefault="00D25CAE" w:rsidP="00D25CAE">
            <w:pPr>
              <w:pStyle w:val="af"/>
              <w:numPr>
                <w:ilvl w:val="0"/>
                <w:numId w:val="8"/>
              </w:numPr>
              <w:ind w:left="720" w:hanging="357"/>
              <w:rPr>
                <w:rFonts w:cstheme="minorHAnsi"/>
                <w:lang w:val="uk-UA"/>
              </w:rPr>
            </w:pPr>
            <w:r w:rsidRPr="00C114C5">
              <w:rPr>
                <w:rFonts w:cstheme="minorHAnsi"/>
                <w:lang w:val="uk-UA"/>
              </w:rPr>
              <w:t>1280 грн./</w:t>
            </w:r>
            <w:proofErr w:type="spellStart"/>
            <w:r w:rsidRPr="00C114C5">
              <w:rPr>
                <w:rFonts w:cstheme="minorHAnsi"/>
                <w:lang w:val="uk-UA"/>
              </w:rPr>
              <w:t>Гка</w:t>
            </w:r>
            <w:r>
              <w:rPr>
                <w:rFonts w:cstheme="minorHAnsi"/>
                <w:lang w:val="uk-UA"/>
              </w:rPr>
              <w:t>л</w:t>
            </w:r>
            <w:proofErr w:type="spellEnd"/>
          </w:p>
          <w:p w14:paraId="490F8147" w14:textId="3F4CDE47" w:rsidR="00D25CAE" w:rsidRPr="00D25CAE" w:rsidRDefault="00D25CAE" w:rsidP="00D25CAE">
            <w:pPr>
              <w:pStyle w:val="af"/>
              <w:numPr>
                <w:ilvl w:val="0"/>
                <w:numId w:val="8"/>
              </w:numPr>
              <w:ind w:left="720" w:hanging="357"/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1470 грн./</w:t>
            </w:r>
            <w:proofErr w:type="spellStart"/>
            <w:r w:rsidRPr="00515DFB">
              <w:rPr>
                <w:rFonts w:cstheme="minorHAnsi"/>
                <w:lang w:val="uk-UA"/>
              </w:rPr>
              <w:t>Гкал</w:t>
            </w:r>
            <w:proofErr w:type="spellEnd"/>
          </w:p>
        </w:tc>
      </w:tr>
      <w:tr w:rsidR="006F78AB" w:rsidRPr="00D61B55" w14:paraId="5459AE34" w14:textId="77777777" w:rsidTr="00D61B55">
        <w:tc>
          <w:tcPr>
            <w:tcW w:w="562" w:type="dxa"/>
          </w:tcPr>
          <w:p w14:paraId="137187C3" w14:textId="49873E3D" w:rsidR="006F78AB" w:rsidRPr="00D25CAE" w:rsidRDefault="00D25CAE" w:rsidP="003252F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4678" w:type="dxa"/>
          </w:tcPr>
          <w:p w14:paraId="0571EDE1" w14:textId="41F682A7" w:rsidR="006F78AB" w:rsidRPr="00D61B55" w:rsidRDefault="006F78AB" w:rsidP="00D61B55">
            <w:pPr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Яка ознака порушення в роботі системи вентиляції в приміщенні</w:t>
            </w:r>
            <w:r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541" w:type="dxa"/>
          </w:tcPr>
          <w:p w14:paraId="5F15CE79" w14:textId="77777777" w:rsidR="006F78AB" w:rsidRPr="00D61B55" w:rsidRDefault="006F78AB" w:rsidP="00D25CAE">
            <w:pPr>
              <w:numPr>
                <w:ilvl w:val="0"/>
                <w:numId w:val="21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Заклеєна вентиляційна решітка;</w:t>
            </w:r>
          </w:p>
          <w:p w14:paraId="629EDF0E" w14:textId="77777777" w:rsidR="006F78AB" w:rsidRPr="00D61B55" w:rsidRDefault="006F78AB" w:rsidP="00D25CAE">
            <w:pPr>
              <w:numPr>
                <w:ilvl w:val="0"/>
                <w:numId w:val="21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Конденсат на вікні;</w:t>
            </w:r>
          </w:p>
          <w:p w14:paraId="03E019E5" w14:textId="77777777" w:rsidR="006F78AB" w:rsidRDefault="006F78AB" w:rsidP="00D25CAE">
            <w:pPr>
              <w:numPr>
                <w:ilvl w:val="0"/>
                <w:numId w:val="21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Висок температура в приміщенні;</w:t>
            </w:r>
          </w:p>
          <w:p w14:paraId="002D2887" w14:textId="21A36589" w:rsidR="000417B9" w:rsidRPr="00D61B55" w:rsidRDefault="000417B9" w:rsidP="000417B9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0417B9">
              <w:rPr>
                <w:rFonts w:ascii="Calibri" w:eastAsia="Calibri" w:hAnsi="Calibri" w:cs="Calibri"/>
                <w:lang w:val="uk-UA"/>
              </w:rPr>
              <w:t>Низька температура в приміщенні</w:t>
            </w:r>
          </w:p>
          <w:p w14:paraId="7ED1DEB4" w14:textId="40E6A079" w:rsidR="006F78AB" w:rsidRPr="009A3249" w:rsidRDefault="006F78AB" w:rsidP="000417B9">
            <w:pPr>
              <w:pStyle w:val="af"/>
              <w:rPr>
                <w:rFonts w:cstheme="minorHAnsi"/>
                <w:lang w:val="uk-UA"/>
              </w:rPr>
            </w:pPr>
          </w:p>
        </w:tc>
      </w:tr>
      <w:tr w:rsidR="002E730F" w:rsidRPr="00D61B55" w14:paraId="15D20206" w14:textId="77777777" w:rsidTr="00D61B55">
        <w:tc>
          <w:tcPr>
            <w:tcW w:w="562" w:type="dxa"/>
          </w:tcPr>
          <w:p w14:paraId="0F7CE2D3" w14:textId="6F3AD983" w:rsidR="002E730F" w:rsidRPr="00D61B55" w:rsidRDefault="00C35F7E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5</w:t>
            </w:r>
          </w:p>
        </w:tc>
        <w:tc>
          <w:tcPr>
            <w:tcW w:w="4678" w:type="dxa"/>
          </w:tcPr>
          <w:p w14:paraId="45167BA3" w14:textId="18CFE86A" w:rsidR="002E730F" w:rsidRPr="00887370" w:rsidRDefault="002E730F" w:rsidP="009A3249">
            <w:pPr>
              <w:rPr>
                <w:rFonts w:ascii="Calibri" w:eastAsia="Calibri" w:hAnsi="Calibri" w:cs="Calibri"/>
              </w:rPr>
            </w:pPr>
            <w:r w:rsidRPr="00054335">
              <w:rPr>
                <w:rFonts w:eastAsia="Times New Roman" w:cstheme="minorHAnsi"/>
              </w:rPr>
              <w:t xml:space="preserve">В </w:t>
            </w:r>
            <w:proofErr w:type="spellStart"/>
            <w:r w:rsidRPr="00054335">
              <w:rPr>
                <w:rFonts w:eastAsia="Times New Roman" w:cstheme="minorHAnsi"/>
              </w:rPr>
              <w:t>якому</w:t>
            </w:r>
            <w:proofErr w:type="spellEnd"/>
            <w:r w:rsidRPr="00054335">
              <w:rPr>
                <w:rFonts w:eastAsia="Times New Roman" w:cstheme="minorHAnsi"/>
              </w:rPr>
              <w:t xml:space="preserve"> </w:t>
            </w:r>
            <w:proofErr w:type="spellStart"/>
            <w:r w:rsidRPr="00054335">
              <w:rPr>
                <w:rFonts w:eastAsia="Times New Roman" w:cstheme="minorHAnsi"/>
              </w:rPr>
              <w:t>випадку</w:t>
            </w:r>
            <w:proofErr w:type="spellEnd"/>
            <w:r w:rsidRPr="00054335">
              <w:rPr>
                <w:rFonts w:eastAsia="Times New Roman" w:cstheme="minorHAnsi"/>
              </w:rPr>
              <w:t xml:space="preserve"> </w:t>
            </w:r>
            <w:proofErr w:type="spellStart"/>
            <w:r w:rsidRPr="00054335">
              <w:rPr>
                <w:rFonts w:eastAsia="Times New Roman" w:cstheme="minorHAnsi"/>
              </w:rPr>
              <w:t>споживання</w:t>
            </w:r>
            <w:proofErr w:type="spellEnd"/>
            <w:r w:rsidRPr="00054335">
              <w:rPr>
                <w:rFonts w:eastAsia="Times New Roman" w:cstheme="minorHAnsi"/>
              </w:rPr>
              <w:t xml:space="preserve"> природного газу за </w:t>
            </w:r>
            <w:proofErr w:type="spellStart"/>
            <w:r w:rsidRPr="00054335">
              <w:rPr>
                <w:rFonts w:eastAsia="Times New Roman" w:cstheme="minorHAnsi"/>
              </w:rPr>
              <w:t>опалювальний</w:t>
            </w:r>
            <w:proofErr w:type="spellEnd"/>
            <w:r w:rsidRPr="00054335">
              <w:rPr>
                <w:rFonts w:eastAsia="Times New Roman" w:cstheme="minorHAnsi"/>
              </w:rPr>
              <w:t xml:space="preserve"> сезон при </w:t>
            </w:r>
            <w:proofErr w:type="spellStart"/>
            <w:r w:rsidRPr="00054335">
              <w:rPr>
                <w:rFonts w:eastAsia="Times New Roman" w:cstheme="minorHAnsi"/>
              </w:rPr>
              <w:t>роботі</w:t>
            </w:r>
            <w:proofErr w:type="spellEnd"/>
            <w:r w:rsidRPr="00054335">
              <w:rPr>
                <w:rFonts w:eastAsia="Times New Roman" w:cstheme="minorHAnsi"/>
              </w:rPr>
              <w:t xml:space="preserve"> </w:t>
            </w:r>
            <w:proofErr w:type="spellStart"/>
            <w:r w:rsidRPr="00054335">
              <w:rPr>
                <w:rFonts w:eastAsia="Times New Roman" w:cstheme="minorHAnsi"/>
              </w:rPr>
              <w:t>конденсаційного</w:t>
            </w:r>
            <w:proofErr w:type="spellEnd"/>
            <w:r w:rsidRPr="00515DFB">
              <w:rPr>
                <w:rFonts w:eastAsia="Times New Roman" w:cstheme="minorHAnsi"/>
                <w:lang w:val="uk-UA"/>
              </w:rPr>
              <w:t xml:space="preserve"> </w:t>
            </w:r>
            <w:r w:rsidR="00887370">
              <w:rPr>
                <w:rFonts w:eastAsia="Times New Roman" w:cstheme="minorHAnsi"/>
              </w:rPr>
              <w:t xml:space="preserve">котла буде </w:t>
            </w:r>
            <w:proofErr w:type="spellStart"/>
            <w:r w:rsidR="00887370">
              <w:rPr>
                <w:rFonts w:eastAsia="Times New Roman" w:cstheme="minorHAnsi"/>
              </w:rPr>
              <w:t>меншим</w:t>
            </w:r>
            <w:proofErr w:type="spellEnd"/>
            <w:r w:rsidR="00887370">
              <w:rPr>
                <w:rFonts w:eastAsia="Times New Roman" w:cstheme="minorHAnsi"/>
              </w:rPr>
              <w:t>?</w:t>
            </w:r>
          </w:p>
        </w:tc>
        <w:tc>
          <w:tcPr>
            <w:tcW w:w="4541" w:type="dxa"/>
          </w:tcPr>
          <w:p w14:paraId="2AF9F8A7" w14:textId="77060FA1" w:rsidR="009A3249" w:rsidRDefault="009A3249" w:rsidP="00D25CAE">
            <w:pPr>
              <w:pStyle w:val="af"/>
              <w:numPr>
                <w:ilvl w:val="0"/>
                <w:numId w:val="37"/>
              </w:numPr>
              <w:ind w:hanging="357"/>
              <w:rPr>
                <w:rFonts w:eastAsia="Times New Roman" w:cstheme="minorHAnsi"/>
              </w:rPr>
            </w:pPr>
            <w:r w:rsidRPr="009A3249">
              <w:rPr>
                <w:rFonts w:eastAsia="Times New Roman" w:cstheme="minorHAnsi"/>
              </w:rPr>
              <w:t xml:space="preserve">При </w:t>
            </w:r>
            <w:proofErr w:type="spellStart"/>
            <w:r w:rsidRPr="009A3249">
              <w:rPr>
                <w:rFonts w:eastAsia="Times New Roman" w:cstheme="minorHAnsi"/>
              </w:rPr>
              <w:t>роботі</w:t>
            </w:r>
            <w:proofErr w:type="spellEnd"/>
            <w:r w:rsidRPr="009A3249">
              <w:rPr>
                <w:rFonts w:eastAsia="Times New Roman" w:cstheme="minorHAnsi"/>
              </w:rPr>
              <w:t xml:space="preserve"> котла на систему </w:t>
            </w:r>
            <w:proofErr w:type="spellStart"/>
            <w:r w:rsidRPr="009A3249">
              <w:rPr>
                <w:rFonts w:eastAsia="Times New Roman" w:cstheme="minorHAnsi"/>
              </w:rPr>
              <w:t>опалення</w:t>
            </w:r>
            <w:proofErr w:type="spellEnd"/>
            <w:r w:rsidRPr="009A3249">
              <w:rPr>
                <w:rFonts w:eastAsia="Times New Roman" w:cstheme="minorHAnsi"/>
              </w:rPr>
              <w:t xml:space="preserve"> </w:t>
            </w:r>
            <w:proofErr w:type="spellStart"/>
            <w:r w:rsidRPr="009A3249">
              <w:rPr>
                <w:rFonts w:eastAsia="Times New Roman" w:cstheme="minorHAnsi"/>
              </w:rPr>
              <w:t>потужністю</w:t>
            </w:r>
            <w:proofErr w:type="spellEnd"/>
            <w:r w:rsidRPr="009A3249">
              <w:rPr>
                <w:rFonts w:eastAsia="Times New Roman" w:cstheme="minorHAnsi"/>
              </w:rPr>
              <w:t xml:space="preserve"> 20 кВт при температурному </w:t>
            </w:r>
            <w:proofErr w:type="spellStart"/>
            <w:r w:rsidRPr="009A3249">
              <w:rPr>
                <w:rFonts w:eastAsia="Times New Roman" w:cstheme="minorHAnsi"/>
              </w:rPr>
              <w:t>графіку</w:t>
            </w:r>
            <w:proofErr w:type="spellEnd"/>
            <w:r w:rsidRPr="009A3249">
              <w:rPr>
                <w:rFonts w:eastAsia="Times New Roman" w:cstheme="minorHAnsi"/>
              </w:rPr>
              <w:t xml:space="preserve"> 90/70</w:t>
            </w:r>
          </w:p>
          <w:p w14:paraId="1D5C84A4" w14:textId="2683FF2C" w:rsidR="00783B17" w:rsidRPr="00783B17" w:rsidRDefault="00783B17" w:rsidP="00D25CAE">
            <w:pPr>
              <w:pStyle w:val="af"/>
              <w:numPr>
                <w:ilvl w:val="0"/>
                <w:numId w:val="37"/>
              </w:numPr>
              <w:ind w:hanging="357"/>
              <w:rPr>
                <w:rFonts w:eastAsia="Times New Roman" w:cstheme="minorHAnsi"/>
              </w:rPr>
            </w:pPr>
            <w:r w:rsidRPr="00783B17">
              <w:rPr>
                <w:rFonts w:eastAsia="Times New Roman" w:cstheme="minorHAnsi"/>
              </w:rPr>
              <w:t xml:space="preserve">При </w:t>
            </w:r>
            <w:proofErr w:type="spellStart"/>
            <w:r w:rsidRPr="00783B17">
              <w:rPr>
                <w:rFonts w:eastAsia="Times New Roman" w:cstheme="minorHAnsi"/>
              </w:rPr>
              <w:t>роботі</w:t>
            </w:r>
            <w:proofErr w:type="spellEnd"/>
            <w:r w:rsidRPr="00783B17">
              <w:rPr>
                <w:rFonts w:eastAsia="Times New Roman" w:cstheme="minorHAnsi"/>
              </w:rPr>
              <w:t xml:space="preserve"> котла на систему </w:t>
            </w:r>
            <w:proofErr w:type="spellStart"/>
            <w:r w:rsidRPr="00783B17">
              <w:rPr>
                <w:rFonts w:eastAsia="Times New Roman" w:cstheme="minorHAnsi"/>
              </w:rPr>
              <w:t>опалення</w:t>
            </w:r>
            <w:proofErr w:type="spellEnd"/>
            <w:r w:rsidRPr="00783B17">
              <w:rPr>
                <w:rFonts w:eastAsia="Times New Roman" w:cstheme="minorHAnsi"/>
              </w:rPr>
              <w:t xml:space="preserve"> </w:t>
            </w:r>
            <w:proofErr w:type="spellStart"/>
            <w:r w:rsidRPr="00783B17">
              <w:rPr>
                <w:rFonts w:eastAsia="Times New Roman" w:cstheme="minorHAnsi"/>
              </w:rPr>
              <w:t>потужністю</w:t>
            </w:r>
            <w:proofErr w:type="spellEnd"/>
            <w:r w:rsidRPr="00783B17">
              <w:rPr>
                <w:rFonts w:eastAsia="Times New Roman" w:cstheme="minorHAnsi"/>
              </w:rPr>
              <w:t xml:space="preserve"> 20 кВт при температурному </w:t>
            </w:r>
            <w:proofErr w:type="spellStart"/>
            <w:r w:rsidRPr="00783B17">
              <w:rPr>
                <w:rFonts w:eastAsia="Times New Roman" w:cstheme="minorHAnsi"/>
              </w:rPr>
              <w:t>графіку</w:t>
            </w:r>
            <w:proofErr w:type="spellEnd"/>
            <w:r w:rsidRPr="00783B17">
              <w:rPr>
                <w:rFonts w:eastAsia="Times New Roman" w:cstheme="minorHAnsi"/>
              </w:rPr>
              <w:t xml:space="preserve"> 40/30</w:t>
            </w:r>
          </w:p>
          <w:p w14:paraId="09FEFA39" w14:textId="1E82F50B" w:rsidR="002E730F" w:rsidRPr="009A3249" w:rsidRDefault="00320C94" w:rsidP="00D25CAE">
            <w:pPr>
              <w:pStyle w:val="af"/>
              <w:numPr>
                <w:ilvl w:val="0"/>
                <w:numId w:val="37"/>
              </w:numPr>
              <w:ind w:hanging="357"/>
              <w:rPr>
                <w:rFonts w:eastAsia="Times New Roman" w:cstheme="minorHAnsi"/>
              </w:rPr>
            </w:pPr>
            <w:r w:rsidRPr="00320C94">
              <w:rPr>
                <w:rFonts w:eastAsia="Times New Roman" w:cstheme="minorHAnsi"/>
              </w:rPr>
              <w:t xml:space="preserve">При </w:t>
            </w:r>
            <w:proofErr w:type="spellStart"/>
            <w:r w:rsidRPr="00320C94">
              <w:rPr>
                <w:rFonts w:eastAsia="Times New Roman" w:cstheme="minorHAnsi"/>
              </w:rPr>
              <w:t>роботі</w:t>
            </w:r>
            <w:proofErr w:type="spellEnd"/>
            <w:r w:rsidRPr="00320C94">
              <w:rPr>
                <w:rFonts w:eastAsia="Times New Roman" w:cstheme="minorHAnsi"/>
              </w:rPr>
              <w:t xml:space="preserve"> котла на систему </w:t>
            </w:r>
            <w:proofErr w:type="spellStart"/>
            <w:r w:rsidRPr="00320C94">
              <w:rPr>
                <w:rFonts w:eastAsia="Times New Roman" w:cstheme="minorHAnsi"/>
              </w:rPr>
              <w:t>опалення</w:t>
            </w:r>
            <w:proofErr w:type="spellEnd"/>
            <w:r w:rsidRPr="00320C94">
              <w:rPr>
                <w:rFonts w:eastAsia="Times New Roman" w:cstheme="minorHAnsi"/>
              </w:rPr>
              <w:t xml:space="preserve"> </w:t>
            </w:r>
            <w:proofErr w:type="spellStart"/>
            <w:r w:rsidRPr="00320C94">
              <w:rPr>
                <w:rFonts w:eastAsia="Times New Roman" w:cstheme="minorHAnsi"/>
              </w:rPr>
              <w:t>потужністю</w:t>
            </w:r>
            <w:proofErr w:type="spellEnd"/>
            <w:r w:rsidRPr="00320C94">
              <w:rPr>
                <w:rFonts w:eastAsia="Times New Roman" w:cstheme="minorHAnsi"/>
              </w:rPr>
              <w:t xml:space="preserve"> 20 кВт при температурному </w:t>
            </w:r>
            <w:proofErr w:type="spellStart"/>
            <w:r w:rsidRPr="00320C94">
              <w:rPr>
                <w:rFonts w:eastAsia="Times New Roman" w:cstheme="minorHAnsi"/>
              </w:rPr>
              <w:t>графіку</w:t>
            </w:r>
            <w:proofErr w:type="spellEnd"/>
            <w:r w:rsidRPr="00320C94">
              <w:rPr>
                <w:rFonts w:eastAsia="Times New Roman" w:cstheme="minorHAnsi"/>
              </w:rPr>
              <w:t xml:space="preserve"> 80/60 </w:t>
            </w:r>
          </w:p>
        </w:tc>
      </w:tr>
      <w:tr w:rsidR="006F78AB" w:rsidRPr="00D61B55" w14:paraId="07A42B94" w14:textId="77777777" w:rsidTr="00D61B55">
        <w:tc>
          <w:tcPr>
            <w:tcW w:w="562" w:type="dxa"/>
          </w:tcPr>
          <w:p w14:paraId="34A46531" w14:textId="7D12D2F4" w:rsidR="006F78AB" w:rsidRPr="00D61B55" w:rsidRDefault="00C35F7E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6</w:t>
            </w:r>
          </w:p>
        </w:tc>
        <w:tc>
          <w:tcPr>
            <w:tcW w:w="4678" w:type="dxa"/>
          </w:tcPr>
          <w:p w14:paraId="21CAC771" w14:textId="72E1E3A4" w:rsidR="006F78AB" w:rsidRPr="00D61B55" w:rsidRDefault="006F78AB" w:rsidP="00D61B55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Що характеризує внутрішня норма рентабельності проекту</w:t>
            </w:r>
          </w:p>
        </w:tc>
        <w:tc>
          <w:tcPr>
            <w:tcW w:w="4541" w:type="dxa"/>
          </w:tcPr>
          <w:p w14:paraId="5E2B6822" w14:textId="77777777" w:rsidR="006F78AB" w:rsidRPr="00AD423A" w:rsidRDefault="006F78AB" w:rsidP="00D25CAE">
            <w:pPr>
              <w:numPr>
                <w:ilvl w:val="0"/>
                <w:numId w:val="19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Величину необхідних інвестицій;</w:t>
            </w:r>
          </w:p>
          <w:p w14:paraId="4246BD6A" w14:textId="77777777" w:rsidR="006F78AB" w:rsidRPr="00AD423A" w:rsidRDefault="006F78AB" w:rsidP="00D25CAE">
            <w:pPr>
              <w:numPr>
                <w:ilvl w:val="0"/>
                <w:numId w:val="19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Заробіток за період проекту;</w:t>
            </w:r>
          </w:p>
          <w:p w14:paraId="2EDD55EA" w14:textId="77777777" w:rsidR="006F78AB" w:rsidRPr="00AD423A" w:rsidRDefault="006F78AB" w:rsidP="00D25CAE">
            <w:pPr>
              <w:numPr>
                <w:ilvl w:val="0"/>
                <w:numId w:val="19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Максимальний відсоток під який можна брати позичку на реалізацію</w:t>
            </w:r>
          </w:p>
          <w:p w14:paraId="789BAF62" w14:textId="5EE6FAAB" w:rsidR="006F78AB" w:rsidRPr="00DA22B0" w:rsidRDefault="006F78AB" w:rsidP="000417B9">
            <w:pPr>
              <w:pStyle w:val="af"/>
              <w:rPr>
                <w:rFonts w:cstheme="minorHAnsi"/>
                <w:lang w:val="uk-UA"/>
              </w:rPr>
            </w:pPr>
          </w:p>
        </w:tc>
      </w:tr>
      <w:tr w:rsidR="006F78AB" w:rsidRPr="00D61B55" w14:paraId="69B9CB26" w14:textId="77777777" w:rsidTr="00D61B55">
        <w:tc>
          <w:tcPr>
            <w:tcW w:w="562" w:type="dxa"/>
          </w:tcPr>
          <w:p w14:paraId="402892AD" w14:textId="1ED53CD7" w:rsidR="006F78AB" w:rsidRPr="00D61B55" w:rsidRDefault="00C35F7E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7</w:t>
            </w:r>
          </w:p>
        </w:tc>
        <w:tc>
          <w:tcPr>
            <w:tcW w:w="4678" w:type="dxa"/>
          </w:tcPr>
          <w:p w14:paraId="6F8FBC61" w14:textId="175AE8B4" w:rsidR="006F78AB" w:rsidRPr="00D61B55" w:rsidRDefault="00266731" w:rsidP="00D61B55">
            <w:pPr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Як зміниться споживання теплової енергії в приміщеннях з терморегуляторами в разі заміни ламп розжарювання на світлодіодні</w:t>
            </w:r>
            <w:r w:rsidR="00887370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541" w:type="dxa"/>
          </w:tcPr>
          <w:p w14:paraId="361002A7" w14:textId="7F34761F" w:rsidR="006F78AB" w:rsidRPr="00AD423A" w:rsidRDefault="00266731" w:rsidP="00D25CAE">
            <w:pPr>
              <w:numPr>
                <w:ilvl w:val="0"/>
                <w:numId w:val="17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proofErr w:type="spellStart"/>
            <w:r>
              <w:rPr>
                <w:rFonts w:ascii="Calibri" w:eastAsia="Calibri" w:hAnsi="Calibri" w:cs="Calibri"/>
                <w:lang w:val="uk-UA"/>
              </w:rPr>
              <w:t>Незмінюється</w:t>
            </w:r>
            <w:proofErr w:type="spellEnd"/>
            <w:r w:rsidR="006F78AB" w:rsidRPr="00AD423A">
              <w:rPr>
                <w:rFonts w:ascii="Calibri" w:eastAsia="Calibri" w:hAnsi="Calibri" w:cs="Calibri"/>
                <w:lang w:val="uk-UA"/>
              </w:rPr>
              <w:t>;</w:t>
            </w:r>
          </w:p>
          <w:p w14:paraId="1F42994F" w14:textId="2A85A790" w:rsidR="006F78AB" w:rsidRPr="00AD423A" w:rsidRDefault="00266731" w:rsidP="00D25CAE">
            <w:pPr>
              <w:numPr>
                <w:ilvl w:val="0"/>
                <w:numId w:val="17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Збільшується</w:t>
            </w:r>
            <w:r w:rsidR="006F78AB" w:rsidRPr="00AD423A">
              <w:rPr>
                <w:rFonts w:ascii="Calibri" w:eastAsia="Calibri" w:hAnsi="Calibri" w:cs="Calibri"/>
                <w:lang w:val="uk-UA"/>
              </w:rPr>
              <w:t>;</w:t>
            </w:r>
          </w:p>
          <w:p w14:paraId="224FC809" w14:textId="082F2D59" w:rsidR="006F78AB" w:rsidRPr="000417B9" w:rsidRDefault="00266731" w:rsidP="000417B9">
            <w:pPr>
              <w:numPr>
                <w:ilvl w:val="0"/>
                <w:numId w:val="17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Зменшується</w:t>
            </w:r>
            <w:r w:rsidR="006F78AB" w:rsidRPr="00AD423A">
              <w:rPr>
                <w:rFonts w:ascii="Calibri" w:eastAsia="Calibri" w:hAnsi="Calibri" w:cs="Calibri"/>
                <w:lang w:val="uk-UA"/>
              </w:rPr>
              <w:t>;</w:t>
            </w:r>
          </w:p>
        </w:tc>
      </w:tr>
      <w:tr w:rsidR="006F78AB" w:rsidRPr="00D61B55" w14:paraId="07AE8DE0" w14:textId="77777777" w:rsidTr="00D61B55">
        <w:tc>
          <w:tcPr>
            <w:tcW w:w="562" w:type="dxa"/>
          </w:tcPr>
          <w:p w14:paraId="17B359E5" w14:textId="0F6A1A23" w:rsidR="006F78AB" w:rsidRPr="00D61B55" w:rsidRDefault="00C35F7E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8</w:t>
            </w:r>
          </w:p>
        </w:tc>
        <w:tc>
          <w:tcPr>
            <w:tcW w:w="4678" w:type="dxa"/>
          </w:tcPr>
          <w:p w14:paraId="568C6355" w14:textId="46C460DD" w:rsidR="006F78AB" w:rsidRPr="00D61B55" w:rsidRDefault="006F78AB" w:rsidP="00D61B55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Яка товщина теплоізоляції повинна бути на трубопроводі системи опалення 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Ду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 50 мм в неопалювальному приміщенні</w:t>
            </w:r>
            <w:r w:rsidR="00887370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541" w:type="dxa"/>
          </w:tcPr>
          <w:p w14:paraId="3B439199" w14:textId="77777777" w:rsidR="006F78AB" w:rsidRPr="00AD423A" w:rsidRDefault="006F78AB" w:rsidP="00D25CAE">
            <w:pPr>
              <w:numPr>
                <w:ilvl w:val="0"/>
                <w:numId w:val="15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100 мм;</w:t>
            </w:r>
          </w:p>
          <w:p w14:paraId="2A357339" w14:textId="77777777" w:rsidR="006F78AB" w:rsidRPr="00AD423A" w:rsidRDefault="006F78AB" w:rsidP="00D25CAE">
            <w:pPr>
              <w:numPr>
                <w:ilvl w:val="0"/>
                <w:numId w:val="15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25 мм;</w:t>
            </w:r>
          </w:p>
          <w:p w14:paraId="5F9226F9" w14:textId="77777777" w:rsidR="006F78AB" w:rsidRDefault="006F78AB" w:rsidP="00D25CAE">
            <w:pPr>
              <w:numPr>
                <w:ilvl w:val="0"/>
                <w:numId w:val="15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50 мм;</w:t>
            </w:r>
          </w:p>
          <w:p w14:paraId="67E6433E" w14:textId="4EC741C3" w:rsidR="006F78AB" w:rsidRPr="000417B9" w:rsidRDefault="000417B9" w:rsidP="000417B9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0417B9">
              <w:rPr>
                <w:rFonts w:ascii="Calibri" w:eastAsia="Calibri" w:hAnsi="Calibri" w:cs="Calibri"/>
                <w:lang w:val="uk-UA"/>
              </w:rPr>
              <w:t>10 мм.</w:t>
            </w:r>
          </w:p>
        </w:tc>
      </w:tr>
      <w:tr w:rsidR="006F78AB" w:rsidRPr="00D61B55" w14:paraId="563E2751" w14:textId="77777777" w:rsidTr="00D61B55">
        <w:tc>
          <w:tcPr>
            <w:tcW w:w="562" w:type="dxa"/>
          </w:tcPr>
          <w:p w14:paraId="4E857083" w14:textId="6F47C601" w:rsidR="006F78AB" w:rsidRPr="00D61B55" w:rsidRDefault="00C35F7E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9</w:t>
            </w:r>
          </w:p>
        </w:tc>
        <w:tc>
          <w:tcPr>
            <w:tcW w:w="4678" w:type="dxa"/>
          </w:tcPr>
          <w:p w14:paraId="703A3CE2" w14:textId="76C4C8FC" w:rsidR="006F78AB" w:rsidRPr="00D61B55" w:rsidRDefault="006F78AB" w:rsidP="00D61B55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Який граничний рівень концентрації вуглекислого газу</w:t>
            </w:r>
            <w:r w:rsidR="00887370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541" w:type="dxa"/>
          </w:tcPr>
          <w:p w14:paraId="734DEB81" w14:textId="77777777" w:rsidR="006F78AB" w:rsidRPr="00AD423A" w:rsidRDefault="006F78AB" w:rsidP="00D25CAE">
            <w:pPr>
              <w:numPr>
                <w:ilvl w:val="0"/>
                <w:numId w:val="13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700 </w:t>
            </w:r>
            <w:r w:rsidRPr="00AD423A">
              <w:rPr>
                <w:rFonts w:ascii="Calibri" w:eastAsia="Calibri" w:hAnsi="Calibri" w:cs="Calibri"/>
                <w:lang w:val="en-US"/>
              </w:rPr>
              <w:t>ppm</w:t>
            </w:r>
            <w:r w:rsidRPr="00AD423A">
              <w:rPr>
                <w:rFonts w:ascii="Calibri" w:eastAsia="Calibri" w:hAnsi="Calibri" w:cs="Calibri"/>
              </w:rPr>
              <w:t>;</w:t>
            </w:r>
          </w:p>
          <w:p w14:paraId="0F50B664" w14:textId="77777777" w:rsidR="006F78AB" w:rsidRPr="00AD423A" w:rsidRDefault="006F78AB" w:rsidP="00D25CAE">
            <w:pPr>
              <w:numPr>
                <w:ilvl w:val="0"/>
                <w:numId w:val="13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1000 </w:t>
            </w:r>
            <w:r w:rsidRPr="00AD423A">
              <w:rPr>
                <w:rFonts w:ascii="Calibri" w:eastAsia="Calibri" w:hAnsi="Calibri" w:cs="Calibri"/>
                <w:lang w:val="en-US"/>
              </w:rPr>
              <w:t>ppm</w:t>
            </w:r>
            <w:r w:rsidRPr="00AD423A">
              <w:rPr>
                <w:rFonts w:ascii="Calibri" w:eastAsia="Calibri" w:hAnsi="Calibri" w:cs="Calibri"/>
              </w:rPr>
              <w:t>;</w:t>
            </w:r>
          </w:p>
          <w:p w14:paraId="2671DDFE" w14:textId="77777777" w:rsidR="006F78AB" w:rsidRPr="00AD423A" w:rsidRDefault="006F78AB" w:rsidP="00D25CAE">
            <w:pPr>
              <w:numPr>
                <w:ilvl w:val="0"/>
                <w:numId w:val="13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1500 </w:t>
            </w:r>
            <w:r w:rsidRPr="00AD423A">
              <w:rPr>
                <w:rFonts w:ascii="Calibri" w:eastAsia="Calibri" w:hAnsi="Calibri" w:cs="Calibri"/>
                <w:lang w:val="en-US"/>
              </w:rPr>
              <w:t>ppm</w:t>
            </w:r>
            <w:r w:rsidRPr="00AD423A">
              <w:rPr>
                <w:rFonts w:ascii="Calibri" w:eastAsia="Calibri" w:hAnsi="Calibri" w:cs="Calibri"/>
              </w:rPr>
              <w:t>;</w:t>
            </w:r>
          </w:p>
          <w:p w14:paraId="12B5745F" w14:textId="078500D0" w:rsidR="006F78AB" w:rsidRPr="00C35F7E" w:rsidRDefault="006F78AB" w:rsidP="00C35F7E">
            <w:pPr>
              <w:pStyle w:val="af"/>
              <w:numPr>
                <w:ilvl w:val="0"/>
                <w:numId w:val="13"/>
              </w:numPr>
              <w:rPr>
                <w:rFonts w:cstheme="minorHAnsi"/>
                <w:lang w:val="uk-UA"/>
              </w:rPr>
            </w:pPr>
            <w:r w:rsidRPr="00C35F7E">
              <w:rPr>
                <w:rFonts w:ascii="Calibri" w:eastAsia="Calibri" w:hAnsi="Calibri" w:cs="Calibri"/>
                <w:lang w:val="uk-UA"/>
              </w:rPr>
              <w:t xml:space="preserve">2000 </w:t>
            </w:r>
            <w:r w:rsidRPr="00C35F7E">
              <w:rPr>
                <w:rFonts w:ascii="Calibri" w:eastAsia="Calibri" w:hAnsi="Calibri" w:cs="Calibri"/>
                <w:lang w:val="en-US"/>
              </w:rPr>
              <w:t>ppm</w:t>
            </w:r>
            <w:r w:rsidRPr="00C35F7E">
              <w:rPr>
                <w:rFonts w:ascii="Calibri" w:eastAsia="Calibri" w:hAnsi="Calibri" w:cs="Calibri"/>
              </w:rPr>
              <w:t>;</w:t>
            </w:r>
          </w:p>
        </w:tc>
      </w:tr>
      <w:tr w:rsidR="00C35F7E" w:rsidRPr="00D61B55" w14:paraId="117B33CE" w14:textId="77777777" w:rsidTr="00D61B55">
        <w:tc>
          <w:tcPr>
            <w:tcW w:w="562" w:type="dxa"/>
          </w:tcPr>
          <w:p w14:paraId="29774138" w14:textId="7988CB3F" w:rsidR="00C35F7E" w:rsidRPr="00962564" w:rsidRDefault="00C35F7E" w:rsidP="003252F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678" w:type="dxa"/>
          </w:tcPr>
          <w:p w14:paraId="5F0DBF4F" w14:textId="12E0A1C0" w:rsidR="00C35F7E" w:rsidRPr="00D61B55" w:rsidRDefault="00C35F7E" w:rsidP="00D61B55">
            <w:pPr>
              <w:rPr>
                <w:rFonts w:ascii="Calibri" w:eastAsia="Calibri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Мінімальні вимоги до світлопрозорих конструкцій для 1 температурної зони (опір теплопередачі)</w:t>
            </w:r>
          </w:p>
        </w:tc>
        <w:tc>
          <w:tcPr>
            <w:tcW w:w="4541" w:type="dxa"/>
          </w:tcPr>
          <w:p w14:paraId="4EAA02BD" w14:textId="77777777" w:rsidR="00C35F7E" w:rsidRPr="00515DFB" w:rsidRDefault="00C35F7E" w:rsidP="00AC2DC2">
            <w:pPr>
              <w:pStyle w:val="af"/>
              <w:numPr>
                <w:ilvl w:val="0"/>
                <w:numId w:val="42"/>
              </w:num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0,75</w:t>
            </w:r>
            <w:r w:rsidRPr="00515DFB">
              <w:rPr>
                <w:rFonts w:cstheme="minorHAnsi"/>
                <w:lang w:val="uk-UA"/>
              </w:rPr>
              <w:t xml:space="preserve"> (м</w:t>
            </w:r>
            <w:r w:rsidRPr="00515DFB">
              <w:rPr>
                <w:rFonts w:cstheme="minorHAnsi"/>
                <w:vertAlign w:val="superscript"/>
                <w:lang w:val="uk-UA"/>
              </w:rPr>
              <w:t>2</w:t>
            </w:r>
            <w:r w:rsidRPr="00515DFB">
              <w:rPr>
                <w:rFonts w:cstheme="minorHAnsi"/>
                <w:lang w:val="uk-UA"/>
              </w:rPr>
              <w:t xml:space="preserve"> К)/Вт</w:t>
            </w:r>
          </w:p>
          <w:p w14:paraId="6B37EB24" w14:textId="77777777" w:rsidR="00C35F7E" w:rsidRPr="00515DFB" w:rsidRDefault="00C35F7E" w:rsidP="00AC2DC2">
            <w:pPr>
              <w:pStyle w:val="af"/>
              <w:numPr>
                <w:ilvl w:val="0"/>
                <w:numId w:val="42"/>
              </w:numPr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0,</w:t>
            </w:r>
            <w:r>
              <w:rPr>
                <w:rFonts w:cstheme="minorHAnsi"/>
                <w:lang w:val="uk-UA"/>
              </w:rPr>
              <w:t>6</w:t>
            </w:r>
            <w:r w:rsidRPr="00515DFB">
              <w:rPr>
                <w:rFonts w:cstheme="minorHAnsi"/>
                <w:lang w:val="uk-UA"/>
              </w:rPr>
              <w:t xml:space="preserve"> (м</w:t>
            </w:r>
            <w:r w:rsidRPr="00515DFB">
              <w:rPr>
                <w:rFonts w:cstheme="minorHAnsi"/>
                <w:vertAlign w:val="superscript"/>
                <w:lang w:val="uk-UA"/>
              </w:rPr>
              <w:t>2</w:t>
            </w:r>
            <w:r w:rsidRPr="00515DFB">
              <w:rPr>
                <w:rFonts w:cstheme="minorHAnsi"/>
                <w:lang w:val="uk-UA"/>
              </w:rPr>
              <w:t xml:space="preserve"> К)/Вт</w:t>
            </w:r>
          </w:p>
          <w:p w14:paraId="7F0B2F5D" w14:textId="77777777" w:rsidR="00C35F7E" w:rsidRDefault="00C35F7E" w:rsidP="00C35F7E">
            <w:pPr>
              <w:pStyle w:val="af"/>
              <w:numPr>
                <w:ilvl w:val="0"/>
                <w:numId w:val="42"/>
              </w:num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1</w:t>
            </w:r>
            <w:r w:rsidRPr="00515DFB">
              <w:rPr>
                <w:rFonts w:cstheme="minorHAnsi"/>
                <w:lang w:val="uk-UA"/>
              </w:rPr>
              <w:t xml:space="preserve"> (м</w:t>
            </w:r>
            <w:r w:rsidRPr="00515DFB">
              <w:rPr>
                <w:rFonts w:cstheme="minorHAnsi"/>
                <w:vertAlign w:val="superscript"/>
                <w:lang w:val="uk-UA"/>
              </w:rPr>
              <w:t>2</w:t>
            </w:r>
            <w:r w:rsidRPr="00515DFB">
              <w:rPr>
                <w:rFonts w:cstheme="minorHAnsi"/>
                <w:lang w:val="uk-UA"/>
              </w:rPr>
              <w:t xml:space="preserve"> К)/Вт</w:t>
            </w:r>
          </w:p>
          <w:p w14:paraId="1587B018" w14:textId="50CBC38D" w:rsidR="00C35F7E" w:rsidRPr="000417B9" w:rsidRDefault="00C35F7E" w:rsidP="000417B9">
            <w:pPr>
              <w:pStyle w:val="af"/>
              <w:numPr>
                <w:ilvl w:val="0"/>
                <w:numId w:val="42"/>
              </w:numPr>
              <w:rPr>
                <w:rFonts w:cstheme="minorHAnsi"/>
                <w:lang w:val="uk-UA"/>
              </w:rPr>
            </w:pPr>
            <w:r w:rsidRPr="00C35F7E">
              <w:rPr>
                <w:rFonts w:cstheme="minorHAnsi"/>
                <w:lang w:val="uk-UA"/>
              </w:rPr>
              <w:t>0,8 (м</w:t>
            </w:r>
            <w:r w:rsidRPr="00C35F7E">
              <w:rPr>
                <w:rFonts w:cstheme="minorHAnsi"/>
                <w:vertAlign w:val="superscript"/>
                <w:lang w:val="uk-UA"/>
              </w:rPr>
              <w:t>2</w:t>
            </w:r>
            <w:r w:rsidRPr="00C35F7E">
              <w:rPr>
                <w:rFonts w:cstheme="minorHAnsi"/>
                <w:lang w:val="uk-UA"/>
              </w:rPr>
              <w:t xml:space="preserve"> К)/Вт</w:t>
            </w:r>
          </w:p>
        </w:tc>
      </w:tr>
      <w:tr w:rsidR="00C35F7E" w:rsidRPr="00D61B55" w14:paraId="030A4E2A" w14:textId="77777777" w:rsidTr="00D61B55">
        <w:tc>
          <w:tcPr>
            <w:tcW w:w="562" w:type="dxa"/>
          </w:tcPr>
          <w:p w14:paraId="3E7F2A52" w14:textId="2588DC96" w:rsidR="00C35F7E" w:rsidRPr="00962564" w:rsidRDefault="00C35F7E" w:rsidP="00C35F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4678" w:type="dxa"/>
          </w:tcPr>
          <w:p w14:paraId="2F876661" w14:textId="765F6F6B" w:rsidR="00C35F7E" w:rsidRPr="00D61B55" w:rsidRDefault="00C35F7E" w:rsidP="00D61B55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В приміщенні спостерігається висока температура на верхніх поверхах і низька на </w:t>
            </w:r>
            <w:r w:rsidRPr="00AD423A">
              <w:rPr>
                <w:rFonts w:ascii="Calibri" w:eastAsia="Calibri" w:hAnsi="Calibri" w:cs="Calibri"/>
                <w:lang w:val="uk-UA"/>
              </w:rPr>
              <w:lastRenderedPageBreak/>
              <w:t>нижніх. Який захід допоможе вирівняти температуру</w:t>
            </w:r>
            <w:r w:rsidR="00887370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541" w:type="dxa"/>
          </w:tcPr>
          <w:p w14:paraId="5023DBBB" w14:textId="77777777" w:rsidR="00C35F7E" w:rsidRPr="00AD423A" w:rsidRDefault="00C35F7E" w:rsidP="00BE313A">
            <w:pPr>
              <w:numPr>
                <w:ilvl w:val="0"/>
                <w:numId w:val="45"/>
              </w:numPr>
              <w:ind w:left="606" w:hanging="283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lastRenderedPageBreak/>
              <w:t>Встановлення балансувальних клапанів на стояках;</w:t>
            </w:r>
          </w:p>
          <w:p w14:paraId="0AB16E7A" w14:textId="77777777" w:rsidR="00C35F7E" w:rsidRPr="00AD423A" w:rsidRDefault="00C35F7E" w:rsidP="00BE313A">
            <w:pPr>
              <w:numPr>
                <w:ilvl w:val="0"/>
                <w:numId w:val="45"/>
              </w:numPr>
              <w:ind w:left="606" w:hanging="283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lastRenderedPageBreak/>
              <w:t>Встановлення термостатичних клапанів на радіаторах;</w:t>
            </w:r>
          </w:p>
          <w:p w14:paraId="46AD57B3" w14:textId="53E7F41E" w:rsidR="00C35F7E" w:rsidRPr="00D61B55" w:rsidRDefault="00C35F7E" w:rsidP="00BE313A">
            <w:pPr>
              <w:pStyle w:val="af"/>
              <w:numPr>
                <w:ilvl w:val="0"/>
                <w:numId w:val="45"/>
              </w:numPr>
              <w:ind w:left="606" w:hanging="283"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Регулювання температури подачі теплоносія.</w:t>
            </w:r>
          </w:p>
        </w:tc>
      </w:tr>
      <w:tr w:rsidR="00C35F7E" w:rsidRPr="00D61B55" w14:paraId="5A48E8B7" w14:textId="77777777" w:rsidTr="00D61B55">
        <w:tc>
          <w:tcPr>
            <w:tcW w:w="562" w:type="dxa"/>
          </w:tcPr>
          <w:p w14:paraId="3D655675" w14:textId="1868027E" w:rsidR="00C35F7E" w:rsidRPr="00D61B55" w:rsidRDefault="00C35F7E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lastRenderedPageBreak/>
              <w:t>12</w:t>
            </w:r>
          </w:p>
        </w:tc>
        <w:tc>
          <w:tcPr>
            <w:tcW w:w="4678" w:type="dxa"/>
          </w:tcPr>
          <w:p w14:paraId="73B29EFE" w14:textId="4467B4DF" w:rsidR="00C35F7E" w:rsidRPr="00D61B55" w:rsidRDefault="00C35F7E" w:rsidP="00D61B55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Що займає найбільшу долю в балансі енергоспоживання </w:t>
            </w:r>
            <w:r w:rsidR="00BA6A5C">
              <w:rPr>
                <w:rFonts w:ascii="Calibri" w:eastAsia="Calibri" w:hAnsi="Calibri" w:cs="Calibri"/>
                <w:lang w:val="uk-UA"/>
              </w:rPr>
              <w:t>житлових будівель</w:t>
            </w:r>
            <w:r w:rsidR="00887370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541" w:type="dxa"/>
          </w:tcPr>
          <w:p w14:paraId="27903522" w14:textId="77777777" w:rsidR="00C35F7E" w:rsidRPr="00AD423A" w:rsidRDefault="00C35F7E" w:rsidP="00D25CAE">
            <w:pPr>
              <w:numPr>
                <w:ilvl w:val="0"/>
                <w:numId w:val="7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Гаряче водопостачання;</w:t>
            </w:r>
          </w:p>
          <w:p w14:paraId="62533463" w14:textId="77777777" w:rsidR="00C35F7E" w:rsidRPr="00AD423A" w:rsidRDefault="00C35F7E" w:rsidP="00D25CAE">
            <w:pPr>
              <w:numPr>
                <w:ilvl w:val="0"/>
                <w:numId w:val="7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Освітлення;</w:t>
            </w:r>
          </w:p>
          <w:p w14:paraId="2D0DAE68" w14:textId="77777777" w:rsidR="00C35F7E" w:rsidRDefault="00C35F7E" w:rsidP="00D25CAE">
            <w:pPr>
              <w:numPr>
                <w:ilvl w:val="0"/>
                <w:numId w:val="7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Опалення та вентиляція;</w:t>
            </w:r>
          </w:p>
          <w:p w14:paraId="0A41E90C" w14:textId="77A871B6" w:rsidR="00BE313A" w:rsidRPr="00AD423A" w:rsidRDefault="00BE313A" w:rsidP="00BE313A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BE313A">
              <w:rPr>
                <w:rFonts w:ascii="Calibri" w:eastAsia="Calibri" w:hAnsi="Calibri" w:cs="Calibri"/>
                <w:lang w:val="uk-UA"/>
              </w:rPr>
              <w:t>Кондиціонування</w:t>
            </w:r>
          </w:p>
          <w:p w14:paraId="5628120A" w14:textId="66407F09" w:rsidR="00C35F7E" w:rsidRPr="00B46394" w:rsidRDefault="00C35F7E" w:rsidP="00BE313A">
            <w:pPr>
              <w:ind w:left="720"/>
              <w:contextualSpacing/>
              <w:rPr>
                <w:rFonts w:ascii="Calibri" w:eastAsia="Calibri" w:hAnsi="Calibri" w:cs="Calibri"/>
                <w:lang w:val="uk-UA"/>
              </w:rPr>
            </w:pPr>
          </w:p>
        </w:tc>
      </w:tr>
      <w:tr w:rsidR="00C35F7E" w:rsidRPr="00D61B55" w14:paraId="58C6EE45" w14:textId="77777777" w:rsidTr="00D61B55">
        <w:tc>
          <w:tcPr>
            <w:tcW w:w="562" w:type="dxa"/>
          </w:tcPr>
          <w:p w14:paraId="1B47C186" w14:textId="4668101E" w:rsidR="00C35F7E" w:rsidRPr="00D61B55" w:rsidRDefault="00C35F7E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13</w:t>
            </w:r>
          </w:p>
        </w:tc>
        <w:tc>
          <w:tcPr>
            <w:tcW w:w="4678" w:type="dxa"/>
          </w:tcPr>
          <w:p w14:paraId="2AD7E7C8" w14:textId="0F002A2E" w:rsidR="00C35F7E" w:rsidRPr="00D61B55" w:rsidRDefault="00BA6A5C" w:rsidP="00D61B55">
            <w:pPr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Від чого залежить строк окупності рекуператорів</w:t>
            </w:r>
            <w:r w:rsidR="00C35F7E" w:rsidRPr="00AD423A">
              <w:rPr>
                <w:rFonts w:ascii="Calibri" w:eastAsia="Calibri" w:hAnsi="Calibri" w:cs="Calibri"/>
                <w:lang w:val="uk-UA"/>
              </w:rPr>
              <w:t xml:space="preserve"> в </w:t>
            </w:r>
            <w:r>
              <w:rPr>
                <w:rFonts w:ascii="Calibri" w:eastAsia="Calibri" w:hAnsi="Calibri" w:cs="Calibri"/>
                <w:lang w:val="uk-UA"/>
              </w:rPr>
              <w:t>житлових будівлях</w:t>
            </w:r>
            <w:r w:rsidR="00887370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541" w:type="dxa"/>
          </w:tcPr>
          <w:p w14:paraId="79F04E6A" w14:textId="0D1A6CD5" w:rsidR="00C35F7E" w:rsidRPr="00AD423A" w:rsidRDefault="00BA6A5C" w:rsidP="00D25CAE">
            <w:pPr>
              <w:numPr>
                <w:ilvl w:val="0"/>
                <w:numId w:val="5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Від вартості та типу рекуператора</w:t>
            </w:r>
            <w:r w:rsidR="00C35F7E" w:rsidRPr="00AD423A">
              <w:rPr>
                <w:rFonts w:ascii="Calibri" w:eastAsia="Calibri" w:hAnsi="Calibri" w:cs="Calibri"/>
                <w:lang w:val="uk-UA"/>
              </w:rPr>
              <w:t>;</w:t>
            </w:r>
          </w:p>
          <w:p w14:paraId="12FD362A" w14:textId="21D5CDBA" w:rsidR="00C35F7E" w:rsidRDefault="00BA6A5C" w:rsidP="00D25CAE">
            <w:pPr>
              <w:numPr>
                <w:ilvl w:val="0"/>
                <w:numId w:val="5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Від часу роботи системи вентиляції;</w:t>
            </w:r>
          </w:p>
          <w:p w14:paraId="0AD2EC7B" w14:textId="5A42E985" w:rsidR="00C35F7E" w:rsidRPr="00D61B55" w:rsidRDefault="00C35F7E" w:rsidP="00BA6A5C">
            <w:pPr>
              <w:ind w:left="720"/>
              <w:contextualSpacing/>
              <w:rPr>
                <w:rFonts w:ascii="Calibri" w:eastAsia="Calibri" w:hAnsi="Calibri" w:cs="Calibri"/>
                <w:lang w:val="uk-UA"/>
              </w:rPr>
            </w:pPr>
          </w:p>
        </w:tc>
      </w:tr>
      <w:tr w:rsidR="00C35F7E" w:rsidRPr="00D61B55" w14:paraId="617A6B75" w14:textId="77777777" w:rsidTr="00287A34">
        <w:trPr>
          <w:trHeight w:val="1729"/>
        </w:trPr>
        <w:tc>
          <w:tcPr>
            <w:tcW w:w="562" w:type="dxa"/>
          </w:tcPr>
          <w:p w14:paraId="62AFA0C2" w14:textId="0EABD09A" w:rsidR="00C35F7E" w:rsidRPr="00D61B55" w:rsidRDefault="00C35F7E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14</w:t>
            </w:r>
          </w:p>
        </w:tc>
        <w:tc>
          <w:tcPr>
            <w:tcW w:w="4678" w:type="dxa"/>
          </w:tcPr>
          <w:p w14:paraId="06B72E90" w14:textId="1D9567BF" w:rsidR="00C35F7E" w:rsidRPr="00D61B55" w:rsidRDefault="00C35F7E" w:rsidP="00D61B55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Річне споживання </w:t>
            </w:r>
            <w:r w:rsidR="00BA6A5C">
              <w:rPr>
                <w:rFonts w:ascii="Calibri" w:eastAsia="Calibri" w:hAnsi="Calibri" w:cs="Calibri"/>
                <w:lang w:val="uk-UA"/>
              </w:rPr>
              <w:t>будинку</w:t>
            </w:r>
            <w:r w:rsidRPr="00AD423A">
              <w:rPr>
                <w:rFonts w:ascii="Calibri" w:eastAsia="Calibri" w:hAnsi="Calibri" w:cs="Calibri"/>
                <w:lang w:val="uk-UA"/>
              </w:rPr>
              <w:t xml:space="preserve"> 500 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Гкал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, опалювальна площа 3000 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кв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. м., до якого класу енергоефективності відповідно до </w:t>
            </w:r>
            <w:bookmarkStart w:id="0" w:name="_GoBack"/>
            <w:bookmarkEnd w:id="0"/>
            <w:r w:rsidRPr="00AD423A">
              <w:rPr>
                <w:rFonts w:ascii="Calibri" w:eastAsia="Calibri" w:hAnsi="Calibri" w:cs="Calibri"/>
                <w:lang w:val="uk-UA"/>
              </w:rPr>
              <w:t xml:space="preserve">Методики відноситься будівля. (прийняти, що умови мікроклімату задовільні, а параметри зовнішнього середовища нормальні) </w:t>
            </w:r>
          </w:p>
        </w:tc>
        <w:tc>
          <w:tcPr>
            <w:tcW w:w="4541" w:type="dxa"/>
          </w:tcPr>
          <w:p w14:paraId="2D5F193E" w14:textId="77777777" w:rsidR="00C35F7E" w:rsidRPr="00AD423A" w:rsidRDefault="00C35F7E" w:rsidP="00D25CAE">
            <w:pPr>
              <w:ind w:left="720" w:hanging="357"/>
              <w:contextualSpacing/>
              <w:rPr>
                <w:rFonts w:ascii="Calibri" w:eastAsia="Calibri" w:hAnsi="Calibri" w:cs="Calibri"/>
                <w:lang w:val="uk-UA"/>
              </w:rPr>
            </w:pPr>
          </w:p>
          <w:p w14:paraId="345818EB" w14:textId="7F57018D" w:rsidR="00C35F7E" w:rsidRPr="00AD423A" w:rsidRDefault="00C35F7E" w:rsidP="00D25CAE">
            <w:pPr>
              <w:numPr>
                <w:ilvl w:val="0"/>
                <w:numId w:val="3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6F78AB">
              <w:rPr>
                <w:rFonts w:ascii="Calibri" w:eastAsia="Calibri" w:hAnsi="Calibri" w:cs="Calibri"/>
                <w:lang w:val="uk-UA"/>
              </w:rPr>
              <w:t>Недостатньо даних</w:t>
            </w:r>
          </w:p>
          <w:p w14:paraId="32C0CE75" w14:textId="4268319D" w:rsidR="00C35F7E" w:rsidRPr="00AD423A" w:rsidRDefault="00C35F7E" w:rsidP="00D25CAE">
            <w:pPr>
              <w:numPr>
                <w:ilvl w:val="0"/>
                <w:numId w:val="3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en-US"/>
              </w:rPr>
              <w:t>G</w:t>
            </w:r>
          </w:p>
          <w:p w14:paraId="29BD253D" w14:textId="7CDD1954" w:rsidR="00C35F7E" w:rsidRPr="006F78AB" w:rsidRDefault="00C35F7E" w:rsidP="00D25CAE">
            <w:pPr>
              <w:numPr>
                <w:ilvl w:val="0"/>
                <w:numId w:val="3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en-US"/>
              </w:rPr>
              <w:t>C</w:t>
            </w:r>
          </w:p>
          <w:p w14:paraId="4F5DEDD9" w14:textId="5FC93742" w:rsidR="00C35F7E" w:rsidRPr="006F78AB" w:rsidRDefault="00C35F7E" w:rsidP="00D25CAE">
            <w:pPr>
              <w:numPr>
                <w:ilvl w:val="0"/>
                <w:numId w:val="3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en-US"/>
              </w:rPr>
              <w:t>A</w:t>
            </w:r>
          </w:p>
        </w:tc>
      </w:tr>
      <w:tr w:rsidR="00C35F7E" w:rsidRPr="00D61B55" w14:paraId="3AEEF833" w14:textId="77777777" w:rsidTr="00D61B55">
        <w:tc>
          <w:tcPr>
            <w:tcW w:w="562" w:type="dxa"/>
          </w:tcPr>
          <w:p w14:paraId="3079483D" w14:textId="572D5899" w:rsidR="00C35F7E" w:rsidRPr="00D61B55" w:rsidRDefault="00C35F7E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15</w:t>
            </w:r>
          </w:p>
        </w:tc>
        <w:tc>
          <w:tcPr>
            <w:tcW w:w="4678" w:type="dxa"/>
          </w:tcPr>
          <w:p w14:paraId="37D512BE" w14:textId="33A52992" w:rsidR="00C35F7E" w:rsidRPr="00D61B55" w:rsidRDefault="00C35F7E" w:rsidP="00D61B55">
            <w:pPr>
              <w:rPr>
                <w:rFonts w:ascii="Calibri" w:eastAsia="Calibri" w:hAnsi="Calibri" w:cs="Calibr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 xml:space="preserve">Яка правильна черговість впровадження заходів з економії теплової енергії </w:t>
            </w:r>
            <w:r w:rsidR="00887370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541" w:type="dxa"/>
          </w:tcPr>
          <w:p w14:paraId="323BBBCD" w14:textId="097B5E05" w:rsidR="00C35F7E" w:rsidRPr="00287A34" w:rsidRDefault="00C35F7E" w:rsidP="00D25CAE">
            <w:pPr>
              <w:numPr>
                <w:ilvl w:val="0"/>
                <w:numId w:val="1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287A34">
              <w:rPr>
                <w:rFonts w:ascii="Calibri" w:eastAsia="Calibri" w:hAnsi="Calibri" w:cs="Calibri"/>
                <w:lang w:val="uk-UA"/>
              </w:rPr>
              <w:t>Реконструкція джерела, утеплення</w:t>
            </w:r>
          </w:p>
          <w:p w14:paraId="5CD29A7D" w14:textId="27B5F145" w:rsidR="00C35F7E" w:rsidRPr="00287A34" w:rsidRDefault="00C35F7E" w:rsidP="00D25CAE">
            <w:pPr>
              <w:numPr>
                <w:ilvl w:val="0"/>
                <w:numId w:val="1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 w:rsidRPr="00287A34">
              <w:rPr>
                <w:rFonts w:ascii="Calibri" w:eastAsia="Calibri" w:hAnsi="Calibri" w:cs="Calibri"/>
                <w:lang w:val="uk-UA"/>
              </w:rPr>
              <w:t>Облік, утеплення, регулювання</w:t>
            </w:r>
          </w:p>
          <w:p w14:paraId="6B6CB277" w14:textId="546FA8F2" w:rsidR="00C35F7E" w:rsidRPr="00AD423A" w:rsidRDefault="00C35F7E" w:rsidP="00D25CAE">
            <w:pPr>
              <w:numPr>
                <w:ilvl w:val="0"/>
                <w:numId w:val="1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Утеплення, облік, регулювання</w:t>
            </w:r>
          </w:p>
          <w:p w14:paraId="102A1EDF" w14:textId="6A83AA02" w:rsidR="00C35F7E" w:rsidRPr="00306BB2" w:rsidRDefault="00C35F7E" w:rsidP="00D25CAE">
            <w:pPr>
              <w:numPr>
                <w:ilvl w:val="0"/>
                <w:numId w:val="1"/>
              </w:numPr>
              <w:ind w:hanging="357"/>
              <w:contextualSpacing/>
              <w:rPr>
                <w:rFonts w:cstheme="minorHAns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Облік, регулювання утеплення</w:t>
            </w:r>
          </w:p>
        </w:tc>
      </w:tr>
      <w:tr w:rsidR="00C35F7E" w:rsidRPr="00D61B55" w14:paraId="5869BE2F" w14:textId="77777777" w:rsidTr="00D61B55">
        <w:tc>
          <w:tcPr>
            <w:tcW w:w="562" w:type="dxa"/>
          </w:tcPr>
          <w:p w14:paraId="7CB4964A" w14:textId="5F09B7EF" w:rsidR="00C35F7E" w:rsidRPr="00D61B55" w:rsidRDefault="00C35F7E" w:rsidP="00C35F7E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16</w:t>
            </w:r>
          </w:p>
        </w:tc>
        <w:tc>
          <w:tcPr>
            <w:tcW w:w="4678" w:type="dxa"/>
          </w:tcPr>
          <w:p w14:paraId="4AA875F6" w14:textId="23169029" w:rsidR="00C35F7E" w:rsidRPr="00D61B55" w:rsidRDefault="00C35F7E" w:rsidP="00927722">
            <w:pPr>
              <w:rPr>
                <w:rFonts w:ascii="Calibri" w:eastAsia="Calibri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Який параметр характеризує прибуток від впровадження проекту з енергоефективності</w:t>
            </w:r>
            <w:r w:rsidR="00887370">
              <w:rPr>
                <w:rFonts w:cstheme="minorHAnsi"/>
                <w:lang w:val="uk-UA"/>
              </w:rPr>
              <w:t>?</w:t>
            </w:r>
          </w:p>
        </w:tc>
        <w:tc>
          <w:tcPr>
            <w:tcW w:w="4541" w:type="dxa"/>
          </w:tcPr>
          <w:p w14:paraId="1C08152C" w14:textId="77777777" w:rsidR="00C35F7E" w:rsidRPr="00515DFB" w:rsidRDefault="00C35F7E" w:rsidP="007D5B4D">
            <w:pPr>
              <w:pStyle w:val="af"/>
              <w:numPr>
                <w:ilvl w:val="0"/>
                <w:numId w:val="18"/>
              </w:numPr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Чиста приведена вартість;</w:t>
            </w:r>
          </w:p>
          <w:p w14:paraId="7D210A21" w14:textId="77777777" w:rsidR="00C35F7E" w:rsidRPr="00515DFB" w:rsidRDefault="00C35F7E" w:rsidP="007D5B4D">
            <w:pPr>
              <w:pStyle w:val="af"/>
              <w:numPr>
                <w:ilvl w:val="0"/>
                <w:numId w:val="18"/>
              </w:numPr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Кількість інвестицій;</w:t>
            </w:r>
          </w:p>
          <w:p w14:paraId="778E8953" w14:textId="77777777" w:rsidR="00C35F7E" w:rsidRDefault="00C35F7E" w:rsidP="007D5B4D">
            <w:pPr>
              <w:pStyle w:val="af"/>
              <w:numPr>
                <w:ilvl w:val="0"/>
                <w:numId w:val="18"/>
              </w:numPr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Експлуатаційні затрати;</w:t>
            </w:r>
          </w:p>
          <w:p w14:paraId="581DF680" w14:textId="0954B853" w:rsidR="00BE313A" w:rsidRPr="00515DFB" w:rsidRDefault="00BE313A" w:rsidP="00BE313A">
            <w:pPr>
              <w:pStyle w:val="af"/>
              <w:numPr>
                <w:ilvl w:val="0"/>
                <w:numId w:val="18"/>
              </w:numPr>
              <w:rPr>
                <w:rFonts w:cstheme="minorHAnsi"/>
                <w:lang w:val="uk-UA"/>
              </w:rPr>
            </w:pPr>
            <w:r w:rsidRPr="00BE313A">
              <w:rPr>
                <w:rFonts w:cstheme="minorHAnsi"/>
                <w:lang w:val="uk-UA"/>
              </w:rPr>
              <w:t>Термін окупності</w:t>
            </w:r>
          </w:p>
          <w:p w14:paraId="1D517106" w14:textId="4D695425" w:rsidR="00C35F7E" w:rsidRPr="00BE313A" w:rsidRDefault="00C35F7E" w:rsidP="00BE313A">
            <w:pPr>
              <w:ind w:left="360"/>
              <w:rPr>
                <w:rFonts w:ascii="Calibri" w:eastAsia="Calibri" w:hAnsi="Calibri" w:cs="Calibri"/>
                <w:lang w:val="uk-UA"/>
              </w:rPr>
            </w:pPr>
          </w:p>
        </w:tc>
      </w:tr>
      <w:tr w:rsidR="00C35F7E" w:rsidRPr="00D61B55" w14:paraId="1A8E0225" w14:textId="77777777" w:rsidTr="00D61B55">
        <w:tc>
          <w:tcPr>
            <w:tcW w:w="562" w:type="dxa"/>
          </w:tcPr>
          <w:p w14:paraId="6BB1E418" w14:textId="0B77F4A8" w:rsidR="00C35F7E" w:rsidRPr="00D61B55" w:rsidRDefault="00C35F7E" w:rsidP="00C35F7E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17</w:t>
            </w:r>
          </w:p>
        </w:tc>
        <w:tc>
          <w:tcPr>
            <w:tcW w:w="4678" w:type="dxa"/>
          </w:tcPr>
          <w:p w14:paraId="62831CA0" w14:textId="3581B2CD" w:rsidR="00C35F7E" w:rsidRPr="00D61B55" w:rsidRDefault="00C35F7E" w:rsidP="00D61B55">
            <w:pPr>
              <w:rPr>
                <w:rFonts w:ascii="Calibri" w:eastAsia="Calibri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Лампа розжарювання потужністю 100 Вт працює 1 годину на тиждень. Яка окупність заміни її на світлодіодну при тарифі 2 грн./кВт-год і вартості нової лампи 50 грн.</w:t>
            </w:r>
          </w:p>
        </w:tc>
        <w:tc>
          <w:tcPr>
            <w:tcW w:w="4541" w:type="dxa"/>
          </w:tcPr>
          <w:p w14:paraId="08A3D817" w14:textId="77777777" w:rsidR="00C35F7E" w:rsidRPr="007D5B4D" w:rsidRDefault="00C35F7E" w:rsidP="007D5B4D">
            <w:pPr>
              <w:pStyle w:val="af"/>
              <w:numPr>
                <w:ilvl w:val="0"/>
                <w:numId w:val="12"/>
              </w:numPr>
              <w:rPr>
                <w:rFonts w:cstheme="minorHAnsi"/>
                <w:lang w:val="uk-UA"/>
              </w:rPr>
            </w:pPr>
            <w:r w:rsidRPr="007D5B4D">
              <w:rPr>
                <w:rFonts w:cstheme="minorHAnsi"/>
                <w:lang w:val="uk-UA"/>
              </w:rPr>
              <w:t>5 років</w:t>
            </w:r>
          </w:p>
          <w:p w14:paraId="06103BA6" w14:textId="7DFFFB27" w:rsidR="00C35F7E" w:rsidRDefault="00C35F7E" w:rsidP="007D5B4D">
            <w:pPr>
              <w:pStyle w:val="af"/>
              <w:numPr>
                <w:ilvl w:val="0"/>
                <w:numId w:val="12"/>
              </w:numPr>
              <w:rPr>
                <w:rFonts w:cstheme="minorHAnsi"/>
                <w:lang w:val="uk-UA"/>
              </w:rPr>
            </w:pPr>
            <w:r w:rsidRPr="007D5B4D">
              <w:rPr>
                <w:rFonts w:cstheme="minorHAnsi"/>
                <w:lang w:val="uk-UA"/>
              </w:rPr>
              <w:t>10 років</w:t>
            </w:r>
          </w:p>
          <w:p w14:paraId="7F28C526" w14:textId="77777777" w:rsidR="00C35F7E" w:rsidRPr="00515DFB" w:rsidRDefault="00C35F7E" w:rsidP="007D5B4D">
            <w:pPr>
              <w:pStyle w:val="af"/>
              <w:numPr>
                <w:ilvl w:val="0"/>
                <w:numId w:val="12"/>
              </w:numPr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1 рік</w:t>
            </w:r>
          </w:p>
          <w:p w14:paraId="1FDA7382" w14:textId="52198C5E" w:rsidR="00C35F7E" w:rsidRPr="007D5B4D" w:rsidRDefault="00C35F7E" w:rsidP="007D5B4D">
            <w:pPr>
              <w:pStyle w:val="af"/>
              <w:numPr>
                <w:ilvl w:val="0"/>
                <w:numId w:val="12"/>
              </w:numPr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3 роки</w:t>
            </w:r>
          </w:p>
        </w:tc>
      </w:tr>
      <w:tr w:rsidR="00C35F7E" w:rsidRPr="00D61B55" w14:paraId="6C732D11" w14:textId="77777777" w:rsidTr="00D61B55">
        <w:tc>
          <w:tcPr>
            <w:tcW w:w="562" w:type="dxa"/>
          </w:tcPr>
          <w:p w14:paraId="54F4F698" w14:textId="3486549D" w:rsidR="00C35F7E" w:rsidRPr="00D61B55" w:rsidRDefault="00C35F7E" w:rsidP="00C35F7E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18</w:t>
            </w:r>
          </w:p>
        </w:tc>
        <w:tc>
          <w:tcPr>
            <w:tcW w:w="4678" w:type="dxa"/>
          </w:tcPr>
          <w:p w14:paraId="59BFA9C6" w14:textId="012D1F38" w:rsidR="00C35F7E" w:rsidRPr="00D61B55" w:rsidRDefault="00C35F7E" w:rsidP="00D61B55">
            <w:pPr>
              <w:rPr>
                <w:rFonts w:ascii="Calibri" w:eastAsia="Times New Roman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Розрахуйте вартість 1 кВт-год від сонячних панелей за умови, що 1 кВт потужності коштує 30000 грн., річне виробництво 1000 кВт-год/рік, а термін служби 20 років.</w:t>
            </w:r>
          </w:p>
        </w:tc>
        <w:tc>
          <w:tcPr>
            <w:tcW w:w="4541" w:type="dxa"/>
          </w:tcPr>
          <w:p w14:paraId="72E5E10F" w14:textId="77777777" w:rsidR="00C35F7E" w:rsidRPr="00515DFB" w:rsidRDefault="00C35F7E" w:rsidP="00897A56">
            <w:pPr>
              <w:pStyle w:val="af"/>
              <w:numPr>
                <w:ilvl w:val="0"/>
                <w:numId w:val="25"/>
              </w:numPr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Енергія безкоштовна;</w:t>
            </w:r>
          </w:p>
          <w:p w14:paraId="77F7FA7A" w14:textId="77777777" w:rsidR="00C35F7E" w:rsidRPr="00515DFB" w:rsidRDefault="00C35F7E" w:rsidP="00897A56">
            <w:pPr>
              <w:pStyle w:val="af"/>
              <w:numPr>
                <w:ilvl w:val="0"/>
                <w:numId w:val="25"/>
              </w:numPr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0,5 грн./кВт-год;</w:t>
            </w:r>
          </w:p>
          <w:p w14:paraId="7F51083D" w14:textId="77777777" w:rsidR="00C35F7E" w:rsidRPr="00515DFB" w:rsidRDefault="00C35F7E" w:rsidP="00897A56">
            <w:pPr>
              <w:pStyle w:val="af"/>
              <w:numPr>
                <w:ilvl w:val="0"/>
                <w:numId w:val="25"/>
              </w:numPr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1,5 грн./кВт-год;</w:t>
            </w:r>
          </w:p>
          <w:p w14:paraId="30920268" w14:textId="62B5F7FB" w:rsidR="00C35F7E" w:rsidRPr="00C114C5" w:rsidRDefault="00C35F7E" w:rsidP="00D25CAE">
            <w:pPr>
              <w:pStyle w:val="af"/>
              <w:numPr>
                <w:ilvl w:val="0"/>
                <w:numId w:val="8"/>
              </w:numPr>
              <w:ind w:left="720" w:hanging="357"/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2,5 грн./кВт-год.</w:t>
            </w:r>
          </w:p>
        </w:tc>
      </w:tr>
      <w:tr w:rsidR="00C35F7E" w:rsidRPr="00D61B55" w14:paraId="0448B47C" w14:textId="77777777" w:rsidTr="00D61B55">
        <w:tc>
          <w:tcPr>
            <w:tcW w:w="562" w:type="dxa"/>
          </w:tcPr>
          <w:p w14:paraId="1994CFFD" w14:textId="71E22566" w:rsidR="00C35F7E" w:rsidRPr="00D61B55" w:rsidRDefault="00C35F7E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cstheme="minorHAnsi"/>
                <w:lang w:val="uk-UA"/>
              </w:rPr>
              <w:t>19</w:t>
            </w:r>
          </w:p>
        </w:tc>
        <w:tc>
          <w:tcPr>
            <w:tcW w:w="4678" w:type="dxa"/>
          </w:tcPr>
          <w:p w14:paraId="65EE9B2F" w14:textId="3C87A125" w:rsidR="00C35F7E" w:rsidRPr="00D61B55" w:rsidRDefault="00C35F7E" w:rsidP="00D61B55">
            <w:pPr>
              <w:rPr>
                <w:rFonts w:ascii="Calibri" w:eastAsia="Times New Roman" w:hAnsi="Calibri" w:cs="Calibr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 xml:space="preserve">В опитувальному листі вказана опалювальна площа 2000 </w:t>
            </w:r>
            <w:proofErr w:type="spellStart"/>
            <w:r w:rsidRPr="00515DFB">
              <w:rPr>
                <w:rFonts w:cstheme="minorHAnsi"/>
                <w:lang w:val="uk-UA"/>
              </w:rPr>
              <w:t>кв</w:t>
            </w:r>
            <w:proofErr w:type="spellEnd"/>
            <w:r w:rsidRPr="00515DFB">
              <w:rPr>
                <w:rFonts w:cstheme="minorHAnsi"/>
                <w:lang w:val="uk-UA"/>
              </w:rPr>
              <w:t>. м, а опалювальний об</w:t>
            </w:r>
            <w:r w:rsidRPr="00515DFB">
              <w:rPr>
                <w:rFonts w:cstheme="minorHAnsi"/>
              </w:rPr>
              <w:t>’</w:t>
            </w:r>
            <w:proofErr w:type="spellStart"/>
            <w:r w:rsidRPr="00515DFB">
              <w:rPr>
                <w:rFonts w:cstheme="minorHAnsi"/>
                <w:lang w:val="uk-UA"/>
              </w:rPr>
              <w:t>єм</w:t>
            </w:r>
            <w:proofErr w:type="spellEnd"/>
            <w:r w:rsidRPr="00515DFB">
              <w:rPr>
                <w:rFonts w:cstheme="minorHAnsi"/>
                <w:lang w:val="uk-UA"/>
              </w:rPr>
              <w:t xml:space="preserve"> – 3100 куб. м. Чи можна вважати надані дані достовірними?</w:t>
            </w:r>
          </w:p>
        </w:tc>
        <w:tc>
          <w:tcPr>
            <w:tcW w:w="4541" w:type="dxa"/>
          </w:tcPr>
          <w:p w14:paraId="7207E25F" w14:textId="77777777" w:rsidR="00C35F7E" w:rsidRDefault="00C35F7E" w:rsidP="00897A56">
            <w:pPr>
              <w:pStyle w:val="af"/>
              <w:numPr>
                <w:ilvl w:val="0"/>
                <w:numId w:val="6"/>
              </w:numPr>
              <w:rPr>
                <w:rFonts w:cstheme="minorHAnsi"/>
                <w:lang w:val="uk-UA"/>
              </w:rPr>
            </w:pPr>
            <w:r w:rsidRPr="00515DFB">
              <w:rPr>
                <w:rFonts w:cstheme="minorHAnsi"/>
                <w:lang w:val="uk-UA"/>
              </w:rPr>
              <w:t>Так</w:t>
            </w:r>
          </w:p>
          <w:p w14:paraId="3051BCF0" w14:textId="06A9F80F" w:rsidR="00BE313A" w:rsidRDefault="00BE313A" w:rsidP="00BE313A">
            <w:pPr>
              <w:pStyle w:val="af"/>
              <w:numPr>
                <w:ilvl w:val="0"/>
                <w:numId w:val="6"/>
              </w:numPr>
              <w:rPr>
                <w:rFonts w:cstheme="minorHAnsi"/>
                <w:lang w:val="uk-UA"/>
              </w:rPr>
            </w:pPr>
            <w:r w:rsidRPr="00BE313A">
              <w:rPr>
                <w:rFonts w:cstheme="minorHAnsi"/>
                <w:lang w:val="uk-UA"/>
              </w:rPr>
              <w:t>Ні</w:t>
            </w:r>
          </w:p>
          <w:p w14:paraId="0F672D7C" w14:textId="59F9BEDF" w:rsidR="00C35F7E" w:rsidRPr="00440CFC" w:rsidRDefault="00C35F7E" w:rsidP="00BE313A">
            <w:pPr>
              <w:pStyle w:val="af"/>
              <w:rPr>
                <w:rFonts w:cstheme="minorHAnsi"/>
                <w:lang w:val="uk-UA"/>
              </w:rPr>
            </w:pPr>
          </w:p>
        </w:tc>
      </w:tr>
      <w:tr w:rsidR="00C35F7E" w:rsidRPr="00D61B55" w14:paraId="1E9A8B7D" w14:textId="77777777" w:rsidTr="00D61B55">
        <w:tc>
          <w:tcPr>
            <w:tcW w:w="562" w:type="dxa"/>
          </w:tcPr>
          <w:p w14:paraId="390ACFB8" w14:textId="25586001" w:rsidR="00C35F7E" w:rsidRDefault="00587166" w:rsidP="003252F4">
            <w:pPr>
              <w:jc w:val="center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20</w:t>
            </w:r>
          </w:p>
        </w:tc>
        <w:tc>
          <w:tcPr>
            <w:tcW w:w="4678" w:type="dxa"/>
          </w:tcPr>
          <w:p w14:paraId="6ECF9D95" w14:textId="5F20C594" w:rsidR="00C35F7E" w:rsidRPr="00515DFB" w:rsidRDefault="00C35F7E" w:rsidP="00D61B55">
            <w:pPr>
              <w:rPr>
                <w:rFonts w:cstheme="minorHAnsi"/>
                <w:lang w:val="uk-UA"/>
              </w:rPr>
            </w:pPr>
            <w:r w:rsidRPr="00AD423A">
              <w:rPr>
                <w:rFonts w:ascii="Calibri" w:eastAsia="Calibri" w:hAnsi="Calibri" w:cs="Calibri"/>
                <w:lang w:val="uk-UA"/>
              </w:rPr>
              <w:t>Стіна має опір теплопередачі 1 м</w:t>
            </w:r>
            <w:r w:rsidRPr="00AD423A">
              <w:rPr>
                <w:rFonts w:ascii="Calibri" w:eastAsia="Calibri" w:hAnsi="Calibri" w:cs="Calibri"/>
                <w:vertAlign w:val="superscript"/>
                <w:lang w:val="uk-UA"/>
              </w:rPr>
              <w:t>2</w:t>
            </w:r>
            <w:r w:rsidRPr="00AD423A">
              <w:rPr>
                <w:rFonts w:ascii="Calibri" w:eastAsia="Calibri" w:hAnsi="Calibri" w:cs="Calibri"/>
                <w:lang w:val="uk-UA"/>
              </w:rPr>
              <w:t xml:space="preserve"> К/Вт, яка товщина і матеріал утеплювача повинні бути передбачені для 1 температурної зони для </w:t>
            </w:r>
            <w:r w:rsidR="00BA6A5C">
              <w:rPr>
                <w:rFonts w:ascii="Calibri" w:eastAsia="Calibri" w:hAnsi="Calibri" w:cs="Calibri"/>
                <w:lang w:val="uk-UA"/>
              </w:rPr>
              <w:t xml:space="preserve">житлової </w:t>
            </w:r>
            <w:r w:rsidRPr="00AD423A">
              <w:rPr>
                <w:rFonts w:ascii="Calibri" w:eastAsia="Calibri" w:hAnsi="Calibri" w:cs="Calibri"/>
                <w:lang w:val="uk-UA"/>
              </w:rPr>
              <w:t>будівлі</w:t>
            </w:r>
            <w:r w:rsidR="00BA6A5C">
              <w:rPr>
                <w:rFonts w:ascii="Calibri" w:eastAsia="Calibri" w:hAnsi="Calibri" w:cs="Calibri"/>
                <w:lang w:val="uk-UA"/>
              </w:rPr>
              <w:t xml:space="preserve"> висотою 16 поверхів</w:t>
            </w:r>
            <w:r w:rsidRPr="00AD423A">
              <w:rPr>
                <w:rFonts w:ascii="Calibri" w:eastAsia="Calibri" w:hAnsi="Calibri" w:cs="Calibri"/>
                <w:lang w:val="uk-UA"/>
              </w:rPr>
              <w:t xml:space="preserve"> (коефіцієнт теплопередачі прийня</w:t>
            </w:r>
            <w:r w:rsidR="00266731">
              <w:rPr>
                <w:rFonts w:ascii="Calibri" w:eastAsia="Calibri" w:hAnsi="Calibri" w:cs="Calibri"/>
                <w:lang w:val="uk-UA"/>
              </w:rPr>
              <w:t>т</w:t>
            </w:r>
            <w:r w:rsidRPr="00AD423A">
              <w:rPr>
                <w:rFonts w:ascii="Calibri" w:eastAsia="Calibri" w:hAnsi="Calibri" w:cs="Calibri"/>
                <w:lang w:val="uk-UA"/>
              </w:rPr>
              <w:t xml:space="preserve">и для 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мінвати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 0,05, </w:t>
            </w:r>
            <w:r w:rsidR="00266731">
              <w:rPr>
                <w:rFonts w:ascii="Calibri" w:eastAsia="Calibri" w:hAnsi="Calibri" w:cs="Calibri"/>
                <w:lang w:val="uk-UA"/>
              </w:rPr>
              <w:t>пінополістир</w:t>
            </w:r>
            <w:r w:rsidRPr="00AD423A">
              <w:rPr>
                <w:rFonts w:ascii="Calibri" w:eastAsia="Calibri" w:hAnsi="Calibri" w:cs="Calibri"/>
                <w:lang w:val="uk-UA"/>
              </w:rPr>
              <w:t xml:space="preserve">олу 0,04, </w:t>
            </w: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екструдованого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 </w:t>
            </w:r>
            <w:r w:rsidR="00266731">
              <w:rPr>
                <w:rFonts w:ascii="Calibri" w:eastAsia="Calibri" w:hAnsi="Calibri" w:cs="Calibri"/>
                <w:lang w:val="uk-UA"/>
              </w:rPr>
              <w:t>пінополістир</w:t>
            </w:r>
            <w:r w:rsidRPr="00AD423A">
              <w:rPr>
                <w:rFonts w:ascii="Calibri" w:eastAsia="Calibri" w:hAnsi="Calibri" w:cs="Calibri"/>
                <w:lang w:val="uk-UA"/>
              </w:rPr>
              <w:t>олу 0,035)</w:t>
            </w:r>
          </w:p>
        </w:tc>
        <w:tc>
          <w:tcPr>
            <w:tcW w:w="4541" w:type="dxa"/>
          </w:tcPr>
          <w:p w14:paraId="52FE3627" w14:textId="19561E2F" w:rsidR="00C35F7E" w:rsidRPr="00AD423A" w:rsidRDefault="00266731" w:rsidP="00AC2DC2">
            <w:pPr>
              <w:numPr>
                <w:ilvl w:val="0"/>
                <w:numId w:val="11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Пінополістир</w:t>
            </w:r>
            <w:r w:rsidR="00C35F7E" w:rsidRPr="00AD423A">
              <w:rPr>
                <w:rFonts w:ascii="Calibri" w:eastAsia="Calibri" w:hAnsi="Calibri" w:cs="Calibri"/>
                <w:lang w:val="uk-UA"/>
              </w:rPr>
              <w:t>ол  12 см;</w:t>
            </w:r>
          </w:p>
          <w:p w14:paraId="7D704F41" w14:textId="3B2B7C8D" w:rsidR="00C35F7E" w:rsidRPr="00AD423A" w:rsidRDefault="00266731" w:rsidP="00AC2DC2">
            <w:pPr>
              <w:numPr>
                <w:ilvl w:val="0"/>
                <w:numId w:val="11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Пінополістир</w:t>
            </w:r>
            <w:r w:rsidR="00C35F7E" w:rsidRPr="00AD423A">
              <w:rPr>
                <w:rFonts w:ascii="Calibri" w:eastAsia="Calibri" w:hAnsi="Calibri" w:cs="Calibri"/>
                <w:lang w:val="uk-UA"/>
              </w:rPr>
              <w:t>ол 5 см.;</w:t>
            </w:r>
          </w:p>
          <w:p w14:paraId="589D6FB1" w14:textId="77777777" w:rsidR="00C35F7E" w:rsidRPr="00AD423A" w:rsidRDefault="00C35F7E" w:rsidP="00AC2DC2">
            <w:pPr>
              <w:numPr>
                <w:ilvl w:val="0"/>
                <w:numId w:val="11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Мінвата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 12 см;</w:t>
            </w:r>
          </w:p>
          <w:p w14:paraId="2AD2B58A" w14:textId="11DEAA94" w:rsidR="00C35F7E" w:rsidRDefault="00C35F7E" w:rsidP="00AC2DC2">
            <w:pPr>
              <w:numPr>
                <w:ilvl w:val="0"/>
                <w:numId w:val="11"/>
              </w:numPr>
              <w:ind w:hanging="357"/>
              <w:contextualSpacing/>
              <w:rPr>
                <w:rFonts w:ascii="Calibri" w:eastAsia="Calibri" w:hAnsi="Calibri" w:cs="Calibri"/>
                <w:lang w:val="uk-UA"/>
              </w:rPr>
            </w:pPr>
            <w:proofErr w:type="spellStart"/>
            <w:r w:rsidRPr="00AD423A">
              <w:rPr>
                <w:rFonts w:ascii="Calibri" w:eastAsia="Calibri" w:hAnsi="Calibri" w:cs="Calibri"/>
                <w:lang w:val="uk-UA"/>
              </w:rPr>
              <w:t>Екструдований</w:t>
            </w:r>
            <w:proofErr w:type="spellEnd"/>
            <w:r w:rsidRPr="00AD423A">
              <w:rPr>
                <w:rFonts w:ascii="Calibri" w:eastAsia="Calibri" w:hAnsi="Calibri" w:cs="Calibri"/>
                <w:lang w:val="uk-UA"/>
              </w:rPr>
              <w:t xml:space="preserve"> </w:t>
            </w:r>
            <w:r w:rsidR="00266731">
              <w:rPr>
                <w:rFonts w:ascii="Calibri" w:eastAsia="Calibri" w:hAnsi="Calibri" w:cs="Calibri"/>
                <w:lang w:val="uk-UA"/>
              </w:rPr>
              <w:t>пінополістир</w:t>
            </w:r>
            <w:r w:rsidRPr="00AD423A">
              <w:rPr>
                <w:rFonts w:ascii="Calibri" w:eastAsia="Calibri" w:hAnsi="Calibri" w:cs="Calibri"/>
                <w:lang w:val="uk-UA"/>
              </w:rPr>
              <w:t>ол 10 см.;</w:t>
            </w:r>
          </w:p>
          <w:p w14:paraId="419E0442" w14:textId="5E45564A" w:rsidR="00BE313A" w:rsidRPr="00AD423A" w:rsidRDefault="00BE313A" w:rsidP="00BE313A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proofErr w:type="spellStart"/>
            <w:r w:rsidRPr="00BE313A">
              <w:rPr>
                <w:rFonts w:ascii="Calibri" w:eastAsia="Calibri" w:hAnsi="Calibri" w:cs="Calibri"/>
                <w:lang w:val="uk-UA"/>
              </w:rPr>
              <w:t>Мінвата</w:t>
            </w:r>
            <w:proofErr w:type="spellEnd"/>
            <w:r w:rsidRPr="00BE313A">
              <w:rPr>
                <w:rFonts w:ascii="Calibri" w:eastAsia="Calibri" w:hAnsi="Calibri" w:cs="Calibri"/>
                <w:lang w:val="uk-UA"/>
              </w:rPr>
              <w:t xml:space="preserve"> 5 см.</w:t>
            </w:r>
          </w:p>
          <w:p w14:paraId="2DDD51DE" w14:textId="0E9BB830" w:rsidR="00C35F7E" w:rsidRPr="00515DFB" w:rsidRDefault="00C35F7E" w:rsidP="00BE313A">
            <w:pPr>
              <w:pStyle w:val="af"/>
              <w:rPr>
                <w:rFonts w:cstheme="minorHAnsi"/>
                <w:lang w:val="uk-UA"/>
              </w:rPr>
            </w:pPr>
          </w:p>
        </w:tc>
      </w:tr>
    </w:tbl>
    <w:p w14:paraId="35234C20" w14:textId="77777777" w:rsidR="005077D9" w:rsidRPr="00446C9F" w:rsidRDefault="005077D9" w:rsidP="00006157">
      <w:pPr>
        <w:tabs>
          <w:tab w:val="left" w:pos="3482"/>
        </w:tabs>
        <w:rPr>
          <w:rFonts w:ascii="Arial" w:hAnsi="Arial" w:cs="Arial"/>
          <w:lang w:val="uk-UA"/>
        </w:rPr>
      </w:pPr>
    </w:p>
    <w:sectPr w:rsidR="005077D9" w:rsidRPr="00446C9F" w:rsidSect="00B33CED">
      <w:headerReference w:type="default" r:id="rId8"/>
      <w:pgSz w:w="11906" w:h="16838"/>
      <w:pgMar w:top="1591" w:right="850" w:bottom="426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8D2E" w14:textId="77777777" w:rsidR="00EB7142" w:rsidRDefault="00EB7142">
      <w:pPr>
        <w:spacing w:after="0" w:line="240" w:lineRule="auto"/>
      </w:pPr>
      <w:r>
        <w:separator/>
      </w:r>
    </w:p>
  </w:endnote>
  <w:endnote w:type="continuationSeparator" w:id="0">
    <w:p w14:paraId="5BDEEAFE" w14:textId="77777777" w:rsidR="00EB7142" w:rsidRDefault="00EB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77D50" w14:textId="77777777" w:rsidR="00EB7142" w:rsidRDefault="00EB7142">
      <w:pPr>
        <w:spacing w:after="0" w:line="240" w:lineRule="auto"/>
      </w:pPr>
      <w:r>
        <w:separator/>
      </w:r>
    </w:p>
  </w:footnote>
  <w:footnote w:type="continuationSeparator" w:id="0">
    <w:p w14:paraId="7B396D99" w14:textId="77777777" w:rsidR="00EB7142" w:rsidRDefault="00EB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60E51" w14:textId="6B596477" w:rsidR="006945EA" w:rsidRDefault="002D685A" w:rsidP="001326F6">
    <w:pPr>
      <w:pStyle w:val="a3"/>
      <w:tabs>
        <w:tab w:val="clear" w:pos="9355"/>
      </w:tabs>
      <w:rPr>
        <w:noProof/>
        <w:lang w:val="uk-UA" w:eastAsia="ru-RU"/>
      </w:rPr>
    </w:pPr>
    <w:r>
      <w:rPr>
        <w:noProof/>
        <w:lang w:val="uk-UA" w:eastAsia="ru-RU"/>
      </w:rPr>
      <w:t xml:space="preserve"> </w:t>
    </w:r>
  </w:p>
  <w:tbl>
    <w:tblPr>
      <w:tblStyle w:val="a9"/>
      <w:tblW w:w="939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15"/>
      <w:gridCol w:w="3181"/>
    </w:tblGrid>
    <w:tr w:rsidR="006945EA" w14:paraId="56BD01D4" w14:textId="77777777" w:rsidTr="00AD423A">
      <w:trPr>
        <w:trHeight w:val="483"/>
      </w:trPr>
      <w:tc>
        <w:tcPr>
          <w:tcW w:w="6215" w:type="dxa"/>
          <w:vAlign w:val="center"/>
        </w:tcPr>
        <w:p w14:paraId="2AB0185D" w14:textId="0309EE6D" w:rsidR="006945EA" w:rsidRDefault="00BC19C4" w:rsidP="006945EA">
          <w:pPr>
            <w:pStyle w:val="a3"/>
            <w:tabs>
              <w:tab w:val="clear" w:pos="9355"/>
            </w:tabs>
            <w:rPr>
              <w:noProof/>
              <w:lang w:val="uk-UA" w:eastAsia="ru-RU"/>
            </w:rPr>
          </w:pPr>
          <w:r>
            <w:rPr>
              <w:noProof/>
            </w:rPr>
            <w:drawing>
              <wp:anchor distT="0" distB="0" distL="114300" distR="114300" simplePos="0" relativeHeight="251714560" behindDoc="0" locked="0" layoutInCell="1" allowOverlap="1" wp14:anchorId="47DDE7EA" wp14:editId="49525171">
                <wp:simplePos x="0" y="0"/>
                <wp:positionH relativeFrom="column">
                  <wp:posOffset>19050</wp:posOffset>
                </wp:positionH>
                <wp:positionV relativeFrom="paragraph">
                  <wp:posOffset>-88265</wp:posOffset>
                </wp:positionV>
                <wp:extent cx="1647190" cy="751840"/>
                <wp:effectExtent l="0" t="0" r="0" b="0"/>
                <wp:wrapNone/>
                <wp:docPr id="48" name="Picture 3" descr="C:\Users\UserLA6254\Documents\EEF\F - Implementierung\BMU_2018_on_behalf_Office_Farbe_en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Picture 3" descr="C:\Users\UserLA6254\Documents\EEF\F - Implementierung\BMU_2018_on_behalf_Office_Farbe_en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691"/>
                        <a:stretch/>
                      </pic:blipFill>
                      <pic:spPr bwMode="auto">
                        <a:xfrm>
                          <a:off x="0" y="0"/>
                          <a:ext cx="164719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032527F3" wp14:editId="000BAD37">
                <wp:simplePos x="0" y="0"/>
                <wp:positionH relativeFrom="column">
                  <wp:posOffset>1563370</wp:posOffset>
                </wp:positionH>
                <wp:positionV relativeFrom="paragraph">
                  <wp:posOffset>-151130</wp:posOffset>
                </wp:positionV>
                <wp:extent cx="1875155" cy="788035"/>
                <wp:effectExtent l="0" t="0" r="0" b="0"/>
                <wp:wrapNone/>
                <wp:docPr id="47" name="Grafik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286DC7-790E-4885-8A26-49053033F06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Grafik 7">
                          <a:extLst>
                            <a:ext uri="{FF2B5EF4-FFF2-40B4-BE49-F238E27FC236}">
                              <a16:creationId xmlns:a16="http://schemas.microsoft.com/office/drawing/2014/main" id="{8E286DC7-790E-4885-8A26-49053033F064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5155" cy="788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81" w:type="dxa"/>
          <w:vAlign w:val="center"/>
        </w:tcPr>
        <w:p w14:paraId="40A36095" w14:textId="187266AB" w:rsidR="006945EA" w:rsidRDefault="00EB7142" w:rsidP="006945EA">
          <w:pPr>
            <w:pStyle w:val="a3"/>
            <w:tabs>
              <w:tab w:val="clear" w:pos="9355"/>
            </w:tabs>
            <w:ind w:left="1191"/>
            <w:rPr>
              <w:noProof/>
              <w:lang w:val="uk-UA" w:eastAsia="ru-RU"/>
            </w:rPr>
          </w:pPr>
        </w:p>
      </w:tc>
    </w:tr>
  </w:tbl>
  <w:p w14:paraId="2BFC09B8" w14:textId="5E075973" w:rsidR="00E32BB4" w:rsidRPr="00006157" w:rsidRDefault="00EB7142" w:rsidP="00006157">
    <w:pPr>
      <w:pStyle w:val="a3"/>
      <w:tabs>
        <w:tab w:val="clear" w:pos="9355"/>
      </w:tabs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67FB"/>
    <w:multiLevelType w:val="hybridMultilevel"/>
    <w:tmpl w:val="0C1862A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7C63"/>
    <w:multiLevelType w:val="hybridMultilevel"/>
    <w:tmpl w:val="250490E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40E9"/>
    <w:multiLevelType w:val="hybridMultilevel"/>
    <w:tmpl w:val="F15A989A"/>
    <w:lvl w:ilvl="0" w:tplc="49DABE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66506"/>
    <w:multiLevelType w:val="hybridMultilevel"/>
    <w:tmpl w:val="B7AE10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A768D"/>
    <w:multiLevelType w:val="hybridMultilevel"/>
    <w:tmpl w:val="B6EC30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877F3"/>
    <w:multiLevelType w:val="hybridMultilevel"/>
    <w:tmpl w:val="424E382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F3EA7"/>
    <w:multiLevelType w:val="hybridMultilevel"/>
    <w:tmpl w:val="8986848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157C1"/>
    <w:multiLevelType w:val="hybridMultilevel"/>
    <w:tmpl w:val="67CC901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77F0D"/>
    <w:multiLevelType w:val="hybridMultilevel"/>
    <w:tmpl w:val="3B941EF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26BAD"/>
    <w:multiLevelType w:val="hybridMultilevel"/>
    <w:tmpl w:val="524E013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851E0"/>
    <w:multiLevelType w:val="hybridMultilevel"/>
    <w:tmpl w:val="3468F79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B36B3"/>
    <w:multiLevelType w:val="hybridMultilevel"/>
    <w:tmpl w:val="A57C056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D0E02"/>
    <w:multiLevelType w:val="hybridMultilevel"/>
    <w:tmpl w:val="0C382FF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12E39"/>
    <w:multiLevelType w:val="hybridMultilevel"/>
    <w:tmpl w:val="067E7FF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C74E9"/>
    <w:multiLevelType w:val="hybridMultilevel"/>
    <w:tmpl w:val="CD5CE4D2"/>
    <w:lvl w:ilvl="0" w:tplc="04190011">
      <w:start w:val="1"/>
      <w:numFmt w:val="decimal"/>
      <w:lvlText w:val="%1)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 w15:restartNumberingAfterBreak="0">
    <w:nsid w:val="21557078"/>
    <w:multiLevelType w:val="hybridMultilevel"/>
    <w:tmpl w:val="C416F21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73E50"/>
    <w:multiLevelType w:val="hybridMultilevel"/>
    <w:tmpl w:val="5E9615E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53AE8"/>
    <w:multiLevelType w:val="hybridMultilevel"/>
    <w:tmpl w:val="B3C2AB98"/>
    <w:lvl w:ilvl="0" w:tplc="B8588B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B10B32"/>
    <w:multiLevelType w:val="hybridMultilevel"/>
    <w:tmpl w:val="594E7A6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45485"/>
    <w:multiLevelType w:val="hybridMultilevel"/>
    <w:tmpl w:val="6CA221B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D741A"/>
    <w:multiLevelType w:val="hybridMultilevel"/>
    <w:tmpl w:val="AD6475B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92BAF"/>
    <w:multiLevelType w:val="hybridMultilevel"/>
    <w:tmpl w:val="D6F8A69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B7179"/>
    <w:multiLevelType w:val="hybridMultilevel"/>
    <w:tmpl w:val="471C916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66165"/>
    <w:multiLevelType w:val="hybridMultilevel"/>
    <w:tmpl w:val="D35644C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B5AE6"/>
    <w:multiLevelType w:val="hybridMultilevel"/>
    <w:tmpl w:val="C90A180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D07B2"/>
    <w:multiLevelType w:val="hybridMultilevel"/>
    <w:tmpl w:val="CDE461D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57A2E"/>
    <w:multiLevelType w:val="hybridMultilevel"/>
    <w:tmpl w:val="5CAEF3E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F4F33"/>
    <w:multiLevelType w:val="hybridMultilevel"/>
    <w:tmpl w:val="B868EEB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B4FFF"/>
    <w:multiLevelType w:val="hybridMultilevel"/>
    <w:tmpl w:val="1C3A46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B0FE8"/>
    <w:multiLevelType w:val="hybridMultilevel"/>
    <w:tmpl w:val="AACCD82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25336"/>
    <w:multiLevelType w:val="hybridMultilevel"/>
    <w:tmpl w:val="60A2BF6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F149F"/>
    <w:multiLevelType w:val="hybridMultilevel"/>
    <w:tmpl w:val="2A28B21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74B5B"/>
    <w:multiLevelType w:val="hybridMultilevel"/>
    <w:tmpl w:val="80662A2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D62AC"/>
    <w:multiLevelType w:val="hybridMultilevel"/>
    <w:tmpl w:val="5524CEE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4" w15:restartNumberingAfterBreak="0">
    <w:nsid w:val="66A878EA"/>
    <w:multiLevelType w:val="hybridMultilevel"/>
    <w:tmpl w:val="66CC0CA8"/>
    <w:lvl w:ilvl="0" w:tplc="4E407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434204"/>
    <w:multiLevelType w:val="hybridMultilevel"/>
    <w:tmpl w:val="52D4045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60EB2"/>
    <w:multiLevelType w:val="hybridMultilevel"/>
    <w:tmpl w:val="B412ACA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D2665"/>
    <w:multiLevelType w:val="hybridMultilevel"/>
    <w:tmpl w:val="76B20EE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53D73"/>
    <w:multiLevelType w:val="hybridMultilevel"/>
    <w:tmpl w:val="C39A6CB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A774D"/>
    <w:multiLevelType w:val="hybridMultilevel"/>
    <w:tmpl w:val="84D697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23C17"/>
    <w:multiLevelType w:val="hybridMultilevel"/>
    <w:tmpl w:val="F32A5D8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E42E2"/>
    <w:multiLevelType w:val="hybridMultilevel"/>
    <w:tmpl w:val="CD00082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2095F"/>
    <w:multiLevelType w:val="hybridMultilevel"/>
    <w:tmpl w:val="52BC862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966BD"/>
    <w:multiLevelType w:val="hybridMultilevel"/>
    <w:tmpl w:val="600E8BB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846EAF"/>
    <w:multiLevelType w:val="hybridMultilevel"/>
    <w:tmpl w:val="C90A180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2"/>
  </w:num>
  <w:num w:numId="5">
    <w:abstractNumId w:val="1"/>
  </w:num>
  <w:num w:numId="6">
    <w:abstractNumId w:val="4"/>
  </w:num>
  <w:num w:numId="7">
    <w:abstractNumId w:val="19"/>
  </w:num>
  <w:num w:numId="8">
    <w:abstractNumId w:val="17"/>
  </w:num>
  <w:num w:numId="9">
    <w:abstractNumId w:val="38"/>
  </w:num>
  <w:num w:numId="10">
    <w:abstractNumId w:val="16"/>
  </w:num>
  <w:num w:numId="11">
    <w:abstractNumId w:val="6"/>
  </w:num>
  <w:num w:numId="12">
    <w:abstractNumId w:val="0"/>
  </w:num>
  <w:num w:numId="13">
    <w:abstractNumId w:val="13"/>
  </w:num>
  <w:num w:numId="14">
    <w:abstractNumId w:val="20"/>
  </w:num>
  <w:num w:numId="15">
    <w:abstractNumId w:val="26"/>
  </w:num>
  <w:num w:numId="16">
    <w:abstractNumId w:val="40"/>
  </w:num>
  <w:num w:numId="17">
    <w:abstractNumId w:val="27"/>
  </w:num>
  <w:num w:numId="18">
    <w:abstractNumId w:val="37"/>
  </w:num>
  <w:num w:numId="19">
    <w:abstractNumId w:val="23"/>
  </w:num>
  <w:num w:numId="20">
    <w:abstractNumId w:val="11"/>
  </w:num>
  <w:num w:numId="21">
    <w:abstractNumId w:val="42"/>
  </w:num>
  <w:num w:numId="22">
    <w:abstractNumId w:val="7"/>
  </w:num>
  <w:num w:numId="23">
    <w:abstractNumId w:val="28"/>
  </w:num>
  <w:num w:numId="24">
    <w:abstractNumId w:val="2"/>
  </w:num>
  <w:num w:numId="25">
    <w:abstractNumId w:val="25"/>
  </w:num>
  <w:num w:numId="26">
    <w:abstractNumId w:val="30"/>
  </w:num>
  <w:num w:numId="27">
    <w:abstractNumId w:val="41"/>
  </w:num>
  <w:num w:numId="28">
    <w:abstractNumId w:val="8"/>
  </w:num>
  <w:num w:numId="29">
    <w:abstractNumId w:val="9"/>
  </w:num>
  <w:num w:numId="30">
    <w:abstractNumId w:val="43"/>
  </w:num>
  <w:num w:numId="31">
    <w:abstractNumId w:val="22"/>
  </w:num>
  <w:num w:numId="32">
    <w:abstractNumId w:val="31"/>
  </w:num>
  <w:num w:numId="33">
    <w:abstractNumId w:val="39"/>
  </w:num>
  <w:num w:numId="34">
    <w:abstractNumId w:val="15"/>
  </w:num>
  <w:num w:numId="35">
    <w:abstractNumId w:val="35"/>
  </w:num>
  <w:num w:numId="36">
    <w:abstractNumId w:val="29"/>
  </w:num>
  <w:num w:numId="37">
    <w:abstractNumId w:val="44"/>
  </w:num>
  <w:num w:numId="38">
    <w:abstractNumId w:val="36"/>
  </w:num>
  <w:num w:numId="39">
    <w:abstractNumId w:val="21"/>
  </w:num>
  <w:num w:numId="40">
    <w:abstractNumId w:val="24"/>
  </w:num>
  <w:num w:numId="41">
    <w:abstractNumId w:val="34"/>
  </w:num>
  <w:num w:numId="42">
    <w:abstractNumId w:val="3"/>
  </w:num>
  <w:num w:numId="43">
    <w:abstractNumId w:val="18"/>
  </w:num>
  <w:num w:numId="44">
    <w:abstractNumId w:val="33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E0MDM1MDU0NzQwMLJU0lEKTi0uzszPAykwrAUAeof6aywAAAA="/>
  </w:docVars>
  <w:rsids>
    <w:rsidRoot w:val="0064454B"/>
    <w:rsid w:val="00006157"/>
    <w:rsid w:val="000076F2"/>
    <w:rsid w:val="00023C3E"/>
    <w:rsid w:val="000417B9"/>
    <w:rsid w:val="00045771"/>
    <w:rsid w:val="00082AF5"/>
    <w:rsid w:val="000B1B81"/>
    <w:rsid w:val="000B4897"/>
    <w:rsid w:val="000B74AC"/>
    <w:rsid w:val="000F4F89"/>
    <w:rsid w:val="001470BC"/>
    <w:rsid w:val="001A757F"/>
    <w:rsid w:val="001F5BB9"/>
    <w:rsid w:val="00231F59"/>
    <w:rsid w:val="00242AA5"/>
    <w:rsid w:val="00254630"/>
    <w:rsid w:val="00266731"/>
    <w:rsid w:val="00287A34"/>
    <w:rsid w:val="002A053F"/>
    <w:rsid w:val="002C5988"/>
    <w:rsid w:val="002D685A"/>
    <w:rsid w:val="002E730F"/>
    <w:rsid w:val="00306BB2"/>
    <w:rsid w:val="0032036E"/>
    <w:rsid w:val="00320C94"/>
    <w:rsid w:val="003252F4"/>
    <w:rsid w:val="00325852"/>
    <w:rsid w:val="003924F4"/>
    <w:rsid w:val="00394542"/>
    <w:rsid w:val="003B17D4"/>
    <w:rsid w:val="003C5186"/>
    <w:rsid w:val="00424CF3"/>
    <w:rsid w:val="00440CFC"/>
    <w:rsid w:val="00446C9F"/>
    <w:rsid w:val="004774DD"/>
    <w:rsid w:val="00485219"/>
    <w:rsid w:val="00505F1D"/>
    <w:rsid w:val="00507187"/>
    <w:rsid w:val="005077D9"/>
    <w:rsid w:val="00587166"/>
    <w:rsid w:val="00594BDB"/>
    <w:rsid w:val="005A0FA3"/>
    <w:rsid w:val="005B50B0"/>
    <w:rsid w:val="005C3CD5"/>
    <w:rsid w:val="00630C2D"/>
    <w:rsid w:val="00634EF7"/>
    <w:rsid w:val="0064454B"/>
    <w:rsid w:val="00677084"/>
    <w:rsid w:val="00697AFA"/>
    <w:rsid w:val="006B694A"/>
    <w:rsid w:val="006F78AB"/>
    <w:rsid w:val="00731FE5"/>
    <w:rsid w:val="00733ED4"/>
    <w:rsid w:val="00783B17"/>
    <w:rsid w:val="007D5B4D"/>
    <w:rsid w:val="007E2ECD"/>
    <w:rsid w:val="007E4EB3"/>
    <w:rsid w:val="0082267D"/>
    <w:rsid w:val="00830AE2"/>
    <w:rsid w:val="00835067"/>
    <w:rsid w:val="008608BB"/>
    <w:rsid w:val="0086262C"/>
    <w:rsid w:val="00887370"/>
    <w:rsid w:val="008954A7"/>
    <w:rsid w:val="00897A56"/>
    <w:rsid w:val="008B1A70"/>
    <w:rsid w:val="008E767D"/>
    <w:rsid w:val="00927722"/>
    <w:rsid w:val="00962564"/>
    <w:rsid w:val="009749AA"/>
    <w:rsid w:val="0097711D"/>
    <w:rsid w:val="00997883"/>
    <w:rsid w:val="009A3249"/>
    <w:rsid w:val="009A7430"/>
    <w:rsid w:val="009F0617"/>
    <w:rsid w:val="00A07E4F"/>
    <w:rsid w:val="00A3153E"/>
    <w:rsid w:val="00A82F68"/>
    <w:rsid w:val="00AA5E23"/>
    <w:rsid w:val="00AB4472"/>
    <w:rsid w:val="00AC3909"/>
    <w:rsid w:val="00AC3F4F"/>
    <w:rsid w:val="00AD2063"/>
    <w:rsid w:val="00AD2D13"/>
    <w:rsid w:val="00AD423A"/>
    <w:rsid w:val="00B24DC5"/>
    <w:rsid w:val="00B33CED"/>
    <w:rsid w:val="00B46394"/>
    <w:rsid w:val="00B84CC3"/>
    <w:rsid w:val="00B91329"/>
    <w:rsid w:val="00BA522C"/>
    <w:rsid w:val="00BA6A5C"/>
    <w:rsid w:val="00BB4C86"/>
    <w:rsid w:val="00BC19C4"/>
    <w:rsid w:val="00BD0FEE"/>
    <w:rsid w:val="00BE313A"/>
    <w:rsid w:val="00BE3DB1"/>
    <w:rsid w:val="00BF184F"/>
    <w:rsid w:val="00C006FD"/>
    <w:rsid w:val="00C114C5"/>
    <w:rsid w:val="00C35F7E"/>
    <w:rsid w:val="00C743A0"/>
    <w:rsid w:val="00CD32AB"/>
    <w:rsid w:val="00CE2EAA"/>
    <w:rsid w:val="00CF6EED"/>
    <w:rsid w:val="00D25CAE"/>
    <w:rsid w:val="00D61B55"/>
    <w:rsid w:val="00D650FE"/>
    <w:rsid w:val="00D960F2"/>
    <w:rsid w:val="00DA22B0"/>
    <w:rsid w:val="00DA62C1"/>
    <w:rsid w:val="00DB3765"/>
    <w:rsid w:val="00DE40C8"/>
    <w:rsid w:val="00DF4DEC"/>
    <w:rsid w:val="00E46067"/>
    <w:rsid w:val="00E96468"/>
    <w:rsid w:val="00EB7142"/>
    <w:rsid w:val="00EC0F51"/>
    <w:rsid w:val="00EC2D3B"/>
    <w:rsid w:val="00EC68B4"/>
    <w:rsid w:val="00EE40C4"/>
    <w:rsid w:val="00EF4170"/>
    <w:rsid w:val="00F251C4"/>
    <w:rsid w:val="00F36279"/>
    <w:rsid w:val="00F82336"/>
    <w:rsid w:val="00F8459B"/>
    <w:rsid w:val="00FC791C"/>
    <w:rsid w:val="00FD5B30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801DF"/>
  <w15:docId w15:val="{FAA9E75E-C87C-4155-9F53-D4481A8E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960F2"/>
  </w:style>
  <w:style w:type="character" w:styleId="a5">
    <w:name w:val="Emphasis"/>
    <w:basedOn w:val="a0"/>
    <w:uiPriority w:val="20"/>
    <w:qFormat/>
    <w:rsid w:val="00D960F2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D960F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960F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D960F2"/>
    <w:rPr>
      <w:sz w:val="20"/>
      <w:szCs w:val="20"/>
    </w:rPr>
  </w:style>
  <w:style w:type="table" w:styleId="a9">
    <w:name w:val="Table Grid"/>
    <w:basedOn w:val="a1"/>
    <w:uiPriority w:val="39"/>
    <w:rsid w:val="00D96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96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960F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BF184F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B24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24DC5"/>
  </w:style>
  <w:style w:type="paragraph" w:styleId="af">
    <w:name w:val="List Paragraph"/>
    <w:basedOn w:val="a"/>
    <w:uiPriority w:val="34"/>
    <w:qFormat/>
    <w:rsid w:val="002A0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C5C82-D911-471B-9C10-860B5A89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2669</Words>
  <Characters>1522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</dc:creator>
  <cp:keywords/>
  <dc:description/>
  <cp:lastModifiedBy>vl</cp:lastModifiedBy>
  <cp:revision>3</cp:revision>
  <cp:lastPrinted>2018-12-06T17:41:00Z</cp:lastPrinted>
  <dcterms:created xsi:type="dcterms:W3CDTF">2019-06-13T13:35:00Z</dcterms:created>
  <dcterms:modified xsi:type="dcterms:W3CDTF">2019-06-14T07:11:00Z</dcterms:modified>
</cp:coreProperties>
</file>