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8A0B" w14:textId="169F7973" w:rsidR="00EF4170" w:rsidRDefault="002B7AF9" w:rsidP="005077D9">
      <w:pPr>
        <w:tabs>
          <w:tab w:val="left" w:pos="348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E811AB">
        <w:rPr>
          <w:rFonts w:ascii="Arial" w:hAnsi="Arial" w:cs="Arial"/>
          <w:lang w:val="uk-UA"/>
        </w:rPr>
        <w:t>____________________</w:t>
      </w:r>
    </w:p>
    <w:p w14:paraId="0821D230" w14:textId="65C6F743" w:rsidR="003C5186" w:rsidRDefault="003C5186" w:rsidP="003C5186">
      <w:pPr>
        <w:tabs>
          <w:tab w:val="left" w:pos="348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BBA511F" w14:textId="472A6038" w:rsidR="003C5186" w:rsidRPr="003C5186" w:rsidRDefault="003C5186" w:rsidP="003C5186">
      <w:pPr>
        <w:tabs>
          <w:tab w:val="left" w:pos="348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(П</w:t>
      </w:r>
      <w:r>
        <w:rPr>
          <w:rFonts w:ascii="Arial" w:hAnsi="Arial" w:cs="Arial"/>
          <w:lang w:val="uk-UA"/>
        </w:rPr>
        <w:t>ІБ</w:t>
      </w:r>
      <w:r>
        <w:rPr>
          <w:rFonts w:ascii="Arial" w:hAnsi="Arial" w:cs="Arial"/>
        </w:rPr>
        <w:t>)</w:t>
      </w:r>
    </w:p>
    <w:tbl>
      <w:tblPr>
        <w:tblStyle w:val="a9"/>
        <w:tblW w:w="9781" w:type="dxa"/>
        <w:tblInd w:w="-601" w:type="dxa"/>
        <w:tblLook w:val="04A0" w:firstRow="1" w:lastRow="0" w:firstColumn="1" w:lastColumn="0" w:noHBand="0" w:noVBand="1"/>
      </w:tblPr>
      <w:tblGrid>
        <w:gridCol w:w="562"/>
        <w:gridCol w:w="4678"/>
        <w:gridCol w:w="4541"/>
      </w:tblGrid>
      <w:tr w:rsidR="00D61B55" w:rsidRPr="00D61B55" w14:paraId="70DC8E92" w14:textId="77777777" w:rsidTr="00D61B55">
        <w:tc>
          <w:tcPr>
            <w:tcW w:w="562" w:type="dxa"/>
          </w:tcPr>
          <w:p w14:paraId="54062F99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4678" w:type="dxa"/>
          </w:tcPr>
          <w:p w14:paraId="0C5CF27A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D61B55">
              <w:rPr>
                <w:rFonts w:ascii="Calibri" w:eastAsia="Calibri" w:hAnsi="Calibri" w:cs="Calibri"/>
                <w:b/>
                <w:lang w:val="uk-UA"/>
              </w:rPr>
              <w:t>Питання</w:t>
            </w:r>
          </w:p>
        </w:tc>
        <w:tc>
          <w:tcPr>
            <w:tcW w:w="4541" w:type="dxa"/>
          </w:tcPr>
          <w:p w14:paraId="64CEE964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D61B55">
              <w:rPr>
                <w:rFonts w:ascii="Calibri" w:eastAsia="Calibri" w:hAnsi="Calibri" w:cs="Calibri"/>
                <w:b/>
                <w:lang w:val="uk-UA"/>
              </w:rPr>
              <w:t>Варіанти відповідей</w:t>
            </w:r>
          </w:p>
        </w:tc>
      </w:tr>
      <w:tr w:rsidR="002A053F" w:rsidRPr="00D61B55" w14:paraId="57CAC2EC" w14:textId="77777777" w:rsidTr="00D61B55">
        <w:tc>
          <w:tcPr>
            <w:tcW w:w="562" w:type="dxa"/>
          </w:tcPr>
          <w:p w14:paraId="585670CC" w14:textId="77777777" w:rsidR="002A053F" w:rsidRPr="00D61B55" w:rsidRDefault="002A053F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</w:t>
            </w:r>
          </w:p>
        </w:tc>
        <w:tc>
          <w:tcPr>
            <w:tcW w:w="4678" w:type="dxa"/>
          </w:tcPr>
          <w:p w14:paraId="07322265" w14:textId="33043B1E" w:rsidR="002A053F" w:rsidRPr="00D61B55" w:rsidRDefault="002A053F" w:rsidP="00D61B55">
            <w:pPr>
              <w:rPr>
                <w:rFonts w:ascii="Calibri" w:eastAsia="Calibri" w:hAnsi="Calibri" w:cs="Calibri"/>
                <w:lang w:val="uk-UA"/>
              </w:rPr>
            </w:pPr>
            <w:r w:rsidRPr="00F57432">
              <w:rPr>
                <w:rFonts w:cstheme="minorHAnsi"/>
                <w:lang w:val="uk-UA"/>
              </w:rPr>
              <w:t>Чи впливає поверховість</w:t>
            </w:r>
            <w:r w:rsidR="00E811AB">
              <w:rPr>
                <w:rFonts w:cstheme="minorHAnsi"/>
                <w:lang w:val="uk-UA"/>
              </w:rPr>
              <w:t xml:space="preserve"> житлової</w:t>
            </w:r>
            <w:r w:rsidRPr="00F57432">
              <w:rPr>
                <w:rFonts w:cstheme="minorHAnsi"/>
                <w:lang w:val="uk-UA"/>
              </w:rPr>
              <w:t xml:space="preserve"> будівлі на її нормативну максимальну питому </w:t>
            </w:r>
            <w:proofErr w:type="spellStart"/>
            <w:r w:rsidRPr="00F57432">
              <w:rPr>
                <w:rFonts w:cstheme="minorHAnsi"/>
                <w:lang w:val="uk-UA"/>
              </w:rPr>
              <w:t>енергопотребу</w:t>
            </w:r>
            <w:proofErr w:type="spellEnd"/>
            <w:r w:rsidRPr="00F57432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5FF61802" w14:textId="3D9591A6" w:rsidR="00A07E4F" w:rsidRPr="00A07E4F" w:rsidRDefault="00A07E4F" w:rsidP="00A07E4F">
            <w:pPr>
              <w:pStyle w:val="af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uk-UA"/>
              </w:rPr>
            </w:pPr>
            <w:r w:rsidRPr="00A07E4F">
              <w:rPr>
                <w:rFonts w:cstheme="minorHAnsi"/>
                <w:lang w:val="uk-UA"/>
              </w:rPr>
              <w:t>Залежи</w:t>
            </w:r>
            <w:r>
              <w:rPr>
                <w:rFonts w:cstheme="minorHAnsi"/>
                <w:lang w:val="uk-UA"/>
              </w:rPr>
              <w:t>ть від року будівництва будівлі</w:t>
            </w:r>
            <w:r>
              <w:rPr>
                <w:rFonts w:cstheme="minorHAnsi"/>
              </w:rPr>
              <w:t>;</w:t>
            </w:r>
          </w:p>
          <w:p w14:paraId="4BE9F57C" w14:textId="7F03F56A" w:rsidR="00A07E4F" w:rsidRDefault="00A07E4F" w:rsidP="00A07E4F">
            <w:pPr>
              <w:pStyle w:val="af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uk-UA"/>
              </w:rPr>
            </w:pPr>
            <w:r w:rsidRPr="00A07E4F">
              <w:rPr>
                <w:rFonts w:ascii="Calibri" w:eastAsia="Calibri" w:hAnsi="Calibri" w:cs="Calibri"/>
                <w:lang w:val="uk-UA"/>
              </w:rPr>
              <w:t>Так, впливає</w:t>
            </w:r>
            <w:r>
              <w:rPr>
                <w:rFonts w:ascii="Calibri" w:eastAsia="Calibri" w:hAnsi="Calibri" w:cs="Calibri"/>
                <w:lang w:val="uk-UA"/>
              </w:rPr>
              <w:t>;</w:t>
            </w:r>
          </w:p>
          <w:p w14:paraId="23643ED2" w14:textId="383C94CB" w:rsidR="002A053F" w:rsidRPr="00A07E4F" w:rsidRDefault="00A07E4F" w:rsidP="00A07E4F">
            <w:pPr>
              <w:pStyle w:val="af"/>
              <w:numPr>
                <w:ilvl w:val="0"/>
                <w:numId w:val="39"/>
              </w:numPr>
              <w:rPr>
                <w:rFonts w:ascii="Calibri" w:eastAsia="Calibri" w:hAnsi="Calibri" w:cs="Calibri"/>
                <w:lang w:val="uk-UA"/>
              </w:rPr>
            </w:pPr>
            <w:r w:rsidRPr="00A07E4F">
              <w:rPr>
                <w:rFonts w:ascii="Calibri" w:eastAsia="Calibri" w:hAnsi="Calibri" w:cs="Calibri"/>
                <w:lang w:val="uk-UA"/>
              </w:rPr>
              <w:t>Ні, не впливає</w:t>
            </w:r>
          </w:p>
        </w:tc>
      </w:tr>
      <w:tr w:rsidR="002A053F" w:rsidRPr="00D61B55" w14:paraId="59405108" w14:textId="77777777" w:rsidTr="00D61B55">
        <w:tc>
          <w:tcPr>
            <w:tcW w:w="562" w:type="dxa"/>
          </w:tcPr>
          <w:p w14:paraId="18A4C043" w14:textId="303A235C" w:rsidR="002A053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4678" w:type="dxa"/>
          </w:tcPr>
          <w:p w14:paraId="03708CBB" w14:textId="33D978FD" w:rsidR="002A053F" w:rsidRPr="00F80417" w:rsidRDefault="002A053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Яка товщина теплоізоляції повинна бути на трубопроводі системи опалення </w:t>
            </w:r>
            <w:proofErr w:type="spellStart"/>
            <w:r w:rsidRPr="00515DFB">
              <w:rPr>
                <w:rFonts w:cstheme="minorHAnsi"/>
                <w:lang w:val="uk-UA"/>
              </w:rPr>
              <w:t>Ду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50 мм в неопалювальному приміщенні</w:t>
            </w:r>
            <w:r w:rsidR="00F80417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0FE0BDDB" w14:textId="77777777" w:rsidR="002A053F" w:rsidRPr="00515DFB" w:rsidRDefault="002A053F" w:rsidP="002A053F">
            <w:pPr>
              <w:pStyle w:val="af"/>
              <w:numPr>
                <w:ilvl w:val="0"/>
                <w:numId w:val="15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100 мм;</w:t>
            </w:r>
          </w:p>
          <w:p w14:paraId="3BE044BD" w14:textId="77777777" w:rsidR="002A053F" w:rsidRPr="00515DFB" w:rsidRDefault="002A053F" w:rsidP="002A053F">
            <w:pPr>
              <w:pStyle w:val="af"/>
              <w:numPr>
                <w:ilvl w:val="0"/>
                <w:numId w:val="15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25 мм;</w:t>
            </w:r>
          </w:p>
          <w:p w14:paraId="25B9D9C2" w14:textId="77777777" w:rsidR="002A053F" w:rsidRDefault="002A053F" w:rsidP="002A053F">
            <w:pPr>
              <w:pStyle w:val="af"/>
              <w:numPr>
                <w:ilvl w:val="0"/>
                <w:numId w:val="15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50 мм;</w:t>
            </w:r>
          </w:p>
          <w:p w14:paraId="42B5F337" w14:textId="33C80D58" w:rsidR="002A053F" w:rsidRPr="00D61B55" w:rsidRDefault="00CE2EAA" w:rsidP="00CE2EAA">
            <w:pPr>
              <w:pStyle w:val="af"/>
              <w:numPr>
                <w:ilvl w:val="0"/>
                <w:numId w:val="15"/>
              </w:numPr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10 мм.</w:t>
            </w:r>
          </w:p>
        </w:tc>
      </w:tr>
      <w:tr w:rsidR="002E730F" w:rsidRPr="00D61B55" w14:paraId="5459AE34" w14:textId="77777777" w:rsidTr="00D61B55">
        <w:tc>
          <w:tcPr>
            <w:tcW w:w="562" w:type="dxa"/>
          </w:tcPr>
          <w:p w14:paraId="137187C3" w14:textId="4C3F275C" w:rsidR="002E730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3</w:t>
            </w:r>
          </w:p>
        </w:tc>
        <w:tc>
          <w:tcPr>
            <w:tcW w:w="4678" w:type="dxa"/>
          </w:tcPr>
          <w:p w14:paraId="0571EDE1" w14:textId="630F3859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Що впливає на повітрообмін за наявності лише природньої вентиляції?</w:t>
            </w:r>
          </w:p>
        </w:tc>
        <w:tc>
          <w:tcPr>
            <w:tcW w:w="4541" w:type="dxa"/>
          </w:tcPr>
          <w:p w14:paraId="4F481898" w14:textId="2B4C3F2A" w:rsidR="009A3249" w:rsidRDefault="009A3249" w:rsidP="009A3249">
            <w:pPr>
              <w:pStyle w:val="af"/>
              <w:numPr>
                <w:ilvl w:val="0"/>
                <w:numId w:val="14"/>
              </w:numPr>
              <w:rPr>
                <w:rFonts w:cstheme="minorHAnsi"/>
                <w:lang w:val="uk-UA"/>
              </w:rPr>
            </w:pPr>
            <w:r w:rsidRPr="009A3249">
              <w:rPr>
                <w:rFonts w:cstheme="minorHAnsi"/>
                <w:lang w:val="uk-UA"/>
              </w:rPr>
              <w:t xml:space="preserve">Величина щілин в </w:t>
            </w:r>
            <w:proofErr w:type="spellStart"/>
            <w:r w:rsidRPr="009A3249">
              <w:rPr>
                <w:rFonts w:cstheme="minorHAnsi"/>
                <w:lang w:val="uk-UA"/>
              </w:rPr>
              <w:t>огороджувлаьних</w:t>
            </w:r>
            <w:proofErr w:type="spellEnd"/>
            <w:r w:rsidRPr="009A3249">
              <w:rPr>
                <w:rFonts w:cstheme="minorHAnsi"/>
                <w:lang w:val="uk-UA"/>
              </w:rPr>
              <w:t xml:space="preserve"> конструкціях</w:t>
            </w:r>
          </w:p>
          <w:p w14:paraId="1BE4522B" w14:textId="0634CFA6" w:rsidR="009A3249" w:rsidRDefault="009A3249" w:rsidP="009A3249">
            <w:pPr>
              <w:pStyle w:val="af"/>
              <w:numPr>
                <w:ilvl w:val="0"/>
                <w:numId w:val="14"/>
              </w:numPr>
              <w:rPr>
                <w:rFonts w:cstheme="minorHAnsi"/>
                <w:lang w:val="uk-UA"/>
              </w:rPr>
            </w:pPr>
            <w:r w:rsidRPr="009A3249">
              <w:rPr>
                <w:rFonts w:cstheme="minorHAnsi"/>
                <w:lang w:val="uk-UA"/>
              </w:rPr>
              <w:t>Кількість людей в приміщенні</w:t>
            </w:r>
          </w:p>
          <w:p w14:paraId="24AB1302" w14:textId="77777777" w:rsidR="002E730F" w:rsidRPr="00515DFB" w:rsidRDefault="002E730F" w:rsidP="002E730F">
            <w:pPr>
              <w:pStyle w:val="af"/>
              <w:numPr>
                <w:ilvl w:val="0"/>
                <w:numId w:val="14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Кількість відкритих вікон;</w:t>
            </w:r>
          </w:p>
          <w:p w14:paraId="7ED1DEB4" w14:textId="49B2DD17" w:rsidR="002E730F" w:rsidRPr="009A3249" w:rsidRDefault="002E730F" w:rsidP="009A3249">
            <w:pPr>
              <w:pStyle w:val="af"/>
              <w:numPr>
                <w:ilvl w:val="0"/>
                <w:numId w:val="14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;</w:t>
            </w:r>
            <w:r w:rsidR="009A3249">
              <w:t xml:space="preserve"> </w:t>
            </w:r>
            <w:r w:rsidR="009A3249" w:rsidRPr="009A3249">
              <w:rPr>
                <w:rFonts w:cstheme="minorHAnsi"/>
                <w:lang w:val="uk-UA"/>
              </w:rPr>
              <w:t>Швидкість вітру</w:t>
            </w:r>
          </w:p>
        </w:tc>
      </w:tr>
      <w:tr w:rsidR="002E730F" w:rsidRPr="00D61B55" w14:paraId="15D20206" w14:textId="77777777" w:rsidTr="00D61B55">
        <w:tc>
          <w:tcPr>
            <w:tcW w:w="562" w:type="dxa"/>
          </w:tcPr>
          <w:p w14:paraId="0F7CE2D3" w14:textId="7E95EF2A" w:rsidR="002E730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4</w:t>
            </w:r>
          </w:p>
        </w:tc>
        <w:tc>
          <w:tcPr>
            <w:tcW w:w="4678" w:type="dxa"/>
          </w:tcPr>
          <w:p w14:paraId="45167BA3" w14:textId="65D57F54" w:rsidR="002E730F" w:rsidRPr="00F80417" w:rsidRDefault="002E730F" w:rsidP="009A3249">
            <w:pPr>
              <w:rPr>
                <w:rFonts w:ascii="Calibri" w:eastAsia="Calibri" w:hAnsi="Calibri" w:cs="Calibri"/>
                <w:lang w:val="uk-UA"/>
              </w:rPr>
            </w:pPr>
            <w:r w:rsidRPr="00054335">
              <w:rPr>
                <w:rFonts w:eastAsia="Times New Roman" w:cstheme="minorHAnsi"/>
              </w:rPr>
              <w:t xml:space="preserve">В </w:t>
            </w:r>
            <w:proofErr w:type="spellStart"/>
            <w:r w:rsidRPr="00054335">
              <w:rPr>
                <w:rFonts w:eastAsia="Times New Roman" w:cstheme="minorHAnsi"/>
              </w:rPr>
              <w:t>якому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випадку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споживання</w:t>
            </w:r>
            <w:proofErr w:type="spellEnd"/>
            <w:r w:rsidRPr="00054335">
              <w:rPr>
                <w:rFonts w:eastAsia="Times New Roman" w:cstheme="minorHAnsi"/>
              </w:rPr>
              <w:t xml:space="preserve"> природного газу за </w:t>
            </w:r>
            <w:proofErr w:type="spellStart"/>
            <w:r w:rsidRPr="00054335">
              <w:rPr>
                <w:rFonts w:eastAsia="Times New Roman" w:cstheme="minorHAnsi"/>
              </w:rPr>
              <w:t>опалювальний</w:t>
            </w:r>
            <w:proofErr w:type="spellEnd"/>
            <w:r w:rsidRPr="00054335">
              <w:rPr>
                <w:rFonts w:eastAsia="Times New Roman" w:cstheme="minorHAnsi"/>
              </w:rPr>
              <w:t xml:space="preserve"> сезон при </w:t>
            </w:r>
            <w:proofErr w:type="spellStart"/>
            <w:r w:rsidRPr="00054335">
              <w:rPr>
                <w:rFonts w:eastAsia="Times New Roman" w:cstheme="minorHAnsi"/>
              </w:rPr>
              <w:t>роботі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конденсаційного</w:t>
            </w:r>
            <w:proofErr w:type="spellEnd"/>
            <w:r w:rsidRPr="00515DFB">
              <w:rPr>
                <w:rFonts w:eastAsia="Times New Roman" w:cstheme="minorHAnsi"/>
                <w:lang w:val="uk-UA"/>
              </w:rPr>
              <w:t xml:space="preserve"> </w:t>
            </w:r>
            <w:r w:rsidR="00F80417">
              <w:rPr>
                <w:rFonts w:eastAsia="Times New Roman" w:cstheme="minorHAnsi"/>
              </w:rPr>
              <w:t xml:space="preserve">котла буде </w:t>
            </w:r>
            <w:proofErr w:type="spellStart"/>
            <w:r w:rsidR="00F80417">
              <w:rPr>
                <w:rFonts w:eastAsia="Times New Roman" w:cstheme="minorHAnsi"/>
              </w:rPr>
              <w:t>меншим</w:t>
            </w:r>
            <w:proofErr w:type="spellEnd"/>
            <w:r w:rsidR="00F80417">
              <w:rPr>
                <w:rFonts w:eastAsia="Times New Roman"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2AF9F8A7" w14:textId="77060FA1" w:rsidR="009A3249" w:rsidRDefault="009A3249" w:rsidP="009A3249">
            <w:pPr>
              <w:pStyle w:val="af"/>
              <w:numPr>
                <w:ilvl w:val="0"/>
                <w:numId w:val="37"/>
              </w:numPr>
              <w:rPr>
                <w:rFonts w:eastAsia="Times New Roman" w:cstheme="minorHAnsi"/>
              </w:rPr>
            </w:pPr>
            <w:r w:rsidRPr="009A3249">
              <w:rPr>
                <w:rFonts w:eastAsia="Times New Roman" w:cstheme="minorHAnsi"/>
              </w:rPr>
              <w:t xml:space="preserve">При </w:t>
            </w:r>
            <w:proofErr w:type="spellStart"/>
            <w:r w:rsidRPr="009A3249">
              <w:rPr>
                <w:rFonts w:eastAsia="Times New Roman" w:cstheme="minorHAnsi"/>
              </w:rPr>
              <w:t>роботі</w:t>
            </w:r>
            <w:proofErr w:type="spellEnd"/>
            <w:r w:rsidRPr="009A3249">
              <w:rPr>
                <w:rFonts w:eastAsia="Times New Roman" w:cstheme="minorHAnsi"/>
              </w:rPr>
              <w:t xml:space="preserve"> котла на систему </w:t>
            </w:r>
            <w:proofErr w:type="spellStart"/>
            <w:r w:rsidRPr="009A3249">
              <w:rPr>
                <w:rFonts w:eastAsia="Times New Roman" w:cstheme="minorHAnsi"/>
              </w:rPr>
              <w:t>опалення</w:t>
            </w:r>
            <w:proofErr w:type="spellEnd"/>
            <w:r w:rsidRPr="009A3249">
              <w:rPr>
                <w:rFonts w:eastAsia="Times New Roman" w:cstheme="minorHAnsi"/>
              </w:rPr>
              <w:t xml:space="preserve"> </w:t>
            </w:r>
            <w:proofErr w:type="spellStart"/>
            <w:r w:rsidRPr="009A3249">
              <w:rPr>
                <w:rFonts w:eastAsia="Times New Roman" w:cstheme="minorHAnsi"/>
              </w:rPr>
              <w:t>потужністю</w:t>
            </w:r>
            <w:proofErr w:type="spellEnd"/>
            <w:r w:rsidRPr="009A3249">
              <w:rPr>
                <w:rFonts w:eastAsia="Times New Roman" w:cstheme="minorHAnsi"/>
              </w:rPr>
              <w:t xml:space="preserve"> 20 кВт при температурному </w:t>
            </w:r>
            <w:proofErr w:type="spellStart"/>
            <w:r w:rsidRPr="009A3249">
              <w:rPr>
                <w:rFonts w:eastAsia="Times New Roman" w:cstheme="minorHAnsi"/>
              </w:rPr>
              <w:t>графіку</w:t>
            </w:r>
            <w:proofErr w:type="spellEnd"/>
            <w:r w:rsidRPr="009A3249">
              <w:rPr>
                <w:rFonts w:eastAsia="Times New Roman" w:cstheme="minorHAnsi"/>
              </w:rPr>
              <w:t xml:space="preserve"> 90/70</w:t>
            </w:r>
          </w:p>
          <w:p w14:paraId="1D5C84A4" w14:textId="2683FF2C" w:rsidR="00783B17" w:rsidRPr="00783B17" w:rsidRDefault="00783B17" w:rsidP="002E730F">
            <w:pPr>
              <w:pStyle w:val="af"/>
              <w:numPr>
                <w:ilvl w:val="0"/>
                <w:numId w:val="37"/>
              </w:numPr>
              <w:rPr>
                <w:rFonts w:eastAsia="Times New Roman" w:cstheme="minorHAnsi"/>
              </w:rPr>
            </w:pPr>
            <w:r w:rsidRPr="00783B17">
              <w:rPr>
                <w:rFonts w:eastAsia="Times New Roman" w:cstheme="minorHAnsi"/>
              </w:rPr>
              <w:t xml:space="preserve">При </w:t>
            </w:r>
            <w:proofErr w:type="spellStart"/>
            <w:r w:rsidRPr="00783B17">
              <w:rPr>
                <w:rFonts w:eastAsia="Times New Roman" w:cstheme="minorHAnsi"/>
              </w:rPr>
              <w:t>роботі</w:t>
            </w:r>
            <w:proofErr w:type="spellEnd"/>
            <w:r w:rsidRPr="00783B17">
              <w:rPr>
                <w:rFonts w:eastAsia="Times New Roman" w:cstheme="minorHAnsi"/>
              </w:rPr>
              <w:t xml:space="preserve"> котла на систему </w:t>
            </w:r>
            <w:proofErr w:type="spellStart"/>
            <w:r w:rsidRPr="00783B17">
              <w:rPr>
                <w:rFonts w:eastAsia="Times New Roman" w:cstheme="minorHAnsi"/>
              </w:rPr>
              <w:t>опалення</w:t>
            </w:r>
            <w:proofErr w:type="spellEnd"/>
            <w:r w:rsidRPr="00783B17">
              <w:rPr>
                <w:rFonts w:eastAsia="Times New Roman" w:cstheme="minorHAnsi"/>
              </w:rPr>
              <w:t xml:space="preserve"> </w:t>
            </w:r>
            <w:proofErr w:type="spellStart"/>
            <w:r w:rsidRPr="00783B17">
              <w:rPr>
                <w:rFonts w:eastAsia="Times New Roman" w:cstheme="minorHAnsi"/>
              </w:rPr>
              <w:t>потужністю</w:t>
            </w:r>
            <w:proofErr w:type="spellEnd"/>
            <w:r w:rsidRPr="00783B17">
              <w:rPr>
                <w:rFonts w:eastAsia="Times New Roman" w:cstheme="minorHAnsi"/>
              </w:rPr>
              <w:t xml:space="preserve"> 20 кВт при температурному </w:t>
            </w:r>
            <w:proofErr w:type="spellStart"/>
            <w:r w:rsidRPr="00783B17">
              <w:rPr>
                <w:rFonts w:eastAsia="Times New Roman" w:cstheme="minorHAnsi"/>
              </w:rPr>
              <w:t>графіку</w:t>
            </w:r>
            <w:proofErr w:type="spellEnd"/>
            <w:r w:rsidRPr="00783B17">
              <w:rPr>
                <w:rFonts w:eastAsia="Times New Roman" w:cstheme="minorHAnsi"/>
              </w:rPr>
              <w:t xml:space="preserve"> 40/30</w:t>
            </w:r>
          </w:p>
          <w:p w14:paraId="09FEFA39" w14:textId="1E82F50B" w:rsidR="002E730F" w:rsidRPr="009A3249" w:rsidRDefault="00320C94" w:rsidP="009A3249">
            <w:pPr>
              <w:pStyle w:val="af"/>
              <w:numPr>
                <w:ilvl w:val="0"/>
                <w:numId w:val="37"/>
              </w:numPr>
              <w:rPr>
                <w:rFonts w:eastAsia="Times New Roman" w:cstheme="minorHAnsi"/>
              </w:rPr>
            </w:pPr>
            <w:r w:rsidRPr="00320C94">
              <w:rPr>
                <w:rFonts w:eastAsia="Times New Roman" w:cstheme="minorHAnsi"/>
              </w:rPr>
              <w:t xml:space="preserve">При </w:t>
            </w:r>
            <w:proofErr w:type="spellStart"/>
            <w:r w:rsidRPr="00320C94">
              <w:rPr>
                <w:rFonts w:eastAsia="Times New Roman" w:cstheme="minorHAnsi"/>
              </w:rPr>
              <w:t>роботі</w:t>
            </w:r>
            <w:proofErr w:type="spellEnd"/>
            <w:r w:rsidRPr="00320C94">
              <w:rPr>
                <w:rFonts w:eastAsia="Times New Roman" w:cstheme="minorHAnsi"/>
              </w:rPr>
              <w:t xml:space="preserve"> котла на систему </w:t>
            </w:r>
            <w:proofErr w:type="spellStart"/>
            <w:r w:rsidRPr="00320C94">
              <w:rPr>
                <w:rFonts w:eastAsia="Times New Roman" w:cstheme="minorHAnsi"/>
              </w:rPr>
              <w:t>опалення</w:t>
            </w:r>
            <w:proofErr w:type="spellEnd"/>
            <w:r w:rsidRPr="00320C94">
              <w:rPr>
                <w:rFonts w:eastAsia="Times New Roman" w:cstheme="minorHAnsi"/>
              </w:rPr>
              <w:t xml:space="preserve"> </w:t>
            </w:r>
            <w:proofErr w:type="spellStart"/>
            <w:r w:rsidRPr="00320C94">
              <w:rPr>
                <w:rFonts w:eastAsia="Times New Roman" w:cstheme="minorHAnsi"/>
              </w:rPr>
              <w:t>потужністю</w:t>
            </w:r>
            <w:proofErr w:type="spellEnd"/>
            <w:r w:rsidRPr="00320C94">
              <w:rPr>
                <w:rFonts w:eastAsia="Times New Roman" w:cstheme="minorHAnsi"/>
              </w:rPr>
              <w:t xml:space="preserve"> 20 кВт при температурному </w:t>
            </w:r>
            <w:proofErr w:type="spellStart"/>
            <w:r w:rsidRPr="00320C94">
              <w:rPr>
                <w:rFonts w:eastAsia="Times New Roman" w:cstheme="minorHAnsi"/>
              </w:rPr>
              <w:t>графіку</w:t>
            </w:r>
            <w:proofErr w:type="spellEnd"/>
            <w:r w:rsidRPr="00320C94">
              <w:rPr>
                <w:rFonts w:eastAsia="Times New Roman" w:cstheme="minorHAnsi"/>
              </w:rPr>
              <w:t xml:space="preserve"> 80/60 </w:t>
            </w:r>
          </w:p>
        </w:tc>
      </w:tr>
      <w:tr w:rsidR="002E730F" w:rsidRPr="00D61B55" w14:paraId="07A42B94" w14:textId="77777777" w:rsidTr="00D61B55">
        <w:tc>
          <w:tcPr>
            <w:tcW w:w="562" w:type="dxa"/>
          </w:tcPr>
          <w:p w14:paraId="34A46531" w14:textId="32467F72" w:rsidR="002E730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5</w:t>
            </w:r>
          </w:p>
        </w:tc>
        <w:tc>
          <w:tcPr>
            <w:tcW w:w="4678" w:type="dxa"/>
          </w:tcPr>
          <w:p w14:paraId="21CAC771" w14:textId="28E2B15E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Вартість 1 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від тепломережі - 1700 грн., вартість електроенергії 2,2 грн./кВт-год. Ч</w:t>
            </w:r>
            <w:r w:rsidR="008E2318">
              <w:rPr>
                <w:rFonts w:cstheme="minorHAnsi"/>
                <w:lang w:val="uk-UA"/>
              </w:rPr>
              <w:t>им дорожче опалювати приміщення?</w:t>
            </w:r>
          </w:p>
        </w:tc>
        <w:tc>
          <w:tcPr>
            <w:tcW w:w="4541" w:type="dxa"/>
          </w:tcPr>
          <w:p w14:paraId="2774D191" w14:textId="77777777" w:rsidR="00DA22B0" w:rsidRPr="00DA22B0" w:rsidRDefault="00DA22B0" w:rsidP="00DA22B0">
            <w:pPr>
              <w:pStyle w:val="af"/>
              <w:numPr>
                <w:ilvl w:val="0"/>
                <w:numId w:val="2"/>
              </w:numPr>
              <w:rPr>
                <w:rFonts w:cstheme="minorHAnsi"/>
                <w:lang w:val="uk-UA"/>
              </w:rPr>
            </w:pPr>
            <w:r w:rsidRPr="00DA22B0">
              <w:rPr>
                <w:rFonts w:cstheme="minorHAnsi"/>
                <w:lang w:val="uk-UA"/>
              </w:rPr>
              <w:t>Однаково</w:t>
            </w:r>
          </w:p>
          <w:p w14:paraId="4A39ED02" w14:textId="41FFCC4E" w:rsidR="002E730F" w:rsidRDefault="00DA22B0" w:rsidP="002E730F">
            <w:pPr>
              <w:pStyle w:val="af"/>
              <w:numPr>
                <w:ilvl w:val="0"/>
                <w:numId w:val="2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Тепловою енергією</w:t>
            </w:r>
          </w:p>
          <w:p w14:paraId="789BAF62" w14:textId="50B819EB" w:rsidR="00DA22B0" w:rsidRPr="00DA22B0" w:rsidRDefault="00DA22B0" w:rsidP="00DA22B0">
            <w:pPr>
              <w:pStyle w:val="af"/>
              <w:numPr>
                <w:ilvl w:val="0"/>
                <w:numId w:val="2"/>
              </w:numPr>
              <w:rPr>
                <w:rFonts w:cstheme="minorHAnsi"/>
                <w:lang w:val="uk-UA"/>
              </w:rPr>
            </w:pPr>
            <w:r w:rsidRPr="00DA22B0">
              <w:rPr>
                <w:rFonts w:cstheme="minorHAnsi"/>
                <w:lang w:val="uk-UA"/>
              </w:rPr>
              <w:t>Електричною енергією</w:t>
            </w:r>
          </w:p>
        </w:tc>
      </w:tr>
      <w:tr w:rsidR="002E730F" w:rsidRPr="00D61B55" w14:paraId="69B9CB26" w14:textId="77777777" w:rsidTr="00D61B55">
        <w:tc>
          <w:tcPr>
            <w:tcW w:w="562" w:type="dxa"/>
          </w:tcPr>
          <w:p w14:paraId="402892AD" w14:textId="2B5F46DE" w:rsidR="002E730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6</w:t>
            </w:r>
          </w:p>
        </w:tc>
        <w:tc>
          <w:tcPr>
            <w:tcW w:w="4678" w:type="dxa"/>
          </w:tcPr>
          <w:p w14:paraId="6F8FBC61" w14:textId="34AACCA4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В опитувальному листі вказана опалювальна площа 2000 </w:t>
            </w:r>
            <w:proofErr w:type="spellStart"/>
            <w:r w:rsidRPr="00515DFB">
              <w:rPr>
                <w:rFonts w:cstheme="minorHAnsi"/>
                <w:lang w:val="uk-UA"/>
              </w:rPr>
              <w:t>кв</w:t>
            </w:r>
            <w:proofErr w:type="spellEnd"/>
            <w:r w:rsidRPr="00515DFB">
              <w:rPr>
                <w:rFonts w:cstheme="minorHAnsi"/>
                <w:lang w:val="uk-UA"/>
              </w:rPr>
              <w:t>. м, а опалювальний об</w:t>
            </w:r>
            <w:r w:rsidRPr="00515DFB">
              <w:rPr>
                <w:rFonts w:cstheme="minorHAnsi"/>
              </w:rPr>
              <w:t>’</w:t>
            </w:r>
            <w:proofErr w:type="spellStart"/>
            <w:r w:rsidRPr="00515DFB">
              <w:rPr>
                <w:rFonts w:cstheme="minorHAnsi"/>
                <w:lang w:val="uk-UA"/>
              </w:rPr>
              <w:t>єм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– 3100 куб. м. Чи можна вважати надані дані достовірними?</w:t>
            </w:r>
          </w:p>
        </w:tc>
        <w:tc>
          <w:tcPr>
            <w:tcW w:w="4541" w:type="dxa"/>
          </w:tcPr>
          <w:p w14:paraId="41C731C0" w14:textId="77777777" w:rsidR="00DA22B0" w:rsidRDefault="00DA22B0" w:rsidP="00DA22B0">
            <w:pPr>
              <w:pStyle w:val="af"/>
              <w:rPr>
                <w:rFonts w:cstheme="minorHAnsi"/>
                <w:lang w:val="uk-UA"/>
              </w:rPr>
            </w:pPr>
          </w:p>
          <w:p w14:paraId="2B68ED41" w14:textId="3F023C97" w:rsidR="002E730F" w:rsidRDefault="00DA22B0" w:rsidP="002E730F">
            <w:pPr>
              <w:pStyle w:val="af"/>
              <w:numPr>
                <w:ilvl w:val="0"/>
                <w:numId w:val="6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Ні</w:t>
            </w:r>
          </w:p>
          <w:p w14:paraId="1163F8D1" w14:textId="434D1CCD" w:rsidR="00F80417" w:rsidRDefault="00F80417" w:rsidP="002E730F">
            <w:pPr>
              <w:pStyle w:val="af"/>
              <w:numPr>
                <w:ilvl w:val="0"/>
                <w:numId w:val="6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Так</w:t>
            </w:r>
          </w:p>
          <w:p w14:paraId="224FC809" w14:textId="2F4FA148" w:rsidR="002E730F" w:rsidRPr="00D61B55" w:rsidRDefault="002E730F" w:rsidP="00F80417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2E730F" w:rsidRPr="00D61B55" w14:paraId="07AE8DE0" w14:textId="77777777" w:rsidTr="00D61B55">
        <w:tc>
          <w:tcPr>
            <w:tcW w:w="562" w:type="dxa"/>
          </w:tcPr>
          <w:p w14:paraId="17B359E5" w14:textId="6D9A7994" w:rsidR="002E730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7</w:t>
            </w:r>
          </w:p>
        </w:tc>
        <w:tc>
          <w:tcPr>
            <w:tcW w:w="4678" w:type="dxa"/>
          </w:tcPr>
          <w:p w14:paraId="568C6355" w14:textId="1BBB3246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Які обов’язкові елементи індивідуального теплового пункту</w:t>
            </w:r>
            <w:r w:rsidR="008E2318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3E12F5E7" w14:textId="239CD6FF" w:rsidR="00231F59" w:rsidRDefault="00231F59" w:rsidP="00231F59">
            <w:pPr>
              <w:pStyle w:val="af"/>
              <w:numPr>
                <w:ilvl w:val="0"/>
                <w:numId w:val="27"/>
              </w:numPr>
              <w:rPr>
                <w:rFonts w:cstheme="minorHAnsi"/>
                <w:lang w:val="uk-UA"/>
              </w:rPr>
            </w:pPr>
            <w:r w:rsidRPr="00231F59">
              <w:rPr>
                <w:rFonts w:cstheme="minorHAnsi"/>
                <w:lang w:val="uk-UA"/>
              </w:rPr>
              <w:t>Регулятор температури</w:t>
            </w:r>
          </w:p>
          <w:p w14:paraId="78707C93" w14:textId="3319D945" w:rsidR="00231F59" w:rsidRDefault="00231F59" w:rsidP="00231F59">
            <w:pPr>
              <w:pStyle w:val="af"/>
              <w:numPr>
                <w:ilvl w:val="0"/>
                <w:numId w:val="27"/>
              </w:numPr>
              <w:rPr>
                <w:rFonts w:cstheme="minorHAnsi"/>
                <w:lang w:val="uk-UA"/>
              </w:rPr>
            </w:pPr>
            <w:r w:rsidRPr="00231F59">
              <w:rPr>
                <w:rFonts w:cstheme="minorHAnsi"/>
                <w:lang w:val="uk-UA"/>
              </w:rPr>
              <w:t>Балансувальний клапан</w:t>
            </w:r>
          </w:p>
          <w:p w14:paraId="0718EC6A" w14:textId="30DC8423" w:rsidR="002E730F" w:rsidRPr="00515DFB" w:rsidRDefault="00231F59" w:rsidP="002E730F">
            <w:pPr>
              <w:pStyle w:val="af"/>
              <w:numPr>
                <w:ilvl w:val="0"/>
                <w:numId w:val="27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Теплообмінник</w:t>
            </w:r>
          </w:p>
          <w:p w14:paraId="42F25B3D" w14:textId="473E30DC" w:rsidR="00231F59" w:rsidRPr="00231F59" w:rsidRDefault="00231F59" w:rsidP="00231F59">
            <w:pPr>
              <w:pStyle w:val="af"/>
              <w:numPr>
                <w:ilvl w:val="0"/>
                <w:numId w:val="27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Насос</w:t>
            </w:r>
          </w:p>
          <w:p w14:paraId="67E6433E" w14:textId="712E4B2C" w:rsidR="002E730F" w:rsidRPr="00D61B55" w:rsidRDefault="00231F59" w:rsidP="00231F59">
            <w:pPr>
              <w:pStyle w:val="af"/>
              <w:numPr>
                <w:ilvl w:val="0"/>
                <w:numId w:val="27"/>
              </w:numPr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Контролер</w:t>
            </w:r>
          </w:p>
        </w:tc>
      </w:tr>
      <w:tr w:rsidR="002E730F" w:rsidRPr="00D61B55" w14:paraId="563E2751" w14:textId="77777777" w:rsidTr="00D61B55">
        <w:tc>
          <w:tcPr>
            <w:tcW w:w="562" w:type="dxa"/>
          </w:tcPr>
          <w:p w14:paraId="4E857083" w14:textId="0C15318C" w:rsidR="002E730F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8</w:t>
            </w:r>
          </w:p>
        </w:tc>
        <w:tc>
          <w:tcPr>
            <w:tcW w:w="4678" w:type="dxa"/>
          </w:tcPr>
          <w:p w14:paraId="703A3CE2" w14:textId="77847A13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В приміщенні спостерігається висока температура на верхніх поверхах і низька на нижніх. Який захід допоможе вирівняти температуру</w:t>
            </w:r>
            <w:r w:rsidR="008E2318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1C94825B" w14:textId="77777777" w:rsidR="00CE2EAA" w:rsidRPr="00CE2EAA" w:rsidRDefault="00CE2EAA" w:rsidP="00CE2EAA">
            <w:pPr>
              <w:pStyle w:val="af"/>
              <w:numPr>
                <w:ilvl w:val="0"/>
                <w:numId w:val="9"/>
              </w:numPr>
              <w:rPr>
                <w:rFonts w:cstheme="minorHAnsi"/>
                <w:lang w:val="uk-UA"/>
              </w:rPr>
            </w:pPr>
            <w:r w:rsidRPr="00CE2EAA">
              <w:rPr>
                <w:rFonts w:cstheme="minorHAnsi"/>
                <w:lang w:val="uk-UA"/>
              </w:rPr>
              <w:t>Встановлення термостатичних клапанів на радіаторах;</w:t>
            </w:r>
          </w:p>
          <w:p w14:paraId="12B5745F" w14:textId="76D2406F" w:rsidR="002E730F" w:rsidRPr="00CE2EAA" w:rsidRDefault="00CE2EAA" w:rsidP="00CE2EAA">
            <w:pPr>
              <w:pStyle w:val="af"/>
              <w:numPr>
                <w:ilvl w:val="0"/>
                <w:numId w:val="9"/>
              </w:numPr>
              <w:rPr>
                <w:rFonts w:cstheme="minorHAnsi"/>
                <w:lang w:val="uk-UA"/>
              </w:rPr>
            </w:pPr>
            <w:r w:rsidRPr="00CE2EAA">
              <w:rPr>
                <w:rFonts w:cstheme="minorHAnsi"/>
                <w:lang w:val="uk-UA"/>
              </w:rPr>
              <w:t>Регулювання температури подачі теплоносія</w:t>
            </w:r>
          </w:p>
        </w:tc>
      </w:tr>
      <w:tr w:rsidR="002E730F" w:rsidRPr="00D61B55" w14:paraId="117B33CE" w14:textId="77777777" w:rsidTr="00D61B55">
        <w:tc>
          <w:tcPr>
            <w:tcW w:w="562" w:type="dxa"/>
          </w:tcPr>
          <w:p w14:paraId="29774138" w14:textId="272581FA" w:rsidR="002E730F" w:rsidRPr="00962564" w:rsidRDefault="00962564" w:rsidP="003252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678" w:type="dxa"/>
          </w:tcPr>
          <w:p w14:paraId="690A87A0" w14:textId="77777777" w:rsidR="002E730F" w:rsidRPr="00054335" w:rsidRDefault="002E730F" w:rsidP="007F0DB4">
            <w:pPr>
              <w:rPr>
                <w:rFonts w:eastAsia="Times New Roman" w:cstheme="minorHAnsi"/>
              </w:rPr>
            </w:pPr>
            <w:r w:rsidRPr="00054335">
              <w:rPr>
                <w:rFonts w:eastAsia="Times New Roman" w:cstheme="minorHAnsi"/>
              </w:rPr>
              <w:t xml:space="preserve">При </w:t>
            </w:r>
            <w:proofErr w:type="spellStart"/>
            <w:r w:rsidRPr="00054335">
              <w:rPr>
                <w:rFonts w:eastAsia="Times New Roman" w:cstheme="minorHAnsi"/>
              </w:rPr>
              <w:t>якому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значенні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чистої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приведеної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вартості</w:t>
            </w:r>
            <w:proofErr w:type="spellEnd"/>
            <w:r w:rsidRPr="00054335">
              <w:rPr>
                <w:rFonts w:eastAsia="Times New Roman" w:cstheme="minorHAnsi"/>
              </w:rPr>
              <w:t xml:space="preserve"> (NPV) проект </w:t>
            </w:r>
            <w:proofErr w:type="spellStart"/>
            <w:r w:rsidRPr="00054335">
              <w:rPr>
                <w:rFonts w:eastAsia="Times New Roman" w:cstheme="minorHAnsi"/>
              </w:rPr>
              <w:t>можна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вважати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неефективним</w:t>
            </w:r>
            <w:proofErr w:type="spellEnd"/>
            <w:r w:rsidRPr="00054335">
              <w:rPr>
                <w:rFonts w:eastAsia="Times New Roman" w:cstheme="minorHAnsi"/>
              </w:rPr>
              <w:t>?</w:t>
            </w:r>
          </w:p>
          <w:p w14:paraId="5F0DBF4F" w14:textId="09D5C59B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4541" w:type="dxa"/>
          </w:tcPr>
          <w:p w14:paraId="68184CC9" w14:textId="272D716A" w:rsidR="002E730F" w:rsidRPr="00515DFB" w:rsidRDefault="0086262C" w:rsidP="002E730F">
            <w:pPr>
              <w:pStyle w:val="af"/>
              <w:numPr>
                <w:ilvl w:val="0"/>
                <w:numId w:val="35"/>
              </w:numPr>
              <w:rPr>
                <w:rFonts w:eastAsia="Times New Roman" w:cstheme="minorHAnsi"/>
              </w:rPr>
            </w:pPr>
            <w:r w:rsidRPr="0086262C">
              <w:rPr>
                <w:rFonts w:eastAsia="Times New Roman" w:cstheme="minorHAnsi"/>
              </w:rPr>
              <w:t>NPV &gt; 0</w:t>
            </w:r>
            <w:r w:rsidR="002E730F" w:rsidRPr="00515DFB">
              <w:rPr>
                <w:rFonts w:eastAsia="Times New Roman" w:cstheme="minorHAnsi"/>
              </w:rPr>
              <w:t>;</w:t>
            </w:r>
          </w:p>
          <w:p w14:paraId="0746B575" w14:textId="68AFFB8D" w:rsidR="002E730F" w:rsidRPr="00515DFB" w:rsidRDefault="0086262C" w:rsidP="002E730F">
            <w:pPr>
              <w:pStyle w:val="af"/>
              <w:numPr>
                <w:ilvl w:val="0"/>
                <w:numId w:val="35"/>
              </w:numPr>
              <w:rPr>
                <w:rFonts w:eastAsia="Times New Roman" w:cstheme="minorHAnsi"/>
              </w:rPr>
            </w:pPr>
            <w:r w:rsidRPr="0086262C">
              <w:rPr>
                <w:rFonts w:eastAsia="Times New Roman" w:cstheme="minorHAnsi"/>
              </w:rPr>
              <w:t>NPV = 1</w:t>
            </w:r>
            <w:r w:rsidR="002E730F" w:rsidRPr="00054335">
              <w:rPr>
                <w:rFonts w:eastAsia="Times New Roman" w:cstheme="minorHAnsi"/>
              </w:rPr>
              <w:t>;</w:t>
            </w:r>
          </w:p>
          <w:p w14:paraId="3EABF556" w14:textId="2B6B42B3" w:rsidR="002E730F" w:rsidRPr="00515DFB" w:rsidRDefault="0086262C" w:rsidP="002E730F">
            <w:pPr>
              <w:pStyle w:val="af"/>
              <w:numPr>
                <w:ilvl w:val="0"/>
                <w:numId w:val="35"/>
              </w:numPr>
              <w:rPr>
                <w:rFonts w:eastAsia="Times New Roman" w:cstheme="minorHAnsi"/>
              </w:rPr>
            </w:pPr>
            <w:r w:rsidRPr="0086262C">
              <w:rPr>
                <w:rFonts w:eastAsia="Times New Roman" w:cstheme="minorHAnsi"/>
              </w:rPr>
              <w:t>NPV &lt; 0</w:t>
            </w:r>
            <w:r w:rsidR="002E730F" w:rsidRPr="00054335">
              <w:rPr>
                <w:rFonts w:eastAsia="Times New Roman" w:cstheme="minorHAnsi"/>
              </w:rPr>
              <w:t>;</w:t>
            </w:r>
          </w:p>
          <w:p w14:paraId="65EFC80B" w14:textId="425248A2" w:rsidR="002E730F" w:rsidRPr="00054335" w:rsidRDefault="002E730F" w:rsidP="002E730F">
            <w:pPr>
              <w:pStyle w:val="af"/>
              <w:numPr>
                <w:ilvl w:val="0"/>
                <w:numId w:val="35"/>
              </w:numPr>
              <w:rPr>
                <w:rFonts w:eastAsia="Times New Roman" w:cstheme="minorHAnsi"/>
              </w:rPr>
            </w:pPr>
            <w:r w:rsidRPr="00515DFB">
              <w:rPr>
                <w:rFonts w:eastAsia="Times New Roman" w:cstheme="minorHAnsi"/>
              </w:rPr>
              <w:t xml:space="preserve"> </w:t>
            </w:r>
            <w:r w:rsidR="0086262C" w:rsidRPr="0086262C">
              <w:rPr>
                <w:rFonts w:eastAsia="Times New Roman" w:cstheme="minorHAnsi"/>
              </w:rPr>
              <w:t>NPV = 0</w:t>
            </w:r>
          </w:p>
          <w:p w14:paraId="1587B018" w14:textId="5401E76E" w:rsidR="002E730F" w:rsidRPr="00D61B55" w:rsidRDefault="002E730F" w:rsidP="0086262C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2E730F" w:rsidRPr="00D61B55" w14:paraId="030A4E2A" w14:textId="77777777" w:rsidTr="00D61B55">
        <w:tc>
          <w:tcPr>
            <w:tcW w:w="562" w:type="dxa"/>
          </w:tcPr>
          <w:p w14:paraId="3E7F2A52" w14:textId="1C678753" w:rsidR="002E730F" w:rsidRPr="00962564" w:rsidRDefault="00962564" w:rsidP="003252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78" w:type="dxa"/>
          </w:tcPr>
          <w:p w14:paraId="2F876661" w14:textId="37AA143D" w:rsidR="002E730F" w:rsidRPr="00D61B55" w:rsidRDefault="002E730F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Яка товщина теплоізоляції повинна бути</w:t>
            </w:r>
            <w:r w:rsidR="00E811AB">
              <w:rPr>
                <w:rFonts w:cstheme="minorHAnsi"/>
                <w:lang w:val="uk-UA"/>
              </w:rPr>
              <w:t xml:space="preserve"> для стін з опором теплопередачі 1.2 м</w:t>
            </w:r>
            <w:r w:rsidR="00E811AB" w:rsidRPr="00E811AB">
              <w:rPr>
                <w:rFonts w:cstheme="minorHAnsi"/>
                <w:vertAlign w:val="superscript"/>
                <w:lang w:val="uk-UA"/>
              </w:rPr>
              <w:t>2</w:t>
            </w:r>
            <w:r w:rsidR="00E811AB">
              <w:rPr>
                <w:rFonts w:cstheme="minorHAnsi"/>
                <w:lang w:val="uk-UA"/>
              </w:rPr>
              <w:t>К/Вт</w:t>
            </w:r>
            <w:r w:rsidR="008E2318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3CAB9B01" w14:textId="41514AA1" w:rsidR="002E730F" w:rsidRDefault="002E730F" w:rsidP="00B84CC3">
            <w:pPr>
              <w:pStyle w:val="af"/>
              <w:numPr>
                <w:ilvl w:val="0"/>
                <w:numId w:val="41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5</w:t>
            </w:r>
            <w:r w:rsidRPr="00515DFB">
              <w:rPr>
                <w:rFonts w:cstheme="minorHAnsi"/>
                <w:lang w:val="uk-UA"/>
              </w:rPr>
              <w:t>0 мм;</w:t>
            </w:r>
          </w:p>
          <w:p w14:paraId="1E664CE2" w14:textId="12D734F7" w:rsidR="002E730F" w:rsidRPr="00515DFB" w:rsidRDefault="002E730F" w:rsidP="00B84CC3">
            <w:pPr>
              <w:pStyle w:val="af"/>
              <w:numPr>
                <w:ilvl w:val="0"/>
                <w:numId w:val="41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1</w:t>
            </w:r>
            <w:r w:rsidR="00E811AB">
              <w:rPr>
                <w:rFonts w:cstheme="minorHAnsi"/>
                <w:lang w:val="uk-UA"/>
              </w:rPr>
              <w:t>0</w:t>
            </w:r>
            <w:r>
              <w:rPr>
                <w:rFonts w:cstheme="minorHAnsi"/>
                <w:lang w:val="en-US"/>
              </w:rPr>
              <w:t>0</w:t>
            </w:r>
            <w:r w:rsidRPr="00515DFB">
              <w:rPr>
                <w:rFonts w:cstheme="minorHAnsi"/>
                <w:lang w:val="uk-UA"/>
              </w:rPr>
              <w:t xml:space="preserve"> мм;</w:t>
            </w:r>
          </w:p>
          <w:p w14:paraId="4D52D4E6" w14:textId="4E4F0EC9" w:rsidR="00B84CC3" w:rsidRPr="00B84CC3" w:rsidRDefault="002E730F" w:rsidP="00B84CC3">
            <w:pPr>
              <w:pStyle w:val="af"/>
              <w:numPr>
                <w:ilvl w:val="0"/>
                <w:numId w:val="41"/>
              </w:numPr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en-US"/>
              </w:rPr>
              <w:t>2</w:t>
            </w:r>
            <w:r w:rsidR="00E811AB">
              <w:rPr>
                <w:rFonts w:cstheme="minorHAnsi"/>
                <w:lang w:val="uk-UA"/>
              </w:rPr>
              <w:t>00</w:t>
            </w:r>
            <w:r w:rsidRPr="00515DFB">
              <w:rPr>
                <w:rFonts w:cstheme="minorHAnsi"/>
                <w:lang w:val="uk-UA"/>
              </w:rPr>
              <w:t xml:space="preserve"> мм;</w:t>
            </w:r>
          </w:p>
          <w:p w14:paraId="46AD57B3" w14:textId="099A954A" w:rsidR="002E730F" w:rsidRPr="00D61B55" w:rsidRDefault="002E730F" w:rsidP="00B84CC3">
            <w:pPr>
              <w:pStyle w:val="af"/>
              <w:numPr>
                <w:ilvl w:val="0"/>
                <w:numId w:val="41"/>
              </w:num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</w:t>
            </w:r>
            <w:r w:rsidR="00E811AB">
              <w:rPr>
                <w:rFonts w:cstheme="minorHAnsi"/>
                <w:lang w:val="uk-UA"/>
              </w:rPr>
              <w:t>5</w:t>
            </w:r>
            <w:r>
              <w:rPr>
                <w:rFonts w:cstheme="minorHAnsi"/>
                <w:lang w:val="en-US"/>
              </w:rPr>
              <w:t>0</w:t>
            </w:r>
            <w:r w:rsidRPr="00515DFB">
              <w:rPr>
                <w:rFonts w:cstheme="minorHAnsi"/>
                <w:lang w:val="uk-UA"/>
              </w:rPr>
              <w:t xml:space="preserve"> мм.</w:t>
            </w:r>
          </w:p>
        </w:tc>
      </w:tr>
      <w:tr w:rsidR="00045771" w:rsidRPr="00D61B55" w14:paraId="5A48E8B7" w14:textId="77777777" w:rsidTr="00D61B55">
        <w:tc>
          <w:tcPr>
            <w:tcW w:w="562" w:type="dxa"/>
          </w:tcPr>
          <w:p w14:paraId="3D655675" w14:textId="24E53738" w:rsidR="00045771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11</w:t>
            </w:r>
          </w:p>
        </w:tc>
        <w:tc>
          <w:tcPr>
            <w:tcW w:w="4678" w:type="dxa"/>
          </w:tcPr>
          <w:p w14:paraId="73B29EFE" w14:textId="7BBAD920" w:rsidR="00045771" w:rsidRPr="00D61B55" w:rsidRDefault="00045771" w:rsidP="00297B1C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Вартість проекту 100 000 грн., </w:t>
            </w:r>
            <w:r w:rsidR="00297B1C">
              <w:rPr>
                <w:rFonts w:cstheme="minorHAnsi"/>
                <w:lang w:val="uk-UA"/>
              </w:rPr>
              <w:t>е</w:t>
            </w:r>
            <w:r w:rsidRPr="00515DFB">
              <w:rPr>
                <w:rFonts w:cstheme="minorHAnsi"/>
                <w:lang w:val="uk-UA"/>
              </w:rPr>
              <w:t xml:space="preserve">кономія на енергоресурсах 20 000 грн./рік., додаткові </w:t>
            </w:r>
            <w:r w:rsidRPr="00515DFB">
              <w:rPr>
                <w:rFonts w:cstheme="minorHAnsi"/>
                <w:lang w:val="uk-UA"/>
              </w:rPr>
              <w:lastRenderedPageBreak/>
              <w:t>експлуатаційні затрати  - 10 000 грн./рік. Який простий термін окупності проекту</w:t>
            </w:r>
            <w:r w:rsidR="00297B1C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61E01E14" w14:textId="0D623972" w:rsidR="00045771" w:rsidRPr="00515DFB" w:rsidRDefault="00045771" w:rsidP="00045771">
            <w:pPr>
              <w:pStyle w:val="af"/>
              <w:numPr>
                <w:ilvl w:val="0"/>
                <w:numId w:val="33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20</w:t>
            </w:r>
            <w:r w:rsidRPr="00515DFB">
              <w:rPr>
                <w:rFonts w:cstheme="minorHAnsi"/>
                <w:lang w:val="uk-UA"/>
              </w:rPr>
              <w:t xml:space="preserve"> років;</w:t>
            </w:r>
          </w:p>
          <w:p w14:paraId="6DEEBE47" w14:textId="7ED2A3BB" w:rsidR="00045771" w:rsidRPr="00515DFB" w:rsidRDefault="00045771" w:rsidP="00045771">
            <w:pPr>
              <w:pStyle w:val="af"/>
              <w:numPr>
                <w:ilvl w:val="0"/>
                <w:numId w:val="33"/>
              </w:numPr>
              <w:rPr>
                <w:rFonts w:cstheme="minorHAnsi"/>
                <w:lang w:val="uk-UA"/>
              </w:rPr>
            </w:pPr>
            <w:r w:rsidRPr="00045771">
              <w:rPr>
                <w:rFonts w:cstheme="minorHAnsi"/>
                <w:lang w:val="uk-UA"/>
              </w:rPr>
              <w:t>Проект не окупається</w:t>
            </w:r>
            <w:r w:rsidRPr="00515DFB">
              <w:rPr>
                <w:rFonts w:cstheme="minorHAnsi"/>
                <w:lang w:val="uk-UA"/>
              </w:rPr>
              <w:t>;</w:t>
            </w:r>
          </w:p>
          <w:p w14:paraId="7B06A1E6" w14:textId="038AC77C" w:rsidR="00045771" w:rsidRDefault="00045771" w:rsidP="00045771">
            <w:pPr>
              <w:pStyle w:val="af"/>
              <w:numPr>
                <w:ilvl w:val="0"/>
                <w:numId w:val="33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1</w:t>
            </w:r>
            <w:r w:rsidRPr="00515DFB">
              <w:rPr>
                <w:rFonts w:cstheme="minorHAnsi"/>
                <w:lang w:val="uk-UA"/>
              </w:rPr>
              <w:t>0 років;</w:t>
            </w:r>
          </w:p>
          <w:p w14:paraId="5628120A" w14:textId="6661C774" w:rsidR="00045771" w:rsidRPr="009A0DCF" w:rsidRDefault="009A0DCF" w:rsidP="009A0DCF">
            <w:pPr>
              <w:pStyle w:val="af"/>
              <w:numPr>
                <w:ilvl w:val="0"/>
                <w:numId w:val="33"/>
              </w:numPr>
              <w:rPr>
                <w:rFonts w:cstheme="minorHAnsi"/>
                <w:lang w:val="uk-UA"/>
              </w:rPr>
            </w:pPr>
            <w:r w:rsidRPr="009A0DCF">
              <w:rPr>
                <w:rFonts w:cstheme="minorHAnsi"/>
                <w:lang w:val="uk-UA"/>
              </w:rPr>
              <w:t>5 років</w:t>
            </w:r>
          </w:p>
        </w:tc>
      </w:tr>
      <w:tr w:rsidR="00AD2D13" w:rsidRPr="00D61B55" w14:paraId="58C6EE45" w14:textId="77777777" w:rsidTr="00D61B55">
        <w:tc>
          <w:tcPr>
            <w:tcW w:w="562" w:type="dxa"/>
          </w:tcPr>
          <w:p w14:paraId="1B47C186" w14:textId="5316F74E" w:rsidR="00AD2D13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12</w:t>
            </w:r>
          </w:p>
        </w:tc>
        <w:tc>
          <w:tcPr>
            <w:tcW w:w="4678" w:type="dxa"/>
          </w:tcPr>
          <w:p w14:paraId="18592D14" w14:textId="4B4709AF" w:rsidR="00AD2D13" w:rsidRPr="00054335" w:rsidRDefault="00AD2D13" w:rsidP="007F0DB4">
            <w:pPr>
              <w:rPr>
                <w:rFonts w:eastAsia="Times New Roman" w:cstheme="minorHAnsi"/>
              </w:rPr>
            </w:pPr>
            <w:r w:rsidRPr="00054335">
              <w:rPr>
                <w:rFonts w:eastAsia="Times New Roman" w:cstheme="minorHAnsi"/>
              </w:rPr>
              <w:t xml:space="preserve">Для нового </w:t>
            </w:r>
            <w:proofErr w:type="spellStart"/>
            <w:r w:rsidRPr="00054335">
              <w:rPr>
                <w:rFonts w:eastAsia="Times New Roman" w:cstheme="minorHAnsi"/>
              </w:rPr>
              <w:t>будівництва</w:t>
            </w:r>
            <w:proofErr w:type="spellEnd"/>
            <w:r w:rsidRPr="00515DFB">
              <w:rPr>
                <w:rFonts w:eastAsia="Times New Roman" w:cstheme="minorHAnsi"/>
                <w:lang w:val="uk-UA"/>
              </w:rPr>
              <w:t xml:space="preserve"> та реконструкції</w:t>
            </w:r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клас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енер</w:t>
            </w:r>
            <w:proofErr w:type="spellEnd"/>
            <w:r w:rsidR="00E811AB">
              <w:rPr>
                <w:rFonts w:eastAsia="Times New Roman" w:cstheme="minorHAnsi"/>
                <w:lang w:val="uk-UA"/>
              </w:rPr>
              <w:t>г</w:t>
            </w:r>
            <w:proofErr w:type="spellStart"/>
            <w:r w:rsidRPr="00054335">
              <w:rPr>
                <w:rFonts w:eastAsia="Times New Roman" w:cstheme="minorHAnsi"/>
              </w:rPr>
              <w:t>етичної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ефективності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будинку</w:t>
            </w:r>
            <w:proofErr w:type="spellEnd"/>
            <w:r w:rsidRPr="00054335">
              <w:rPr>
                <w:rFonts w:eastAsia="Times New Roman" w:cstheme="minorHAnsi"/>
              </w:rPr>
              <w:t xml:space="preserve"> повинен </w:t>
            </w:r>
            <w:proofErr w:type="spellStart"/>
            <w:r w:rsidRPr="00054335">
              <w:rPr>
                <w:rFonts w:eastAsia="Times New Roman" w:cstheme="minorHAnsi"/>
              </w:rPr>
              <w:t>складати</w:t>
            </w:r>
            <w:proofErr w:type="spellEnd"/>
            <w:r w:rsidRPr="00054335">
              <w:rPr>
                <w:rFonts w:eastAsia="Times New Roman" w:cstheme="minorHAnsi"/>
              </w:rPr>
              <w:t>?</w:t>
            </w:r>
          </w:p>
          <w:p w14:paraId="2AD7E7C8" w14:textId="475EBBD8" w:rsidR="00AD2D13" w:rsidRPr="00D61B55" w:rsidRDefault="00AD2D13" w:rsidP="00D61B55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4541" w:type="dxa"/>
          </w:tcPr>
          <w:p w14:paraId="4FF8967B" w14:textId="3E98CB1E" w:rsidR="00AD2D13" w:rsidRPr="00515DFB" w:rsidRDefault="00AD2D13" w:rsidP="00AD2D13">
            <w:pPr>
              <w:pStyle w:val="af"/>
              <w:numPr>
                <w:ilvl w:val="0"/>
                <w:numId w:val="20"/>
              </w:numPr>
              <w:rPr>
                <w:rFonts w:eastAsia="Times New Roman" w:cstheme="minorHAnsi"/>
              </w:rPr>
            </w:pPr>
            <w:r w:rsidRPr="00515DFB">
              <w:rPr>
                <w:rFonts w:eastAsia="Times New Roman" w:cstheme="minorHAnsi"/>
              </w:rPr>
              <w:t xml:space="preserve">не </w:t>
            </w:r>
            <w:proofErr w:type="spellStart"/>
            <w:r w:rsidRPr="00515DFB">
              <w:rPr>
                <w:rFonts w:eastAsia="Times New Roman" w:cstheme="minorHAnsi"/>
              </w:rPr>
              <w:t>нижче</w:t>
            </w:r>
            <w:proofErr w:type="spellEnd"/>
            <w:r w:rsidRPr="00515DF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  <w:lang w:val="uk-UA"/>
              </w:rPr>
              <w:t>В</w:t>
            </w:r>
          </w:p>
          <w:p w14:paraId="0EB1D7C2" w14:textId="5AA7D2EF" w:rsidR="00AD2D13" w:rsidRPr="00515DFB" w:rsidRDefault="00AD2D13" w:rsidP="00AD2D13">
            <w:pPr>
              <w:pStyle w:val="af"/>
              <w:numPr>
                <w:ilvl w:val="0"/>
                <w:numId w:val="20"/>
              </w:numPr>
              <w:rPr>
                <w:rFonts w:eastAsia="Times New Roman" w:cstheme="minorHAnsi"/>
              </w:rPr>
            </w:pPr>
            <w:r w:rsidRPr="00515DFB">
              <w:rPr>
                <w:rFonts w:eastAsia="Times New Roman" w:cstheme="minorHAnsi"/>
              </w:rPr>
              <w:t xml:space="preserve">не </w:t>
            </w:r>
            <w:proofErr w:type="spellStart"/>
            <w:r w:rsidRPr="00515DFB">
              <w:rPr>
                <w:rFonts w:eastAsia="Times New Roman" w:cstheme="minorHAnsi"/>
              </w:rPr>
              <w:t>нижче</w:t>
            </w:r>
            <w:proofErr w:type="spellEnd"/>
            <w:r w:rsidRPr="00515DF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  <w:lang w:val="en-US"/>
              </w:rPr>
              <w:t>D</w:t>
            </w:r>
          </w:p>
          <w:p w14:paraId="57AEF69B" w14:textId="694BC2A3" w:rsidR="00AD2D13" w:rsidRPr="00515DFB" w:rsidRDefault="00AD2D13" w:rsidP="00AD2D13">
            <w:pPr>
              <w:pStyle w:val="af"/>
              <w:numPr>
                <w:ilvl w:val="0"/>
                <w:numId w:val="20"/>
              </w:numPr>
              <w:rPr>
                <w:rFonts w:eastAsia="Times New Roman" w:cstheme="minorHAnsi"/>
              </w:rPr>
            </w:pPr>
            <w:r w:rsidRPr="00054335">
              <w:rPr>
                <w:rFonts w:eastAsia="Times New Roman" w:cstheme="minorHAnsi"/>
              </w:rPr>
              <w:t xml:space="preserve">не </w:t>
            </w:r>
            <w:proofErr w:type="spellStart"/>
            <w:r w:rsidRPr="00054335">
              <w:rPr>
                <w:rFonts w:eastAsia="Times New Roman" w:cstheme="minorHAnsi"/>
              </w:rPr>
              <w:t>нижче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  <w:lang w:val="uk-UA"/>
              </w:rPr>
              <w:t>А</w:t>
            </w:r>
          </w:p>
          <w:p w14:paraId="6E377CEF" w14:textId="7ADA6184" w:rsidR="00AD2D13" w:rsidRPr="00054335" w:rsidRDefault="00AD2D13" w:rsidP="00AD2D13">
            <w:pPr>
              <w:pStyle w:val="af"/>
              <w:numPr>
                <w:ilvl w:val="0"/>
                <w:numId w:val="20"/>
              </w:numPr>
              <w:rPr>
                <w:rFonts w:eastAsia="Times New Roman" w:cstheme="minorHAnsi"/>
              </w:rPr>
            </w:pPr>
            <w:r w:rsidRPr="00054335">
              <w:rPr>
                <w:rFonts w:eastAsia="Times New Roman" w:cstheme="minorHAnsi"/>
              </w:rPr>
              <w:t xml:space="preserve">не </w:t>
            </w:r>
            <w:proofErr w:type="spellStart"/>
            <w:r w:rsidRPr="00054335">
              <w:rPr>
                <w:rFonts w:eastAsia="Times New Roman" w:cstheme="minorHAnsi"/>
              </w:rPr>
              <w:t>нижче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  <w:lang w:val="en-US"/>
              </w:rPr>
              <w:t>C</w:t>
            </w:r>
          </w:p>
          <w:p w14:paraId="0AD2EC7B" w14:textId="3023296A" w:rsidR="00AD2D13" w:rsidRPr="00D61B55" w:rsidRDefault="00AD2D13" w:rsidP="00297B1C">
            <w:pPr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C3909" w:rsidRPr="00D61B55" w14:paraId="617A6B75" w14:textId="77777777" w:rsidTr="00D61B55">
        <w:tc>
          <w:tcPr>
            <w:tcW w:w="562" w:type="dxa"/>
          </w:tcPr>
          <w:p w14:paraId="62AFA0C2" w14:textId="155A98CD" w:rsidR="00AC3909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13</w:t>
            </w:r>
          </w:p>
        </w:tc>
        <w:tc>
          <w:tcPr>
            <w:tcW w:w="4678" w:type="dxa"/>
          </w:tcPr>
          <w:p w14:paraId="06B72E90" w14:textId="716147B1" w:rsidR="00AC3909" w:rsidRPr="00D61B55" w:rsidRDefault="00AC3909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Який граничний рівень концентрації вуглекислого газу</w:t>
            </w:r>
            <w:r w:rsidR="008E2318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1906069E" w14:textId="73937AB9" w:rsidR="00AC3909" w:rsidRPr="00515DFB" w:rsidRDefault="00AC3909" w:rsidP="00AC3909">
            <w:pPr>
              <w:pStyle w:val="af"/>
              <w:numPr>
                <w:ilvl w:val="0"/>
                <w:numId w:val="13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20</w:t>
            </w:r>
            <w:r w:rsidRPr="00515DFB">
              <w:rPr>
                <w:rFonts w:cstheme="minorHAnsi"/>
                <w:lang w:val="uk-UA"/>
              </w:rPr>
              <w:t xml:space="preserve">00 </w:t>
            </w:r>
            <w:r w:rsidRPr="00515DFB">
              <w:rPr>
                <w:rFonts w:cstheme="minorHAnsi"/>
                <w:lang w:val="en-US"/>
              </w:rPr>
              <w:t>ppm</w:t>
            </w:r>
          </w:p>
          <w:p w14:paraId="1738AD26" w14:textId="7BD80F9A" w:rsidR="00AC3909" w:rsidRPr="00515DFB" w:rsidRDefault="00AC3909" w:rsidP="00AC3909">
            <w:pPr>
              <w:pStyle w:val="af"/>
              <w:numPr>
                <w:ilvl w:val="0"/>
                <w:numId w:val="13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7</w:t>
            </w:r>
            <w:r w:rsidRPr="00515DFB">
              <w:rPr>
                <w:rFonts w:cstheme="minorHAnsi"/>
                <w:lang w:val="uk-UA"/>
              </w:rPr>
              <w:t xml:space="preserve">00 </w:t>
            </w:r>
            <w:r w:rsidRPr="00515DFB">
              <w:rPr>
                <w:rFonts w:cstheme="minorHAnsi"/>
                <w:lang w:val="en-US"/>
              </w:rPr>
              <w:t>ppm</w:t>
            </w:r>
          </w:p>
          <w:p w14:paraId="055C8C38" w14:textId="77777777" w:rsidR="005A38F1" w:rsidRDefault="00AC3909" w:rsidP="005A38F1">
            <w:pPr>
              <w:pStyle w:val="af"/>
              <w:numPr>
                <w:ilvl w:val="0"/>
                <w:numId w:val="13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</w:t>
            </w:r>
            <w:r>
              <w:rPr>
                <w:rFonts w:cstheme="minorHAnsi"/>
                <w:lang w:val="en-US"/>
              </w:rPr>
              <w:t>0</w:t>
            </w:r>
            <w:r w:rsidRPr="00515DFB">
              <w:rPr>
                <w:rFonts w:cstheme="minorHAnsi"/>
                <w:lang w:val="uk-UA"/>
              </w:rPr>
              <w:t xml:space="preserve">00 </w:t>
            </w:r>
            <w:r w:rsidRPr="00515DFB">
              <w:rPr>
                <w:rFonts w:cstheme="minorHAnsi"/>
                <w:lang w:val="en-US"/>
              </w:rPr>
              <w:t>ppm</w:t>
            </w:r>
          </w:p>
          <w:p w14:paraId="4F5DEDD9" w14:textId="4A7BE2BC" w:rsidR="00AC3909" w:rsidRPr="005A38F1" w:rsidRDefault="00AC3909" w:rsidP="005A38F1">
            <w:pPr>
              <w:pStyle w:val="af"/>
              <w:numPr>
                <w:ilvl w:val="0"/>
                <w:numId w:val="13"/>
              </w:numPr>
              <w:rPr>
                <w:rFonts w:cstheme="minorHAnsi"/>
                <w:lang w:val="uk-UA"/>
              </w:rPr>
            </w:pPr>
            <w:r w:rsidRPr="005A38F1">
              <w:rPr>
                <w:rFonts w:cstheme="minorHAnsi"/>
                <w:lang w:val="en-US"/>
              </w:rPr>
              <w:t>15</w:t>
            </w:r>
            <w:r w:rsidRPr="005A38F1">
              <w:rPr>
                <w:rFonts w:cstheme="minorHAnsi"/>
                <w:lang w:val="uk-UA"/>
              </w:rPr>
              <w:t xml:space="preserve">00 </w:t>
            </w:r>
            <w:r w:rsidRPr="005A38F1">
              <w:rPr>
                <w:rFonts w:cstheme="minorHAnsi"/>
                <w:lang w:val="en-US"/>
              </w:rPr>
              <w:t>ppm</w:t>
            </w:r>
          </w:p>
        </w:tc>
      </w:tr>
      <w:tr w:rsidR="00306BB2" w:rsidRPr="00D61B55" w14:paraId="3AEEF833" w14:textId="77777777" w:rsidTr="00D61B55">
        <w:tc>
          <w:tcPr>
            <w:tcW w:w="562" w:type="dxa"/>
          </w:tcPr>
          <w:p w14:paraId="3079483D" w14:textId="7D882C89" w:rsidR="00306BB2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14</w:t>
            </w:r>
          </w:p>
        </w:tc>
        <w:tc>
          <w:tcPr>
            <w:tcW w:w="4678" w:type="dxa"/>
          </w:tcPr>
          <w:p w14:paraId="37D512BE" w14:textId="3C085639" w:rsidR="00306BB2" w:rsidRPr="00D61B55" w:rsidRDefault="00306BB2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Який показник характеризує ефективність джерела світла</w:t>
            </w:r>
            <w:r w:rsidR="008E2318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003CD661" w14:textId="5FFA1DAF" w:rsidR="00306BB2" w:rsidRPr="00306BB2" w:rsidRDefault="00306BB2" w:rsidP="00306BB2">
            <w:pPr>
              <w:pStyle w:val="af"/>
              <w:numPr>
                <w:ilvl w:val="0"/>
                <w:numId w:val="28"/>
              </w:numPr>
              <w:rPr>
                <w:rFonts w:cstheme="minorHAnsi"/>
                <w:lang w:val="uk-UA"/>
              </w:rPr>
            </w:pPr>
            <w:r w:rsidRPr="00306BB2">
              <w:rPr>
                <w:rFonts w:cstheme="minorHAnsi"/>
                <w:lang w:val="uk-UA"/>
              </w:rPr>
              <w:t>Світловіддача</w:t>
            </w:r>
            <w:r>
              <w:rPr>
                <w:rFonts w:cstheme="minorHAnsi"/>
              </w:rPr>
              <w:t>;</w:t>
            </w:r>
          </w:p>
          <w:p w14:paraId="6FFD6E4B" w14:textId="77777777" w:rsidR="00306BB2" w:rsidRPr="00515DFB" w:rsidRDefault="00306BB2" w:rsidP="00306BB2">
            <w:pPr>
              <w:pStyle w:val="af"/>
              <w:numPr>
                <w:ilvl w:val="0"/>
                <w:numId w:val="28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Потужність;</w:t>
            </w:r>
          </w:p>
          <w:p w14:paraId="687D1673" w14:textId="74A7AF39" w:rsidR="00306BB2" w:rsidRPr="00515DFB" w:rsidRDefault="00306BB2" w:rsidP="00306BB2">
            <w:pPr>
              <w:pStyle w:val="af"/>
              <w:numPr>
                <w:ilvl w:val="0"/>
                <w:numId w:val="28"/>
              </w:numPr>
              <w:rPr>
                <w:rFonts w:cstheme="minorHAnsi"/>
                <w:lang w:val="uk-UA"/>
              </w:rPr>
            </w:pPr>
            <w:r w:rsidRPr="00306BB2">
              <w:rPr>
                <w:rFonts w:cstheme="minorHAnsi"/>
                <w:lang w:val="uk-UA"/>
              </w:rPr>
              <w:t>Кольорова температура</w:t>
            </w:r>
            <w:r w:rsidRPr="00515DFB">
              <w:rPr>
                <w:rFonts w:cstheme="minorHAnsi"/>
                <w:lang w:val="uk-UA"/>
              </w:rPr>
              <w:t>;</w:t>
            </w:r>
          </w:p>
          <w:p w14:paraId="102A1EDF" w14:textId="2E1F5216" w:rsidR="00306BB2" w:rsidRPr="00306BB2" w:rsidRDefault="00306BB2" w:rsidP="00306BB2">
            <w:pPr>
              <w:pStyle w:val="af"/>
              <w:numPr>
                <w:ilvl w:val="0"/>
                <w:numId w:val="28"/>
              </w:numPr>
              <w:rPr>
                <w:rFonts w:cstheme="minorHAnsi"/>
                <w:lang w:val="uk-UA"/>
              </w:rPr>
            </w:pPr>
            <w:r w:rsidRPr="00306BB2">
              <w:rPr>
                <w:rFonts w:cstheme="minorHAnsi"/>
                <w:lang w:val="uk-UA"/>
              </w:rPr>
              <w:t>Яскравість</w:t>
            </w:r>
            <w:r>
              <w:rPr>
                <w:rFonts w:cstheme="minorHAnsi"/>
                <w:lang w:val="uk-UA"/>
              </w:rPr>
              <w:t>.</w:t>
            </w:r>
          </w:p>
        </w:tc>
      </w:tr>
      <w:tr w:rsidR="00306BB2" w:rsidRPr="00D61B55" w14:paraId="5869BE2F" w14:textId="77777777" w:rsidTr="00D61B55">
        <w:tc>
          <w:tcPr>
            <w:tcW w:w="562" w:type="dxa"/>
          </w:tcPr>
          <w:p w14:paraId="7CB4964A" w14:textId="5D4C53B7" w:rsidR="00306BB2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15</w:t>
            </w:r>
          </w:p>
        </w:tc>
        <w:tc>
          <w:tcPr>
            <w:tcW w:w="4678" w:type="dxa"/>
          </w:tcPr>
          <w:p w14:paraId="4AA875F6" w14:textId="639F452D" w:rsidR="00306BB2" w:rsidRPr="00D61B55" w:rsidRDefault="00306BB2" w:rsidP="00927722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Стіна має опір теплопередачі 1 м</w:t>
            </w:r>
            <w:r w:rsidRPr="00515DFB">
              <w:rPr>
                <w:rFonts w:cstheme="minorHAnsi"/>
                <w:vertAlign w:val="superscript"/>
                <w:lang w:val="uk-UA"/>
              </w:rPr>
              <w:t>2</w:t>
            </w:r>
            <w:r w:rsidRPr="00515DFB">
              <w:rPr>
                <w:rFonts w:cstheme="minorHAnsi"/>
                <w:lang w:val="uk-UA"/>
              </w:rPr>
              <w:t xml:space="preserve"> К/Вт, яка товщина і матеріал утеплювача повинні бути передбачені для 1 температурної зони для </w:t>
            </w:r>
            <w:r w:rsidR="00E811AB">
              <w:rPr>
                <w:rFonts w:cstheme="minorHAnsi"/>
                <w:lang w:val="uk-UA"/>
              </w:rPr>
              <w:t xml:space="preserve">5 поверхової житлової </w:t>
            </w:r>
            <w:r w:rsidRPr="00515DFB">
              <w:rPr>
                <w:rFonts w:cstheme="minorHAnsi"/>
                <w:lang w:val="uk-UA"/>
              </w:rPr>
              <w:t>будівлі</w:t>
            </w:r>
            <w:r w:rsidR="00E811AB">
              <w:rPr>
                <w:rFonts w:cstheme="minorHAnsi"/>
                <w:lang w:val="uk-UA"/>
              </w:rPr>
              <w:t xml:space="preserve"> </w:t>
            </w:r>
            <w:r w:rsidRPr="00515DFB">
              <w:rPr>
                <w:rFonts w:cstheme="minorHAnsi"/>
                <w:lang w:val="uk-UA"/>
              </w:rPr>
              <w:t xml:space="preserve"> (коефіцієнт теплопередачі прийн</w:t>
            </w:r>
            <w:r w:rsidR="00927722">
              <w:rPr>
                <w:rFonts w:cstheme="minorHAnsi"/>
                <w:lang w:val="uk-UA"/>
              </w:rPr>
              <w:t>я</w:t>
            </w:r>
            <w:r w:rsidRPr="00515DFB">
              <w:rPr>
                <w:rFonts w:cstheme="minorHAnsi"/>
                <w:lang w:val="uk-UA"/>
              </w:rPr>
              <w:t xml:space="preserve">ти для </w:t>
            </w:r>
            <w:proofErr w:type="spellStart"/>
            <w:r w:rsidRPr="00515DFB">
              <w:rPr>
                <w:rFonts w:cstheme="minorHAnsi"/>
                <w:lang w:val="uk-UA"/>
              </w:rPr>
              <w:t>мінвати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0,05, </w:t>
            </w:r>
            <w:r w:rsidR="00E811AB">
              <w:rPr>
                <w:rFonts w:cstheme="minorHAnsi"/>
                <w:lang w:val="uk-UA"/>
              </w:rPr>
              <w:t xml:space="preserve">пінополістиролу </w:t>
            </w:r>
            <w:r w:rsidRPr="00515DFB">
              <w:rPr>
                <w:rFonts w:cstheme="minorHAnsi"/>
                <w:lang w:val="uk-UA"/>
              </w:rPr>
              <w:t xml:space="preserve"> 0,04, </w:t>
            </w:r>
            <w:proofErr w:type="spellStart"/>
            <w:r w:rsidRPr="00515DFB">
              <w:rPr>
                <w:rFonts w:cstheme="minorHAnsi"/>
                <w:lang w:val="uk-UA"/>
              </w:rPr>
              <w:t>екструдованого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</w:t>
            </w:r>
            <w:r w:rsidR="00E811AB">
              <w:rPr>
                <w:rFonts w:cstheme="minorHAnsi"/>
                <w:lang w:val="uk-UA"/>
              </w:rPr>
              <w:t xml:space="preserve">пінополістиролу </w:t>
            </w:r>
            <w:r w:rsidRPr="00515DFB">
              <w:rPr>
                <w:rFonts w:cstheme="minorHAnsi"/>
                <w:lang w:val="uk-UA"/>
              </w:rPr>
              <w:t xml:space="preserve"> 0,035)</w:t>
            </w:r>
          </w:p>
        </w:tc>
        <w:tc>
          <w:tcPr>
            <w:tcW w:w="4541" w:type="dxa"/>
          </w:tcPr>
          <w:p w14:paraId="46C2DA0F" w14:textId="581418AD" w:rsidR="00306BB2" w:rsidRDefault="00306BB2" w:rsidP="00306BB2">
            <w:pPr>
              <w:pStyle w:val="af"/>
              <w:numPr>
                <w:ilvl w:val="0"/>
                <w:numId w:val="11"/>
              </w:numPr>
              <w:rPr>
                <w:rFonts w:cstheme="minorHAnsi"/>
                <w:lang w:val="uk-UA"/>
              </w:rPr>
            </w:pPr>
            <w:proofErr w:type="spellStart"/>
            <w:r w:rsidRPr="00306BB2">
              <w:rPr>
                <w:rFonts w:cstheme="minorHAnsi"/>
                <w:lang w:val="uk-UA"/>
              </w:rPr>
              <w:t>Екструдований</w:t>
            </w:r>
            <w:proofErr w:type="spellEnd"/>
            <w:r w:rsidRPr="00306BB2">
              <w:rPr>
                <w:rFonts w:cstheme="minorHAnsi"/>
                <w:lang w:val="uk-UA"/>
              </w:rPr>
              <w:t xml:space="preserve"> </w:t>
            </w:r>
            <w:r w:rsidR="00E811AB">
              <w:rPr>
                <w:rFonts w:cstheme="minorHAnsi"/>
                <w:lang w:val="uk-UA"/>
              </w:rPr>
              <w:t>пінополістирол</w:t>
            </w:r>
            <w:r w:rsidRPr="00306BB2">
              <w:rPr>
                <w:rFonts w:cstheme="minorHAnsi"/>
                <w:lang w:val="uk-UA"/>
              </w:rPr>
              <w:t xml:space="preserve"> 10 см</w:t>
            </w:r>
            <w:r>
              <w:rPr>
                <w:rFonts w:cstheme="minorHAnsi"/>
                <w:lang w:val="uk-UA"/>
              </w:rPr>
              <w:t>;</w:t>
            </w:r>
          </w:p>
          <w:p w14:paraId="5D792415" w14:textId="2E06219A" w:rsidR="00306BB2" w:rsidRDefault="00306BB2" w:rsidP="00306BB2">
            <w:pPr>
              <w:pStyle w:val="af"/>
              <w:numPr>
                <w:ilvl w:val="0"/>
                <w:numId w:val="11"/>
              </w:numPr>
              <w:rPr>
                <w:rFonts w:cstheme="minorHAnsi"/>
                <w:lang w:val="uk-UA"/>
              </w:rPr>
            </w:pPr>
            <w:proofErr w:type="spellStart"/>
            <w:r w:rsidRPr="00306BB2">
              <w:rPr>
                <w:rFonts w:cstheme="minorHAnsi"/>
                <w:lang w:val="uk-UA"/>
              </w:rPr>
              <w:t>Мінвата</w:t>
            </w:r>
            <w:proofErr w:type="spellEnd"/>
            <w:r w:rsidRPr="00306BB2">
              <w:rPr>
                <w:rFonts w:cstheme="minorHAnsi"/>
                <w:lang w:val="uk-UA"/>
              </w:rPr>
              <w:t xml:space="preserve"> 12 см</w:t>
            </w:r>
            <w:r>
              <w:rPr>
                <w:rFonts w:cstheme="minorHAnsi"/>
                <w:lang w:val="uk-UA"/>
              </w:rPr>
              <w:t>;</w:t>
            </w:r>
          </w:p>
          <w:p w14:paraId="02C32B03" w14:textId="1EACFCC9" w:rsidR="00306BB2" w:rsidRDefault="00E811AB" w:rsidP="00306BB2">
            <w:pPr>
              <w:pStyle w:val="af"/>
              <w:numPr>
                <w:ilvl w:val="0"/>
                <w:numId w:val="11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Пінополістирол</w:t>
            </w:r>
            <w:r w:rsidR="00306BB2" w:rsidRPr="00515DFB">
              <w:rPr>
                <w:rFonts w:cstheme="minorHAnsi"/>
                <w:lang w:val="uk-UA"/>
              </w:rPr>
              <w:t xml:space="preserve">  12 см;</w:t>
            </w:r>
          </w:p>
          <w:p w14:paraId="0D348B61" w14:textId="14D44274" w:rsidR="00306BB2" w:rsidRPr="00515DFB" w:rsidRDefault="00306BB2" w:rsidP="00306BB2">
            <w:pPr>
              <w:pStyle w:val="af"/>
              <w:numPr>
                <w:ilvl w:val="0"/>
                <w:numId w:val="11"/>
              </w:numPr>
              <w:rPr>
                <w:rFonts w:cstheme="minorHAnsi"/>
                <w:lang w:val="uk-UA"/>
              </w:rPr>
            </w:pPr>
            <w:proofErr w:type="spellStart"/>
            <w:r w:rsidRPr="00306BB2">
              <w:rPr>
                <w:rFonts w:cstheme="minorHAnsi"/>
                <w:lang w:val="uk-UA"/>
              </w:rPr>
              <w:t>Мінвата</w:t>
            </w:r>
            <w:proofErr w:type="spellEnd"/>
            <w:r w:rsidRPr="00306BB2">
              <w:rPr>
                <w:rFonts w:cstheme="minorHAnsi"/>
                <w:lang w:val="uk-UA"/>
              </w:rPr>
              <w:t xml:space="preserve"> 5 см</w:t>
            </w:r>
            <w:r>
              <w:rPr>
                <w:rFonts w:cstheme="minorHAnsi"/>
                <w:lang w:val="uk-UA"/>
              </w:rPr>
              <w:t>;</w:t>
            </w:r>
          </w:p>
          <w:p w14:paraId="1D517106" w14:textId="27749C02" w:rsidR="00306BB2" w:rsidRPr="00D61B55" w:rsidRDefault="00E811AB" w:rsidP="00306BB2">
            <w:pPr>
              <w:pStyle w:val="af"/>
              <w:numPr>
                <w:ilvl w:val="0"/>
                <w:numId w:val="11"/>
              </w:numPr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Пінополістирол</w:t>
            </w:r>
            <w:r w:rsidR="00306BB2" w:rsidRPr="00306BB2">
              <w:rPr>
                <w:rFonts w:cstheme="minorHAnsi"/>
                <w:lang w:val="uk-UA"/>
              </w:rPr>
              <w:t xml:space="preserve"> 5 см.</w:t>
            </w:r>
          </w:p>
        </w:tc>
      </w:tr>
      <w:tr w:rsidR="00DF4DEC" w:rsidRPr="00D61B55" w14:paraId="1A8E0225" w14:textId="77777777" w:rsidTr="00D61B55">
        <w:tc>
          <w:tcPr>
            <w:tcW w:w="562" w:type="dxa"/>
          </w:tcPr>
          <w:p w14:paraId="6BB1E418" w14:textId="7E8B83D5" w:rsidR="00DF4DEC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16</w:t>
            </w:r>
          </w:p>
        </w:tc>
        <w:tc>
          <w:tcPr>
            <w:tcW w:w="4678" w:type="dxa"/>
          </w:tcPr>
          <w:p w14:paraId="62831CA0" w14:textId="67AB2BAC" w:rsidR="00DF4DEC" w:rsidRPr="00D61B55" w:rsidRDefault="00DF4DEC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Розрахуйте вартість 1 кВт-год від сонячних панелей за умови, що 1 кВт потужності коштує 30000 грн., річне виробництво 1000 кВт-го</w:t>
            </w:r>
            <w:r w:rsidR="008E2318">
              <w:rPr>
                <w:rFonts w:cstheme="minorHAnsi"/>
                <w:lang w:val="uk-UA"/>
              </w:rPr>
              <w:t>д/рік, а термін служби 20 років?</w:t>
            </w:r>
          </w:p>
        </w:tc>
        <w:tc>
          <w:tcPr>
            <w:tcW w:w="4541" w:type="dxa"/>
          </w:tcPr>
          <w:p w14:paraId="76CBF197" w14:textId="56F357D3" w:rsidR="00DF4DEC" w:rsidRDefault="00DF4DEC" w:rsidP="00DF4DEC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 w:rsidRPr="00DF4DEC">
              <w:rPr>
                <w:rFonts w:cstheme="minorHAnsi"/>
                <w:lang w:val="uk-UA"/>
              </w:rPr>
              <w:t>1,5 грн./кВт-год</w:t>
            </w:r>
          </w:p>
          <w:p w14:paraId="23F51A5A" w14:textId="07B8C893" w:rsidR="00DF4DEC" w:rsidRDefault="00DF4DEC" w:rsidP="00DF4DEC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 w:rsidRPr="00DF4DEC">
              <w:rPr>
                <w:rFonts w:cstheme="minorHAnsi"/>
                <w:lang w:val="uk-UA"/>
              </w:rPr>
              <w:t>2,5 грн./кВт-год</w:t>
            </w:r>
          </w:p>
          <w:p w14:paraId="42DCC7E6" w14:textId="359C8A96" w:rsidR="00DF4DEC" w:rsidRPr="00515DFB" w:rsidRDefault="00DF4DEC" w:rsidP="00DF4DEC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Енергія безкоштовна</w:t>
            </w:r>
          </w:p>
          <w:p w14:paraId="1FDA7382" w14:textId="517D75BB" w:rsidR="00DF4DEC" w:rsidRPr="00DF4DEC" w:rsidRDefault="00DF4DEC" w:rsidP="00DF4DEC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0,5 грн./кВт-год</w:t>
            </w:r>
          </w:p>
        </w:tc>
      </w:tr>
      <w:tr w:rsidR="00C114C5" w:rsidRPr="00D61B55" w14:paraId="6C732D11" w14:textId="77777777" w:rsidTr="00D61B55">
        <w:tc>
          <w:tcPr>
            <w:tcW w:w="562" w:type="dxa"/>
          </w:tcPr>
          <w:p w14:paraId="54F4F698" w14:textId="3B473A84" w:rsidR="00C114C5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17</w:t>
            </w:r>
          </w:p>
        </w:tc>
        <w:tc>
          <w:tcPr>
            <w:tcW w:w="4678" w:type="dxa"/>
          </w:tcPr>
          <w:p w14:paraId="59BFA9C6" w14:textId="49C89D63" w:rsidR="00C114C5" w:rsidRPr="00D61B55" w:rsidRDefault="00C114C5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Розрахуйте вартість 1 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від газового котла якщо вартість газ 10000 грн./ тис. куб., калорійність – 8000 </w:t>
            </w:r>
            <w:r w:rsidR="008E2318">
              <w:rPr>
                <w:rFonts w:cstheme="minorHAnsi"/>
                <w:lang w:val="uk-UA"/>
              </w:rPr>
              <w:t>ккал/куб. м, а ККД котла – 0,85?</w:t>
            </w:r>
          </w:p>
        </w:tc>
        <w:tc>
          <w:tcPr>
            <w:tcW w:w="4541" w:type="dxa"/>
          </w:tcPr>
          <w:p w14:paraId="6E75A6BA" w14:textId="10E8A178" w:rsidR="00C114C5" w:rsidRDefault="00C114C5" w:rsidP="00C114C5">
            <w:pPr>
              <w:pStyle w:val="af"/>
              <w:numPr>
                <w:ilvl w:val="0"/>
                <w:numId w:val="8"/>
              </w:numPr>
              <w:ind w:left="737"/>
              <w:rPr>
                <w:rFonts w:cstheme="minorHAnsi"/>
                <w:lang w:val="uk-UA"/>
              </w:rPr>
            </w:pPr>
            <w:r w:rsidRPr="00C114C5">
              <w:rPr>
                <w:rFonts w:cstheme="minorHAnsi"/>
                <w:lang w:val="uk-UA"/>
              </w:rPr>
              <w:t>1280 грн./</w:t>
            </w:r>
            <w:proofErr w:type="spellStart"/>
            <w:r w:rsidRPr="00C114C5">
              <w:rPr>
                <w:rFonts w:cstheme="minorHAnsi"/>
                <w:lang w:val="uk-UA"/>
              </w:rPr>
              <w:t>Гка</w:t>
            </w:r>
            <w:r>
              <w:rPr>
                <w:rFonts w:cstheme="minorHAnsi"/>
                <w:lang w:val="uk-UA"/>
              </w:rPr>
              <w:t>л</w:t>
            </w:r>
            <w:proofErr w:type="spellEnd"/>
          </w:p>
          <w:p w14:paraId="668B2175" w14:textId="77777777" w:rsidR="00C114C5" w:rsidRPr="00515DFB" w:rsidRDefault="00C114C5" w:rsidP="00C114C5">
            <w:pPr>
              <w:pStyle w:val="af"/>
              <w:numPr>
                <w:ilvl w:val="0"/>
                <w:numId w:val="8"/>
              </w:numPr>
              <w:ind w:left="737"/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1470 грн./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</w:p>
          <w:p w14:paraId="30920268" w14:textId="20AC5960" w:rsidR="00C114C5" w:rsidRPr="00C114C5" w:rsidRDefault="00C114C5" w:rsidP="00C114C5">
            <w:pPr>
              <w:pStyle w:val="af"/>
              <w:numPr>
                <w:ilvl w:val="0"/>
                <w:numId w:val="8"/>
              </w:numPr>
              <w:ind w:left="737"/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1700 грн./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</w:p>
        </w:tc>
      </w:tr>
      <w:tr w:rsidR="00440CFC" w:rsidRPr="00D61B55" w14:paraId="0448B47C" w14:textId="77777777" w:rsidTr="00D61B55">
        <w:tc>
          <w:tcPr>
            <w:tcW w:w="562" w:type="dxa"/>
          </w:tcPr>
          <w:p w14:paraId="1994CFFD" w14:textId="366210A2" w:rsidR="00440CFC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18</w:t>
            </w:r>
          </w:p>
        </w:tc>
        <w:tc>
          <w:tcPr>
            <w:tcW w:w="4678" w:type="dxa"/>
          </w:tcPr>
          <w:p w14:paraId="65EE9B2F" w14:textId="7095D3F2" w:rsidR="00440CFC" w:rsidRPr="00D61B55" w:rsidRDefault="00440CFC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Річне споживання </w:t>
            </w:r>
            <w:r w:rsidR="00FB3CB9">
              <w:rPr>
                <w:rFonts w:cstheme="minorHAnsi"/>
                <w:lang w:val="uk-UA"/>
              </w:rPr>
              <w:t>житлової будівлі</w:t>
            </w:r>
            <w:bookmarkStart w:id="0" w:name="_GoBack"/>
            <w:bookmarkEnd w:id="0"/>
            <w:r w:rsidRPr="00515DFB">
              <w:rPr>
                <w:rFonts w:cstheme="minorHAnsi"/>
                <w:lang w:val="uk-UA"/>
              </w:rPr>
              <w:t xml:space="preserve"> 500 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, опалювальна площа 3000 </w:t>
            </w:r>
            <w:proofErr w:type="spellStart"/>
            <w:r w:rsidRPr="00515DFB">
              <w:rPr>
                <w:rFonts w:cstheme="minorHAnsi"/>
                <w:lang w:val="uk-UA"/>
              </w:rPr>
              <w:t>кв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. м., до якого класу енергоефективності відповідно до Методики відноситься будівля. (прийняти, що умови мікроклімату задовільні, а параметри зовнішнього середовища нормальні) </w:t>
            </w:r>
          </w:p>
        </w:tc>
        <w:tc>
          <w:tcPr>
            <w:tcW w:w="4541" w:type="dxa"/>
          </w:tcPr>
          <w:p w14:paraId="12A5EC76" w14:textId="723CA4CF" w:rsidR="00440CFC" w:rsidRPr="00515DFB" w:rsidRDefault="00440CFC" w:rsidP="00440CFC">
            <w:pPr>
              <w:pStyle w:val="af"/>
              <w:numPr>
                <w:ilvl w:val="0"/>
                <w:numId w:val="3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С</w:t>
            </w:r>
          </w:p>
          <w:p w14:paraId="1B8B8240" w14:textId="5EFFC58A" w:rsidR="00440CFC" w:rsidRDefault="00440CFC" w:rsidP="00440CFC">
            <w:pPr>
              <w:pStyle w:val="af"/>
              <w:numPr>
                <w:ilvl w:val="0"/>
                <w:numId w:val="3"/>
              </w:numPr>
              <w:rPr>
                <w:rFonts w:cstheme="minorHAnsi"/>
                <w:lang w:val="uk-UA"/>
              </w:rPr>
            </w:pPr>
            <w:r w:rsidRPr="00440CFC">
              <w:rPr>
                <w:rFonts w:cstheme="minorHAnsi"/>
                <w:lang w:val="uk-UA"/>
              </w:rPr>
              <w:t>Не достатньо даних</w:t>
            </w:r>
          </w:p>
          <w:p w14:paraId="026D3619" w14:textId="59D1B5EB" w:rsidR="00440CFC" w:rsidRPr="00515DFB" w:rsidRDefault="00440CFC" w:rsidP="00440CFC">
            <w:pPr>
              <w:pStyle w:val="af"/>
              <w:numPr>
                <w:ilvl w:val="0"/>
                <w:numId w:val="3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А</w:t>
            </w:r>
          </w:p>
          <w:p w14:paraId="0F672D7C" w14:textId="6F17417A" w:rsidR="00440CFC" w:rsidRPr="00440CFC" w:rsidRDefault="00440CFC" w:rsidP="00440CFC">
            <w:pPr>
              <w:pStyle w:val="af"/>
              <w:numPr>
                <w:ilvl w:val="0"/>
                <w:numId w:val="3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en-US"/>
              </w:rPr>
              <w:t>G</w:t>
            </w:r>
          </w:p>
        </w:tc>
      </w:tr>
      <w:tr w:rsidR="00F36279" w:rsidRPr="002A053F" w14:paraId="15C9ABE3" w14:textId="77777777" w:rsidTr="00D61B55">
        <w:tc>
          <w:tcPr>
            <w:tcW w:w="562" w:type="dxa"/>
          </w:tcPr>
          <w:p w14:paraId="7440A2A1" w14:textId="00A04598" w:rsidR="00F36279" w:rsidRPr="00D61B55" w:rsidRDefault="00962564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t>19</w:t>
            </w:r>
          </w:p>
        </w:tc>
        <w:tc>
          <w:tcPr>
            <w:tcW w:w="4678" w:type="dxa"/>
          </w:tcPr>
          <w:p w14:paraId="6EABF36C" w14:textId="1631048F" w:rsidR="00F36279" w:rsidRPr="00FC791C" w:rsidRDefault="00E811AB" w:rsidP="00D61B55">
            <w:pPr>
              <w:rPr>
                <w:rFonts w:ascii="Calibri" w:eastAsia="Times New Roman" w:hAnsi="Calibri" w:cs="Calibri"/>
                <w:lang w:val="uk-UA"/>
              </w:rPr>
            </w:pPr>
            <w:r>
              <w:rPr>
                <w:lang w:val="uk-UA"/>
              </w:rPr>
              <w:t>Що з зазначених заходів дозволяє знизити витрати теплової енергії на підігрів припливного повітря</w:t>
            </w:r>
            <w:r w:rsidR="00FC791C" w:rsidRPr="00FC791C">
              <w:rPr>
                <w:lang w:val="uk-UA"/>
              </w:rPr>
              <w:t>?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541" w:type="dxa"/>
          </w:tcPr>
          <w:p w14:paraId="70A04907" w14:textId="30AD5B8B" w:rsidR="00F36279" w:rsidRDefault="00E811AB" w:rsidP="00F36279">
            <w:pPr>
              <w:numPr>
                <w:ilvl w:val="0"/>
                <w:numId w:val="38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>
              <w:rPr>
                <w:rFonts w:ascii="Calibri" w:eastAsia="Times New Roman" w:hAnsi="Calibri" w:cs="Calibri"/>
                <w:lang w:val="uk-UA"/>
              </w:rPr>
              <w:t>Герметизація швів</w:t>
            </w:r>
          </w:p>
          <w:p w14:paraId="059DBEB0" w14:textId="120DFC25" w:rsidR="00E811AB" w:rsidRPr="00F36279" w:rsidRDefault="00E811AB" w:rsidP="00F36279">
            <w:pPr>
              <w:numPr>
                <w:ilvl w:val="0"/>
                <w:numId w:val="38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>
              <w:rPr>
                <w:rFonts w:ascii="Calibri" w:eastAsia="Times New Roman" w:hAnsi="Calibri" w:cs="Calibri"/>
                <w:lang w:val="uk-UA"/>
              </w:rPr>
              <w:t>Зменшення повітрообміну нижче нормативного</w:t>
            </w:r>
          </w:p>
          <w:p w14:paraId="65269FB4" w14:textId="0BB40C32" w:rsidR="00F36279" w:rsidRPr="00F36279" w:rsidRDefault="00E811AB" w:rsidP="00F36279">
            <w:pPr>
              <w:numPr>
                <w:ilvl w:val="0"/>
                <w:numId w:val="38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>
              <w:rPr>
                <w:rFonts w:ascii="Calibri" w:eastAsia="Times New Roman" w:hAnsi="Calibri" w:cs="Calibri"/>
                <w:lang w:val="uk-UA"/>
              </w:rPr>
              <w:t>Встановлення рекуператорів</w:t>
            </w:r>
          </w:p>
        </w:tc>
      </w:tr>
      <w:tr w:rsidR="00FC791C" w:rsidRPr="002A053F" w14:paraId="7876E425" w14:textId="77777777" w:rsidTr="00D61B55">
        <w:tc>
          <w:tcPr>
            <w:tcW w:w="562" w:type="dxa"/>
          </w:tcPr>
          <w:p w14:paraId="7A2A77A4" w14:textId="2DBA87EB" w:rsidR="00FC791C" w:rsidRDefault="00FC791C" w:rsidP="003252F4">
            <w:pPr>
              <w:jc w:val="center"/>
            </w:pPr>
            <w:r>
              <w:rPr>
                <w:rFonts w:cstheme="minorHAnsi"/>
                <w:lang w:val="uk-UA"/>
              </w:rPr>
              <w:t>20</w:t>
            </w:r>
          </w:p>
        </w:tc>
        <w:tc>
          <w:tcPr>
            <w:tcW w:w="4678" w:type="dxa"/>
          </w:tcPr>
          <w:p w14:paraId="4A3CCBC8" w14:textId="67FD0701" w:rsidR="00FC791C" w:rsidRPr="005248A1" w:rsidRDefault="00FC791C" w:rsidP="00D61B55">
            <w:r w:rsidRPr="00515DFB">
              <w:rPr>
                <w:rFonts w:cstheme="minorHAnsi"/>
                <w:lang w:val="uk-UA"/>
              </w:rPr>
              <w:t>Які дані можна отримати з архіву лічильника теплової енергії</w:t>
            </w:r>
            <w:r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0BD68238" w14:textId="3FFD6901" w:rsidR="00FC791C" w:rsidRDefault="00FC791C" w:rsidP="00FC791C">
            <w:pPr>
              <w:pStyle w:val="af"/>
              <w:numPr>
                <w:ilvl w:val="0"/>
                <w:numId w:val="4"/>
              </w:numPr>
              <w:rPr>
                <w:rFonts w:cstheme="minorHAnsi"/>
                <w:lang w:val="uk-UA"/>
              </w:rPr>
            </w:pPr>
            <w:r w:rsidRPr="00FC791C">
              <w:rPr>
                <w:rFonts w:cstheme="minorHAnsi"/>
                <w:lang w:val="uk-UA"/>
              </w:rPr>
              <w:t>Питоме енергоспоживання</w:t>
            </w:r>
          </w:p>
          <w:p w14:paraId="694CD9F8" w14:textId="79DDD9A4" w:rsidR="00FC791C" w:rsidRDefault="00FC791C" w:rsidP="00FC791C">
            <w:pPr>
              <w:pStyle w:val="af"/>
              <w:numPr>
                <w:ilvl w:val="0"/>
                <w:numId w:val="4"/>
              </w:numPr>
              <w:rPr>
                <w:rFonts w:cstheme="minorHAnsi"/>
                <w:lang w:val="uk-UA"/>
              </w:rPr>
            </w:pPr>
            <w:r w:rsidRPr="00FC791C">
              <w:rPr>
                <w:rFonts w:cstheme="minorHAnsi"/>
                <w:lang w:val="uk-UA"/>
              </w:rPr>
              <w:t>Час запуску опалення</w:t>
            </w:r>
          </w:p>
          <w:p w14:paraId="200BB93D" w14:textId="386AEECD" w:rsidR="00FC791C" w:rsidRPr="00515DFB" w:rsidRDefault="00FC791C" w:rsidP="00FC791C">
            <w:pPr>
              <w:pStyle w:val="af"/>
              <w:numPr>
                <w:ilvl w:val="0"/>
                <w:numId w:val="4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Погодин</w:t>
            </w:r>
            <w:r>
              <w:rPr>
                <w:rFonts w:cstheme="minorHAnsi"/>
                <w:lang w:val="uk-UA"/>
              </w:rPr>
              <w:t xml:space="preserve">не або </w:t>
            </w:r>
            <w:proofErr w:type="spellStart"/>
            <w:r>
              <w:rPr>
                <w:rFonts w:cstheme="minorHAnsi"/>
                <w:lang w:val="uk-UA"/>
              </w:rPr>
              <w:t>подобове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lang w:val="uk-UA"/>
              </w:rPr>
              <w:t>теплоспоживання</w:t>
            </w:r>
            <w:proofErr w:type="spellEnd"/>
          </w:p>
          <w:p w14:paraId="1962A594" w14:textId="7BED90FF" w:rsidR="00FC791C" w:rsidRPr="00FC791C" w:rsidRDefault="00FC791C" w:rsidP="00FC791C">
            <w:pPr>
              <w:pStyle w:val="af"/>
              <w:numPr>
                <w:ilvl w:val="0"/>
                <w:numId w:val="4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Графік температури теплоносія</w:t>
            </w:r>
          </w:p>
        </w:tc>
      </w:tr>
    </w:tbl>
    <w:p w14:paraId="35234C20" w14:textId="77777777" w:rsidR="005077D9" w:rsidRPr="00446C9F" w:rsidRDefault="005077D9" w:rsidP="00006157">
      <w:pPr>
        <w:tabs>
          <w:tab w:val="left" w:pos="3482"/>
        </w:tabs>
        <w:rPr>
          <w:rFonts w:ascii="Arial" w:hAnsi="Arial" w:cs="Arial"/>
          <w:lang w:val="uk-UA"/>
        </w:rPr>
      </w:pPr>
    </w:p>
    <w:sectPr w:rsidR="005077D9" w:rsidRPr="00446C9F" w:rsidSect="00B33CED">
      <w:headerReference w:type="default" r:id="rId8"/>
      <w:pgSz w:w="11906" w:h="16838"/>
      <w:pgMar w:top="1591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E30" w14:textId="77777777" w:rsidR="00CE0065" w:rsidRDefault="00CE0065">
      <w:pPr>
        <w:spacing w:after="0" w:line="240" w:lineRule="auto"/>
      </w:pPr>
      <w:r>
        <w:separator/>
      </w:r>
    </w:p>
  </w:endnote>
  <w:endnote w:type="continuationSeparator" w:id="0">
    <w:p w14:paraId="7DD364BC" w14:textId="77777777" w:rsidR="00CE0065" w:rsidRDefault="00CE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80B1F" w14:textId="77777777" w:rsidR="00CE0065" w:rsidRDefault="00CE0065">
      <w:pPr>
        <w:spacing w:after="0" w:line="240" w:lineRule="auto"/>
      </w:pPr>
      <w:r>
        <w:separator/>
      </w:r>
    </w:p>
  </w:footnote>
  <w:footnote w:type="continuationSeparator" w:id="0">
    <w:p w14:paraId="6D10D512" w14:textId="77777777" w:rsidR="00CE0065" w:rsidRDefault="00CE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0E51" w14:textId="348E4575" w:rsidR="006945EA" w:rsidRDefault="009F0E2D" w:rsidP="001326F6">
    <w:pPr>
      <w:pStyle w:val="a3"/>
      <w:tabs>
        <w:tab w:val="clear" w:pos="9355"/>
      </w:tabs>
      <w:rPr>
        <w:noProof/>
        <w:lang w:val="uk-UA" w:eastAsia="ru-RU"/>
      </w:rPr>
    </w:pPr>
    <w:r>
      <w:rPr>
        <w:noProof/>
      </w:rPr>
      <w:drawing>
        <wp:anchor distT="0" distB="0" distL="114300" distR="114300" simplePos="0" relativeHeight="251700224" behindDoc="0" locked="0" layoutInCell="1" allowOverlap="1" wp14:anchorId="60508E3F" wp14:editId="3CAFEC10">
          <wp:simplePos x="0" y="0"/>
          <wp:positionH relativeFrom="column">
            <wp:posOffset>-531495</wp:posOffset>
          </wp:positionH>
          <wp:positionV relativeFrom="paragraph">
            <wp:posOffset>115570</wp:posOffset>
          </wp:positionV>
          <wp:extent cx="1647190" cy="751840"/>
          <wp:effectExtent l="0" t="0" r="0" b="0"/>
          <wp:wrapNone/>
          <wp:docPr id="48" name="Picture 3" descr="C:\Users\UserLA6254\Documents\EEF\F - Implementierung\BMU_2018_on_behalf_Office_Farbe_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3" descr="C:\Users\UserLA6254\Documents\EEF\F - Implementierung\BMU_2018_on_behalf_Office_Farbe_e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91"/>
                  <a:stretch/>
                </pic:blipFill>
                <pic:spPr bwMode="auto">
                  <a:xfrm>
                    <a:off x="0" y="0"/>
                    <a:ext cx="164719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B68BC7A" wp14:editId="56F9E8DF">
          <wp:simplePos x="0" y="0"/>
          <wp:positionH relativeFrom="column">
            <wp:posOffset>1012825</wp:posOffset>
          </wp:positionH>
          <wp:positionV relativeFrom="paragraph">
            <wp:posOffset>52705</wp:posOffset>
          </wp:positionV>
          <wp:extent cx="1875155" cy="788035"/>
          <wp:effectExtent l="0" t="0" r="0" b="0"/>
          <wp:wrapNone/>
          <wp:docPr id="47" name="Grafik 7">
            <a:extLst xmlns:a="http://schemas.openxmlformats.org/drawingml/2006/main">
              <a:ext uri="{FF2B5EF4-FFF2-40B4-BE49-F238E27FC236}">
                <a16:creationId xmlns:a16="http://schemas.microsoft.com/office/drawing/2014/main" id="{8E286DC7-790E-4885-8A26-49053033F0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7">
                    <a:extLst>
                      <a:ext uri="{FF2B5EF4-FFF2-40B4-BE49-F238E27FC236}">
                        <a16:creationId xmlns:a16="http://schemas.microsoft.com/office/drawing/2014/main" id="{8E286DC7-790E-4885-8A26-49053033F064}"/>
                      </a:ext>
                    </a:extLst>
                  </pic:cNvPr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85A">
      <w:rPr>
        <w:noProof/>
        <w:lang w:val="uk-UA" w:eastAsia="ru-RU"/>
      </w:rPr>
      <w:t xml:space="preserve"> </w:t>
    </w:r>
  </w:p>
  <w:tbl>
    <w:tblPr>
      <w:tblStyle w:val="a9"/>
      <w:tblW w:w="939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5"/>
      <w:gridCol w:w="3181"/>
    </w:tblGrid>
    <w:tr w:rsidR="006945EA" w14:paraId="56BD01D4" w14:textId="77777777" w:rsidTr="00AD423A">
      <w:trPr>
        <w:trHeight w:val="483"/>
      </w:trPr>
      <w:tc>
        <w:tcPr>
          <w:tcW w:w="6215" w:type="dxa"/>
          <w:vAlign w:val="center"/>
        </w:tcPr>
        <w:p w14:paraId="2AB0185D" w14:textId="6426CA16" w:rsidR="006945EA" w:rsidRDefault="00CE0065" w:rsidP="006945EA">
          <w:pPr>
            <w:pStyle w:val="a3"/>
            <w:tabs>
              <w:tab w:val="clear" w:pos="9355"/>
            </w:tabs>
            <w:rPr>
              <w:noProof/>
              <w:lang w:val="uk-UA" w:eastAsia="ru-RU"/>
            </w:rPr>
          </w:pPr>
        </w:p>
      </w:tc>
      <w:tc>
        <w:tcPr>
          <w:tcW w:w="3181" w:type="dxa"/>
          <w:vAlign w:val="center"/>
        </w:tcPr>
        <w:p w14:paraId="40A36095" w14:textId="406F485D" w:rsidR="006945EA" w:rsidRDefault="00CE0065" w:rsidP="006945EA">
          <w:pPr>
            <w:pStyle w:val="a3"/>
            <w:tabs>
              <w:tab w:val="clear" w:pos="9355"/>
            </w:tabs>
            <w:ind w:left="1191"/>
            <w:rPr>
              <w:noProof/>
              <w:lang w:val="uk-UA" w:eastAsia="ru-RU"/>
            </w:rPr>
          </w:pPr>
        </w:p>
      </w:tc>
    </w:tr>
  </w:tbl>
  <w:p w14:paraId="2BFC09B8" w14:textId="5E075973" w:rsidR="00E32BB4" w:rsidRPr="00006157" w:rsidRDefault="00CE0065" w:rsidP="00006157">
    <w:pPr>
      <w:pStyle w:val="a3"/>
      <w:tabs>
        <w:tab w:val="clear" w:pos="9355"/>
      </w:tabs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7FB"/>
    <w:multiLevelType w:val="hybridMultilevel"/>
    <w:tmpl w:val="0C1862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3"/>
    <w:multiLevelType w:val="hybridMultilevel"/>
    <w:tmpl w:val="250490E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40E9"/>
    <w:multiLevelType w:val="hybridMultilevel"/>
    <w:tmpl w:val="F15A989A"/>
    <w:lvl w:ilvl="0" w:tplc="49DAB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A768D"/>
    <w:multiLevelType w:val="hybridMultilevel"/>
    <w:tmpl w:val="B6EC30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77F3"/>
    <w:multiLevelType w:val="hybridMultilevel"/>
    <w:tmpl w:val="424E382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3EA7"/>
    <w:multiLevelType w:val="hybridMultilevel"/>
    <w:tmpl w:val="8986848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57C1"/>
    <w:multiLevelType w:val="hybridMultilevel"/>
    <w:tmpl w:val="67CC90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7F0D"/>
    <w:multiLevelType w:val="hybridMultilevel"/>
    <w:tmpl w:val="3B941E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BAD"/>
    <w:multiLevelType w:val="hybridMultilevel"/>
    <w:tmpl w:val="524E013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51E0"/>
    <w:multiLevelType w:val="hybridMultilevel"/>
    <w:tmpl w:val="3468F79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B36B3"/>
    <w:multiLevelType w:val="hybridMultilevel"/>
    <w:tmpl w:val="A57C05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0E02"/>
    <w:multiLevelType w:val="hybridMultilevel"/>
    <w:tmpl w:val="0C382F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12E39"/>
    <w:multiLevelType w:val="hybridMultilevel"/>
    <w:tmpl w:val="067E7F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078"/>
    <w:multiLevelType w:val="hybridMultilevel"/>
    <w:tmpl w:val="C416F2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73E50"/>
    <w:multiLevelType w:val="hybridMultilevel"/>
    <w:tmpl w:val="5E9615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53AE8"/>
    <w:multiLevelType w:val="hybridMultilevel"/>
    <w:tmpl w:val="B3C2AB98"/>
    <w:lvl w:ilvl="0" w:tplc="B8588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45485"/>
    <w:multiLevelType w:val="hybridMultilevel"/>
    <w:tmpl w:val="6CA221B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741A"/>
    <w:multiLevelType w:val="hybridMultilevel"/>
    <w:tmpl w:val="AD6475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2BAF"/>
    <w:multiLevelType w:val="hybridMultilevel"/>
    <w:tmpl w:val="D6F8A6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7179"/>
    <w:multiLevelType w:val="hybridMultilevel"/>
    <w:tmpl w:val="471C91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6165"/>
    <w:multiLevelType w:val="hybridMultilevel"/>
    <w:tmpl w:val="D35644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B5AE6"/>
    <w:multiLevelType w:val="hybridMultilevel"/>
    <w:tmpl w:val="C90A18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D07B2"/>
    <w:multiLevelType w:val="hybridMultilevel"/>
    <w:tmpl w:val="CDE461D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57A2E"/>
    <w:multiLevelType w:val="hybridMultilevel"/>
    <w:tmpl w:val="5CAEF3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F4F33"/>
    <w:multiLevelType w:val="hybridMultilevel"/>
    <w:tmpl w:val="B868EE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4FFF"/>
    <w:multiLevelType w:val="hybridMultilevel"/>
    <w:tmpl w:val="1C3A46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B0FE8"/>
    <w:multiLevelType w:val="hybridMultilevel"/>
    <w:tmpl w:val="AACCD8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25336"/>
    <w:multiLevelType w:val="hybridMultilevel"/>
    <w:tmpl w:val="60A2BF6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F149F"/>
    <w:multiLevelType w:val="hybridMultilevel"/>
    <w:tmpl w:val="2A28B2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74B5B"/>
    <w:multiLevelType w:val="hybridMultilevel"/>
    <w:tmpl w:val="80662A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878EA"/>
    <w:multiLevelType w:val="hybridMultilevel"/>
    <w:tmpl w:val="66CC0CA8"/>
    <w:lvl w:ilvl="0" w:tplc="4E407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434204"/>
    <w:multiLevelType w:val="hybridMultilevel"/>
    <w:tmpl w:val="52D404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0EB2"/>
    <w:multiLevelType w:val="hybridMultilevel"/>
    <w:tmpl w:val="B412AC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D2665"/>
    <w:multiLevelType w:val="hybridMultilevel"/>
    <w:tmpl w:val="76B20EE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53D73"/>
    <w:multiLevelType w:val="hybridMultilevel"/>
    <w:tmpl w:val="C39A6C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74D"/>
    <w:multiLevelType w:val="hybridMultilevel"/>
    <w:tmpl w:val="84D697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23C17"/>
    <w:multiLevelType w:val="hybridMultilevel"/>
    <w:tmpl w:val="F32A5D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E42E2"/>
    <w:multiLevelType w:val="hybridMultilevel"/>
    <w:tmpl w:val="CD0008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2095F"/>
    <w:multiLevelType w:val="hybridMultilevel"/>
    <w:tmpl w:val="52BC86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966BD"/>
    <w:multiLevelType w:val="hybridMultilevel"/>
    <w:tmpl w:val="600E8B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46EAF"/>
    <w:multiLevelType w:val="hybridMultilevel"/>
    <w:tmpl w:val="C90A18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9"/>
  </w:num>
  <w:num w:numId="5">
    <w:abstractNumId w:val="1"/>
  </w:num>
  <w:num w:numId="6">
    <w:abstractNumId w:val="3"/>
  </w:num>
  <w:num w:numId="7">
    <w:abstractNumId w:val="16"/>
  </w:num>
  <w:num w:numId="8">
    <w:abstractNumId w:val="15"/>
  </w:num>
  <w:num w:numId="9">
    <w:abstractNumId w:val="34"/>
  </w:num>
  <w:num w:numId="10">
    <w:abstractNumId w:val="14"/>
  </w:num>
  <w:num w:numId="11">
    <w:abstractNumId w:val="5"/>
  </w:num>
  <w:num w:numId="12">
    <w:abstractNumId w:val="0"/>
  </w:num>
  <w:num w:numId="13">
    <w:abstractNumId w:val="12"/>
  </w:num>
  <w:num w:numId="14">
    <w:abstractNumId w:val="17"/>
  </w:num>
  <w:num w:numId="15">
    <w:abstractNumId w:val="23"/>
  </w:num>
  <w:num w:numId="16">
    <w:abstractNumId w:val="36"/>
  </w:num>
  <w:num w:numId="17">
    <w:abstractNumId w:val="24"/>
  </w:num>
  <w:num w:numId="18">
    <w:abstractNumId w:val="33"/>
  </w:num>
  <w:num w:numId="19">
    <w:abstractNumId w:val="20"/>
  </w:num>
  <w:num w:numId="20">
    <w:abstractNumId w:val="10"/>
  </w:num>
  <w:num w:numId="21">
    <w:abstractNumId w:val="38"/>
  </w:num>
  <w:num w:numId="22">
    <w:abstractNumId w:val="6"/>
  </w:num>
  <w:num w:numId="23">
    <w:abstractNumId w:val="25"/>
  </w:num>
  <w:num w:numId="24">
    <w:abstractNumId w:val="2"/>
  </w:num>
  <w:num w:numId="25">
    <w:abstractNumId w:val="22"/>
  </w:num>
  <w:num w:numId="26">
    <w:abstractNumId w:val="27"/>
  </w:num>
  <w:num w:numId="27">
    <w:abstractNumId w:val="37"/>
  </w:num>
  <w:num w:numId="28">
    <w:abstractNumId w:val="7"/>
  </w:num>
  <w:num w:numId="29">
    <w:abstractNumId w:val="8"/>
  </w:num>
  <w:num w:numId="30">
    <w:abstractNumId w:val="39"/>
  </w:num>
  <w:num w:numId="31">
    <w:abstractNumId w:val="19"/>
  </w:num>
  <w:num w:numId="32">
    <w:abstractNumId w:val="28"/>
  </w:num>
  <w:num w:numId="33">
    <w:abstractNumId w:val="35"/>
  </w:num>
  <w:num w:numId="34">
    <w:abstractNumId w:val="13"/>
  </w:num>
  <w:num w:numId="35">
    <w:abstractNumId w:val="31"/>
  </w:num>
  <w:num w:numId="36">
    <w:abstractNumId w:val="26"/>
  </w:num>
  <w:num w:numId="37">
    <w:abstractNumId w:val="40"/>
  </w:num>
  <w:num w:numId="38">
    <w:abstractNumId w:val="32"/>
  </w:num>
  <w:num w:numId="39">
    <w:abstractNumId w:val="18"/>
  </w:num>
  <w:num w:numId="40">
    <w:abstractNumId w:val="2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0MDMxMzI0NDY0MjdV0lEKTi0uzszPAykwrAUAwBUgICwAAAA="/>
  </w:docVars>
  <w:rsids>
    <w:rsidRoot w:val="0064454B"/>
    <w:rsid w:val="00006157"/>
    <w:rsid w:val="000076F2"/>
    <w:rsid w:val="00023C3E"/>
    <w:rsid w:val="00045771"/>
    <w:rsid w:val="00082AF5"/>
    <w:rsid w:val="000B1B81"/>
    <w:rsid w:val="000B4897"/>
    <w:rsid w:val="001A757F"/>
    <w:rsid w:val="001F5BB9"/>
    <w:rsid w:val="00231F59"/>
    <w:rsid w:val="00242AA5"/>
    <w:rsid w:val="00297B1C"/>
    <w:rsid w:val="002A053F"/>
    <w:rsid w:val="002B7AF9"/>
    <w:rsid w:val="002C5988"/>
    <w:rsid w:val="002D685A"/>
    <w:rsid w:val="002E730F"/>
    <w:rsid w:val="00306BB2"/>
    <w:rsid w:val="0032036E"/>
    <w:rsid w:val="00320C94"/>
    <w:rsid w:val="003252F4"/>
    <w:rsid w:val="00325852"/>
    <w:rsid w:val="003924F4"/>
    <w:rsid w:val="00394542"/>
    <w:rsid w:val="003B17D4"/>
    <w:rsid w:val="003C5186"/>
    <w:rsid w:val="00424CF3"/>
    <w:rsid w:val="00440CFC"/>
    <w:rsid w:val="00446C9F"/>
    <w:rsid w:val="004774DD"/>
    <w:rsid w:val="00485219"/>
    <w:rsid w:val="00505F1D"/>
    <w:rsid w:val="005077D9"/>
    <w:rsid w:val="005A38F1"/>
    <w:rsid w:val="005B50B0"/>
    <w:rsid w:val="005C3CD5"/>
    <w:rsid w:val="00630C2D"/>
    <w:rsid w:val="00634EF7"/>
    <w:rsid w:val="0064454B"/>
    <w:rsid w:val="00677084"/>
    <w:rsid w:val="006B694A"/>
    <w:rsid w:val="00731FE5"/>
    <w:rsid w:val="00733ED4"/>
    <w:rsid w:val="00783B17"/>
    <w:rsid w:val="007E2ECD"/>
    <w:rsid w:val="007E4EB3"/>
    <w:rsid w:val="0082267D"/>
    <w:rsid w:val="00835067"/>
    <w:rsid w:val="008608BB"/>
    <w:rsid w:val="0086262C"/>
    <w:rsid w:val="008954A7"/>
    <w:rsid w:val="008B1A70"/>
    <w:rsid w:val="008E2318"/>
    <w:rsid w:val="008E767D"/>
    <w:rsid w:val="00927722"/>
    <w:rsid w:val="00962564"/>
    <w:rsid w:val="0097711D"/>
    <w:rsid w:val="009872C1"/>
    <w:rsid w:val="00997883"/>
    <w:rsid w:val="009A0DCF"/>
    <w:rsid w:val="009A3249"/>
    <w:rsid w:val="009A7430"/>
    <w:rsid w:val="009F0E2D"/>
    <w:rsid w:val="00A07E4F"/>
    <w:rsid w:val="00A3153E"/>
    <w:rsid w:val="00A82F68"/>
    <w:rsid w:val="00AA5E23"/>
    <w:rsid w:val="00AB4472"/>
    <w:rsid w:val="00AC3909"/>
    <w:rsid w:val="00AC3F4F"/>
    <w:rsid w:val="00AD2D13"/>
    <w:rsid w:val="00AD423A"/>
    <w:rsid w:val="00B24DC5"/>
    <w:rsid w:val="00B33CED"/>
    <w:rsid w:val="00B46394"/>
    <w:rsid w:val="00B84CC3"/>
    <w:rsid w:val="00B91329"/>
    <w:rsid w:val="00BB4C86"/>
    <w:rsid w:val="00BD0FEE"/>
    <w:rsid w:val="00BE3DB1"/>
    <w:rsid w:val="00BF184F"/>
    <w:rsid w:val="00C006FD"/>
    <w:rsid w:val="00C114C5"/>
    <w:rsid w:val="00C743A0"/>
    <w:rsid w:val="00CD32AB"/>
    <w:rsid w:val="00CD6C38"/>
    <w:rsid w:val="00CD7FEC"/>
    <w:rsid w:val="00CE0065"/>
    <w:rsid w:val="00CE2EAA"/>
    <w:rsid w:val="00CF6EED"/>
    <w:rsid w:val="00D10786"/>
    <w:rsid w:val="00D61B55"/>
    <w:rsid w:val="00D650FE"/>
    <w:rsid w:val="00D960F2"/>
    <w:rsid w:val="00DA22B0"/>
    <w:rsid w:val="00DB3765"/>
    <w:rsid w:val="00DE2044"/>
    <w:rsid w:val="00DF4DEC"/>
    <w:rsid w:val="00E46067"/>
    <w:rsid w:val="00E811AB"/>
    <w:rsid w:val="00E96468"/>
    <w:rsid w:val="00EC0F51"/>
    <w:rsid w:val="00EC2D3B"/>
    <w:rsid w:val="00EE40C4"/>
    <w:rsid w:val="00EF4170"/>
    <w:rsid w:val="00F36279"/>
    <w:rsid w:val="00F37F68"/>
    <w:rsid w:val="00F423B8"/>
    <w:rsid w:val="00F80417"/>
    <w:rsid w:val="00F82336"/>
    <w:rsid w:val="00F8459B"/>
    <w:rsid w:val="00FB3CB9"/>
    <w:rsid w:val="00FC791C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01DF"/>
  <w15:docId w15:val="{50614C71-950E-435E-9490-E6709FB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960F2"/>
  </w:style>
  <w:style w:type="character" w:styleId="a5">
    <w:name w:val="Emphasis"/>
    <w:basedOn w:val="a0"/>
    <w:uiPriority w:val="20"/>
    <w:qFormat/>
    <w:rsid w:val="00D960F2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960F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960F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960F2"/>
    <w:rPr>
      <w:sz w:val="20"/>
      <w:szCs w:val="20"/>
    </w:rPr>
  </w:style>
  <w:style w:type="table" w:styleId="a9">
    <w:name w:val="Table Grid"/>
    <w:basedOn w:val="a1"/>
    <w:uiPriority w:val="39"/>
    <w:rsid w:val="00D9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60F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F184F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B2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24DC5"/>
  </w:style>
  <w:style w:type="paragraph" w:styleId="af">
    <w:name w:val="List Paragraph"/>
    <w:basedOn w:val="a"/>
    <w:uiPriority w:val="34"/>
    <w:qFormat/>
    <w:rsid w:val="002A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6041-451F-4F61-A9C1-E7B7B418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2542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vl</cp:lastModifiedBy>
  <cp:revision>3</cp:revision>
  <cp:lastPrinted>2018-12-06T17:21:00Z</cp:lastPrinted>
  <dcterms:created xsi:type="dcterms:W3CDTF">2019-06-13T13:34:00Z</dcterms:created>
  <dcterms:modified xsi:type="dcterms:W3CDTF">2019-06-14T07:11:00Z</dcterms:modified>
</cp:coreProperties>
</file>