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1C" w:rsidRPr="002413DB" w:rsidRDefault="00D13C1C" w:rsidP="00D13C1C">
      <w:pPr>
        <w:widowControl w:val="0"/>
        <w:ind w:firstLine="709"/>
        <w:jc w:val="both"/>
        <w:rPr>
          <w:b/>
        </w:rPr>
      </w:pPr>
      <w:r w:rsidRPr="002413DB">
        <w:rPr>
          <w:b/>
        </w:rPr>
        <w:t>Практичне заняття №1</w:t>
      </w:r>
    </w:p>
    <w:p w:rsidR="00D13C1C" w:rsidRPr="002413DB" w:rsidRDefault="00D13C1C" w:rsidP="00D13C1C">
      <w:pPr>
        <w:widowControl w:val="0"/>
        <w:ind w:firstLine="709"/>
        <w:jc w:val="both"/>
        <w:rPr>
          <w:b/>
          <w:bCs/>
          <w:szCs w:val="28"/>
        </w:rPr>
      </w:pPr>
      <w:r w:rsidRPr="002413DB">
        <w:rPr>
          <w:b/>
          <w:szCs w:val="28"/>
        </w:rPr>
        <w:t xml:space="preserve">Тема. </w:t>
      </w:r>
      <w:r w:rsidRPr="002413DB">
        <w:rPr>
          <w:b/>
          <w:bCs/>
          <w:szCs w:val="28"/>
        </w:rPr>
        <w:t>Зовнішньоекономічна діяльність</w:t>
      </w:r>
      <w:r w:rsidRPr="002413DB">
        <w:rPr>
          <w:b/>
          <w:bCs/>
          <w:szCs w:val="28"/>
          <w:lang w:val="ru-RU"/>
        </w:rPr>
        <w:t xml:space="preserve">: </w:t>
      </w:r>
      <w:r w:rsidRPr="002413DB">
        <w:rPr>
          <w:b/>
          <w:bCs/>
          <w:szCs w:val="28"/>
        </w:rPr>
        <w:t>сутність, форми, види та суб’єкти ЗЕД.</w:t>
      </w:r>
    </w:p>
    <w:p w:rsidR="00D13C1C" w:rsidRPr="002413DB" w:rsidRDefault="00D13C1C" w:rsidP="00D13C1C">
      <w:pPr>
        <w:widowControl w:val="0"/>
        <w:ind w:firstLine="709"/>
        <w:jc w:val="both"/>
        <w:rPr>
          <w:bCs/>
          <w:szCs w:val="28"/>
        </w:rPr>
      </w:pPr>
    </w:p>
    <w:p w:rsidR="00D13C1C" w:rsidRPr="002413DB" w:rsidRDefault="00D13C1C" w:rsidP="00D13C1C">
      <w:pPr>
        <w:widowControl w:val="0"/>
        <w:ind w:firstLine="709"/>
        <w:jc w:val="both"/>
        <w:rPr>
          <w:b/>
        </w:rPr>
      </w:pPr>
      <w:r w:rsidRPr="002413DB">
        <w:rPr>
          <w:b/>
        </w:rPr>
        <w:t>Питання для контролю знань:</w:t>
      </w:r>
    </w:p>
    <w:p w:rsidR="00D13C1C" w:rsidRPr="002413DB" w:rsidRDefault="00D13C1C" w:rsidP="00D13C1C">
      <w:pPr>
        <w:widowControl w:val="0"/>
        <w:ind w:firstLine="709"/>
        <w:jc w:val="both"/>
      </w:pPr>
    </w:p>
    <w:p w:rsidR="00D13C1C" w:rsidRDefault="00D13C1C" w:rsidP="00D13C1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Що мається на увазі під зовнішньоекономічною діяльністю?</w:t>
      </w:r>
    </w:p>
    <w:p w:rsidR="00D13C1C" w:rsidRDefault="00D13C1C" w:rsidP="00D13C1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Чим відрізняється зовнішньоекономічна діяльність в сучасних умовах глобалізації?</w:t>
      </w:r>
    </w:p>
    <w:p w:rsidR="00D13C1C" w:rsidRDefault="00D13C1C" w:rsidP="00D13C1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Які принципи здійснення ЗЕД Ви знаєте?</w:t>
      </w:r>
    </w:p>
    <w:p w:rsidR="00D13C1C" w:rsidRDefault="00D13C1C" w:rsidP="00D13C1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Назвіть об’єкти та суб’єкти ЗЕД.</w:t>
      </w:r>
    </w:p>
    <w:p w:rsidR="00D13C1C" w:rsidRDefault="00D13C1C" w:rsidP="00D13C1C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" w:hAnsi="Times" w:cs="Times"/>
          <w:bCs/>
          <w:szCs w:val="28"/>
        </w:rPr>
      </w:pPr>
      <w:r w:rsidRPr="002413DB">
        <w:rPr>
          <w:rFonts w:ascii="Times" w:hAnsi="Times" w:cs="Times"/>
          <w:bCs/>
          <w:szCs w:val="28"/>
        </w:rPr>
        <w:t>Які види ЗЕД Ви знаєте?</w:t>
      </w:r>
    </w:p>
    <w:p w:rsidR="00D13C1C" w:rsidRPr="002413DB" w:rsidRDefault="00D13C1C" w:rsidP="00D13C1C">
      <w:pPr>
        <w:widowControl w:val="0"/>
        <w:ind w:firstLine="709"/>
        <w:jc w:val="both"/>
      </w:pPr>
    </w:p>
    <w:p w:rsidR="00D13C1C" w:rsidRPr="002413DB" w:rsidRDefault="00D13C1C" w:rsidP="00D13C1C">
      <w:pPr>
        <w:widowControl w:val="0"/>
        <w:ind w:firstLine="709"/>
        <w:jc w:val="both"/>
        <w:rPr>
          <w:b/>
        </w:rPr>
      </w:pPr>
      <w:r w:rsidRPr="002413DB">
        <w:rPr>
          <w:b/>
        </w:rPr>
        <w:t>Ситуаційні завдання:</w:t>
      </w:r>
    </w:p>
    <w:p w:rsidR="00D13C1C" w:rsidRPr="002413DB" w:rsidRDefault="00D13C1C" w:rsidP="00D13C1C">
      <w:pPr>
        <w:widowControl w:val="0"/>
        <w:ind w:firstLine="709"/>
        <w:jc w:val="both"/>
      </w:pPr>
    </w:p>
    <w:p w:rsidR="00D13C1C" w:rsidRPr="007300BC" w:rsidRDefault="00D13C1C" w:rsidP="00D13C1C">
      <w:pPr>
        <w:widowControl w:val="0"/>
        <w:ind w:firstLine="709"/>
        <w:jc w:val="both"/>
        <w:rPr>
          <w:b/>
        </w:rPr>
      </w:pPr>
      <w:r w:rsidRPr="002413DB">
        <w:t>1.</w:t>
      </w:r>
      <w:r w:rsidRPr="002413DB">
        <w:tab/>
        <w:t>Новостворене підприємство планує імпортувати в Україну товари. Що потрібно підприємству для того, щоб воно могло здійснювати зовнішньоекономічні операції в Україні? Чи потрібно йому реєструватися як суб’єкт ЗЕД?</w:t>
      </w:r>
      <w:r>
        <w:t xml:space="preserve"> </w:t>
      </w:r>
    </w:p>
    <w:p w:rsidR="00D13C1C" w:rsidRPr="007300BC" w:rsidRDefault="00D13C1C" w:rsidP="00D13C1C">
      <w:pPr>
        <w:widowControl w:val="0"/>
        <w:ind w:firstLine="709"/>
        <w:jc w:val="both"/>
        <w:rPr>
          <w:b/>
        </w:rPr>
      </w:pPr>
      <w:r w:rsidRPr="002413DB">
        <w:t>2.</w:t>
      </w:r>
      <w:r w:rsidRPr="002413DB">
        <w:tab/>
        <w:t>Підприємство-резидент уклало угоду про спільну діяльність з підприємством-нерезидентом. Чи мають право вони здійснювати ЗЕД на підставі цього договору? Що для цього потрібно?</w:t>
      </w:r>
      <w:r>
        <w:t xml:space="preserve"> </w:t>
      </w:r>
    </w:p>
    <w:p w:rsidR="00D13C1C" w:rsidRPr="002413DB" w:rsidRDefault="00D13C1C" w:rsidP="00D13C1C">
      <w:pPr>
        <w:widowControl w:val="0"/>
        <w:ind w:firstLine="709"/>
        <w:jc w:val="both"/>
      </w:pPr>
      <w:r w:rsidRPr="002413DB">
        <w:t>3.</w:t>
      </w:r>
      <w:r w:rsidRPr="002413DB">
        <w:tab/>
        <w:t>Підприємство уклало угоду на придбання імпортного обладнання. За умовами контракту воно повинно сплатити 100 % передплату за нього. Постачання обладнання відбудеться через рік після сплати. Згідно чинного законодавства повернення валютної виручки в Україну або постачання обладнання повинно відбутися через 180 днів після сплати передплати</w:t>
      </w:r>
      <w:r>
        <w:t xml:space="preserve"> (на сьогодні постановою НБУ від листопада 2012 року – 90 днів)</w:t>
      </w:r>
      <w:r w:rsidRPr="002413DB">
        <w:t>.</w:t>
      </w:r>
    </w:p>
    <w:p w:rsidR="00D13C1C" w:rsidRDefault="00D13C1C" w:rsidP="00D13C1C">
      <w:pPr>
        <w:widowControl w:val="0"/>
        <w:ind w:firstLine="709"/>
        <w:jc w:val="both"/>
      </w:pPr>
      <w:r w:rsidRPr="002413DB">
        <w:t>Чи має підприємство право на укладання подібного контракту? Якщо так, то за яких умов?</w:t>
      </w:r>
      <w:r>
        <w:t xml:space="preserve"> </w:t>
      </w:r>
    </w:p>
    <w:p w:rsidR="00D13C1C" w:rsidRDefault="00D13C1C" w:rsidP="00D13C1C">
      <w:pPr>
        <w:widowControl w:val="0"/>
        <w:ind w:firstLine="709"/>
        <w:jc w:val="both"/>
      </w:pPr>
      <w:r w:rsidRPr="002413DB">
        <w:t>4.</w:t>
      </w:r>
      <w:r w:rsidRPr="002413DB">
        <w:tab/>
        <w:t>Фізична особа-підприємець – резидент України – планує відкрити за кордоном рахунок для спрощення розрахунків з контрагентами. Чи має він на це право? Якщо так, то за яких умов?</w:t>
      </w:r>
      <w:r>
        <w:t xml:space="preserve"> </w:t>
      </w:r>
    </w:p>
    <w:p w:rsidR="00D13C1C" w:rsidRDefault="00D13C1C" w:rsidP="00D13C1C">
      <w:pPr>
        <w:widowControl w:val="0"/>
        <w:ind w:firstLine="709"/>
        <w:jc w:val="both"/>
      </w:pPr>
      <w:r w:rsidRPr="002413DB">
        <w:t>5.</w:t>
      </w:r>
      <w:r>
        <w:tab/>
      </w:r>
      <w:r w:rsidRPr="002413DB">
        <w:t>Підприємство планує по франшизі, отриманої від підприємства-нерезидента розвивати в Україні мережу фірмових магазинів, за що буде сплачувати щорічно встановлену контрактом суму грошей. Чи є ця операція зовнішньоекономічною діяльністю? Чи має підприємство право на укладання подібних контрактів? За яких умов?</w:t>
      </w:r>
      <w:r>
        <w:t xml:space="preserve"> </w:t>
      </w: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Default="00D13C1C" w:rsidP="00D13C1C">
      <w:pPr>
        <w:widowControl w:val="0"/>
        <w:ind w:firstLine="709"/>
        <w:jc w:val="both"/>
        <w:rPr>
          <w:b/>
        </w:rPr>
      </w:pPr>
    </w:p>
    <w:p w:rsidR="00D13C1C" w:rsidRPr="00395F8C" w:rsidRDefault="00D13C1C" w:rsidP="00D13C1C">
      <w:pPr>
        <w:widowControl w:val="0"/>
        <w:ind w:firstLine="709"/>
        <w:jc w:val="both"/>
        <w:rPr>
          <w:b/>
        </w:rPr>
      </w:pPr>
      <w:r w:rsidRPr="00395F8C">
        <w:rPr>
          <w:b/>
        </w:rPr>
        <w:lastRenderedPageBreak/>
        <w:t>Задача</w:t>
      </w:r>
      <w:r>
        <w:rPr>
          <w:b/>
        </w:rPr>
        <w:t xml:space="preserve"> №1</w:t>
      </w:r>
    </w:p>
    <w:p w:rsidR="00D13C1C" w:rsidRDefault="00D13C1C" w:rsidP="00D13C1C">
      <w:pPr>
        <w:widowControl w:val="0"/>
        <w:ind w:firstLine="709"/>
        <w:jc w:val="both"/>
      </w:pPr>
    </w:p>
    <w:p w:rsidR="00D13C1C" w:rsidRPr="00F930EC" w:rsidRDefault="00D13C1C" w:rsidP="00D13C1C">
      <w:pPr>
        <w:shd w:val="clear" w:color="auto" w:fill="FFFFFF"/>
        <w:ind w:firstLine="540"/>
        <w:jc w:val="both"/>
        <w:rPr>
          <w:bCs/>
          <w:color w:val="000000"/>
          <w:szCs w:val="28"/>
        </w:rPr>
      </w:pPr>
      <w:r w:rsidRPr="00F930EC">
        <w:rPr>
          <w:bCs/>
          <w:color w:val="000000"/>
          <w:szCs w:val="28"/>
        </w:rPr>
        <w:t>Затрати робочого часу в Україні та ФРН на виробництво товарів А, Б, В, Г такі:</w:t>
      </w:r>
    </w:p>
    <w:p w:rsidR="00D13C1C" w:rsidRPr="00F930EC" w:rsidRDefault="00D13C1C" w:rsidP="00D13C1C">
      <w:pPr>
        <w:shd w:val="clear" w:color="auto" w:fill="FFFFFF"/>
        <w:ind w:firstLine="540"/>
        <w:jc w:val="both"/>
        <w:rPr>
          <w:bCs/>
          <w:szCs w:val="28"/>
        </w:rPr>
      </w:pPr>
    </w:p>
    <w:p w:rsidR="00D13C1C" w:rsidRPr="00F930EC" w:rsidRDefault="00D13C1C" w:rsidP="00D13C1C">
      <w:pPr>
        <w:shd w:val="clear" w:color="auto" w:fill="FFFFFF"/>
        <w:tabs>
          <w:tab w:val="center" w:pos="493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 xml:space="preserve">                                                ФРН</w:t>
      </w:r>
      <w:r w:rsidRPr="00F930EC">
        <w:rPr>
          <w:bCs/>
          <w:color w:val="000000"/>
          <w:szCs w:val="28"/>
        </w:rPr>
        <w:tab/>
        <w:t xml:space="preserve">                     Україна</w:t>
      </w:r>
    </w:p>
    <w:p w:rsidR="00D13C1C" w:rsidRPr="00F930EC" w:rsidRDefault="00D13C1C" w:rsidP="00D13C1C">
      <w:pPr>
        <w:shd w:val="clear" w:color="auto" w:fill="FFFFFF"/>
        <w:tabs>
          <w:tab w:val="center" w:pos="493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А                                                 3</w:t>
      </w:r>
      <w:r w:rsidRPr="00F930EC">
        <w:rPr>
          <w:bCs/>
          <w:color w:val="000000"/>
          <w:szCs w:val="28"/>
        </w:rPr>
        <w:tab/>
        <w:t xml:space="preserve">                            36</w:t>
      </w:r>
    </w:p>
    <w:p w:rsidR="00D13C1C" w:rsidRPr="00F930EC" w:rsidRDefault="00D13C1C" w:rsidP="00D13C1C">
      <w:pPr>
        <w:shd w:val="clear" w:color="auto" w:fill="FFFFFF"/>
        <w:tabs>
          <w:tab w:val="center" w:pos="493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Б                                                  6                            54</w:t>
      </w:r>
    </w:p>
    <w:p w:rsidR="00D13C1C" w:rsidRPr="00F930EC" w:rsidRDefault="00D13C1C" w:rsidP="00D13C1C">
      <w:pPr>
        <w:shd w:val="clear" w:color="auto" w:fill="FFFFFF"/>
        <w:tabs>
          <w:tab w:val="center" w:pos="493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В                                                12</w:t>
      </w:r>
      <w:r w:rsidRPr="00F930EC">
        <w:rPr>
          <w:bCs/>
          <w:color w:val="000000"/>
          <w:szCs w:val="28"/>
        </w:rPr>
        <w:tab/>
        <w:t xml:space="preserve">                            72</w:t>
      </w:r>
    </w:p>
    <w:p w:rsidR="00D13C1C" w:rsidRPr="00F930EC" w:rsidRDefault="00D13C1C" w:rsidP="00D13C1C">
      <w:pPr>
        <w:shd w:val="clear" w:color="auto" w:fill="FFFFFF"/>
        <w:tabs>
          <w:tab w:val="center" w:pos="493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Г                                                 45                           90</w:t>
      </w:r>
    </w:p>
    <w:p w:rsidR="00D13C1C" w:rsidRPr="00F930EC" w:rsidRDefault="00D13C1C" w:rsidP="00D13C1C">
      <w:pPr>
        <w:shd w:val="clear" w:color="auto" w:fill="FFFFFF"/>
        <w:tabs>
          <w:tab w:val="left" w:pos="62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A. За якими товарами ФРН має найбільшу та найменшу абсолютну перевагу перед Україною?</w:t>
      </w:r>
    </w:p>
    <w:p w:rsidR="00D13C1C" w:rsidRPr="00F930EC" w:rsidRDefault="00D13C1C" w:rsidP="00D13C1C">
      <w:pPr>
        <w:shd w:val="clear" w:color="auto" w:fill="FFFFFF"/>
        <w:ind w:right="58"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Б. Якщо німецька заробітна плата в 7 разів вище української, які товари будуть продукуватися у ФРН, а які — в Україні?</w:t>
      </w:r>
    </w:p>
    <w:p w:rsidR="00D13C1C" w:rsidRPr="00F930EC" w:rsidRDefault="00D13C1C" w:rsidP="00D13C1C">
      <w:pPr>
        <w:shd w:val="clear" w:color="auto" w:fill="FFFFFF"/>
        <w:tabs>
          <w:tab w:val="left" w:pos="624"/>
        </w:tabs>
        <w:ind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B. Покажіть вигідність торгівлі для кожної з країн.</w:t>
      </w:r>
    </w:p>
    <w:p w:rsidR="00D13C1C" w:rsidRPr="00F930EC" w:rsidRDefault="00D13C1C" w:rsidP="00D13C1C">
      <w:pPr>
        <w:shd w:val="clear" w:color="auto" w:fill="FFFFFF"/>
        <w:ind w:right="38" w:firstLine="540"/>
        <w:jc w:val="both"/>
        <w:rPr>
          <w:bCs/>
          <w:szCs w:val="28"/>
        </w:rPr>
      </w:pPr>
      <w:r w:rsidRPr="00F930EC">
        <w:rPr>
          <w:bCs/>
          <w:color w:val="000000"/>
          <w:szCs w:val="28"/>
        </w:rPr>
        <w:t>Г. Як зміниться торгівля, якщо різниця у заробітних платах скоротиться до 6 разів.</w:t>
      </w:r>
    </w:p>
    <w:p w:rsidR="00D13C1C" w:rsidRPr="00F930EC" w:rsidRDefault="00D13C1C" w:rsidP="00D13C1C">
      <w:pPr>
        <w:shd w:val="clear" w:color="auto" w:fill="FFFFFF"/>
        <w:ind w:firstLine="540"/>
        <w:jc w:val="both"/>
        <w:rPr>
          <w:bCs/>
          <w:color w:val="000000"/>
          <w:szCs w:val="28"/>
        </w:rPr>
      </w:pPr>
    </w:p>
    <w:p w:rsidR="00055518" w:rsidRDefault="00055518">
      <w:bookmarkStart w:id="0" w:name="_GoBack"/>
      <w:bookmarkEnd w:id="0"/>
    </w:p>
    <w:sectPr w:rsidR="0005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AC1"/>
    <w:multiLevelType w:val="hybridMultilevel"/>
    <w:tmpl w:val="C7361BF4"/>
    <w:lvl w:ilvl="0" w:tplc="D5C0D37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FC2D75"/>
    <w:multiLevelType w:val="hybridMultilevel"/>
    <w:tmpl w:val="6444E6B2"/>
    <w:lvl w:ilvl="0" w:tplc="1E7AB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295017"/>
    <w:multiLevelType w:val="hybridMultilevel"/>
    <w:tmpl w:val="841EE850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95FCB"/>
    <w:multiLevelType w:val="hybridMultilevel"/>
    <w:tmpl w:val="81504336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514FE"/>
    <w:multiLevelType w:val="hybridMultilevel"/>
    <w:tmpl w:val="2A7889C0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4D018E"/>
    <w:multiLevelType w:val="hybridMultilevel"/>
    <w:tmpl w:val="BB4E45A6"/>
    <w:lvl w:ilvl="0" w:tplc="AAAC0476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C31C2C"/>
    <w:multiLevelType w:val="hybridMultilevel"/>
    <w:tmpl w:val="E31676E0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577923"/>
    <w:multiLevelType w:val="hybridMultilevel"/>
    <w:tmpl w:val="FFA61A08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C10B77"/>
    <w:multiLevelType w:val="hybridMultilevel"/>
    <w:tmpl w:val="E642290C"/>
    <w:lvl w:ilvl="0" w:tplc="D5C0D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AD"/>
    <w:rsid w:val="00055518"/>
    <w:rsid w:val="00D13C1C"/>
    <w:rsid w:val="00F0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8823"/>
  <w15:chartTrackingRefBased/>
  <w15:docId w15:val="{74152CD0-BB72-48C5-9238-9692B0D0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C1C"/>
    <w:pPr>
      <w:spacing w:before="100" w:beforeAutospacing="1" w:after="100" w:afterAutospacing="1"/>
    </w:pPr>
    <w:rPr>
      <w:sz w:val="24"/>
      <w:lang w:val="ru-RU"/>
    </w:rPr>
  </w:style>
  <w:style w:type="paragraph" w:customStyle="1" w:styleId="1">
    <w:name w:val="Знак Знак1"/>
    <w:basedOn w:val="a"/>
    <w:rsid w:val="00D13C1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D13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D13C1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2020-03-19T22:10:00Z</dcterms:created>
  <dcterms:modified xsi:type="dcterms:W3CDTF">2020-03-19T22:13:00Z</dcterms:modified>
</cp:coreProperties>
</file>