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65" w:rsidRPr="002413DB" w:rsidRDefault="00B01065" w:rsidP="00B01065">
      <w:pPr>
        <w:ind w:firstLine="709"/>
        <w:jc w:val="both"/>
        <w:rPr>
          <w:b/>
          <w:szCs w:val="28"/>
        </w:rPr>
      </w:pPr>
      <w:r w:rsidRPr="002413DB">
        <w:rPr>
          <w:b/>
          <w:szCs w:val="28"/>
        </w:rPr>
        <w:t>Практичне заняття №</w:t>
      </w:r>
      <w:r>
        <w:rPr>
          <w:b/>
          <w:szCs w:val="28"/>
          <w:lang w:val="ru-RU"/>
        </w:rPr>
        <w:t>3</w:t>
      </w:r>
      <w:r w:rsidRPr="002413DB">
        <w:rPr>
          <w:b/>
          <w:szCs w:val="28"/>
        </w:rPr>
        <w:t>.</w:t>
      </w:r>
    </w:p>
    <w:p w:rsidR="00B01065" w:rsidRPr="002413DB" w:rsidRDefault="00B01065" w:rsidP="00B01065">
      <w:pPr>
        <w:widowControl w:val="0"/>
        <w:ind w:firstLine="709"/>
        <w:jc w:val="both"/>
        <w:rPr>
          <w:b/>
          <w:bCs/>
          <w:szCs w:val="28"/>
        </w:rPr>
      </w:pPr>
      <w:r w:rsidRPr="002413DB">
        <w:rPr>
          <w:b/>
          <w:szCs w:val="28"/>
        </w:rPr>
        <w:t xml:space="preserve">Тема. </w:t>
      </w:r>
      <w:r w:rsidRPr="002413DB">
        <w:rPr>
          <w:b/>
          <w:bCs/>
          <w:szCs w:val="28"/>
        </w:rPr>
        <w:t>Методи державного регулювання ЗЕД.</w:t>
      </w:r>
    </w:p>
    <w:p w:rsidR="00B01065" w:rsidRPr="002413DB" w:rsidRDefault="00B01065" w:rsidP="00B01065">
      <w:pPr>
        <w:widowControl w:val="0"/>
        <w:ind w:firstLine="709"/>
        <w:jc w:val="both"/>
        <w:rPr>
          <w:bCs/>
          <w:szCs w:val="28"/>
        </w:rPr>
      </w:pPr>
    </w:p>
    <w:p w:rsidR="00B01065" w:rsidRPr="002413DB" w:rsidRDefault="00B01065" w:rsidP="00B01065">
      <w:pPr>
        <w:widowControl w:val="0"/>
        <w:ind w:firstLine="709"/>
        <w:jc w:val="both"/>
        <w:rPr>
          <w:b/>
          <w:bCs/>
          <w:szCs w:val="28"/>
        </w:rPr>
      </w:pPr>
      <w:r w:rsidRPr="002413DB">
        <w:rPr>
          <w:b/>
          <w:bCs/>
          <w:szCs w:val="28"/>
        </w:rPr>
        <w:t>Питання для контролю:</w:t>
      </w:r>
    </w:p>
    <w:p w:rsidR="00B01065" w:rsidRPr="002413DB" w:rsidRDefault="00B01065" w:rsidP="00B01065">
      <w:pPr>
        <w:widowControl w:val="0"/>
        <w:ind w:firstLine="709"/>
        <w:jc w:val="both"/>
        <w:rPr>
          <w:bCs/>
          <w:i/>
          <w:szCs w:val="28"/>
        </w:rPr>
      </w:pPr>
      <w:r w:rsidRPr="002413DB">
        <w:rPr>
          <w:bCs/>
          <w:i/>
          <w:szCs w:val="28"/>
        </w:rPr>
        <w:t>Дати визначення та охарактеризувати</w:t>
      </w:r>
    </w:p>
    <w:p w:rsidR="00B01065" w:rsidRPr="002413DB" w:rsidRDefault="00B01065" w:rsidP="00B01065">
      <w:pPr>
        <w:widowControl w:val="0"/>
        <w:numPr>
          <w:ilvl w:val="0"/>
          <w:numId w:val="1"/>
        </w:numPr>
        <w:ind w:left="0"/>
        <w:jc w:val="both"/>
        <w:rPr>
          <w:bCs/>
          <w:szCs w:val="28"/>
        </w:rPr>
      </w:pPr>
      <w:r w:rsidRPr="002413DB">
        <w:rPr>
          <w:bCs/>
          <w:szCs w:val="28"/>
        </w:rPr>
        <w:t>Тарифне та нетарифне регулювання ЗЕД.</w:t>
      </w:r>
    </w:p>
    <w:p w:rsidR="00B01065" w:rsidRPr="002413DB" w:rsidRDefault="00B01065" w:rsidP="00B01065">
      <w:pPr>
        <w:widowControl w:val="0"/>
        <w:numPr>
          <w:ilvl w:val="0"/>
          <w:numId w:val="1"/>
        </w:numPr>
        <w:ind w:left="0"/>
        <w:jc w:val="both"/>
        <w:rPr>
          <w:bCs/>
          <w:szCs w:val="28"/>
        </w:rPr>
      </w:pPr>
      <w:r w:rsidRPr="002413DB">
        <w:rPr>
          <w:bCs/>
          <w:szCs w:val="28"/>
        </w:rPr>
        <w:t>Методи державного регулювання ЗЕД.</w:t>
      </w:r>
    </w:p>
    <w:p w:rsidR="00B01065" w:rsidRPr="002413DB" w:rsidRDefault="00B01065" w:rsidP="00B01065">
      <w:pPr>
        <w:widowControl w:val="0"/>
        <w:numPr>
          <w:ilvl w:val="0"/>
          <w:numId w:val="1"/>
        </w:numPr>
        <w:ind w:left="0"/>
        <w:jc w:val="both"/>
      </w:pPr>
      <w:r w:rsidRPr="002413DB">
        <w:rPr>
          <w:bCs/>
          <w:szCs w:val="28"/>
        </w:rPr>
        <w:t>Нетарифне регулювання ЗЕД</w:t>
      </w:r>
      <w:r w:rsidRPr="002413DB">
        <w:t xml:space="preserve"> їх класифікація і характеристика.</w:t>
      </w:r>
    </w:p>
    <w:p w:rsidR="00B01065" w:rsidRPr="002413DB" w:rsidRDefault="00B01065" w:rsidP="00B01065">
      <w:pPr>
        <w:widowControl w:val="0"/>
        <w:numPr>
          <w:ilvl w:val="0"/>
          <w:numId w:val="1"/>
        </w:numPr>
        <w:ind w:left="0"/>
        <w:jc w:val="both"/>
      </w:pPr>
      <w:r w:rsidRPr="002413DB">
        <w:t>Механізм реалізації квот і ліцензій при здійсненні експорту та імпорту товарів.</w:t>
      </w:r>
    </w:p>
    <w:p w:rsidR="00B01065" w:rsidRPr="002413DB" w:rsidRDefault="00B01065" w:rsidP="00B01065">
      <w:pPr>
        <w:widowControl w:val="0"/>
        <w:numPr>
          <w:ilvl w:val="0"/>
          <w:numId w:val="1"/>
        </w:numPr>
        <w:ind w:left="0"/>
        <w:jc w:val="both"/>
      </w:pPr>
      <w:r w:rsidRPr="002413DB">
        <w:t>Система ліцензування і квотування.</w:t>
      </w:r>
    </w:p>
    <w:p w:rsidR="00B01065" w:rsidRPr="002413DB" w:rsidRDefault="00B01065" w:rsidP="00B01065">
      <w:pPr>
        <w:widowControl w:val="0"/>
        <w:numPr>
          <w:ilvl w:val="0"/>
          <w:numId w:val="1"/>
        </w:numPr>
        <w:ind w:left="0"/>
        <w:jc w:val="both"/>
      </w:pPr>
      <w:r w:rsidRPr="002413DB">
        <w:t>Антидемпінгове та компенсаційне мито.</w:t>
      </w:r>
    </w:p>
    <w:p w:rsidR="00B01065" w:rsidRPr="002413DB" w:rsidRDefault="00B01065" w:rsidP="00B01065">
      <w:pPr>
        <w:widowControl w:val="0"/>
        <w:numPr>
          <w:ilvl w:val="0"/>
          <w:numId w:val="1"/>
        </w:numPr>
        <w:ind w:left="0"/>
        <w:jc w:val="both"/>
      </w:pPr>
      <w:r w:rsidRPr="002413DB">
        <w:t>Тарифне регулювання ЗЕД.</w:t>
      </w:r>
    </w:p>
    <w:p w:rsidR="00B01065" w:rsidRDefault="00B01065" w:rsidP="00B01065">
      <w:pPr>
        <w:widowControl w:val="0"/>
        <w:numPr>
          <w:ilvl w:val="0"/>
          <w:numId w:val="1"/>
        </w:numPr>
        <w:ind w:left="0"/>
        <w:jc w:val="both"/>
      </w:pPr>
      <w:r w:rsidRPr="002413DB">
        <w:t>Єдиний митний тариф.</w:t>
      </w:r>
    </w:p>
    <w:p w:rsidR="00B01065" w:rsidRPr="002413DB" w:rsidRDefault="00B01065" w:rsidP="00B01065">
      <w:pPr>
        <w:widowControl w:val="0"/>
        <w:numPr>
          <w:ilvl w:val="0"/>
          <w:numId w:val="1"/>
        </w:numPr>
        <w:ind w:left="0"/>
        <w:jc w:val="both"/>
      </w:pPr>
      <w:r>
        <w:t>Митний склад.</w:t>
      </w:r>
    </w:p>
    <w:p w:rsidR="00B01065" w:rsidRPr="002413DB" w:rsidRDefault="00B01065" w:rsidP="00B01065">
      <w:pPr>
        <w:widowControl w:val="0"/>
        <w:numPr>
          <w:ilvl w:val="0"/>
          <w:numId w:val="1"/>
        </w:numPr>
        <w:ind w:left="0"/>
        <w:jc w:val="both"/>
      </w:pPr>
      <w:r w:rsidRPr="002413DB">
        <w:t>Види і ставки мита.</w:t>
      </w:r>
    </w:p>
    <w:p w:rsidR="00B01065" w:rsidRPr="00931757" w:rsidRDefault="00B01065" w:rsidP="00B01065">
      <w:pPr>
        <w:widowControl w:val="0"/>
        <w:numPr>
          <w:ilvl w:val="0"/>
          <w:numId w:val="1"/>
        </w:numPr>
        <w:ind w:left="0"/>
        <w:jc w:val="both"/>
        <w:rPr>
          <w:szCs w:val="28"/>
        </w:rPr>
      </w:pPr>
      <w:r w:rsidRPr="002413DB">
        <w:t>Основні митні процедури і порядок їх здійснення.</w:t>
      </w:r>
    </w:p>
    <w:p w:rsidR="00B01065" w:rsidRDefault="00B01065" w:rsidP="00B01065">
      <w:pPr>
        <w:widowControl w:val="0"/>
        <w:jc w:val="both"/>
      </w:pPr>
    </w:p>
    <w:p w:rsidR="00B01065" w:rsidRDefault="00B01065" w:rsidP="00B01065">
      <w:pPr>
        <w:widowControl w:val="0"/>
        <w:jc w:val="both"/>
        <w:rPr>
          <w:b/>
        </w:rPr>
      </w:pPr>
      <w:r w:rsidRPr="00931757">
        <w:rPr>
          <w:b/>
        </w:rPr>
        <w:t>Питання до обговорення:</w:t>
      </w:r>
    </w:p>
    <w:p w:rsidR="00B01065" w:rsidRPr="00931757" w:rsidRDefault="00B01065" w:rsidP="00B01065">
      <w:pPr>
        <w:widowControl w:val="0"/>
        <w:jc w:val="both"/>
        <w:rPr>
          <w:b/>
        </w:rPr>
      </w:pPr>
    </w:p>
    <w:p w:rsidR="00B01065" w:rsidRDefault="00B01065" w:rsidP="00B01065">
      <w:pPr>
        <w:widowControl w:val="0"/>
        <w:jc w:val="both"/>
      </w:pPr>
      <w:r>
        <w:t>1.</w:t>
      </w:r>
      <w:r>
        <w:tab/>
        <w:t>Як Ви вважаєте, яка політика в сфері регулювання ЗЕД України більш ефективна була б для країни в сучасних ринкових умовах: спрямована у бік протекціонізму або вільної торгівлі? Обґрунтуйте свою точку зору?</w:t>
      </w:r>
    </w:p>
    <w:p w:rsidR="00B01065" w:rsidRPr="00304E01" w:rsidRDefault="00B01065" w:rsidP="00B01065">
      <w:pPr>
        <w:widowControl w:val="0"/>
        <w:jc w:val="both"/>
        <w:rPr>
          <w:szCs w:val="28"/>
        </w:rPr>
      </w:pPr>
      <w:r>
        <w:t>2.</w:t>
      </w:r>
      <w:r>
        <w:tab/>
        <w:t xml:space="preserve">Як Ви вважаєте, які інструменти регулювання ЗЕД більш ефективні: тарифні або нетарифні? Обґрунтуйте свою точку </w:t>
      </w:r>
      <w:r w:rsidRPr="00304E01">
        <w:rPr>
          <w:szCs w:val="28"/>
        </w:rPr>
        <w:t>зору?</w:t>
      </w:r>
    </w:p>
    <w:p w:rsidR="00B01065" w:rsidRPr="00304E01" w:rsidRDefault="00B01065" w:rsidP="00B01065">
      <w:pPr>
        <w:widowControl w:val="0"/>
        <w:jc w:val="both"/>
        <w:rPr>
          <w:szCs w:val="28"/>
        </w:rPr>
      </w:pPr>
      <w:r w:rsidRPr="00304E01">
        <w:rPr>
          <w:szCs w:val="28"/>
        </w:rPr>
        <w:t>3.</w:t>
      </w:r>
      <w:r w:rsidRPr="00304E01">
        <w:rPr>
          <w:szCs w:val="28"/>
        </w:rPr>
        <w:tab/>
        <w:t xml:space="preserve">Якщо товари постачаються в Україну автотранспортом з позначення </w:t>
      </w:r>
      <w:r w:rsidRPr="00304E01">
        <w:rPr>
          <w:color w:val="000000"/>
          <w:szCs w:val="28"/>
          <w:shd w:val="clear" w:color="auto" w:fill="FFFFFF"/>
        </w:rPr>
        <w:t>CMR, як це вплине на митні процедури та платежі? А з позначенням TIR?</w:t>
      </w:r>
    </w:p>
    <w:p w:rsidR="00B01065" w:rsidRPr="00304E01" w:rsidRDefault="00B01065" w:rsidP="00B01065">
      <w:pPr>
        <w:widowControl w:val="0"/>
        <w:jc w:val="both"/>
        <w:rPr>
          <w:szCs w:val="28"/>
        </w:rPr>
      </w:pPr>
    </w:p>
    <w:p w:rsidR="00B01065" w:rsidRDefault="00B01065" w:rsidP="00B01065">
      <w:pPr>
        <w:widowControl w:val="0"/>
        <w:jc w:val="both"/>
        <w:rPr>
          <w:b/>
        </w:rPr>
      </w:pPr>
      <w:r w:rsidRPr="00931757">
        <w:rPr>
          <w:b/>
        </w:rPr>
        <w:t>Питання для підготовки доповідей:</w:t>
      </w:r>
    </w:p>
    <w:p w:rsidR="00B01065" w:rsidRPr="00931757" w:rsidRDefault="00B01065" w:rsidP="00B01065">
      <w:pPr>
        <w:widowControl w:val="0"/>
        <w:jc w:val="both"/>
        <w:rPr>
          <w:b/>
        </w:rPr>
      </w:pPr>
    </w:p>
    <w:p w:rsidR="00B01065" w:rsidRDefault="00B01065" w:rsidP="00B01065">
      <w:pPr>
        <w:widowControl w:val="0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Особливості митного оформлення товарів в Україні.</w:t>
      </w:r>
    </w:p>
    <w:p w:rsidR="00B01065" w:rsidRDefault="00B01065" w:rsidP="00B01065">
      <w:pPr>
        <w:widowControl w:val="0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Антидемпінгове законодавство України: приклади застосування.</w:t>
      </w:r>
    </w:p>
    <w:p w:rsidR="00B01065" w:rsidRDefault="00B01065" w:rsidP="00B01065">
      <w:pPr>
        <w:widowControl w:val="0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Застосування антидемпінгового законодавства проти українських підприємств країнами світу.</w:t>
      </w:r>
    </w:p>
    <w:p w:rsidR="00B01065" w:rsidRDefault="00B01065" w:rsidP="00B01065">
      <w:pPr>
        <w:widowControl w:val="0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Нетарифне регулювання в країнах світу.</w:t>
      </w:r>
    </w:p>
    <w:p w:rsidR="00B01065" w:rsidRDefault="00B01065" w:rsidP="00B01065">
      <w:pPr>
        <w:widowControl w:val="0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Митний союз: сутність та світова практика.</w:t>
      </w:r>
    </w:p>
    <w:p w:rsidR="00B01065" w:rsidRDefault="00B01065" w:rsidP="00B01065">
      <w:pPr>
        <w:widowControl w:val="0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Зона вільної торгівлі: сутність та світова практика.</w:t>
      </w:r>
    </w:p>
    <w:p w:rsidR="00B01065" w:rsidRDefault="00B01065" w:rsidP="00B01065">
      <w:pPr>
        <w:widowControl w:val="0"/>
        <w:jc w:val="both"/>
        <w:rPr>
          <w:szCs w:val="28"/>
        </w:rPr>
      </w:pPr>
    </w:p>
    <w:p w:rsidR="00B01065" w:rsidRPr="00304E01" w:rsidRDefault="00B01065" w:rsidP="00B01065">
      <w:pPr>
        <w:widowControl w:val="0"/>
        <w:jc w:val="both"/>
        <w:rPr>
          <w:b/>
          <w:szCs w:val="28"/>
        </w:rPr>
      </w:pPr>
      <w:r w:rsidRPr="00304E01">
        <w:rPr>
          <w:b/>
          <w:szCs w:val="28"/>
        </w:rPr>
        <w:t>Практичні завдання.</w:t>
      </w:r>
    </w:p>
    <w:p w:rsidR="00B01065" w:rsidRPr="002413DB" w:rsidRDefault="00B01065" w:rsidP="00B01065">
      <w:pPr>
        <w:widowControl w:val="0"/>
        <w:jc w:val="both"/>
        <w:rPr>
          <w:szCs w:val="28"/>
        </w:rPr>
      </w:pPr>
    </w:p>
    <w:p w:rsidR="00B01065" w:rsidRPr="00506C0B" w:rsidRDefault="00B01065" w:rsidP="00B01065">
      <w:pPr>
        <w:pStyle w:val="a3"/>
        <w:ind w:firstLine="709"/>
        <w:jc w:val="left"/>
        <w:rPr>
          <w:b w:val="0"/>
          <w:lang w:val="ru-RU"/>
        </w:rPr>
      </w:pPr>
      <w:r w:rsidRPr="00B01065">
        <w:rPr>
          <w:b w:val="0"/>
          <w:color w:val="000000"/>
          <w:szCs w:val="28"/>
          <w:shd w:val="clear" w:color="auto" w:fill="FFFFFF"/>
          <w:lang w:val="ru-RU"/>
        </w:rPr>
        <w:t>Задача №</w:t>
      </w:r>
      <w:r>
        <w:rPr>
          <w:b w:val="0"/>
          <w:color w:val="000000"/>
          <w:szCs w:val="28"/>
          <w:shd w:val="clear" w:color="auto" w:fill="FFFFFF"/>
          <w:lang w:val="ru-RU"/>
        </w:rPr>
        <w:t>1</w:t>
      </w:r>
    </w:p>
    <w:p w:rsidR="00B01065" w:rsidRPr="00B01065" w:rsidRDefault="00B01065" w:rsidP="00B01065">
      <w:pPr>
        <w:pStyle w:val="a3"/>
        <w:ind w:firstLine="709"/>
        <w:jc w:val="left"/>
        <w:rPr>
          <w:b w:val="0"/>
          <w:lang w:val="ru-RU"/>
        </w:rPr>
      </w:pPr>
      <w:proofErr w:type="spellStart"/>
      <w:r w:rsidRPr="00506C0B">
        <w:rPr>
          <w:b w:val="0"/>
          <w:lang w:val="ru-RU"/>
        </w:rPr>
        <w:t>Підприємство</w:t>
      </w:r>
      <w:proofErr w:type="spellEnd"/>
      <w:r w:rsidRPr="00506C0B">
        <w:rPr>
          <w:b w:val="0"/>
          <w:lang w:val="ru-RU"/>
        </w:rPr>
        <w:t xml:space="preserve"> 10-го </w:t>
      </w:r>
      <w:proofErr w:type="spellStart"/>
      <w:r w:rsidRPr="00506C0B">
        <w:rPr>
          <w:b w:val="0"/>
          <w:lang w:val="ru-RU"/>
        </w:rPr>
        <w:t>березня</w:t>
      </w:r>
      <w:proofErr w:type="spellEnd"/>
      <w:r w:rsidRPr="00506C0B">
        <w:rPr>
          <w:b w:val="0"/>
          <w:lang w:val="ru-RU"/>
        </w:rPr>
        <w:t xml:space="preserve"> </w:t>
      </w:r>
      <w:proofErr w:type="spellStart"/>
      <w:r w:rsidRPr="00506C0B">
        <w:rPr>
          <w:b w:val="0"/>
          <w:lang w:val="ru-RU"/>
        </w:rPr>
        <w:t>ц.р</w:t>
      </w:r>
      <w:proofErr w:type="spellEnd"/>
      <w:r w:rsidRPr="00506C0B">
        <w:rPr>
          <w:b w:val="0"/>
          <w:lang w:val="ru-RU"/>
        </w:rPr>
        <w:t xml:space="preserve">. ввезло в </w:t>
      </w:r>
      <w:proofErr w:type="spellStart"/>
      <w:r w:rsidRPr="00506C0B">
        <w:rPr>
          <w:b w:val="0"/>
          <w:lang w:val="ru-RU"/>
        </w:rPr>
        <w:t>Україну</w:t>
      </w:r>
      <w:proofErr w:type="spellEnd"/>
      <w:r w:rsidRPr="00506C0B">
        <w:rPr>
          <w:b w:val="0"/>
          <w:lang w:val="ru-RU"/>
        </w:rPr>
        <w:t xml:space="preserve"> </w:t>
      </w:r>
      <w:proofErr w:type="spellStart"/>
      <w:r w:rsidRPr="00506C0B">
        <w:rPr>
          <w:b w:val="0"/>
          <w:lang w:val="ru-RU"/>
        </w:rPr>
        <w:t>імпортний</w:t>
      </w:r>
      <w:proofErr w:type="spellEnd"/>
      <w:r w:rsidRPr="00506C0B">
        <w:rPr>
          <w:b w:val="0"/>
          <w:lang w:val="ru-RU"/>
        </w:rPr>
        <w:t xml:space="preserve"> </w:t>
      </w:r>
      <w:proofErr w:type="spellStart"/>
      <w:r w:rsidRPr="00506C0B">
        <w:rPr>
          <w:b w:val="0"/>
          <w:lang w:val="ru-RU"/>
        </w:rPr>
        <w:t>підакцизний</w:t>
      </w:r>
      <w:proofErr w:type="spellEnd"/>
      <w:r w:rsidRPr="00506C0B">
        <w:rPr>
          <w:b w:val="0"/>
          <w:lang w:val="ru-RU"/>
        </w:rPr>
        <w:t xml:space="preserve"> товар з </w:t>
      </w:r>
      <w:proofErr w:type="spellStart"/>
      <w:r w:rsidRPr="00506C0B">
        <w:rPr>
          <w:b w:val="0"/>
          <w:lang w:val="ru-RU"/>
        </w:rPr>
        <w:t>Польщі</w:t>
      </w:r>
      <w:proofErr w:type="spellEnd"/>
      <w:r w:rsidRPr="00506C0B">
        <w:rPr>
          <w:b w:val="0"/>
          <w:lang w:val="ru-RU"/>
        </w:rPr>
        <w:t xml:space="preserve">, </w:t>
      </w:r>
      <w:proofErr w:type="spellStart"/>
      <w:r w:rsidRPr="00506C0B">
        <w:rPr>
          <w:b w:val="0"/>
          <w:lang w:val="ru-RU"/>
        </w:rPr>
        <w:t>митна</w:t>
      </w:r>
      <w:proofErr w:type="spellEnd"/>
      <w:r w:rsidRPr="00506C0B">
        <w:rPr>
          <w:b w:val="0"/>
          <w:lang w:val="ru-RU"/>
        </w:rPr>
        <w:t xml:space="preserve"> </w:t>
      </w:r>
      <w:proofErr w:type="spellStart"/>
      <w:r w:rsidRPr="00506C0B">
        <w:rPr>
          <w:b w:val="0"/>
          <w:lang w:val="ru-RU"/>
        </w:rPr>
        <w:t>вартість</w:t>
      </w:r>
      <w:proofErr w:type="spellEnd"/>
      <w:r w:rsidRPr="00506C0B">
        <w:rPr>
          <w:b w:val="0"/>
          <w:lang w:val="ru-RU"/>
        </w:rPr>
        <w:t xml:space="preserve"> </w:t>
      </w:r>
      <w:proofErr w:type="spellStart"/>
      <w:r w:rsidRPr="00506C0B">
        <w:rPr>
          <w:b w:val="0"/>
          <w:lang w:val="ru-RU"/>
        </w:rPr>
        <w:t>якого</w:t>
      </w:r>
      <w:proofErr w:type="spellEnd"/>
      <w:r w:rsidRPr="00506C0B">
        <w:rPr>
          <w:b w:val="0"/>
          <w:lang w:val="ru-RU"/>
        </w:rPr>
        <w:t xml:space="preserve"> </w:t>
      </w:r>
      <w:proofErr w:type="spellStart"/>
      <w:r w:rsidRPr="00506C0B">
        <w:rPr>
          <w:b w:val="0"/>
          <w:lang w:val="ru-RU"/>
        </w:rPr>
        <w:t>склала</w:t>
      </w:r>
      <w:proofErr w:type="spellEnd"/>
      <w:r w:rsidRPr="00506C0B">
        <w:rPr>
          <w:b w:val="0"/>
          <w:lang w:val="ru-RU"/>
        </w:rPr>
        <w:t xml:space="preserve"> 8000 дол. </w:t>
      </w:r>
      <w:r w:rsidRPr="00B01065">
        <w:rPr>
          <w:b w:val="0"/>
          <w:lang w:val="ru-RU"/>
        </w:rPr>
        <w:t xml:space="preserve">США. </w:t>
      </w:r>
      <w:proofErr w:type="spellStart"/>
      <w:r w:rsidRPr="00B01065">
        <w:rPr>
          <w:b w:val="0"/>
          <w:lang w:val="ru-RU"/>
        </w:rPr>
        <w:t>Мито</w:t>
      </w:r>
      <w:proofErr w:type="spellEnd"/>
      <w:r w:rsidRPr="00B01065">
        <w:rPr>
          <w:b w:val="0"/>
          <w:lang w:val="ru-RU"/>
        </w:rPr>
        <w:t xml:space="preserve">, </w:t>
      </w:r>
      <w:proofErr w:type="spellStart"/>
      <w:r w:rsidRPr="00B01065">
        <w:rPr>
          <w:b w:val="0"/>
          <w:lang w:val="ru-RU"/>
        </w:rPr>
        <w:t>сплачене</w:t>
      </w:r>
      <w:proofErr w:type="spellEnd"/>
      <w:r w:rsidRPr="00B01065">
        <w:rPr>
          <w:b w:val="0"/>
          <w:lang w:val="ru-RU"/>
        </w:rPr>
        <w:t xml:space="preserve"> при </w:t>
      </w:r>
      <w:proofErr w:type="spellStart"/>
      <w:r w:rsidRPr="00B01065">
        <w:rPr>
          <w:b w:val="0"/>
          <w:lang w:val="ru-RU"/>
        </w:rPr>
        <w:t>ввезенні</w:t>
      </w:r>
      <w:proofErr w:type="spellEnd"/>
      <w:r w:rsidRPr="00B01065">
        <w:rPr>
          <w:b w:val="0"/>
          <w:lang w:val="ru-RU"/>
        </w:rPr>
        <w:t xml:space="preserve"> товару, </w:t>
      </w:r>
      <w:proofErr w:type="spellStart"/>
      <w:r w:rsidRPr="00B01065">
        <w:rPr>
          <w:b w:val="0"/>
          <w:lang w:val="ru-RU"/>
        </w:rPr>
        <w:t>склало</w:t>
      </w:r>
      <w:proofErr w:type="spellEnd"/>
      <w:r w:rsidRPr="00B01065">
        <w:rPr>
          <w:b w:val="0"/>
          <w:lang w:val="ru-RU"/>
        </w:rPr>
        <w:t xml:space="preserve"> 2 %, </w:t>
      </w:r>
      <w:proofErr w:type="spellStart"/>
      <w:r w:rsidRPr="00B01065">
        <w:rPr>
          <w:b w:val="0"/>
          <w:lang w:val="ru-RU"/>
        </w:rPr>
        <w:t>митні</w:t>
      </w:r>
      <w:proofErr w:type="spellEnd"/>
      <w:r w:rsidRPr="00B01065">
        <w:rPr>
          <w:b w:val="0"/>
          <w:lang w:val="ru-RU"/>
        </w:rPr>
        <w:t xml:space="preserve"> </w:t>
      </w:r>
      <w:proofErr w:type="spellStart"/>
      <w:r w:rsidRPr="00B01065">
        <w:rPr>
          <w:b w:val="0"/>
          <w:lang w:val="ru-RU"/>
        </w:rPr>
        <w:t>збори</w:t>
      </w:r>
      <w:proofErr w:type="spellEnd"/>
      <w:r w:rsidRPr="00B01065">
        <w:rPr>
          <w:b w:val="0"/>
          <w:lang w:val="ru-RU"/>
        </w:rPr>
        <w:t xml:space="preserve"> - 0,2 %. </w:t>
      </w:r>
      <w:proofErr w:type="spellStart"/>
      <w:r w:rsidRPr="00B01065">
        <w:rPr>
          <w:b w:val="0"/>
          <w:lang w:val="ru-RU"/>
        </w:rPr>
        <w:lastRenderedPageBreak/>
        <w:t>Акцизний</w:t>
      </w:r>
      <w:proofErr w:type="spellEnd"/>
      <w:r w:rsidRPr="00B01065">
        <w:rPr>
          <w:b w:val="0"/>
          <w:lang w:val="ru-RU"/>
        </w:rPr>
        <w:t xml:space="preserve"> </w:t>
      </w:r>
      <w:proofErr w:type="spellStart"/>
      <w:r w:rsidRPr="00B01065">
        <w:rPr>
          <w:b w:val="0"/>
          <w:lang w:val="ru-RU"/>
        </w:rPr>
        <w:t>збір</w:t>
      </w:r>
      <w:proofErr w:type="spellEnd"/>
      <w:r w:rsidRPr="00B01065">
        <w:rPr>
          <w:b w:val="0"/>
          <w:lang w:val="ru-RU"/>
        </w:rPr>
        <w:t xml:space="preserve"> становить 30 % та </w:t>
      </w:r>
      <w:proofErr w:type="spellStart"/>
      <w:r w:rsidRPr="00B01065">
        <w:rPr>
          <w:b w:val="0"/>
          <w:lang w:val="ru-RU"/>
        </w:rPr>
        <w:t>стягується</w:t>
      </w:r>
      <w:proofErr w:type="spellEnd"/>
      <w:r w:rsidRPr="00B01065">
        <w:rPr>
          <w:b w:val="0"/>
          <w:lang w:val="ru-RU"/>
        </w:rPr>
        <w:t xml:space="preserve"> з </w:t>
      </w:r>
      <w:proofErr w:type="spellStart"/>
      <w:r w:rsidRPr="00B01065">
        <w:rPr>
          <w:b w:val="0"/>
          <w:lang w:val="ru-RU"/>
        </w:rPr>
        <w:t>митної</w:t>
      </w:r>
      <w:proofErr w:type="spellEnd"/>
      <w:r w:rsidRPr="00B01065">
        <w:rPr>
          <w:b w:val="0"/>
          <w:lang w:val="ru-RU"/>
        </w:rPr>
        <w:t xml:space="preserve"> </w:t>
      </w:r>
      <w:proofErr w:type="spellStart"/>
      <w:r w:rsidRPr="00B01065">
        <w:rPr>
          <w:b w:val="0"/>
          <w:lang w:val="ru-RU"/>
        </w:rPr>
        <w:t>вартості</w:t>
      </w:r>
      <w:proofErr w:type="spellEnd"/>
      <w:r w:rsidRPr="00B01065">
        <w:rPr>
          <w:b w:val="0"/>
          <w:lang w:val="ru-RU"/>
        </w:rPr>
        <w:t xml:space="preserve"> товару. Курс НБУ на </w:t>
      </w:r>
      <w:proofErr w:type="spellStart"/>
      <w:r w:rsidRPr="00B01065">
        <w:rPr>
          <w:b w:val="0"/>
          <w:lang w:val="ru-RU"/>
        </w:rPr>
        <w:t>цю</w:t>
      </w:r>
      <w:proofErr w:type="spellEnd"/>
      <w:r w:rsidRPr="00B01065">
        <w:rPr>
          <w:b w:val="0"/>
          <w:lang w:val="ru-RU"/>
        </w:rPr>
        <w:t xml:space="preserve"> дату - 5,50 грн./дол. США.</w:t>
      </w:r>
    </w:p>
    <w:p w:rsidR="00B01065" w:rsidRPr="00B01065" w:rsidRDefault="00B01065" w:rsidP="00B01065">
      <w:pPr>
        <w:pStyle w:val="a3"/>
        <w:ind w:firstLine="709"/>
        <w:jc w:val="left"/>
        <w:rPr>
          <w:b w:val="0"/>
          <w:lang w:val="ru-RU"/>
        </w:rPr>
      </w:pPr>
      <w:proofErr w:type="spellStart"/>
      <w:r w:rsidRPr="00B01065">
        <w:rPr>
          <w:b w:val="0"/>
          <w:lang w:val="ru-RU"/>
        </w:rPr>
        <w:t>Розрахуйте</w:t>
      </w:r>
      <w:proofErr w:type="spellEnd"/>
      <w:r w:rsidRPr="00B01065">
        <w:rPr>
          <w:b w:val="0"/>
          <w:lang w:val="ru-RU"/>
        </w:rPr>
        <w:t xml:space="preserve"> </w:t>
      </w:r>
      <w:proofErr w:type="spellStart"/>
      <w:r w:rsidRPr="00B01065">
        <w:rPr>
          <w:b w:val="0"/>
          <w:lang w:val="ru-RU"/>
        </w:rPr>
        <w:t>платежі</w:t>
      </w:r>
      <w:proofErr w:type="spellEnd"/>
      <w:r w:rsidRPr="00B01065">
        <w:rPr>
          <w:b w:val="0"/>
          <w:lang w:val="ru-RU"/>
        </w:rPr>
        <w:t xml:space="preserve">, </w:t>
      </w:r>
      <w:proofErr w:type="spellStart"/>
      <w:r w:rsidRPr="00B01065">
        <w:rPr>
          <w:b w:val="0"/>
          <w:lang w:val="ru-RU"/>
        </w:rPr>
        <w:t>що</w:t>
      </w:r>
      <w:proofErr w:type="spellEnd"/>
      <w:r w:rsidRPr="00B01065">
        <w:rPr>
          <w:b w:val="0"/>
          <w:lang w:val="ru-RU"/>
        </w:rPr>
        <w:t xml:space="preserve"> </w:t>
      </w:r>
      <w:proofErr w:type="spellStart"/>
      <w:r w:rsidRPr="00B01065">
        <w:rPr>
          <w:b w:val="0"/>
          <w:lang w:val="ru-RU"/>
        </w:rPr>
        <w:t>необхідно</w:t>
      </w:r>
      <w:proofErr w:type="spellEnd"/>
      <w:r w:rsidRPr="00B01065">
        <w:rPr>
          <w:b w:val="0"/>
          <w:lang w:val="ru-RU"/>
        </w:rPr>
        <w:t xml:space="preserve"> </w:t>
      </w:r>
      <w:proofErr w:type="spellStart"/>
      <w:r w:rsidRPr="00B01065">
        <w:rPr>
          <w:b w:val="0"/>
          <w:lang w:val="ru-RU"/>
        </w:rPr>
        <w:t>сплатити</w:t>
      </w:r>
      <w:proofErr w:type="spellEnd"/>
      <w:r w:rsidRPr="00B01065">
        <w:rPr>
          <w:b w:val="0"/>
          <w:lang w:val="ru-RU"/>
        </w:rPr>
        <w:t xml:space="preserve"> на </w:t>
      </w:r>
      <w:proofErr w:type="spellStart"/>
      <w:r w:rsidRPr="00B01065">
        <w:rPr>
          <w:b w:val="0"/>
          <w:lang w:val="ru-RU"/>
        </w:rPr>
        <w:t>митниці</w:t>
      </w:r>
      <w:proofErr w:type="spellEnd"/>
      <w:r w:rsidRPr="00B01065">
        <w:rPr>
          <w:b w:val="0"/>
          <w:lang w:val="ru-RU"/>
        </w:rPr>
        <w:t>.</w:t>
      </w:r>
    </w:p>
    <w:p w:rsidR="00B01065" w:rsidRPr="00B01065" w:rsidRDefault="00B01065" w:rsidP="00B01065">
      <w:pPr>
        <w:pStyle w:val="a3"/>
        <w:ind w:firstLine="709"/>
        <w:jc w:val="left"/>
        <w:rPr>
          <w:b w:val="0"/>
          <w:lang w:val="ru-RU"/>
        </w:rPr>
      </w:pPr>
    </w:p>
    <w:p w:rsidR="00B01065" w:rsidRDefault="00B01065" w:rsidP="00B01065">
      <w:pPr>
        <w:shd w:val="clear" w:color="auto" w:fill="FFFFFF"/>
        <w:ind w:firstLine="225"/>
        <w:jc w:val="both"/>
        <w:rPr>
          <w:color w:val="000000"/>
          <w:szCs w:val="28"/>
          <w:lang w:val="ru-RU"/>
        </w:rPr>
      </w:pPr>
    </w:p>
    <w:p w:rsidR="00B01065" w:rsidRPr="00506C0B" w:rsidRDefault="00B01065" w:rsidP="00B01065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Cs w:val="28"/>
          <w:shd w:val="clear" w:color="auto" w:fill="FFFFFF"/>
        </w:rPr>
      </w:pPr>
      <w:r w:rsidRPr="00506C0B">
        <w:rPr>
          <w:color w:val="000000"/>
          <w:szCs w:val="28"/>
          <w:shd w:val="clear" w:color="auto" w:fill="FFFFFF"/>
        </w:rPr>
        <w:t xml:space="preserve">Задача №2 </w:t>
      </w:r>
    </w:p>
    <w:p w:rsidR="00B01065" w:rsidRPr="00F930EC" w:rsidRDefault="00B01065" w:rsidP="00B01065">
      <w:pPr>
        <w:shd w:val="clear" w:color="auto" w:fill="FFFFFF"/>
        <w:tabs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Ставка українського імпортного тарифу на закордонний одяг становить 10 %, на тканини — 1 %. Вартість тканин становить 15 % вартості одягу. Розрахуйте ефективний рівень тарифу:</w:t>
      </w:r>
    </w:p>
    <w:p w:rsidR="00B01065" w:rsidRPr="00F930EC" w:rsidRDefault="00B01065" w:rsidP="00B01065">
      <w:pPr>
        <w:shd w:val="clear" w:color="auto" w:fill="FFFFFF"/>
        <w:tabs>
          <w:tab w:val="left" w:pos="557"/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а)</w:t>
      </w:r>
      <w:r w:rsidRPr="00F930EC">
        <w:rPr>
          <w:color w:val="000000"/>
          <w:szCs w:val="28"/>
        </w:rPr>
        <w:tab/>
        <w:t>за умов, вказаних вище;</w:t>
      </w:r>
    </w:p>
    <w:p w:rsidR="00B01065" w:rsidRPr="00F930EC" w:rsidRDefault="00B01065" w:rsidP="00B01065">
      <w:pPr>
        <w:shd w:val="clear" w:color="auto" w:fill="FFFFFF"/>
        <w:tabs>
          <w:tab w:val="left" w:pos="557"/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б)</w:t>
      </w:r>
      <w:r w:rsidRPr="00F930EC">
        <w:rPr>
          <w:color w:val="000000"/>
          <w:szCs w:val="28"/>
        </w:rPr>
        <w:tab/>
        <w:t>якщо імпортне мито на готовий одяг зросте до 30 %;</w:t>
      </w:r>
    </w:p>
    <w:p w:rsidR="00B01065" w:rsidRPr="00F930EC" w:rsidRDefault="00B01065" w:rsidP="00B01065">
      <w:pPr>
        <w:shd w:val="clear" w:color="auto" w:fill="FFFFFF"/>
        <w:tabs>
          <w:tab w:val="left" w:pos="557"/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в)</w:t>
      </w:r>
      <w:r w:rsidRPr="00F930EC">
        <w:rPr>
          <w:color w:val="000000"/>
          <w:szCs w:val="28"/>
        </w:rPr>
        <w:tab/>
        <w:t>якщо мито на тканини збільшиться до 10 %;</w:t>
      </w:r>
    </w:p>
    <w:p w:rsidR="00B01065" w:rsidRPr="00F930EC" w:rsidRDefault="00B01065" w:rsidP="00B01065">
      <w:pPr>
        <w:shd w:val="clear" w:color="auto" w:fill="FFFFFF"/>
        <w:tabs>
          <w:tab w:val="left" w:pos="557"/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г)</w:t>
      </w:r>
      <w:r w:rsidRPr="00F930EC">
        <w:rPr>
          <w:color w:val="000000"/>
          <w:szCs w:val="28"/>
        </w:rPr>
        <w:tab/>
        <w:t>якщо мито на одяг зменшиться до 5 %;</w:t>
      </w:r>
    </w:p>
    <w:p w:rsidR="00B01065" w:rsidRPr="00F930EC" w:rsidRDefault="00B01065" w:rsidP="00B01065">
      <w:pPr>
        <w:shd w:val="clear" w:color="auto" w:fill="FFFFFF"/>
        <w:tabs>
          <w:tab w:val="left" w:pos="557"/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д)</w:t>
      </w:r>
      <w:r w:rsidRPr="00F930EC">
        <w:rPr>
          <w:color w:val="000000"/>
          <w:szCs w:val="28"/>
        </w:rPr>
        <w:tab/>
        <w:t>якщо мито на тканини зменшиться до 0,3 %.</w:t>
      </w:r>
    </w:p>
    <w:p w:rsidR="00B01065" w:rsidRPr="00F930EC" w:rsidRDefault="00B01065" w:rsidP="00B01065">
      <w:pPr>
        <w:shd w:val="clear" w:color="auto" w:fill="FFFFFF"/>
        <w:tabs>
          <w:tab w:val="left" w:pos="900"/>
        </w:tabs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Які висновки можна зробити на основі цих розрахунків?</w:t>
      </w:r>
    </w:p>
    <w:p w:rsidR="00B01065" w:rsidRPr="00F930EC" w:rsidRDefault="00B01065" w:rsidP="00B01065">
      <w:pPr>
        <w:ind w:firstLine="540"/>
        <w:jc w:val="both"/>
        <w:rPr>
          <w:szCs w:val="28"/>
        </w:rPr>
      </w:pPr>
    </w:p>
    <w:p w:rsidR="00B01065" w:rsidRDefault="00B01065" w:rsidP="00B01065">
      <w:pPr>
        <w:shd w:val="clear" w:color="auto" w:fill="FFFFFF"/>
        <w:tabs>
          <w:tab w:val="left" w:pos="1080"/>
        </w:tabs>
        <w:ind w:firstLine="720"/>
        <w:jc w:val="both"/>
        <w:rPr>
          <w:szCs w:val="28"/>
        </w:rPr>
      </w:pPr>
    </w:p>
    <w:p w:rsidR="00B01065" w:rsidRPr="00506C0B" w:rsidRDefault="00B01065" w:rsidP="00B01065">
      <w:pPr>
        <w:shd w:val="clear" w:color="auto" w:fill="FFFFFF"/>
        <w:tabs>
          <w:tab w:val="left" w:pos="1080"/>
        </w:tabs>
        <w:ind w:firstLine="720"/>
        <w:jc w:val="both"/>
        <w:rPr>
          <w:szCs w:val="28"/>
        </w:rPr>
      </w:pPr>
      <w:r w:rsidRPr="00506C0B">
        <w:rPr>
          <w:szCs w:val="28"/>
        </w:rPr>
        <w:t>Задача № 3</w:t>
      </w:r>
    </w:p>
    <w:p w:rsidR="00B01065" w:rsidRPr="00B01065" w:rsidRDefault="00B01065" w:rsidP="00B01065">
      <w:pPr>
        <w:shd w:val="clear" w:color="auto" w:fill="FFFFFF"/>
        <w:ind w:firstLine="540"/>
        <w:jc w:val="both"/>
        <w:rPr>
          <w:szCs w:val="28"/>
        </w:rPr>
      </w:pPr>
      <w:r w:rsidRPr="00B01065">
        <w:rPr>
          <w:color w:val="000000"/>
          <w:szCs w:val="28"/>
        </w:rPr>
        <w:t xml:space="preserve">Автомобільне колесо коштує в Україні 100 </w:t>
      </w:r>
      <w:proofErr w:type="spellStart"/>
      <w:r w:rsidRPr="00B01065">
        <w:rPr>
          <w:color w:val="000000"/>
          <w:szCs w:val="28"/>
        </w:rPr>
        <w:t>дол</w:t>
      </w:r>
      <w:proofErr w:type="spellEnd"/>
      <w:r w:rsidRPr="00B01065">
        <w:rPr>
          <w:color w:val="000000"/>
          <w:szCs w:val="28"/>
        </w:rPr>
        <w:t xml:space="preserve">. США, у Польщі — 80 </w:t>
      </w:r>
      <w:proofErr w:type="spellStart"/>
      <w:r w:rsidRPr="00B01065">
        <w:rPr>
          <w:color w:val="000000"/>
          <w:szCs w:val="28"/>
        </w:rPr>
        <w:t>дол</w:t>
      </w:r>
      <w:proofErr w:type="spellEnd"/>
      <w:r w:rsidRPr="00B01065">
        <w:rPr>
          <w:color w:val="000000"/>
          <w:szCs w:val="28"/>
        </w:rPr>
        <w:t xml:space="preserve">., у </w:t>
      </w:r>
      <w:proofErr w:type="spellStart"/>
      <w:r w:rsidRPr="00B01065">
        <w:rPr>
          <w:color w:val="000000"/>
          <w:szCs w:val="28"/>
        </w:rPr>
        <w:t>Беларусі</w:t>
      </w:r>
      <w:proofErr w:type="spellEnd"/>
      <w:r w:rsidRPr="00B01065">
        <w:rPr>
          <w:color w:val="000000"/>
          <w:szCs w:val="28"/>
        </w:rPr>
        <w:t xml:space="preserve"> — 60 </w:t>
      </w:r>
      <w:proofErr w:type="spellStart"/>
      <w:r w:rsidRPr="00B01065">
        <w:rPr>
          <w:color w:val="000000"/>
          <w:szCs w:val="28"/>
        </w:rPr>
        <w:t>дол</w:t>
      </w:r>
      <w:proofErr w:type="spellEnd"/>
      <w:r w:rsidRPr="00B01065">
        <w:rPr>
          <w:color w:val="000000"/>
          <w:szCs w:val="28"/>
        </w:rPr>
        <w:t>. Україна — її зовнішня торгівля не впливає на рівень світових цін.</w:t>
      </w:r>
    </w:p>
    <w:p w:rsidR="00B01065" w:rsidRPr="00B01065" w:rsidRDefault="00B01065" w:rsidP="00B01065">
      <w:pPr>
        <w:shd w:val="clear" w:color="auto" w:fill="FFFFFF"/>
        <w:tabs>
          <w:tab w:val="left" w:pos="691"/>
        </w:tabs>
        <w:ind w:firstLine="540"/>
        <w:jc w:val="both"/>
        <w:rPr>
          <w:szCs w:val="28"/>
        </w:rPr>
      </w:pPr>
      <w:r w:rsidRPr="00B01065">
        <w:rPr>
          <w:color w:val="000000"/>
          <w:szCs w:val="28"/>
        </w:rPr>
        <w:t xml:space="preserve">A. В Україні вводиться 100-відсотковий </w:t>
      </w:r>
      <w:proofErr w:type="spellStart"/>
      <w:r w:rsidRPr="00B01065">
        <w:rPr>
          <w:color w:val="000000"/>
          <w:szCs w:val="28"/>
        </w:rPr>
        <w:t>адвалорний</w:t>
      </w:r>
      <w:proofErr w:type="spellEnd"/>
      <w:r w:rsidRPr="00B01065">
        <w:rPr>
          <w:color w:val="000000"/>
          <w:szCs w:val="28"/>
        </w:rPr>
        <w:t xml:space="preserve"> тариф на імпорт коліс із </w:t>
      </w:r>
      <w:proofErr w:type="spellStart"/>
      <w:r w:rsidRPr="00B01065">
        <w:rPr>
          <w:color w:val="000000"/>
          <w:szCs w:val="28"/>
        </w:rPr>
        <w:t>Беларусі</w:t>
      </w:r>
      <w:proofErr w:type="spellEnd"/>
      <w:r w:rsidRPr="00B01065">
        <w:rPr>
          <w:color w:val="000000"/>
          <w:szCs w:val="28"/>
        </w:rPr>
        <w:t xml:space="preserve"> та Польщі. Чи буде Україна продовжувати імпортувати колеса?</w:t>
      </w:r>
    </w:p>
    <w:p w:rsidR="00B01065" w:rsidRPr="00B01065" w:rsidRDefault="00B01065" w:rsidP="00B01065">
      <w:pPr>
        <w:shd w:val="clear" w:color="auto" w:fill="FFFFFF"/>
        <w:ind w:firstLine="540"/>
        <w:jc w:val="both"/>
        <w:rPr>
          <w:szCs w:val="28"/>
        </w:rPr>
      </w:pPr>
      <w:r w:rsidRPr="00B01065">
        <w:rPr>
          <w:color w:val="000000"/>
          <w:szCs w:val="28"/>
        </w:rPr>
        <w:t xml:space="preserve">Б. Якщо після цього Україна утворить митний союз з </w:t>
      </w:r>
      <w:proofErr w:type="spellStart"/>
      <w:r w:rsidRPr="00B01065">
        <w:rPr>
          <w:color w:val="000000"/>
          <w:szCs w:val="28"/>
        </w:rPr>
        <w:t>Беларус</w:t>
      </w:r>
      <w:r w:rsidRPr="00B01065">
        <w:rPr>
          <w:color w:val="000000"/>
          <w:szCs w:val="28"/>
        </w:rPr>
        <w:t>ією</w:t>
      </w:r>
      <w:proofErr w:type="spellEnd"/>
      <w:r w:rsidRPr="00B01065">
        <w:rPr>
          <w:color w:val="000000"/>
          <w:szCs w:val="28"/>
        </w:rPr>
        <w:t>, чи буде вона сама виробляти колеса або імпортуватиме їх?</w:t>
      </w:r>
    </w:p>
    <w:p w:rsidR="00B01065" w:rsidRPr="00B01065" w:rsidRDefault="00B01065" w:rsidP="00B01065">
      <w:pPr>
        <w:shd w:val="clear" w:color="auto" w:fill="FFFFFF"/>
        <w:tabs>
          <w:tab w:val="left" w:pos="634"/>
        </w:tabs>
        <w:ind w:firstLine="540"/>
        <w:jc w:val="both"/>
        <w:rPr>
          <w:szCs w:val="28"/>
        </w:rPr>
      </w:pPr>
      <w:r w:rsidRPr="00B01065">
        <w:rPr>
          <w:color w:val="000000"/>
          <w:szCs w:val="28"/>
        </w:rPr>
        <w:t xml:space="preserve">B. Який ефект — створення торгівлі чи відхилення торгівлі — виникає при заснуванні митного союзу між Україною і </w:t>
      </w:r>
      <w:proofErr w:type="spellStart"/>
      <w:r w:rsidRPr="00B01065">
        <w:rPr>
          <w:color w:val="000000"/>
          <w:szCs w:val="28"/>
        </w:rPr>
        <w:t>Беларусією</w:t>
      </w:r>
      <w:proofErr w:type="spellEnd"/>
      <w:r w:rsidRPr="00B01065">
        <w:rPr>
          <w:color w:val="000000"/>
          <w:szCs w:val="28"/>
        </w:rPr>
        <w:t>?</w:t>
      </w:r>
    </w:p>
    <w:p w:rsidR="00B01065" w:rsidRPr="00F930EC" w:rsidRDefault="00B01065" w:rsidP="00B01065">
      <w:pPr>
        <w:shd w:val="clear" w:color="auto" w:fill="FFFFFF"/>
        <w:ind w:firstLine="540"/>
        <w:jc w:val="both"/>
        <w:rPr>
          <w:szCs w:val="28"/>
        </w:rPr>
      </w:pPr>
      <w:r w:rsidRPr="00B01065">
        <w:rPr>
          <w:color w:val="000000"/>
          <w:szCs w:val="28"/>
        </w:rPr>
        <w:t xml:space="preserve">Г. Припустимо тепер, що в Україні вводиться 50-відсотковий а не 100-відсотковий </w:t>
      </w:r>
      <w:proofErr w:type="spellStart"/>
      <w:r w:rsidRPr="00B01065">
        <w:rPr>
          <w:color w:val="000000"/>
          <w:szCs w:val="28"/>
        </w:rPr>
        <w:t>адвалорний</w:t>
      </w:r>
      <w:proofErr w:type="spellEnd"/>
      <w:r w:rsidRPr="00B01065">
        <w:rPr>
          <w:color w:val="000000"/>
          <w:szCs w:val="28"/>
        </w:rPr>
        <w:t xml:space="preserve"> тариф на імпорт коліс із</w:t>
      </w:r>
      <w:bookmarkStart w:id="0" w:name="_GoBack"/>
      <w:bookmarkEnd w:id="0"/>
      <w:r w:rsidRPr="00B01065">
        <w:rPr>
          <w:color w:val="000000"/>
          <w:szCs w:val="28"/>
        </w:rPr>
        <w:t xml:space="preserve"> </w:t>
      </w:r>
      <w:proofErr w:type="spellStart"/>
      <w:r w:rsidRPr="00B01065">
        <w:rPr>
          <w:color w:val="000000"/>
          <w:szCs w:val="28"/>
        </w:rPr>
        <w:t>Беларусі</w:t>
      </w:r>
      <w:proofErr w:type="spellEnd"/>
      <w:r w:rsidRPr="00B01065">
        <w:rPr>
          <w:color w:val="000000"/>
          <w:szCs w:val="28"/>
        </w:rPr>
        <w:t xml:space="preserve"> та Польщі. Чи буде</w:t>
      </w:r>
      <w:r w:rsidRPr="00F930EC">
        <w:rPr>
          <w:color w:val="000000"/>
          <w:szCs w:val="28"/>
        </w:rPr>
        <w:t xml:space="preserve"> Україна продовжувати імпортувати колеса?</w:t>
      </w:r>
    </w:p>
    <w:p w:rsidR="00B01065" w:rsidRPr="00F930EC" w:rsidRDefault="00B01065" w:rsidP="00B01065">
      <w:pPr>
        <w:shd w:val="clear" w:color="auto" w:fill="FFFFFF"/>
        <w:ind w:firstLine="540"/>
        <w:jc w:val="both"/>
        <w:rPr>
          <w:szCs w:val="28"/>
        </w:rPr>
      </w:pPr>
      <w:r w:rsidRPr="00F930EC">
        <w:rPr>
          <w:color w:val="000000"/>
          <w:szCs w:val="28"/>
        </w:rPr>
        <w:t>Д. Якщо тепер Україна утворить митний союз з Польщею, чи буде вона сама продукувати колеса або імпортуватиме їх?</w:t>
      </w:r>
    </w:p>
    <w:p w:rsidR="00B01065" w:rsidRPr="00F930EC" w:rsidRDefault="00B01065" w:rsidP="00B01065">
      <w:pPr>
        <w:shd w:val="clear" w:color="auto" w:fill="FFFFFF"/>
        <w:ind w:firstLine="540"/>
        <w:jc w:val="both"/>
        <w:rPr>
          <w:color w:val="000000"/>
          <w:szCs w:val="28"/>
        </w:rPr>
      </w:pPr>
      <w:r w:rsidRPr="00F930EC">
        <w:rPr>
          <w:color w:val="000000"/>
          <w:szCs w:val="28"/>
        </w:rPr>
        <w:t>Е. Який ефект — створення торгівлі чи відхилення торгівлі — виникає при заснуванні митного союзу між Україною та Польщею?</w:t>
      </w:r>
    </w:p>
    <w:p w:rsidR="00D957BD" w:rsidRDefault="00D957BD"/>
    <w:sectPr w:rsidR="00D9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73D58"/>
    <w:multiLevelType w:val="hybridMultilevel"/>
    <w:tmpl w:val="2A36A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147780"/>
    <w:multiLevelType w:val="hybridMultilevel"/>
    <w:tmpl w:val="0E76197C"/>
    <w:lvl w:ilvl="0" w:tplc="C0E817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95"/>
    <w:rsid w:val="00100F95"/>
    <w:rsid w:val="00B01065"/>
    <w:rsid w:val="00D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2603"/>
  <w15:chartTrackingRefBased/>
  <w15:docId w15:val="{45418FDF-5684-4F2D-89EE-CFECCB7C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B01065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B01065"/>
    <w:pPr>
      <w:tabs>
        <w:tab w:val="left" w:pos="3544"/>
      </w:tabs>
      <w:jc w:val="center"/>
    </w:pPr>
    <w:rPr>
      <w:b/>
      <w:szCs w:val="20"/>
      <w:lang w:val="en-US"/>
    </w:rPr>
  </w:style>
  <w:style w:type="character" w:customStyle="1" w:styleId="a4">
    <w:name w:val="Заголовок Знак"/>
    <w:basedOn w:val="a0"/>
    <w:link w:val="a3"/>
    <w:rsid w:val="00B010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Морякова</dc:creator>
  <cp:keywords/>
  <dc:description/>
  <cp:lastModifiedBy>Юлия Морякова</cp:lastModifiedBy>
  <cp:revision>2</cp:revision>
  <dcterms:created xsi:type="dcterms:W3CDTF">2020-03-19T22:37:00Z</dcterms:created>
  <dcterms:modified xsi:type="dcterms:W3CDTF">2020-03-19T22:38:00Z</dcterms:modified>
</cp:coreProperties>
</file>