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804" w:rsidRPr="004A75ED" w:rsidRDefault="00080804" w:rsidP="00AF4754">
      <w:pPr>
        <w:jc w:val="center"/>
        <w:rPr>
          <w:lang w:val="uk-UA"/>
        </w:rPr>
      </w:pPr>
      <w:r w:rsidRPr="004A75ED">
        <w:rPr>
          <w:lang w:val="uk-UA"/>
        </w:rPr>
        <w:t>МІНІСТЕРСТВО ОСВІТИ І НАУКИ УКРАЇНИ</w:t>
      </w:r>
    </w:p>
    <w:p w:rsidR="00080804" w:rsidRPr="004A75ED" w:rsidRDefault="00080804" w:rsidP="00AF4754">
      <w:pPr>
        <w:tabs>
          <w:tab w:val="center" w:pos="4677"/>
          <w:tab w:val="left" w:pos="7815"/>
        </w:tabs>
        <w:jc w:val="center"/>
        <w:rPr>
          <w:lang w:val="uk-UA"/>
        </w:rPr>
      </w:pPr>
      <w:r w:rsidRPr="004A75ED">
        <w:rPr>
          <w:lang w:val="uk-UA"/>
        </w:rPr>
        <w:t>ІНЖЕНЕРНИЙ НАВЧАЛЬНО-НАУКОВИЙ ІНСТИТУТ</w:t>
      </w:r>
    </w:p>
    <w:p w:rsidR="00080804" w:rsidRPr="004A75ED" w:rsidRDefault="00080804" w:rsidP="00611779">
      <w:pPr>
        <w:jc w:val="center"/>
        <w:rPr>
          <w:lang w:val="uk-UA"/>
        </w:rPr>
      </w:pPr>
      <w:r w:rsidRPr="004A75ED">
        <w:rPr>
          <w:lang w:val="uk-UA"/>
        </w:rPr>
        <w:t>ЗАПОРІЗЬКОГО НАЦІОНАЛЬНОГО УНІВЕРСИТЕТУ</w:t>
      </w:r>
    </w:p>
    <w:p w:rsidR="00080804" w:rsidRPr="004A75ED" w:rsidRDefault="00080804" w:rsidP="00AF4754">
      <w:pPr>
        <w:jc w:val="center"/>
        <w:rPr>
          <w:lang w:val="uk-UA"/>
        </w:rPr>
      </w:pPr>
      <w:r w:rsidRPr="004A75ED">
        <w:rPr>
          <w:lang w:val="uk-UA"/>
        </w:rPr>
        <w:t>КАФЕДРА ТЕПЛОЕНЕРГЕТИКИ ТА ГІДРОЕНЕРГЕТИКИ</w:t>
      </w:r>
    </w:p>
    <w:p w:rsidR="00080804" w:rsidRPr="004A75ED" w:rsidRDefault="00080804" w:rsidP="00AF4754">
      <w:pPr>
        <w:jc w:val="center"/>
        <w:rPr>
          <w:lang w:val="uk-UA"/>
        </w:rPr>
      </w:pPr>
    </w:p>
    <w:p w:rsidR="00080804" w:rsidRPr="004A75ED" w:rsidRDefault="00080804" w:rsidP="00AF4754">
      <w:pPr>
        <w:jc w:val="center"/>
        <w:rPr>
          <w:lang w:val="uk-UA"/>
        </w:rPr>
      </w:pPr>
    </w:p>
    <w:p w:rsidR="00080804" w:rsidRPr="004A75ED" w:rsidRDefault="00080804" w:rsidP="00AF4754">
      <w:pPr>
        <w:jc w:val="center"/>
        <w:rPr>
          <w:b/>
          <w:bCs/>
          <w:lang w:val="uk-UA"/>
        </w:rPr>
      </w:pPr>
    </w:p>
    <w:p w:rsidR="00080804" w:rsidRPr="004A75ED" w:rsidRDefault="00080804" w:rsidP="00AF4754">
      <w:pPr>
        <w:jc w:val="center"/>
        <w:rPr>
          <w:b/>
          <w:bCs/>
          <w:lang w:val="uk-UA"/>
        </w:rPr>
      </w:pPr>
      <w:r w:rsidRPr="004A75ED">
        <w:rPr>
          <w:b/>
          <w:bCs/>
          <w:lang w:val="uk-UA"/>
        </w:rPr>
        <w:t xml:space="preserve">                                                     </w:t>
      </w:r>
    </w:p>
    <w:p w:rsidR="00080804" w:rsidRPr="004A75ED" w:rsidRDefault="00080804" w:rsidP="00AF4754">
      <w:pPr>
        <w:jc w:val="center"/>
        <w:rPr>
          <w:lang w:val="uk-UA"/>
        </w:rPr>
      </w:pPr>
      <w:r w:rsidRPr="004A75ED">
        <w:rPr>
          <w:b/>
          <w:bCs/>
          <w:lang w:val="uk-UA"/>
        </w:rPr>
        <w:t xml:space="preserve">                                                      </w:t>
      </w:r>
      <w:r>
        <w:rPr>
          <w:b/>
          <w:bCs/>
          <w:lang w:val="uk-UA"/>
        </w:rPr>
        <w:t xml:space="preserve">     </w:t>
      </w:r>
      <w:r w:rsidRPr="004A75ED">
        <w:rPr>
          <w:b/>
          <w:bCs/>
          <w:lang w:val="uk-UA"/>
        </w:rPr>
        <w:t>ЗАТВЕРДЖУЮ</w:t>
      </w:r>
    </w:p>
    <w:p w:rsidR="00080804" w:rsidRPr="004A75ED" w:rsidRDefault="00080804" w:rsidP="00AF4754">
      <w:pPr>
        <w:ind w:left="5400"/>
        <w:rPr>
          <w:lang w:val="uk-UA"/>
        </w:rPr>
      </w:pPr>
    </w:p>
    <w:p w:rsidR="00080804" w:rsidRPr="004A75ED" w:rsidRDefault="00080804" w:rsidP="00AF4754">
      <w:pPr>
        <w:ind w:left="5400"/>
        <w:rPr>
          <w:color w:val="000000"/>
          <w:lang w:val="uk-UA"/>
        </w:rPr>
      </w:pPr>
      <w:r w:rsidRPr="004A75ED">
        <w:rPr>
          <w:color w:val="000000"/>
          <w:lang w:val="uk-UA"/>
        </w:rPr>
        <w:t>Директор Інженерного навчально-наукового інституту ЗНУ</w:t>
      </w:r>
    </w:p>
    <w:p w:rsidR="00080804" w:rsidRPr="004A75ED" w:rsidRDefault="00080804" w:rsidP="00AF4754">
      <w:pPr>
        <w:ind w:left="5400"/>
        <w:rPr>
          <w:color w:val="000000"/>
          <w:lang w:val="uk-UA"/>
        </w:rPr>
      </w:pPr>
    </w:p>
    <w:tbl>
      <w:tblPr>
        <w:tblW w:w="0" w:type="auto"/>
        <w:jc w:val="right"/>
        <w:tblLook w:val="00A0" w:firstRow="1" w:lastRow="0" w:firstColumn="1" w:lastColumn="0" w:noHBand="0" w:noVBand="0"/>
      </w:tblPr>
      <w:tblGrid>
        <w:gridCol w:w="1134"/>
        <w:gridCol w:w="318"/>
        <w:gridCol w:w="1944"/>
      </w:tblGrid>
      <w:tr w:rsidR="00080804" w:rsidRPr="004A75ED">
        <w:trPr>
          <w:jc w:val="right"/>
        </w:trPr>
        <w:tc>
          <w:tcPr>
            <w:tcW w:w="1134" w:type="dxa"/>
            <w:tcBorders>
              <w:bottom w:val="single" w:sz="4" w:space="0" w:color="auto"/>
            </w:tcBorders>
          </w:tcPr>
          <w:p w:rsidR="00080804" w:rsidRPr="004A75ED" w:rsidRDefault="00080804" w:rsidP="00986395">
            <w:pPr>
              <w:widowControl w:val="0"/>
              <w:jc w:val="center"/>
              <w:rPr>
                <w:lang w:val="uk-UA"/>
              </w:rPr>
            </w:pPr>
          </w:p>
        </w:tc>
        <w:tc>
          <w:tcPr>
            <w:tcW w:w="318" w:type="dxa"/>
          </w:tcPr>
          <w:p w:rsidR="00080804" w:rsidRPr="004A75ED" w:rsidRDefault="00080804" w:rsidP="00986395">
            <w:pPr>
              <w:widowControl w:val="0"/>
              <w:jc w:val="center"/>
              <w:rPr>
                <w:lang w:val="uk-UA"/>
              </w:rPr>
            </w:pPr>
          </w:p>
        </w:tc>
        <w:tc>
          <w:tcPr>
            <w:tcW w:w="1944" w:type="dxa"/>
            <w:tcBorders>
              <w:bottom w:val="single" w:sz="4" w:space="0" w:color="auto"/>
            </w:tcBorders>
          </w:tcPr>
          <w:p w:rsidR="00080804" w:rsidRPr="004A75ED" w:rsidRDefault="00080804" w:rsidP="00986395">
            <w:pPr>
              <w:widowControl w:val="0"/>
              <w:jc w:val="right"/>
              <w:rPr>
                <w:lang w:val="uk-UA"/>
              </w:rPr>
            </w:pPr>
            <w:r w:rsidRPr="004A75ED">
              <w:rPr>
                <w:lang w:val="uk-UA"/>
              </w:rPr>
              <w:t>Н.Г.</w:t>
            </w:r>
            <w:r>
              <w:rPr>
                <w:lang w:val="uk-UA"/>
              </w:rPr>
              <w:t xml:space="preserve"> </w:t>
            </w:r>
            <w:proofErr w:type="spellStart"/>
            <w:r w:rsidRPr="004A75ED">
              <w:rPr>
                <w:lang w:val="uk-UA"/>
              </w:rPr>
              <w:t>Метеленко</w:t>
            </w:r>
            <w:proofErr w:type="spellEnd"/>
            <w:r w:rsidRPr="004A75ED">
              <w:rPr>
                <w:lang w:val="uk-UA"/>
              </w:rPr>
              <w:t xml:space="preserve"> </w:t>
            </w:r>
          </w:p>
        </w:tc>
      </w:tr>
      <w:tr w:rsidR="00080804" w:rsidRPr="004A75ED">
        <w:trPr>
          <w:jc w:val="right"/>
        </w:trPr>
        <w:tc>
          <w:tcPr>
            <w:tcW w:w="1134" w:type="dxa"/>
            <w:tcBorders>
              <w:top w:val="single" w:sz="4" w:space="0" w:color="auto"/>
            </w:tcBorders>
          </w:tcPr>
          <w:p w:rsidR="00080804" w:rsidRPr="004A75ED" w:rsidRDefault="00080804" w:rsidP="00986395">
            <w:pPr>
              <w:widowControl w:val="0"/>
              <w:jc w:val="center"/>
              <w:rPr>
                <w:lang w:val="uk-UA"/>
              </w:rPr>
            </w:pPr>
            <w:r w:rsidRPr="004A75ED">
              <w:rPr>
                <w:vertAlign w:val="superscript"/>
                <w:lang w:val="uk-UA"/>
              </w:rPr>
              <w:t>(підпис)</w:t>
            </w:r>
          </w:p>
        </w:tc>
        <w:tc>
          <w:tcPr>
            <w:tcW w:w="318" w:type="dxa"/>
          </w:tcPr>
          <w:p w:rsidR="00080804" w:rsidRPr="004A75ED" w:rsidRDefault="00080804" w:rsidP="00986395">
            <w:pPr>
              <w:widowControl w:val="0"/>
              <w:jc w:val="center"/>
              <w:rPr>
                <w:lang w:val="uk-UA"/>
              </w:rPr>
            </w:pPr>
          </w:p>
        </w:tc>
        <w:tc>
          <w:tcPr>
            <w:tcW w:w="1944" w:type="dxa"/>
            <w:tcBorders>
              <w:top w:val="single" w:sz="4" w:space="0" w:color="auto"/>
            </w:tcBorders>
          </w:tcPr>
          <w:p w:rsidR="00080804" w:rsidRPr="004A75ED" w:rsidRDefault="00080804" w:rsidP="00986395">
            <w:pPr>
              <w:widowControl w:val="0"/>
              <w:jc w:val="right"/>
              <w:rPr>
                <w:lang w:val="uk-UA"/>
              </w:rPr>
            </w:pPr>
            <w:r w:rsidRPr="004A75ED">
              <w:rPr>
                <w:vertAlign w:val="superscript"/>
                <w:lang w:val="uk-UA"/>
              </w:rPr>
              <w:t>(ініціали та прізвище)</w:t>
            </w:r>
          </w:p>
        </w:tc>
      </w:tr>
      <w:tr w:rsidR="00080804" w:rsidRPr="004A75ED">
        <w:trPr>
          <w:jc w:val="right"/>
        </w:trPr>
        <w:tc>
          <w:tcPr>
            <w:tcW w:w="3396" w:type="dxa"/>
            <w:gridSpan w:val="3"/>
          </w:tcPr>
          <w:p w:rsidR="00080804" w:rsidRPr="004A75ED" w:rsidRDefault="00080804" w:rsidP="00986395">
            <w:pPr>
              <w:widowControl w:val="0"/>
              <w:jc w:val="right"/>
              <w:rPr>
                <w:lang w:val="uk-UA"/>
              </w:rPr>
            </w:pPr>
            <w:r w:rsidRPr="004A75ED">
              <w:rPr>
                <w:lang w:val="uk-UA"/>
              </w:rPr>
              <w:t>«______»____________2021 р.</w:t>
            </w:r>
          </w:p>
          <w:p w:rsidR="00080804" w:rsidRPr="004A75ED" w:rsidRDefault="00080804" w:rsidP="00986395">
            <w:pPr>
              <w:widowControl w:val="0"/>
              <w:rPr>
                <w:lang w:val="uk-UA"/>
              </w:rPr>
            </w:pPr>
          </w:p>
        </w:tc>
      </w:tr>
    </w:tbl>
    <w:p w:rsidR="00080804" w:rsidRPr="004A75ED" w:rsidRDefault="00080804" w:rsidP="00AF4754">
      <w:pPr>
        <w:jc w:val="center"/>
        <w:rPr>
          <w:lang w:val="uk-UA"/>
        </w:rPr>
      </w:pPr>
    </w:p>
    <w:p w:rsidR="00080804" w:rsidRPr="004A75ED" w:rsidRDefault="00A32008" w:rsidP="00AF4754">
      <w:pPr>
        <w:jc w:val="center"/>
        <w:rPr>
          <w:b/>
          <w:bCs/>
          <w:sz w:val="28"/>
          <w:szCs w:val="28"/>
          <w:u w:val="single"/>
          <w:lang w:val="uk-UA"/>
        </w:rPr>
      </w:pPr>
      <w:r>
        <w:rPr>
          <w:b/>
          <w:bCs/>
          <w:sz w:val="28"/>
          <w:szCs w:val="28"/>
          <w:u w:val="single"/>
          <w:lang w:val="uk-UA"/>
        </w:rPr>
        <w:t>МАРКЕТИНГ ГІДРОЕНЕРГЕТИКИ</w:t>
      </w:r>
    </w:p>
    <w:p w:rsidR="00080804" w:rsidRPr="004A75ED" w:rsidRDefault="00080804" w:rsidP="00AF4754">
      <w:pPr>
        <w:jc w:val="center"/>
        <w:rPr>
          <w:sz w:val="16"/>
          <w:szCs w:val="16"/>
          <w:lang w:val="uk-UA"/>
        </w:rPr>
      </w:pPr>
      <w:r w:rsidRPr="004A75ED">
        <w:rPr>
          <w:b/>
          <w:bCs/>
          <w:sz w:val="28"/>
          <w:szCs w:val="28"/>
          <w:lang w:val="uk-UA"/>
        </w:rPr>
        <w:t xml:space="preserve"> </w:t>
      </w:r>
      <w:r w:rsidRPr="004A75ED">
        <w:rPr>
          <w:sz w:val="16"/>
          <w:szCs w:val="16"/>
          <w:lang w:val="uk-UA"/>
        </w:rPr>
        <w:t>назва навчальної дисципліни)</w:t>
      </w:r>
    </w:p>
    <w:p w:rsidR="00080804" w:rsidRPr="004A75ED" w:rsidRDefault="00080804" w:rsidP="00AF4754">
      <w:pPr>
        <w:jc w:val="center"/>
        <w:rPr>
          <w:i/>
          <w:iCs/>
          <w:sz w:val="28"/>
          <w:szCs w:val="28"/>
          <w:lang w:val="uk-UA"/>
        </w:rPr>
      </w:pPr>
      <w:r w:rsidRPr="004A75ED">
        <w:rPr>
          <w:sz w:val="28"/>
          <w:szCs w:val="28"/>
          <w:lang w:val="uk-UA"/>
        </w:rPr>
        <w:t>РОБОЧА ПРОГРАМА НАВЧАЛЬНОЇ ДИСЦИПЛІНИ</w:t>
      </w:r>
      <w:r w:rsidRPr="004A75ED">
        <w:rPr>
          <w:i/>
          <w:iCs/>
          <w:sz w:val="28"/>
          <w:szCs w:val="28"/>
          <w:lang w:val="uk-UA"/>
        </w:rPr>
        <w:t xml:space="preserve"> </w:t>
      </w:r>
    </w:p>
    <w:p w:rsidR="00080804" w:rsidRPr="004A75ED" w:rsidRDefault="00080804" w:rsidP="00AF4754">
      <w:pPr>
        <w:jc w:val="center"/>
        <w:rPr>
          <w:b/>
          <w:bCs/>
          <w:sz w:val="28"/>
          <w:szCs w:val="28"/>
          <w:lang w:val="uk-UA"/>
        </w:rPr>
      </w:pPr>
    </w:p>
    <w:p w:rsidR="00080804" w:rsidRPr="004A75ED" w:rsidRDefault="00080804" w:rsidP="00AF4754">
      <w:pPr>
        <w:jc w:val="center"/>
        <w:rPr>
          <w:sz w:val="28"/>
          <w:szCs w:val="28"/>
          <w:lang w:val="uk-UA"/>
        </w:rPr>
      </w:pPr>
      <w:r w:rsidRPr="004A75ED">
        <w:rPr>
          <w:b/>
          <w:bCs/>
          <w:sz w:val="28"/>
          <w:szCs w:val="28"/>
          <w:lang w:val="uk-UA"/>
        </w:rPr>
        <w:t xml:space="preserve"> </w:t>
      </w:r>
      <w:r>
        <w:rPr>
          <w:sz w:val="28"/>
          <w:szCs w:val="28"/>
          <w:lang w:val="uk-UA"/>
        </w:rPr>
        <w:t xml:space="preserve">підготовки </w:t>
      </w:r>
      <w:r>
        <w:rPr>
          <w:sz w:val="28"/>
          <w:szCs w:val="28"/>
          <w:u w:val="single"/>
          <w:lang w:val="uk-UA"/>
        </w:rPr>
        <w:tab/>
      </w:r>
      <w:r w:rsidR="00A32008">
        <w:rPr>
          <w:sz w:val="28"/>
          <w:szCs w:val="28"/>
          <w:u w:val="single"/>
          <w:lang w:val="uk-UA"/>
        </w:rPr>
        <w:t>другий</w:t>
      </w:r>
      <w:r>
        <w:rPr>
          <w:sz w:val="28"/>
          <w:szCs w:val="28"/>
          <w:u w:val="single"/>
          <w:lang w:val="uk-UA"/>
        </w:rPr>
        <w:t xml:space="preserve"> (</w:t>
      </w:r>
      <w:r w:rsidR="00A32008">
        <w:rPr>
          <w:sz w:val="28"/>
          <w:szCs w:val="28"/>
          <w:u w:val="single"/>
          <w:lang w:val="uk-UA"/>
        </w:rPr>
        <w:t>магістерський</w:t>
      </w:r>
      <w:r>
        <w:rPr>
          <w:sz w:val="28"/>
          <w:szCs w:val="28"/>
          <w:u w:val="single"/>
          <w:lang w:val="uk-UA"/>
        </w:rPr>
        <w:t>)</w:t>
      </w:r>
      <w:r>
        <w:rPr>
          <w:sz w:val="28"/>
          <w:szCs w:val="28"/>
          <w:u w:val="single"/>
          <w:lang w:val="uk-UA"/>
        </w:rPr>
        <w:tab/>
      </w:r>
      <w:r>
        <w:rPr>
          <w:sz w:val="28"/>
          <w:szCs w:val="28"/>
          <w:u w:val="single"/>
          <w:lang w:val="uk-UA"/>
        </w:rPr>
        <w:tab/>
      </w:r>
      <w:r>
        <w:rPr>
          <w:sz w:val="28"/>
          <w:szCs w:val="28"/>
          <w:u w:val="single"/>
          <w:lang w:val="uk-UA"/>
        </w:rPr>
        <w:tab/>
      </w:r>
    </w:p>
    <w:p w:rsidR="00080804" w:rsidRDefault="00080804" w:rsidP="00AF4754">
      <w:pPr>
        <w:jc w:val="center"/>
        <w:rPr>
          <w:sz w:val="28"/>
          <w:szCs w:val="28"/>
          <w:lang w:val="uk-UA"/>
        </w:rPr>
      </w:pPr>
      <w:r w:rsidRPr="004A75ED">
        <w:rPr>
          <w:sz w:val="28"/>
          <w:szCs w:val="28"/>
          <w:lang w:val="uk-UA"/>
        </w:rPr>
        <w:t>очної (денної) форм</w:t>
      </w:r>
      <w:r>
        <w:rPr>
          <w:sz w:val="28"/>
          <w:szCs w:val="28"/>
          <w:lang w:val="uk-UA"/>
        </w:rPr>
        <w:t>и</w:t>
      </w:r>
      <w:r w:rsidRPr="004A75ED">
        <w:rPr>
          <w:sz w:val="28"/>
          <w:szCs w:val="28"/>
          <w:lang w:val="uk-UA"/>
        </w:rPr>
        <w:t xml:space="preserve"> здобуття освіти</w:t>
      </w:r>
    </w:p>
    <w:p w:rsidR="00080804" w:rsidRPr="004A75ED" w:rsidRDefault="00080804" w:rsidP="00AF4754">
      <w:pPr>
        <w:jc w:val="center"/>
        <w:rPr>
          <w:sz w:val="16"/>
          <w:szCs w:val="16"/>
          <w:lang w:val="uk-UA"/>
        </w:rPr>
      </w:pPr>
    </w:p>
    <w:p w:rsidR="00080804" w:rsidRPr="004A75ED" w:rsidRDefault="00080804" w:rsidP="00AF4754">
      <w:pPr>
        <w:jc w:val="center"/>
        <w:rPr>
          <w:sz w:val="28"/>
          <w:szCs w:val="28"/>
          <w:u w:val="single"/>
          <w:lang w:val="uk-UA"/>
        </w:rPr>
      </w:pPr>
      <w:r>
        <w:rPr>
          <w:sz w:val="28"/>
          <w:szCs w:val="28"/>
          <w:lang w:val="uk-UA"/>
        </w:rPr>
        <w:t xml:space="preserve">спеціальності  </w:t>
      </w:r>
      <w:r w:rsidRPr="004A75ED">
        <w:rPr>
          <w:sz w:val="28"/>
          <w:szCs w:val="28"/>
          <w:u w:val="single"/>
          <w:lang w:val="uk-UA"/>
        </w:rPr>
        <w:t>14</w:t>
      </w:r>
      <w:r w:rsidR="00A32008">
        <w:rPr>
          <w:sz w:val="28"/>
          <w:szCs w:val="28"/>
          <w:u w:val="single"/>
          <w:lang w:val="uk-UA"/>
        </w:rPr>
        <w:t>5 «Гідроенергетика</w:t>
      </w:r>
      <w:r w:rsidRPr="004A75ED">
        <w:rPr>
          <w:sz w:val="28"/>
          <w:szCs w:val="28"/>
          <w:u w:val="single"/>
          <w:lang w:val="uk-UA"/>
        </w:rPr>
        <w:t xml:space="preserve">», </w:t>
      </w:r>
    </w:p>
    <w:p w:rsidR="00080804" w:rsidRPr="004A75ED" w:rsidRDefault="00080804" w:rsidP="00AF4754">
      <w:pPr>
        <w:jc w:val="center"/>
        <w:rPr>
          <w:sz w:val="16"/>
          <w:szCs w:val="16"/>
          <w:lang w:val="uk-UA"/>
        </w:rPr>
      </w:pPr>
      <w:r w:rsidRPr="004A75ED">
        <w:rPr>
          <w:sz w:val="16"/>
          <w:szCs w:val="16"/>
          <w:lang w:val="uk-UA"/>
        </w:rPr>
        <w:t xml:space="preserve">                                                 (шифр, назва спеціальності)</w:t>
      </w:r>
    </w:p>
    <w:p w:rsidR="00080804" w:rsidRPr="004A75ED" w:rsidRDefault="00080804" w:rsidP="00AF4754">
      <w:pPr>
        <w:jc w:val="center"/>
        <w:rPr>
          <w:sz w:val="28"/>
          <w:szCs w:val="28"/>
          <w:u w:val="single"/>
          <w:lang w:val="uk-UA"/>
        </w:rPr>
      </w:pPr>
      <w:r>
        <w:rPr>
          <w:sz w:val="28"/>
          <w:szCs w:val="28"/>
          <w:lang w:val="uk-UA"/>
        </w:rPr>
        <w:t xml:space="preserve">освітньо-професійна програма </w:t>
      </w:r>
      <w:r w:rsidRPr="003A0865">
        <w:rPr>
          <w:sz w:val="28"/>
          <w:szCs w:val="28"/>
          <w:u w:val="single"/>
          <w:lang w:val="uk-UA"/>
        </w:rPr>
        <w:t>14</w:t>
      </w:r>
      <w:r w:rsidR="00A32008">
        <w:rPr>
          <w:sz w:val="28"/>
          <w:szCs w:val="28"/>
          <w:u w:val="single"/>
          <w:lang w:val="uk-UA"/>
        </w:rPr>
        <w:t>5</w:t>
      </w:r>
      <w:r w:rsidRPr="003A0865">
        <w:rPr>
          <w:sz w:val="28"/>
          <w:szCs w:val="28"/>
          <w:u w:val="single"/>
          <w:lang w:val="uk-UA"/>
        </w:rPr>
        <w:t xml:space="preserve"> </w:t>
      </w:r>
      <w:r w:rsidR="00A32008">
        <w:rPr>
          <w:sz w:val="28"/>
          <w:szCs w:val="28"/>
          <w:u w:val="single"/>
          <w:lang w:val="uk-UA"/>
        </w:rPr>
        <w:t>«Гідроенергетика</w:t>
      </w:r>
      <w:r w:rsidRPr="004A75ED">
        <w:rPr>
          <w:sz w:val="28"/>
          <w:szCs w:val="28"/>
          <w:u w:val="single"/>
          <w:lang w:val="uk-UA"/>
        </w:rPr>
        <w:t xml:space="preserve">», </w:t>
      </w:r>
    </w:p>
    <w:p w:rsidR="00080804" w:rsidRPr="004A75ED" w:rsidRDefault="00080804" w:rsidP="00AF4754">
      <w:pPr>
        <w:jc w:val="center"/>
        <w:rPr>
          <w:sz w:val="28"/>
          <w:szCs w:val="28"/>
          <w:lang w:val="uk-UA"/>
        </w:rPr>
      </w:pPr>
      <w:r w:rsidRPr="004A75ED">
        <w:rPr>
          <w:sz w:val="16"/>
          <w:szCs w:val="16"/>
          <w:lang w:val="uk-UA"/>
        </w:rPr>
        <w:t xml:space="preserve">                                                                               </w:t>
      </w:r>
    </w:p>
    <w:p w:rsidR="00080804" w:rsidRPr="004A75ED" w:rsidRDefault="00080804" w:rsidP="00AF4754">
      <w:pPr>
        <w:rPr>
          <w:b/>
          <w:bCs/>
          <w:lang w:val="uk-UA"/>
        </w:rPr>
      </w:pPr>
    </w:p>
    <w:p w:rsidR="00080804" w:rsidRPr="004A75ED" w:rsidRDefault="00080804" w:rsidP="007A0EC5">
      <w:pPr>
        <w:jc w:val="both"/>
        <w:rPr>
          <w:b/>
          <w:bCs/>
          <w:sz w:val="28"/>
          <w:szCs w:val="28"/>
          <w:lang w:val="uk-UA"/>
        </w:rPr>
      </w:pPr>
      <w:r w:rsidRPr="004A75ED">
        <w:rPr>
          <w:b/>
          <w:bCs/>
          <w:lang w:val="uk-UA"/>
        </w:rPr>
        <w:t xml:space="preserve">Укладач </w:t>
      </w:r>
      <w:r w:rsidRPr="004A75ED">
        <w:rPr>
          <w:sz w:val="28"/>
          <w:szCs w:val="28"/>
          <w:u w:val="single"/>
          <w:lang w:val="uk-UA"/>
        </w:rPr>
        <w:t xml:space="preserve">Карпенко Г.В., </w:t>
      </w:r>
      <w:proofErr w:type="spellStart"/>
      <w:r w:rsidRPr="004A75ED">
        <w:rPr>
          <w:sz w:val="28"/>
          <w:szCs w:val="28"/>
          <w:u w:val="single"/>
          <w:lang w:val="uk-UA"/>
        </w:rPr>
        <w:t>к.т.н</w:t>
      </w:r>
      <w:proofErr w:type="spellEnd"/>
      <w:r w:rsidRPr="004A75ED">
        <w:rPr>
          <w:sz w:val="28"/>
          <w:szCs w:val="28"/>
          <w:u w:val="single"/>
          <w:lang w:val="uk-UA"/>
        </w:rPr>
        <w:t>., доцент кафедри теплоенергетики та гідроенергетики</w:t>
      </w:r>
    </w:p>
    <w:p w:rsidR="00080804" w:rsidRPr="004A75ED" w:rsidRDefault="00080804" w:rsidP="003A0865">
      <w:pPr>
        <w:jc w:val="center"/>
        <w:rPr>
          <w:sz w:val="16"/>
          <w:szCs w:val="16"/>
          <w:lang w:val="uk-UA"/>
        </w:rPr>
      </w:pPr>
      <w:r w:rsidRPr="004A75ED">
        <w:rPr>
          <w:sz w:val="16"/>
          <w:szCs w:val="16"/>
          <w:lang w:val="uk-UA"/>
        </w:rPr>
        <w:t>(ПІБ,  науковий ступінь, вчене звання, посада)</w:t>
      </w:r>
    </w:p>
    <w:p w:rsidR="00080804" w:rsidRPr="004A75ED" w:rsidRDefault="00080804" w:rsidP="00AF4754">
      <w:pPr>
        <w:jc w:val="center"/>
        <w:rPr>
          <w:lang w:val="uk-UA"/>
        </w:rPr>
      </w:pPr>
    </w:p>
    <w:tbl>
      <w:tblPr>
        <w:tblW w:w="0" w:type="auto"/>
        <w:tblInd w:w="-106" w:type="dxa"/>
        <w:tblLook w:val="01E0" w:firstRow="1" w:lastRow="1" w:firstColumn="1" w:lastColumn="1" w:noHBand="0" w:noVBand="0"/>
      </w:tblPr>
      <w:tblGrid>
        <w:gridCol w:w="5508"/>
        <w:gridCol w:w="4063"/>
      </w:tblGrid>
      <w:tr w:rsidR="00080804" w:rsidRPr="007A0EC5" w:rsidTr="00AD0476">
        <w:tc>
          <w:tcPr>
            <w:tcW w:w="5508" w:type="dxa"/>
          </w:tcPr>
          <w:p w:rsidR="00080804" w:rsidRPr="004A75ED" w:rsidRDefault="00080804" w:rsidP="00986395">
            <w:pPr>
              <w:rPr>
                <w:lang w:val="uk-UA"/>
              </w:rPr>
            </w:pPr>
            <w:r w:rsidRPr="004A75ED">
              <w:rPr>
                <w:lang w:val="uk-UA"/>
              </w:rPr>
              <w:t>Обговорено та ухвалено</w:t>
            </w:r>
          </w:p>
          <w:p w:rsidR="00080804" w:rsidRPr="004A75ED" w:rsidRDefault="00080804" w:rsidP="00986395">
            <w:pPr>
              <w:rPr>
                <w:lang w:val="uk-UA"/>
              </w:rPr>
            </w:pPr>
            <w:r w:rsidRPr="004A75ED">
              <w:rPr>
                <w:lang w:val="uk-UA"/>
              </w:rPr>
              <w:t>на засіданні кафедри ТГЕ</w:t>
            </w:r>
          </w:p>
          <w:p w:rsidR="00080804" w:rsidRDefault="00080804" w:rsidP="00986395">
            <w:pPr>
              <w:rPr>
                <w:lang w:val="uk-UA"/>
              </w:rPr>
            </w:pPr>
            <w:r w:rsidRPr="004A75ED">
              <w:rPr>
                <w:lang w:val="uk-UA"/>
              </w:rPr>
              <w:t>Протокол №____ від  “___”________2021 р.</w:t>
            </w:r>
          </w:p>
          <w:p w:rsidR="00080804" w:rsidRPr="004A75ED" w:rsidRDefault="00080804" w:rsidP="00986395">
            <w:pPr>
              <w:rPr>
                <w:lang w:val="uk-UA"/>
              </w:rPr>
            </w:pPr>
          </w:p>
          <w:p w:rsidR="00080804" w:rsidRDefault="00080804" w:rsidP="00986395">
            <w:pPr>
              <w:rPr>
                <w:u w:val="single"/>
                <w:lang w:val="uk-UA"/>
              </w:rPr>
            </w:pPr>
            <w:r w:rsidRPr="004A75ED">
              <w:rPr>
                <w:lang w:val="uk-UA"/>
              </w:rPr>
              <w:t>Завідувач кафедри</w:t>
            </w:r>
            <w:r>
              <w:rPr>
                <w:lang w:val="uk-UA"/>
              </w:rPr>
              <w:t xml:space="preserve"> </w:t>
            </w:r>
            <w:r>
              <w:rPr>
                <w:u w:val="single"/>
                <w:lang w:val="uk-UA"/>
              </w:rPr>
              <w:t xml:space="preserve">Теплоенергетики </w:t>
            </w:r>
            <w:proofErr w:type="spellStart"/>
            <w:r>
              <w:rPr>
                <w:u w:val="single"/>
                <w:lang w:val="uk-UA"/>
              </w:rPr>
              <w:t>тв</w:t>
            </w:r>
            <w:proofErr w:type="spellEnd"/>
            <w:r>
              <w:rPr>
                <w:u w:val="single"/>
                <w:lang w:val="uk-UA"/>
              </w:rPr>
              <w:t xml:space="preserve"> гідроенергетики</w:t>
            </w:r>
          </w:p>
          <w:p w:rsidR="00080804" w:rsidRPr="00AD0476" w:rsidRDefault="00080804" w:rsidP="00986395">
            <w:pPr>
              <w:rPr>
                <w:u w:val="single"/>
                <w:lang w:val="uk-UA"/>
              </w:rPr>
            </w:pPr>
          </w:p>
          <w:p w:rsidR="00080804" w:rsidRPr="004A75ED" w:rsidRDefault="00080804" w:rsidP="00AD0476">
            <w:pPr>
              <w:widowControl w:val="0"/>
              <w:rPr>
                <w:lang w:val="uk-UA"/>
              </w:rPr>
            </w:pPr>
            <w:r w:rsidRPr="004A75ED">
              <w:rPr>
                <w:lang w:val="uk-UA"/>
              </w:rPr>
              <w:t xml:space="preserve">___________________А.О. </w:t>
            </w:r>
            <w:proofErr w:type="spellStart"/>
            <w:r w:rsidRPr="004A75ED">
              <w:rPr>
                <w:lang w:val="uk-UA"/>
              </w:rPr>
              <w:t>Чейлитко</w:t>
            </w:r>
            <w:proofErr w:type="spellEnd"/>
          </w:p>
          <w:p w:rsidR="00080804" w:rsidRPr="004A75ED" w:rsidRDefault="00080804" w:rsidP="00986395">
            <w:pPr>
              <w:rPr>
                <w:vertAlign w:val="superscript"/>
                <w:lang w:val="uk-UA"/>
              </w:rPr>
            </w:pPr>
            <w:r w:rsidRPr="004A75ED">
              <w:rPr>
                <w:lang w:val="uk-UA"/>
              </w:rPr>
              <w:t xml:space="preserve">       </w:t>
            </w:r>
            <w:r w:rsidRPr="004A75ED">
              <w:rPr>
                <w:vertAlign w:val="superscript"/>
                <w:lang w:val="uk-UA"/>
              </w:rPr>
              <w:t>(підпис)</w:t>
            </w:r>
            <w:r w:rsidRPr="004A75ED">
              <w:rPr>
                <w:lang w:val="uk-UA"/>
              </w:rPr>
              <w:t xml:space="preserve">                          </w:t>
            </w:r>
          </w:p>
        </w:tc>
        <w:tc>
          <w:tcPr>
            <w:tcW w:w="4063" w:type="dxa"/>
          </w:tcPr>
          <w:p w:rsidR="00080804" w:rsidRPr="004A75ED" w:rsidRDefault="00080804" w:rsidP="00986395">
            <w:pPr>
              <w:ind w:left="35"/>
              <w:rPr>
                <w:lang w:val="uk-UA"/>
              </w:rPr>
            </w:pPr>
            <w:r w:rsidRPr="004A75ED">
              <w:rPr>
                <w:lang w:val="uk-UA"/>
              </w:rPr>
              <w:t xml:space="preserve">Ухвалено науково-методичною радою </w:t>
            </w:r>
          </w:p>
          <w:p w:rsidR="00080804" w:rsidRPr="004A75ED" w:rsidRDefault="00A32008" w:rsidP="00986395">
            <w:pPr>
              <w:rPr>
                <w:lang w:val="uk-UA"/>
              </w:rPr>
            </w:pPr>
            <w:r>
              <w:rPr>
                <w:lang w:val="uk-UA"/>
              </w:rPr>
              <w:t>ІННІ</w:t>
            </w:r>
            <w:r w:rsidR="00080804" w:rsidRPr="004A75ED">
              <w:rPr>
                <w:lang w:val="uk-UA"/>
              </w:rPr>
              <w:t xml:space="preserve"> </w:t>
            </w:r>
          </w:p>
          <w:p w:rsidR="00080804" w:rsidRDefault="00080804" w:rsidP="00986395">
            <w:pPr>
              <w:rPr>
                <w:lang w:val="uk-UA"/>
              </w:rPr>
            </w:pPr>
            <w:r w:rsidRPr="004A75ED">
              <w:rPr>
                <w:lang w:val="uk-UA"/>
              </w:rPr>
              <w:t>Протокол №____від  “___”_______2021 р.</w:t>
            </w:r>
          </w:p>
          <w:p w:rsidR="00080804" w:rsidRPr="004A75ED" w:rsidRDefault="00080804" w:rsidP="00986395">
            <w:pPr>
              <w:rPr>
                <w:lang w:val="uk-UA"/>
              </w:rPr>
            </w:pPr>
          </w:p>
          <w:p w:rsidR="00080804" w:rsidRDefault="00080804" w:rsidP="00986395">
            <w:pPr>
              <w:rPr>
                <w:lang w:val="uk-UA"/>
              </w:rPr>
            </w:pPr>
            <w:r w:rsidRPr="004A75ED">
              <w:rPr>
                <w:lang w:val="uk-UA"/>
              </w:rPr>
              <w:t xml:space="preserve">Голова науково-методичної ради ІННІ  </w:t>
            </w:r>
          </w:p>
          <w:p w:rsidR="00080804" w:rsidRPr="004A75ED" w:rsidRDefault="00080804" w:rsidP="00986395">
            <w:pPr>
              <w:rPr>
                <w:lang w:val="uk-UA"/>
              </w:rPr>
            </w:pPr>
          </w:p>
          <w:p w:rsidR="00080804" w:rsidRPr="004A75ED" w:rsidRDefault="00080804" w:rsidP="00AD0476">
            <w:pPr>
              <w:rPr>
                <w:lang w:val="uk-UA"/>
              </w:rPr>
            </w:pPr>
            <w:r w:rsidRPr="004A75ED">
              <w:rPr>
                <w:lang w:val="uk-UA"/>
              </w:rPr>
              <w:t>__________________</w:t>
            </w:r>
            <w:r>
              <w:rPr>
                <w:lang w:val="uk-UA"/>
              </w:rPr>
              <w:t>Т.А. Шарапова</w:t>
            </w:r>
          </w:p>
          <w:p w:rsidR="00080804" w:rsidRPr="004A75ED" w:rsidRDefault="00080804" w:rsidP="00986395">
            <w:pPr>
              <w:rPr>
                <w:lang w:val="uk-UA"/>
              </w:rPr>
            </w:pPr>
            <w:r w:rsidRPr="004A75ED">
              <w:rPr>
                <w:lang w:val="uk-UA"/>
              </w:rPr>
              <w:t xml:space="preserve">         </w:t>
            </w:r>
            <w:r w:rsidRPr="004A75ED">
              <w:rPr>
                <w:vertAlign w:val="superscript"/>
                <w:lang w:val="uk-UA"/>
              </w:rPr>
              <w:t>(підпис)</w:t>
            </w:r>
            <w:r w:rsidRPr="004A75ED">
              <w:rPr>
                <w:lang w:val="uk-UA"/>
              </w:rPr>
              <w:t xml:space="preserve">                               </w:t>
            </w:r>
            <w:r w:rsidRPr="004A75ED">
              <w:rPr>
                <w:vertAlign w:val="superscript"/>
                <w:lang w:val="uk-UA"/>
              </w:rPr>
              <w:t>(ініціали, прізвище )</w:t>
            </w:r>
          </w:p>
        </w:tc>
      </w:tr>
    </w:tbl>
    <w:p w:rsidR="00080804" w:rsidRPr="004A75ED" w:rsidRDefault="00080804" w:rsidP="00AF4754">
      <w:pPr>
        <w:jc w:val="center"/>
        <w:rPr>
          <w:sz w:val="28"/>
          <w:szCs w:val="28"/>
          <w:lang w:val="uk-UA"/>
        </w:rPr>
      </w:pPr>
    </w:p>
    <w:tbl>
      <w:tblPr>
        <w:tblW w:w="0" w:type="auto"/>
        <w:tblInd w:w="-106" w:type="dxa"/>
        <w:tblLook w:val="00A0" w:firstRow="1" w:lastRow="0" w:firstColumn="1" w:lastColumn="0" w:noHBand="0" w:noVBand="0"/>
      </w:tblPr>
      <w:tblGrid>
        <w:gridCol w:w="4785"/>
        <w:gridCol w:w="4786"/>
      </w:tblGrid>
      <w:tr w:rsidR="00080804" w:rsidRPr="00AD0476">
        <w:trPr>
          <w:trHeight w:val="1477"/>
        </w:trPr>
        <w:tc>
          <w:tcPr>
            <w:tcW w:w="4785" w:type="dxa"/>
          </w:tcPr>
          <w:p w:rsidR="00080804" w:rsidRPr="004A75ED" w:rsidRDefault="00080804" w:rsidP="00986395">
            <w:pPr>
              <w:rPr>
                <w:lang w:val="uk-UA"/>
              </w:rPr>
            </w:pPr>
            <w:r w:rsidRPr="004A75ED">
              <w:rPr>
                <w:lang w:val="uk-UA"/>
              </w:rPr>
              <w:t xml:space="preserve">Погоджено </w:t>
            </w:r>
          </w:p>
          <w:p w:rsidR="00080804" w:rsidRPr="004A75ED" w:rsidRDefault="00080804" w:rsidP="00986395">
            <w:pPr>
              <w:rPr>
                <w:sz w:val="28"/>
                <w:szCs w:val="28"/>
                <w:lang w:val="uk-UA"/>
              </w:rPr>
            </w:pPr>
            <w:r w:rsidRPr="004A75ED">
              <w:rPr>
                <w:lang w:val="uk-UA"/>
              </w:rPr>
              <w:t>з навчально-методичним відділом</w:t>
            </w:r>
          </w:p>
          <w:p w:rsidR="00080804" w:rsidRDefault="00080804" w:rsidP="00986395">
            <w:pPr>
              <w:rPr>
                <w:sz w:val="28"/>
                <w:szCs w:val="28"/>
                <w:lang w:val="uk-UA"/>
              </w:rPr>
            </w:pPr>
          </w:p>
          <w:p w:rsidR="00080804" w:rsidRPr="00AD0476" w:rsidRDefault="00080804" w:rsidP="00986395">
            <w:pPr>
              <w:rPr>
                <w:sz w:val="28"/>
                <w:szCs w:val="28"/>
                <w:lang w:val="uk-UA"/>
              </w:rPr>
            </w:pPr>
            <w:r w:rsidRPr="004A75ED">
              <w:rPr>
                <w:sz w:val="28"/>
                <w:szCs w:val="28"/>
                <w:lang w:val="uk-UA"/>
              </w:rPr>
              <w:t>______________</w:t>
            </w:r>
            <w:r w:rsidRPr="00AD0476">
              <w:rPr>
                <w:lang w:val="uk-UA"/>
              </w:rPr>
              <w:t xml:space="preserve">О.В. </w:t>
            </w:r>
            <w:proofErr w:type="spellStart"/>
            <w:r w:rsidRPr="00AD0476">
              <w:rPr>
                <w:lang w:val="uk-UA"/>
              </w:rPr>
              <w:t>Лещінська</w:t>
            </w:r>
            <w:proofErr w:type="spellEnd"/>
            <w:r w:rsidRPr="00AD0476">
              <w:rPr>
                <w:lang w:val="uk-UA"/>
              </w:rPr>
              <w:t xml:space="preserve"> </w:t>
            </w:r>
          </w:p>
          <w:p w:rsidR="00080804" w:rsidRPr="004A75ED" w:rsidRDefault="00080804" w:rsidP="00986395">
            <w:pPr>
              <w:rPr>
                <w:sz w:val="16"/>
                <w:szCs w:val="16"/>
                <w:lang w:val="uk-UA"/>
              </w:rPr>
            </w:pPr>
            <w:r w:rsidRPr="004A75ED">
              <w:rPr>
                <w:sz w:val="16"/>
                <w:szCs w:val="16"/>
                <w:lang w:val="uk-UA"/>
              </w:rPr>
              <w:t xml:space="preserve">          (підпис)                    </w:t>
            </w:r>
            <w:r>
              <w:rPr>
                <w:sz w:val="16"/>
                <w:szCs w:val="16"/>
                <w:lang w:val="uk-UA"/>
              </w:rPr>
              <w:t xml:space="preserve">      </w:t>
            </w:r>
            <w:r w:rsidRPr="004A75ED">
              <w:rPr>
                <w:sz w:val="16"/>
                <w:szCs w:val="16"/>
                <w:lang w:val="uk-UA"/>
              </w:rPr>
              <w:t xml:space="preserve"> (ініціали, прізвище)</w:t>
            </w:r>
          </w:p>
        </w:tc>
        <w:tc>
          <w:tcPr>
            <w:tcW w:w="4786" w:type="dxa"/>
          </w:tcPr>
          <w:p w:rsidR="00080804" w:rsidRPr="004A75ED" w:rsidRDefault="00080804" w:rsidP="00986395">
            <w:pPr>
              <w:rPr>
                <w:sz w:val="28"/>
                <w:szCs w:val="28"/>
                <w:lang w:val="uk-UA"/>
              </w:rPr>
            </w:pPr>
          </w:p>
        </w:tc>
      </w:tr>
    </w:tbl>
    <w:p w:rsidR="00080804" w:rsidRDefault="00080804" w:rsidP="00AF4754">
      <w:pPr>
        <w:jc w:val="center"/>
        <w:rPr>
          <w:sz w:val="28"/>
          <w:szCs w:val="28"/>
          <w:lang w:val="uk-UA"/>
        </w:rPr>
      </w:pPr>
    </w:p>
    <w:p w:rsidR="00080804" w:rsidRDefault="00080804" w:rsidP="00AF4754">
      <w:pPr>
        <w:jc w:val="center"/>
        <w:rPr>
          <w:sz w:val="28"/>
          <w:szCs w:val="28"/>
          <w:lang w:val="uk-UA"/>
        </w:rPr>
      </w:pPr>
    </w:p>
    <w:p w:rsidR="00080804" w:rsidRPr="004A75ED" w:rsidRDefault="00080804" w:rsidP="00AF4754">
      <w:pPr>
        <w:jc w:val="center"/>
        <w:rPr>
          <w:sz w:val="28"/>
          <w:szCs w:val="28"/>
          <w:lang w:val="uk-UA"/>
        </w:rPr>
      </w:pPr>
      <w:r w:rsidRPr="004A75ED">
        <w:rPr>
          <w:sz w:val="28"/>
          <w:szCs w:val="28"/>
          <w:lang w:val="uk-UA"/>
        </w:rPr>
        <w:t>2021 рік</w:t>
      </w:r>
    </w:p>
    <w:p w:rsidR="00080804" w:rsidRPr="004A75ED" w:rsidRDefault="00080804" w:rsidP="00571729">
      <w:pPr>
        <w:jc w:val="center"/>
        <w:rPr>
          <w:b/>
          <w:bCs/>
          <w:sz w:val="28"/>
          <w:szCs w:val="28"/>
          <w:lang w:val="uk-UA"/>
        </w:rPr>
      </w:pPr>
      <w:r w:rsidRPr="004A75ED">
        <w:rPr>
          <w:sz w:val="28"/>
          <w:szCs w:val="28"/>
          <w:lang w:val="uk-UA"/>
        </w:rPr>
        <w:br w:type="page"/>
      </w:r>
      <w:r w:rsidRPr="004A75ED">
        <w:rPr>
          <w:b/>
          <w:bCs/>
          <w:sz w:val="28"/>
          <w:szCs w:val="28"/>
          <w:lang w:val="uk-UA"/>
        </w:rPr>
        <w:lastRenderedPageBreak/>
        <w:t>1 ОПИС НАВЧАЛЬНОЇ ДИСЦИПЛІНИ</w:t>
      </w:r>
    </w:p>
    <w:p w:rsidR="00080804" w:rsidRPr="004A75ED" w:rsidRDefault="00080804" w:rsidP="00442983">
      <w:pPr>
        <w:rPr>
          <w:sz w:val="28"/>
          <w:szCs w:val="28"/>
          <w:lang w:val="uk-UA"/>
        </w:rPr>
      </w:pPr>
    </w:p>
    <w:tbl>
      <w:tblPr>
        <w:tblW w:w="93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2880"/>
        <w:gridCol w:w="1620"/>
        <w:gridCol w:w="1800"/>
      </w:tblGrid>
      <w:tr w:rsidR="00080804" w:rsidRPr="004A75ED">
        <w:trPr>
          <w:trHeight w:val="579"/>
        </w:trPr>
        <w:tc>
          <w:tcPr>
            <w:tcW w:w="3098" w:type="dxa"/>
            <w:vMerge w:val="restart"/>
            <w:vAlign w:val="center"/>
          </w:tcPr>
          <w:p w:rsidR="00080804" w:rsidRPr="004A75ED" w:rsidRDefault="00080804" w:rsidP="000A64A9">
            <w:pPr>
              <w:jc w:val="center"/>
              <w:rPr>
                <w:b/>
                <w:bCs/>
                <w:lang w:val="uk-UA"/>
              </w:rPr>
            </w:pPr>
            <w:r w:rsidRPr="004A75ED">
              <w:rPr>
                <w:b/>
                <w:bCs/>
                <w:lang w:val="uk-UA"/>
              </w:rPr>
              <w:t xml:space="preserve">Галузь знань, </w:t>
            </w:r>
          </w:p>
          <w:p w:rsidR="00080804" w:rsidRPr="004A75ED" w:rsidRDefault="00080804" w:rsidP="000A64A9">
            <w:pPr>
              <w:jc w:val="center"/>
              <w:rPr>
                <w:b/>
                <w:bCs/>
                <w:lang w:val="uk-UA"/>
              </w:rPr>
            </w:pPr>
            <w:r w:rsidRPr="004A75ED">
              <w:rPr>
                <w:b/>
                <w:bCs/>
                <w:lang w:val="uk-UA"/>
              </w:rPr>
              <w:t>напрям підготовки,</w:t>
            </w:r>
          </w:p>
          <w:p w:rsidR="00080804" w:rsidRPr="004A75ED" w:rsidRDefault="00080804" w:rsidP="000A64A9">
            <w:pPr>
              <w:jc w:val="center"/>
              <w:rPr>
                <w:b/>
                <w:bCs/>
                <w:lang w:val="uk-UA"/>
              </w:rPr>
            </w:pPr>
            <w:r w:rsidRPr="004A75ED">
              <w:rPr>
                <w:b/>
                <w:bCs/>
                <w:lang w:val="uk-UA"/>
              </w:rPr>
              <w:t xml:space="preserve"> рівень вищої освіти</w:t>
            </w:r>
          </w:p>
        </w:tc>
        <w:tc>
          <w:tcPr>
            <w:tcW w:w="2880" w:type="dxa"/>
            <w:vMerge w:val="restart"/>
            <w:vAlign w:val="center"/>
          </w:tcPr>
          <w:p w:rsidR="00080804" w:rsidRPr="004A75ED" w:rsidRDefault="00080804" w:rsidP="00986395">
            <w:pPr>
              <w:jc w:val="center"/>
              <w:rPr>
                <w:b/>
                <w:bCs/>
                <w:lang w:val="uk-UA"/>
              </w:rPr>
            </w:pPr>
            <w:r w:rsidRPr="004A75ED">
              <w:rPr>
                <w:b/>
                <w:bCs/>
                <w:lang w:val="uk-UA"/>
              </w:rPr>
              <w:t xml:space="preserve">Найменування показників </w:t>
            </w:r>
          </w:p>
        </w:tc>
        <w:tc>
          <w:tcPr>
            <w:tcW w:w="3420" w:type="dxa"/>
            <w:gridSpan w:val="2"/>
            <w:vAlign w:val="center"/>
          </w:tcPr>
          <w:p w:rsidR="00080804" w:rsidRPr="004A75ED" w:rsidRDefault="00080804" w:rsidP="00986395">
            <w:pPr>
              <w:jc w:val="center"/>
              <w:rPr>
                <w:b/>
                <w:bCs/>
                <w:lang w:val="uk-UA"/>
              </w:rPr>
            </w:pPr>
            <w:r w:rsidRPr="004A75ED">
              <w:rPr>
                <w:b/>
                <w:bCs/>
                <w:lang w:val="uk-UA"/>
              </w:rPr>
              <w:t>Характеристика навчальної дисципліни</w:t>
            </w:r>
          </w:p>
        </w:tc>
      </w:tr>
      <w:tr w:rsidR="00080804" w:rsidRPr="004A75ED">
        <w:trPr>
          <w:trHeight w:val="549"/>
        </w:trPr>
        <w:tc>
          <w:tcPr>
            <w:tcW w:w="3098" w:type="dxa"/>
            <w:vMerge/>
            <w:vAlign w:val="center"/>
          </w:tcPr>
          <w:p w:rsidR="00080804" w:rsidRPr="004A75ED" w:rsidRDefault="00080804" w:rsidP="00986395">
            <w:pPr>
              <w:jc w:val="center"/>
              <w:rPr>
                <w:lang w:val="uk-UA"/>
              </w:rPr>
            </w:pPr>
          </w:p>
        </w:tc>
        <w:tc>
          <w:tcPr>
            <w:tcW w:w="2880" w:type="dxa"/>
            <w:vMerge/>
            <w:vAlign w:val="center"/>
          </w:tcPr>
          <w:p w:rsidR="00080804" w:rsidRPr="004A75ED" w:rsidRDefault="00080804" w:rsidP="00986395">
            <w:pPr>
              <w:jc w:val="center"/>
              <w:rPr>
                <w:lang w:val="uk-UA"/>
              </w:rPr>
            </w:pPr>
          </w:p>
        </w:tc>
        <w:tc>
          <w:tcPr>
            <w:tcW w:w="1620" w:type="dxa"/>
          </w:tcPr>
          <w:p w:rsidR="00080804" w:rsidRPr="004A75ED" w:rsidRDefault="00080804" w:rsidP="00986395">
            <w:pPr>
              <w:jc w:val="center"/>
              <w:rPr>
                <w:lang w:val="uk-UA"/>
              </w:rPr>
            </w:pPr>
            <w:r w:rsidRPr="004A75ED">
              <w:rPr>
                <w:lang w:val="uk-UA"/>
              </w:rPr>
              <w:t>очна (денна) форма здобуття освіти</w:t>
            </w:r>
          </w:p>
        </w:tc>
        <w:tc>
          <w:tcPr>
            <w:tcW w:w="1800" w:type="dxa"/>
          </w:tcPr>
          <w:p w:rsidR="00080804" w:rsidRPr="004A75ED" w:rsidRDefault="00080804" w:rsidP="00986395">
            <w:pPr>
              <w:jc w:val="center"/>
              <w:rPr>
                <w:lang w:val="uk-UA"/>
              </w:rPr>
            </w:pPr>
            <w:r w:rsidRPr="004A75ED">
              <w:rPr>
                <w:lang w:val="uk-UA"/>
              </w:rPr>
              <w:t>заочна (дистанційна) форма здобуття освіти</w:t>
            </w:r>
          </w:p>
        </w:tc>
      </w:tr>
      <w:tr w:rsidR="00080804" w:rsidRPr="004A75ED">
        <w:trPr>
          <w:trHeight w:val="365"/>
        </w:trPr>
        <w:tc>
          <w:tcPr>
            <w:tcW w:w="3098" w:type="dxa"/>
            <w:vMerge w:val="restart"/>
            <w:vAlign w:val="center"/>
          </w:tcPr>
          <w:p w:rsidR="00080804" w:rsidRPr="004A75ED" w:rsidRDefault="00080804" w:rsidP="000A64A9">
            <w:pPr>
              <w:jc w:val="center"/>
              <w:rPr>
                <w:lang w:val="uk-UA"/>
              </w:rPr>
            </w:pPr>
            <w:r w:rsidRPr="004A75ED">
              <w:rPr>
                <w:lang w:val="uk-UA"/>
              </w:rPr>
              <w:t>Галузь знань</w:t>
            </w:r>
          </w:p>
          <w:p w:rsidR="00080804" w:rsidRPr="004A75ED" w:rsidRDefault="00080804" w:rsidP="000A64A9">
            <w:pPr>
              <w:jc w:val="center"/>
              <w:rPr>
                <w:b/>
                <w:bCs/>
                <w:lang w:val="uk-UA"/>
              </w:rPr>
            </w:pPr>
            <w:r w:rsidRPr="004A75ED">
              <w:rPr>
                <w:b/>
                <w:bCs/>
                <w:lang w:val="uk-UA"/>
              </w:rPr>
              <w:t xml:space="preserve">14 Електрична інженерія </w:t>
            </w:r>
          </w:p>
          <w:p w:rsidR="00080804" w:rsidRPr="004A75ED" w:rsidRDefault="00080804" w:rsidP="000A64A9">
            <w:pPr>
              <w:spacing w:before="60" w:after="60"/>
              <w:rPr>
                <w:lang w:val="uk-UA"/>
              </w:rPr>
            </w:pPr>
          </w:p>
        </w:tc>
        <w:tc>
          <w:tcPr>
            <w:tcW w:w="2880" w:type="dxa"/>
            <w:vMerge w:val="restart"/>
            <w:vAlign w:val="center"/>
          </w:tcPr>
          <w:p w:rsidR="00080804" w:rsidRPr="004A75ED" w:rsidRDefault="00080804" w:rsidP="00C248B5">
            <w:pPr>
              <w:jc w:val="center"/>
              <w:rPr>
                <w:lang w:val="uk-UA"/>
              </w:rPr>
            </w:pPr>
            <w:r w:rsidRPr="004A75ED">
              <w:rPr>
                <w:lang w:val="uk-UA"/>
              </w:rPr>
              <w:t xml:space="preserve">Кількість кредитів –  </w:t>
            </w:r>
            <w:r w:rsidR="00C248B5">
              <w:rPr>
                <w:lang w:val="uk-UA"/>
              </w:rPr>
              <w:t>3</w:t>
            </w:r>
          </w:p>
        </w:tc>
        <w:tc>
          <w:tcPr>
            <w:tcW w:w="3420" w:type="dxa"/>
            <w:gridSpan w:val="2"/>
            <w:vAlign w:val="center"/>
          </w:tcPr>
          <w:p w:rsidR="00080804" w:rsidRPr="004A75ED" w:rsidRDefault="00080804" w:rsidP="000A64A9">
            <w:pPr>
              <w:jc w:val="center"/>
              <w:rPr>
                <w:lang w:val="uk-UA"/>
              </w:rPr>
            </w:pPr>
            <w:r w:rsidRPr="004A75ED">
              <w:rPr>
                <w:b/>
                <w:bCs/>
                <w:u w:val="single"/>
                <w:lang w:val="uk-UA"/>
              </w:rPr>
              <w:t>Обов’язкова</w:t>
            </w:r>
          </w:p>
          <w:p w:rsidR="00080804" w:rsidRPr="004A75ED" w:rsidRDefault="00080804" w:rsidP="000A64A9">
            <w:pPr>
              <w:jc w:val="center"/>
              <w:rPr>
                <w:i/>
                <w:iCs/>
                <w:sz w:val="14"/>
                <w:szCs w:val="14"/>
                <w:lang w:val="uk-UA"/>
              </w:rPr>
            </w:pPr>
          </w:p>
        </w:tc>
      </w:tr>
      <w:tr w:rsidR="00080804" w:rsidRPr="004A75ED">
        <w:trPr>
          <w:trHeight w:val="480"/>
        </w:trPr>
        <w:tc>
          <w:tcPr>
            <w:tcW w:w="3098" w:type="dxa"/>
            <w:vMerge/>
            <w:vAlign w:val="center"/>
          </w:tcPr>
          <w:p w:rsidR="00080804" w:rsidRPr="004A75ED" w:rsidRDefault="00080804" w:rsidP="000A64A9">
            <w:pPr>
              <w:spacing w:before="60" w:after="60"/>
              <w:rPr>
                <w:lang w:val="uk-UA"/>
              </w:rPr>
            </w:pPr>
          </w:p>
        </w:tc>
        <w:tc>
          <w:tcPr>
            <w:tcW w:w="2880" w:type="dxa"/>
            <w:vMerge/>
          </w:tcPr>
          <w:p w:rsidR="00080804" w:rsidRPr="004A75ED" w:rsidRDefault="00080804" w:rsidP="000A64A9">
            <w:pPr>
              <w:jc w:val="center"/>
              <w:rPr>
                <w:lang w:val="uk-UA"/>
              </w:rPr>
            </w:pPr>
          </w:p>
        </w:tc>
        <w:tc>
          <w:tcPr>
            <w:tcW w:w="3420" w:type="dxa"/>
            <w:gridSpan w:val="2"/>
            <w:vAlign w:val="center"/>
          </w:tcPr>
          <w:p w:rsidR="00080804" w:rsidRPr="004A75ED" w:rsidRDefault="00080804" w:rsidP="000A64A9">
            <w:pPr>
              <w:jc w:val="center"/>
              <w:rPr>
                <w:lang w:val="uk-UA"/>
              </w:rPr>
            </w:pPr>
            <w:r w:rsidRPr="004A75ED">
              <w:rPr>
                <w:lang w:val="uk-UA"/>
              </w:rPr>
              <w:t>Цикл професійної підготовки освітньої програми</w:t>
            </w:r>
          </w:p>
        </w:tc>
      </w:tr>
      <w:tr w:rsidR="00080804" w:rsidRPr="004A75ED">
        <w:trPr>
          <w:trHeight w:val="631"/>
        </w:trPr>
        <w:tc>
          <w:tcPr>
            <w:tcW w:w="3098" w:type="dxa"/>
            <w:vAlign w:val="center"/>
          </w:tcPr>
          <w:p w:rsidR="00080804" w:rsidRPr="004A75ED" w:rsidRDefault="00080804" w:rsidP="000A64A9">
            <w:pPr>
              <w:jc w:val="center"/>
              <w:rPr>
                <w:lang w:val="uk-UA"/>
              </w:rPr>
            </w:pPr>
            <w:r w:rsidRPr="004A75ED">
              <w:rPr>
                <w:lang w:val="uk-UA"/>
              </w:rPr>
              <w:t>Спеціальність</w:t>
            </w:r>
          </w:p>
          <w:p w:rsidR="00080804" w:rsidRPr="004A75ED" w:rsidRDefault="00080804" w:rsidP="000A64A9">
            <w:pPr>
              <w:jc w:val="center"/>
              <w:rPr>
                <w:b/>
                <w:bCs/>
                <w:lang w:val="uk-UA"/>
              </w:rPr>
            </w:pPr>
            <w:r w:rsidRPr="004A75ED">
              <w:rPr>
                <w:b/>
                <w:bCs/>
                <w:lang w:val="uk-UA"/>
              </w:rPr>
              <w:t>14</w:t>
            </w:r>
            <w:r w:rsidR="00A32008">
              <w:rPr>
                <w:b/>
                <w:bCs/>
                <w:lang w:val="uk-UA"/>
              </w:rPr>
              <w:t>5 Гідроенергетика</w:t>
            </w:r>
          </w:p>
          <w:p w:rsidR="00080804" w:rsidRPr="004A75ED" w:rsidRDefault="00080804" w:rsidP="000A64A9">
            <w:pPr>
              <w:spacing w:before="60" w:after="60"/>
              <w:rPr>
                <w:lang w:val="uk-UA"/>
              </w:rPr>
            </w:pPr>
          </w:p>
        </w:tc>
        <w:tc>
          <w:tcPr>
            <w:tcW w:w="2880" w:type="dxa"/>
            <w:vMerge w:val="restart"/>
            <w:vAlign w:val="center"/>
          </w:tcPr>
          <w:p w:rsidR="00080804" w:rsidRPr="004A75ED" w:rsidRDefault="00080804" w:rsidP="00C248B5">
            <w:pPr>
              <w:jc w:val="center"/>
              <w:rPr>
                <w:lang w:val="uk-UA"/>
              </w:rPr>
            </w:pPr>
            <w:r w:rsidRPr="004A75ED">
              <w:rPr>
                <w:lang w:val="uk-UA"/>
              </w:rPr>
              <w:t xml:space="preserve">Змістових модулів – </w:t>
            </w:r>
            <w:r w:rsidR="00C248B5">
              <w:rPr>
                <w:lang w:val="uk-UA"/>
              </w:rPr>
              <w:t>4</w:t>
            </w:r>
            <w:r w:rsidRPr="004A75ED">
              <w:rPr>
                <w:lang w:val="uk-UA"/>
              </w:rPr>
              <w:t xml:space="preserve"> </w:t>
            </w:r>
          </w:p>
        </w:tc>
        <w:tc>
          <w:tcPr>
            <w:tcW w:w="3420" w:type="dxa"/>
            <w:gridSpan w:val="2"/>
            <w:vAlign w:val="center"/>
          </w:tcPr>
          <w:p w:rsidR="00080804" w:rsidRPr="004A75ED" w:rsidRDefault="00080804" w:rsidP="000A64A9">
            <w:pPr>
              <w:jc w:val="center"/>
              <w:rPr>
                <w:b/>
                <w:bCs/>
                <w:lang w:val="uk-UA"/>
              </w:rPr>
            </w:pPr>
            <w:r w:rsidRPr="004A75ED">
              <w:rPr>
                <w:b/>
                <w:bCs/>
                <w:lang w:val="uk-UA"/>
              </w:rPr>
              <w:t>Семестр:</w:t>
            </w:r>
          </w:p>
        </w:tc>
      </w:tr>
      <w:tr w:rsidR="00080804" w:rsidRPr="004A75ED">
        <w:trPr>
          <w:trHeight w:val="323"/>
        </w:trPr>
        <w:tc>
          <w:tcPr>
            <w:tcW w:w="3098" w:type="dxa"/>
            <w:vMerge w:val="restart"/>
            <w:vAlign w:val="center"/>
          </w:tcPr>
          <w:p w:rsidR="00080804" w:rsidRPr="004A75ED" w:rsidRDefault="00080804" w:rsidP="00D74ED1">
            <w:pPr>
              <w:jc w:val="center"/>
              <w:rPr>
                <w:lang w:val="uk-UA"/>
              </w:rPr>
            </w:pPr>
            <w:r w:rsidRPr="004A75ED">
              <w:rPr>
                <w:lang w:val="uk-UA"/>
              </w:rPr>
              <w:t>Освітньо-професійна програма</w:t>
            </w:r>
          </w:p>
          <w:p w:rsidR="00080804" w:rsidRPr="004A75ED" w:rsidRDefault="00A32008" w:rsidP="00D74ED1">
            <w:pPr>
              <w:jc w:val="center"/>
              <w:rPr>
                <w:lang w:val="uk-UA"/>
              </w:rPr>
            </w:pPr>
            <w:r>
              <w:rPr>
                <w:b/>
                <w:bCs/>
                <w:lang w:val="uk-UA"/>
              </w:rPr>
              <w:t xml:space="preserve">Гідроенергетика </w:t>
            </w:r>
          </w:p>
          <w:p w:rsidR="00080804" w:rsidRPr="004A75ED" w:rsidRDefault="00080804" w:rsidP="000A64A9">
            <w:pPr>
              <w:spacing w:before="60" w:after="60"/>
              <w:rPr>
                <w:lang w:val="uk-UA"/>
              </w:rPr>
            </w:pPr>
          </w:p>
        </w:tc>
        <w:tc>
          <w:tcPr>
            <w:tcW w:w="2880" w:type="dxa"/>
            <w:vMerge/>
            <w:vAlign w:val="center"/>
          </w:tcPr>
          <w:p w:rsidR="00080804" w:rsidRPr="004A75ED" w:rsidRDefault="00080804" w:rsidP="000A64A9">
            <w:pPr>
              <w:jc w:val="center"/>
              <w:rPr>
                <w:lang w:val="uk-UA"/>
              </w:rPr>
            </w:pPr>
          </w:p>
        </w:tc>
        <w:tc>
          <w:tcPr>
            <w:tcW w:w="1620" w:type="dxa"/>
            <w:vAlign w:val="center"/>
          </w:tcPr>
          <w:p w:rsidR="00080804" w:rsidRPr="004A75ED" w:rsidRDefault="00080804" w:rsidP="000A64A9">
            <w:pPr>
              <w:jc w:val="center"/>
              <w:rPr>
                <w:lang w:val="uk-UA"/>
              </w:rPr>
            </w:pPr>
            <w:r w:rsidRPr="004A75ED">
              <w:rPr>
                <w:lang w:val="uk-UA"/>
              </w:rPr>
              <w:t>3-й</w:t>
            </w:r>
          </w:p>
        </w:tc>
        <w:tc>
          <w:tcPr>
            <w:tcW w:w="1800" w:type="dxa"/>
            <w:vAlign w:val="center"/>
          </w:tcPr>
          <w:p w:rsidR="00080804" w:rsidRDefault="00080804" w:rsidP="000A64A9">
            <w:pPr>
              <w:jc w:val="center"/>
              <w:rPr>
                <w:lang w:val="uk-UA"/>
              </w:rPr>
            </w:pPr>
            <w:r>
              <w:rPr>
                <w:lang w:val="uk-UA"/>
              </w:rPr>
              <w:t>-</w:t>
            </w:r>
          </w:p>
          <w:p w:rsidR="00080804" w:rsidRDefault="00080804" w:rsidP="000A64A9">
            <w:pPr>
              <w:jc w:val="center"/>
              <w:rPr>
                <w:lang w:val="uk-UA"/>
              </w:rPr>
            </w:pPr>
          </w:p>
          <w:p w:rsidR="00080804" w:rsidRDefault="00080804" w:rsidP="000A64A9">
            <w:pPr>
              <w:jc w:val="center"/>
              <w:rPr>
                <w:lang w:val="uk-UA"/>
              </w:rPr>
            </w:pPr>
          </w:p>
          <w:p w:rsidR="00080804" w:rsidRDefault="00080804" w:rsidP="000A64A9">
            <w:pPr>
              <w:jc w:val="center"/>
              <w:rPr>
                <w:lang w:val="uk-UA"/>
              </w:rPr>
            </w:pPr>
          </w:p>
          <w:p w:rsidR="00080804" w:rsidRDefault="00080804" w:rsidP="000A64A9">
            <w:pPr>
              <w:jc w:val="center"/>
              <w:rPr>
                <w:lang w:val="uk-UA"/>
              </w:rPr>
            </w:pPr>
          </w:p>
          <w:p w:rsidR="00080804" w:rsidRDefault="00080804" w:rsidP="000A64A9">
            <w:pPr>
              <w:jc w:val="center"/>
              <w:rPr>
                <w:lang w:val="uk-UA"/>
              </w:rPr>
            </w:pPr>
          </w:p>
          <w:p w:rsidR="00080804" w:rsidRPr="004A75ED" w:rsidRDefault="00080804" w:rsidP="000A64A9">
            <w:pPr>
              <w:jc w:val="center"/>
              <w:rPr>
                <w:lang w:val="uk-UA"/>
              </w:rPr>
            </w:pPr>
          </w:p>
        </w:tc>
      </w:tr>
      <w:tr w:rsidR="00080804" w:rsidRPr="004A75ED">
        <w:trPr>
          <w:trHeight w:val="322"/>
        </w:trPr>
        <w:tc>
          <w:tcPr>
            <w:tcW w:w="3098" w:type="dxa"/>
            <w:vMerge/>
            <w:vAlign w:val="center"/>
          </w:tcPr>
          <w:p w:rsidR="00080804" w:rsidRPr="004A75ED" w:rsidRDefault="00080804" w:rsidP="000A64A9">
            <w:pPr>
              <w:rPr>
                <w:lang w:val="uk-UA"/>
              </w:rPr>
            </w:pPr>
          </w:p>
        </w:tc>
        <w:tc>
          <w:tcPr>
            <w:tcW w:w="2880" w:type="dxa"/>
            <w:vMerge/>
            <w:vAlign w:val="center"/>
          </w:tcPr>
          <w:p w:rsidR="00080804" w:rsidRPr="004A75ED" w:rsidRDefault="00080804" w:rsidP="000A64A9">
            <w:pPr>
              <w:jc w:val="center"/>
              <w:rPr>
                <w:lang w:val="uk-UA"/>
              </w:rPr>
            </w:pPr>
          </w:p>
        </w:tc>
        <w:tc>
          <w:tcPr>
            <w:tcW w:w="3420" w:type="dxa"/>
            <w:gridSpan w:val="2"/>
            <w:vAlign w:val="center"/>
          </w:tcPr>
          <w:p w:rsidR="00080804" w:rsidRPr="004A75ED" w:rsidRDefault="00080804" w:rsidP="000A64A9">
            <w:pPr>
              <w:jc w:val="center"/>
              <w:rPr>
                <w:b/>
                <w:bCs/>
                <w:lang w:val="uk-UA"/>
              </w:rPr>
            </w:pPr>
            <w:r w:rsidRPr="004A75ED">
              <w:rPr>
                <w:b/>
                <w:bCs/>
                <w:lang w:val="uk-UA"/>
              </w:rPr>
              <w:t>Лекції</w:t>
            </w:r>
          </w:p>
        </w:tc>
      </w:tr>
      <w:tr w:rsidR="00080804" w:rsidRPr="004A75ED">
        <w:trPr>
          <w:trHeight w:val="320"/>
        </w:trPr>
        <w:tc>
          <w:tcPr>
            <w:tcW w:w="3098" w:type="dxa"/>
            <w:vMerge w:val="restart"/>
            <w:vAlign w:val="center"/>
          </w:tcPr>
          <w:p w:rsidR="00080804" w:rsidRPr="004A75ED" w:rsidRDefault="00080804" w:rsidP="006D37A7">
            <w:pPr>
              <w:jc w:val="center"/>
              <w:rPr>
                <w:b/>
                <w:bCs/>
                <w:lang w:val="uk-UA"/>
              </w:rPr>
            </w:pPr>
            <w:r w:rsidRPr="004A75ED">
              <w:rPr>
                <w:lang w:val="uk-UA"/>
              </w:rPr>
              <w:t>Рівень вищої освіти:</w:t>
            </w:r>
            <w:r w:rsidRPr="004A75ED">
              <w:rPr>
                <w:b/>
                <w:bCs/>
                <w:lang w:val="uk-UA"/>
              </w:rPr>
              <w:t xml:space="preserve"> </w:t>
            </w:r>
            <w:r w:rsidR="00A32008">
              <w:rPr>
                <w:b/>
                <w:bCs/>
                <w:lang w:val="uk-UA"/>
              </w:rPr>
              <w:t>магістерський</w:t>
            </w:r>
          </w:p>
          <w:p w:rsidR="00080804" w:rsidRPr="004A75ED" w:rsidRDefault="00080804" w:rsidP="000A64A9">
            <w:pPr>
              <w:rPr>
                <w:lang w:val="uk-UA"/>
              </w:rPr>
            </w:pPr>
          </w:p>
        </w:tc>
        <w:tc>
          <w:tcPr>
            <w:tcW w:w="2880" w:type="dxa"/>
            <w:vMerge w:val="restart"/>
            <w:vAlign w:val="center"/>
          </w:tcPr>
          <w:p w:rsidR="00080804" w:rsidRPr="004A75ED" w:rsidRDefault="00080804" w:rsidP="00C248B5">
            <w:pPr>
              <w:jc w:val="center"/>
              <w:rPr>
                <w:lang w:val="uk-UA"/>
              </w:rPr>
            </w:pPr>
            <w:r w:rsidRPr="004A75ED">
              <w:rPr>
                <w:lang w:val="uk-UA"/>
              </w:rPr>
              <w:t xml:space="preserve">Загальна кількість годин – </w:t>
            </w:r>
            <w:r w:rsidR="00C248B5">
              <w:rPr>
                <w:lang w:val="uk-UA"/>
              </w:rPr>
              <w:t>90</w:t>
            </w:r>
          </w:p>
        </w:tc>
        <w:tc>
          <w:tcPr>
            <w:tcW w:w="1620" w:type="dxa"/>
            <w:vAlign w:val="center"/>
          </w:tcPr>
          <w:p w:rsidR="00080804" w:rsidRPr="004A75ED" w:rsidRDefault="00C248B5" w:rsidP="000A64A9">
            <w:pPr>
              <w:jc w:val="center"/>
              <w:rPr>
                <w:lang w:val="uk-UA"/>
              </w:rPr>
            </w:pPr>
            <w:r>
              <w:rPr>
                <w:lang w:val="uk-UA"/>
              </w:rPr>
              <w:t>12</w:t>
            </w:r>
            <w:r w:rsidR="00080804" w:rsidRPr="004A75ED">
              <w:rPr>
                <w:lang w:val="uk-UA"/>
              </w:rPr>
              <w:t xml:space="preserve"> год.</w:t>
            </w:r>
          </w:p>
        </w:tc>
        <w:tc>
          <w:tcPr>
            <w:tcW w:w="1800" w:type="dxa"/>
            <w:vAlign w:val="center"/>
          </w:tcPr>
          <w:p w:rsidR="00080804" w:rsidRPr="004A75ED" w:rsidRDefault="00080804" w:rsidP="000A64A9">
            <w:pPr>
              <w:jc w:val="center"/>
              <w:rPr>
                <w:lang w:val="uk-UA"/>
              </w:rPr>
            </w:pPr>
            <w:r>
              <w:rPr>
                <w:lang w:val="uk-UA"/>
              </w:rPr>
              <w:t>-</w:t>
            </w:r>
          </w:p>
        </w:tc>
      </w:tr>
      <w:tr w:rsidR="00080804" w:rsidRPr="004A75ED">
        <w:trPr>
          <w:trHeight w:val="225"/>
        </w:trPr>
        <w:tc>
          <w:tcPr>
            <w:tcW w:w="3098" w:type="dxa"/>
            <w:vMerge/>
            <w:vAlign w:val="center"/>
          </w:tcPr>
          <w:p w:rsidR="00080804" w:rsidRPr="004A75ED" w:rsidRDefault="00080804" w:rsidP="000A64A9">
            <w:pPr>
              <w:rPr>
                <w:lang w:val="uk-UA"/>
              </w:rPr>
            </w:pPr>
          </w:p>
        </w:tc>
        <w:tc>
          <w:tcPr>
            <w:tcW w:w="2880" w:type="dxa"/>
            <w:vMerge/>
            <w:vAlign w:val="center"/>
          </w:tcPr>
          <w:p w:rsidR="00080804" w:rsidRPr="004A75ED" w:rsidRDefault="00080804" w:rsidP="000A64A9">
            <w:pPr>
              <w:jc w:val="center"/>
              <w:rPr>
                <w:lang w:val="uk-UA"/>
              </w:rPr>
            </w:pPr>
          </w:p>
        </w:tc>
        <w:tc>
          <w:tcPr>
            <w:tcW w:w="3420" w:type="dxa"/>
            <w:gridSpan w:val="2"/>
            <w:vAlign w:val="center"/>
          </w:tcPr>
          <w:p w:rsidR="00080804" w:rsidRPr="004A75ED" w:rsidRDefault="00080804" w:rsidP="000A64A9">
            <w:pPr>
              <w:jc w:val="center"/>
              <w:rPr>
                <w:lang w:val="uk-UA"/>
              </w:rPr>
            </w:pPr>
            <w:r w:rsidRPr="004A75ED">
              <w:rPr>
                <w:b/>
                <w:bCs/>
                <w:lang w:val="uk-UA"/>
              </w:rPr>
              <w:t>Практичні</w:t>
            </w:r>
          </w:p>
        </w:tc>
      </w:tr>
      <w:tr w:rsidR="00080804" w:rsidRPr="004A75ED">
        <w:trPr>
          <w:trHeight w:val="300"/>
        </w:trPr>
        <w:tc>
          <w:tcPr>
            <w:tcW w:w="3098" w:type="dxa"/>
            <w:vMerge/>
            <w:vAlign w:val="center"/>
          </w:tcPr>
          <w:p w:rsidR="00080804" w:rsidRPr="004A75ED" w:rsidRDefault="00080804" w:rsidP="000A64A9">
            <w:pPr>
              <w:rPr>
                <w:lang w:val="uk-UA"/>
              </w:rPr>
            </w:pPr>
          </w:p>
        </w:tc>
        <w:tc>
          <w:tcPr>
            <w:tcW w:w="2880" w:type="dxa"/>
            <w:vMerge/>
            <w:vAlign w:val="center"/>
          </w:tcPr>
          <w:p w:rsidR="00080804" w:rsidRPr="004A75ED" w:rsidRDefault="00080804" w:rsidP="000A64A9">
            <w:pPr>
              <w:jc w:val="center"/>
              <w:rPr>
                <w:lang w:val="uk-UA"/>
              </w:rPr>
            </w:pPr>
          </w:p>
        </w:tc>
        <w:tc>
          <w:tcPr>
            <w:tcW w:w="1620" w:type="dxa"/>
            <w:vAlign w:val="center"/>
          </w:tcPr>
          <w:p w:rsidR="00080804" w:rsidRPr="004A75ED" w:rsidRDefault="00C248B5" w:rsidP="000A64A9">
            <w:pPr>
              <w:jc w:val="center"/>
              <w:rPr>
                <w:lang w:val="uk-UA"/>
              </w:rPr>
            </w:pPr>
            <w:r>
              <w:rPr>
                <w:lang w:val="uk-UA"/>
              </w:rPr>
              <w:t>12 год.</w:t>
            </w:r>
          </w:p>
        </w:tc>
        <w:tc>
          <w:tcPr>
            <w:tcW w:w="1800" w:type="dxa"/>
            <w:vAlign w:val="center"/>
          </w:tcPr>
          <w:p w:rsidR="00080804" w:rsidRPr="00F06E3E" w:rsidRDefault="00080804" w:rsidP="000A64A9">
            <w:pPr>
              <w:jc w:val="center"/>
              <w:rPr>
                <w:lang w:val="uk-UA"/>
              </w:rPr>
            </w:pPr>
            <w:r w:rsidRPr="00F06E3E">
              <w:rPr>
                <w:lang w:val="uk-UA"/>
              </w:rPr>
              <w:t>-</w:t>
            </w:r>
          </w:p>
        </w:tc>
      </w:tr>
      <w:tr w:rsidR="00080804" w:rsidRPr="004A75ED">
        <w:trPr>
          <w:trHeight w:val="341"/>
        </w:trPr>
        <w:tc>
          <w:tcPr>
            <w:tcW w:w="3098" w:type="dxa"/>
            <w:vMerge/>
            <w:vAlign w:val="center"/>
          </w:tcPr>
          <w:p w:rsidR="00080804" w:rsidRPr="004A75ED" w:rsidRDefault="00080804" w:rsidP="000A64A9">
            <w:pPr>
              <w:rPr>
                <w:lang w:val="uk-UA"/>
              </w:rPr>
            </w:pPr>
          </w:p>
        </w:tc>
        <w:tc>
          <w:tcPr>
            <w:tcW w:w="2880" w:type="dxa"/>
            <w:vMerge/>
            <w:vAlign w:val="center"/>
          </w:tcPr>
          <w:p w:rsidR="00080804" w:rsidRPr="004A75ED" w:rsidRDefault="00080804" w:rsidP="000A64A9">
            <w:pPr>
              <w:jc w:val="center"/>
              <w:rPr>
                <w:lang w:val="uk-UA"/>
              </w:rPr>
            </w:pPr>
          </w:p>
        </w:tc>
        <w:tc>
          <w:tcPr>
            <w:tcW w:w="3420" w:type="dxa"/>
            <w:gridSpan w:val="2"/>
            <w:vAlign w:val="center"/>
          </w:tcPr>
          <w:p w:rsidR="00080804" w:rsidRPr="004A75ED" w:rsidRDefault="00080804" w:rsidP="000A64A9">
            <w:pPr>
              <w:jc w:val="center"/>
              <w:rPr>
                <w:b/>
                <w:bCs/>
                <w:lang w:val="uk-UA"/>
              </w:rPr>
            </w:pPr>
            <w:r w:rsidRPr="004A75ED">
              <w:rPr>
                <w:b/>
                <w:bCs/>
                <w:lang w:val="uk-UA"/>
              </w:rPr>
              <w:t>Лабораторні</w:t>
            </w:r>
          </w:p>
        </w:tc>
      </w:tr>
      <w:tr w:rsidR="00080804" w:rsidRPr="004A75ED">
        <w:trPr>
          <w:trHeight w:val="320"/>
        </w:trPr>
        <w:tc>
          <w:tcPr>
            <w:tcW w:w="3098" w:type="dxa"/>
            <w:vMerge/>
            <w:vAlign w:val="center"/>
          </w:tcPr>
          <w:p w:rsidR="00080804" w:rsidRPr="004A75ED" w:rsidRDefault="00080804" w:rsidP="000A64A9">
            <w:pPr>
              <w:rPr>
                <w:lang w:val="uk-UA"/>
              </w:rPr>
            </w:pPr>
          </w:p>
        </w:tc>
        <w:tc>
          <w:tcPr>
            <w:tcW w:w="2880" w:type="dxa"/>
            <w:vMerge/>
            <w:vAlign w:val="center"/>
          </w:tcPr>
          <w:p w:rsidR="00080804" w:rsidRPr="004A75ED" w:rsidRDefault="00080804" w:rsidP="000A64A9">
            <w:pPr>
              <w:jc w:val="center"/>
              <w:rPr>
                <w:lang w:val="uk-UA"/>
              </w:rPr>
            </w:pPr>
          </w:p>
        </w:tc>
        <w:tc>
          <w:tcPr>
            <w:tcW w:w="1620" w:type="dxa"/>
            <w:vAlign w:val="center"/>
          </w:tcPr>
          <w:p w:rsidR="00080804" w:rsidRPr="004A75ED" w:rsidRDefault="00C248B5" w:rsidP="000A64A9">
            <w:pPr>
              <w:jc w:val="center"/>
              <w:rPr>
                <w:lang w:val="uk-UA"/>
              </w:rPr>
            </w:pPr>
            <w:r>
              <w:rPr>
                <w:lang w:val="uk-UA"/>
              </w:rPr>
              <w:t>-</w:t>
            </w:r>
          </w:p>
        </w:tc>
        <w:tc>
          <w:tcPr>
            <w:tcW w:w="1800" w:type="dxa"/>
            <w:vAlign w:val="center"/>
          </w:tcPr>
          <w:p w:rsidR="00080804" w:rsidRPr="004A75ED" w:rsidRDefault="00080804" w:rsidP="000A64A9">
            <w:pPr>
              <w:jc w:val="center"/>
              <w:rPr>
                <w:lang w:val="uk-UA"/>
              </w:rPr>
            </w:pPr>
            <w:r>
              <w:rPr>
                <w:lang w:val="uk-UA"/>
              </w:rPr>
              <w:t>-</w:t>
            </w:r>
          </w:p>
        </w:tc>
      </w:tr>
      <w:tr w:rsidR="00080804" w:rsidRPr="004A75ED">
        <w:trPr>
          <w:trHeight w:val="138"/>
        </w:trPr>
        <w:tc>
          <w:tcPr>
            <w:tcW w:w="3098" w:type="dxa"/>
            <w:vMerge/>
            <w:vAlign w:val="center"/>
          </w:tcPr>
          <w:p w:rsidR="00080804" w:rsidRPr="004A75ED" w:rsidRDefault="00080804" w:rsidP="000A64A9">
            <w:pPr>
              <w:jc w:val="center"/>
              <w:rPr>
                <w:lang w:val="uk-UA"/>
              </w:rPr>
            </w:pPr>
          </w:p>
        </w:tc>
        <w:tc>
          <w:tcPr>
            <w:tcW w:w="2880" w:type="dxa"/>
            <w:vMerge w:val="restart"/>
            <w:vAlign w:val="center"/>
          </w:tcPr>
          <w:p w:rsidR="00080804" w:rsidRPr="004A75ED" w:rsidRDefault="00080804" w:rsidP="00FA1274">
            <w:pPr>
              <w:jc w:val="center"/>
              <w:rPr>
                <w:sz w:val="14"/>
                <w:szCs w:val="14"/>
                <w:lang w:val="uk-UA"/>
              </w:rPr>
            </w:pPr>
            <w:r w:rsidRPr="004A75ED">
              <w:rPr>
                <w:lang w:val="uk-UA"/>
              </w:rPr>
              <w:t xml:space="preserve">Кількість поточних контрольних заходів – </w:t>
            </w:r>
            <w:r w:rsidR="00FA1274">
              <w:rPr>
                <w:lang w:val="uk-UA"/>
              </w:rPr>
              <w:t>7</w:t>
            </w:r>
          </w:p>
        </w:tc>
        <w:tc>
          <w:tcPr>
            <w:tcW w:w="3420" w:type="dxa"/>
            <w:gridSpan w:val="2"/>
            <w:vAlign w:val="center"/>
          </w:tcPr>
          <w:p w:rsidR="00080804" w:rsidRPr="004A75ED" w:rsidRDefault="00080804" w:rsidP="000A64A9">
            <w:pPr>
              <w:jc w:val="center"/>
              <w:rPr>
                <w:b/>
                <w:bCs/>
                <w:lang w:val="uk-UA"/>
              </w:rPr>
            </w:pPr>
            <w:r w:rsidRPr="004A75ED">
              <w:rPr>
                <w:b/>
                <w:bCs/>
                <w:lang w:val="uk-UA"/>
              </w:rPr>
              <w:t>Самостійна робота</w:t>
            </w:r>
          </w:p>
        </w:tc>
      </w:tr>
      <w:tr w:rsidR="00080804" w:rsidRPr="004A75ED">
        <w:trPr>
          <w:trHeight w:val="138"/>
        </w:trPr>
        <w:tc>
          <w:tcPr>
            <w:tcW w:w="3098" w:type="dxa"/>
            <w:vMerge/>
            <w:vAlign w:val="center"/>
          </w:tcPr>
          <w:p w:rsidR="00080804" w:rsidRPr="004A75ED" w:rsidRDefault="00080804" w:rsidP="000A64A9">
            <w:pPr>
              <w:jc w:val="center"/>
              <w:rPr>
                <w:lang w:val="uk-UA"/>
              </w:rPr>
            </w:pPr>
          </w:p>
        </w:tc>
        <w:tc>
          <w:tcPr>
            <w:tcW w:w="2880" w:type="dxa"/>
            <w:vMerge/>
            <w:vAlign w:val="center"/>
          </w:tcPr>
          <w:p w:rsidR="00080804" w:rsidRPr="004A75ED" w:rsidRDefault="00080804" w:rsidP="000A64A9">
            <w:pPr>
              <w:jc w:val="center"/>
              <w:rPr>
                <w:lang w:val="uk-UA"/>
              </w:rPr>
            </w:pPr>
          </w:p>
        </w:tc>
        <w:tc>
          <w:tcPr>
            <w:tcW w:w="1620" w:type="dxa"/>
            <w:vAlign w:val="center"/>
          </w:tcPr>
          <w:p w:rsidR="00080804" w:rsidRPr="004A75ED" w:rsidRDefault="00C248B5" w:rsidP="000A64A9">
            <w:pPr>
              <w:jc w:val="center"/>
              <w:rPr>
                <w:i/>
                <w:iCs/>
                <w:lang w:val="uk-UA"/>
              </w:rPr>
            </w:pPr>
            <w:r>
              <w:rPr>
                <w:lang w:val="uk-UA"/>
              </w:rPr>
              <w:t>66</w:t>
            </w:r>
            <w:r w:rsidR="00080804" w:rsidRPr="004A75ED">
              <w:rPr>
                <w:lang w:val="uk-UA"/>
              </w:rPr>
              <w:t xml:space="preserve"> год</w:t>
            </w:r>
            <w:r w:rsidR="00080804" w:rsidRPr="004A75ED">
              <w:rPr>
                <w:i/>
                <w:iCs/>
                <w:lang w:val="uk-UA"/>
              </w:rPr>
              <w:t>.</w:t>
            </w:r>
          </w:p>
        </w:tc>
        <w:tc>
          <w:tcPr>
            <w:tcW w:w="1800" w:type="dxa"/>
            <w:vAlign w:val="center"/>
          </w:tcPr>
          <w:p w:rsidR="00080804" w:rsidRPr="004A75ED" w:rsidRDefault="00080804" w:rsidP="000A64A9">
            <w:pPr>
              <w:jc w:val="center"/>
              <w:rPr>
                <w:lang w:val="uk-UA"/>
              </w:rPr>
            </w:pPr>
          </w:p>
        </w:tc>
      </w:tr>
      <w:tr w:rsidR="00080804" w:rsidRPr="004A75ED">
        <w:trPr>
          <w:trHeight w:val="138"/>
        </w:trPr>
        <w:tc>
          <w:tcPr>
            <w:tcW w:w="3098" w:type="dxa"/>
            <w:vMerge/>
            <w:vAlign w:val="center"/>
          </w:tcPr>
          <w:p w:rsidR="00080804" w:rsidRPr="004A75ED" w:rsidRDefault="00080804" w:rsidP="000A64A9">
            <w:pPr>
              <w:jc w:val="center"/>
              <w:rPr>
                <w:lang w:val="uk-UA"/>
              </w:rPr>
            </w:pPr>
          </w:p>
        </w:tc>
        <w:tc>
          <w:tcPr>
            <w:tcW w:w="2880" w:type="dxa"/>
            <w:vMerge/>
            <w:vAlign w:val="center"/>
          </w:tcPr>
          <w:p w:rsidR="00080804" w:rsidRPr="004A75ED" w:rsidRDefault="00080804" w:rsidP="000A64A9">
            <w:pPr>
              <w:jc w:val="center"/>
              <w:rPr>
                <w:lang w:val="uk-UA"/>
              </w:rPr>
            </w:pPr>
          </w:p>
        </w:tc>
        <w:tc>
          <w:tcPr>
            <w:tcW w:w="3420" w:type="dxa"/>
            <w:gridSpan w:val="2"/>
            <w:vAlign w:val="center"/>
          </w:tcPr>
          <w:p w:rsidR="00080804" w:rsidRPr="004A75ED" w:rsidRDefault="00080804" w:rsidP="000A64A9">
            <w:pPr>
              <w:jc w:val="center"/>
              <w:rPr>
                <w:lang w:val="uk-UA"/>
              </w:rPr>
            </w:pPr>
            <w:r w:rsidRPr="004A75ED">
              <w:rPr>
                <w:b/>
                <w:bCs/>
                <w:lang w:val="uk-UA"/>
              </w:rPr>
              <w:t>Вид підсумкового контролю</w:t>
            </w:r>
            <w:r w:rsidRPr="004A75ED">
              <w:rPr>
                <w:lang w:val="uk-UA"/>
              </w:rPr>
              <w:t xml:space="preserve">: </w:t>
            </w:r>
          </w:p>
          <w:p w:rsidR="00080804" w:rsidRPr="004A75ED" w:rsidRDefault="00080804" w:rsidP="000A64A9">
            <w:pPr>
              <w:jc w:val="center"/>
              <w:rPr>
                <w:lang w:val="uk-UA"/>
              </w:rPr>
            </w:pPr>
          </w:p>
          <w:p w:rsidR="00080804" w:rsidRPr="004A75ED" w:rsidRDefault="00C248B5" w:rsidP="000A64A9">
            <w:pPr>
              <w:jc w:val="center"/>
              <w:rPr>
                <w:lang w:val="uk-UA"/>
              </w:rPr>
            </w:pPr>
            <w:r>
              <w:rPr>
                <w:lang w:val="uk-UA"/>
              </w:rPr>
              <w:t>залік</w:t>
            </w:r>
          </w:p>
          <w:p w:rsidR="00080804" w:rsidRPr="004A75ED" w:rsidRDefault="00080804" w:rsidP="000A64A9">
            <w:pPr>
              <w:jc w:val="center"/>
              <w:rPr>
                <w:i/>
                <w:iCs/>
                <w:sz w:val="12"/>
                <w:szCs w:val="12"/>
                <w:lang w:val="uk-UA"/>
              </w:rPr>
            </w:pPr>
          </w:p>
        </w:tc>
      </w:tr>
    </w:tbl>
    <w:p w:rsidR="00080804" w:rsidRDefault="00080804" w:rsidP="00442983">
      <w:pPr>
        <w:rPr>
          <w:sz w:val="28"/>
          <w:szCs w:val="28"/>
          <w:lang w:val="uk-UA"/>
        </w:rPr>
      </w:pPr>
    </w:p>
    <w:p w:rsidR="00080804" w:rsidRPr="004A75ED" w:rsidRDefault="00080804" w:rsidP="00442983">
      <w:pPr>
        <w:rPr>
          <w:sz w:val="28"/>
          <w:szCs w:val="28"/>
          <w:lang w:val="uk-UA"/>
        </w:rPr>
      </w:pPr>
    </w:p>
    <w:p w:rsidR="00080804" w:rsidRPr="004A75ED" w:rsidRDefault="00080804" w:rsidP="004A75ED">
      <w:pPr>
        <w:numPr>
          <w:ilvl w:val="0"/>
          <w:numId w:val="3"/>
        </w:numPr>
        <w:tabs>
          <w:tab w:val="left" w:pos="1276"/>
        </w:tabs>
        <w:suppressAutoHyphens w:val="0"/>
        <w:spacing w:after="120"/>
        <w:ind w:left="2495" w:hanging="1502"/>
        <w:rPr>
          <w:b/>
          <w:bCs/>
          <w:sz w:val="28"/>
          <w:szCs w:val="28"/>
          <w:lang w:val="uk-UA"/>
        </w:rPr>
      </w:pPr>
      <w:r w:rsidRPr="004A75ED">
        <w:rPr>
          <w:b/>
          <w:bCs/>
          <w:sz w:val="28"/>
          <w:szCs w:val="28"/>
          <w:lang w:val="uk-UA"/>
        </w:rPr>
        <w:t>МЕТА ТА ЗАВДАННЯ НАВЧАЛЬНОЇ ДИСЦИПЛІНИ</w:t>
      </w:r>
    </w:p>
    <w:p w:rsidR="00080804" w:rsidRPr="004A75ED" w:rsidRDefault="00080804" w:rsidP="00442983">
      <w:pPr>
        <w:jc w:val="both"/>
        <w:rPr>
          <w:b/>
          <w:bCs/>
          <w:sz w:val="28"/>
          <w:szCs w:val="28"/>
          <w:lang w:val="uk-UA"/>
        </w:rPr>
      </w:pPr>
    </w:p>
    <w:p w:rsidR="00080804" w:rsidRPr="004A75ED" w:rsidRDefault="00080804" w:rsidP="003C3450">
      <w:pPr>
        <w:pStyle w:val="MyOwnText"/>
        <w:spacing w:line="240" w:lineRule="auto"/>
        <w:ind w:firstLine="720"/>
        <w:rPr>
          <w:sz w:val="24"/>
          <w:szCs w:val="24"/>
          <w:lang w:val="uk-UA"/>
        </w:rPr>
      </w:pPr>
      <w:r w:rsidRPr="004A75ED">
        <w:rPr>
          <w:b/>
          <w:bCs/>
          <w:lang w:val="uk-UA"/>
        </w:rPr>
        <w:t xml:space="preserve">Метою </w:t>
      </w:r>
      <w:r w:rsidR="00496AD3" w:rsidRPr="00496AD3">
        <w:rPr>
          <w:lang w:val="uk-UA"/>
        </w:rPr>
        <w:t>викладання дисципліни є отримання уявлення про маркетинг, особливості його застосування у професійній діяльності щодо обслуговування споживачів, виробників та постачальників енергії та інших послуг.</w:t>
      </w:r>
    </w:p>
    <w:p w:rsidR="00496AD3" w:rsidRPr="00496AD3" w:rsidRDefault="00080804" w:rsidP="00496AD3">
      <w:pPr>
        <w:tabs>
          <w:tab w:val="left" w:pos="720"/>
        </w:tabs>
        <w:jc w:val="both"/>
        <w:rPr>
          <w:sz w:val="28"/>
          <w:szCs w:val="28"/>
          <w:lang w:val="uk-UA"/>
        </w:rPr>
      </w:pPr>
      <w:r w:rsidRPr="004A75ED">
        <w:rPr>
          <w:b/>
          <w:bCs/>
          <w:sz w:val="28"/>
          <w:szCs w:val="28"/>
          <w:lang w:val="uk-UA"/>
        </w:rPr>
        <w:tab/>
        <w:t>Завданням</w:t>
      </w:r>
      <w:r w:rsidRPr="004A75ED">
        <w:rPr>
          <w:sz w:val="28"/>
          <w:szCs w:val="28"/>
          <w:lang w:val="uk-UA"/>
        </w:rPr>
        <w:t xml:space="preserve"> дисципліни є </w:t>
      </w:r>
      <w:r w:rsidR="00496AD3" w:rsidRPr="00496AD3">
        <w:rPr>
          <w:sz w:val="28"/>
          <w:szCs w:val="28"/>
          <w:lang w:val="uk-UA"/>
        </w:rPr>
        <w:t xml:space="preserve">оволодіння студентами знаннями щодо </w:t>
      </w:r>
    </w:p>
    <w:p w:rsidR="00496AD3" w:rsidRDefault="00496AD3" w:rsidP="00496AD3">
      <w:pPr>
        <w:tabs>
          <w:tab w:val="left" w:pos="720"/>
        </w:tabs>
        <w:jc w:val="both"/>
        <w:rPr>
          <w:sz w:val="28"/>
          <w:szCs w:val="28"/>
          <w:lang w:val="uk-UA"/>
        </w:rPr>
      </w:pPr>
      <w:r w:rsidRPr="00496AD3">
        <w:rPr>
          <w:sz w:val="28"/>
          <w:szCs w:val="28"/>
          <w:lang w:val="uk-UA"/>
        </w:rPr>
        <w:t>основних принципів розробки стратегій та програм маркетингу, методів проведення маркетингових досліджень, принципів організації маркетингу компанії і маркетингового планування, основ управління ціноутворенням, попитом і пропозицією на ринках енергії.</w:t>
      </w:r>
    </w:p>
    <w:p w:rsidR="00080804" w:rsidRPr="004A75ED" w:rsidRDefault="00080804" w:rsidP="00496AD3">
      <w:pPr>
        <w:tabs>
          <w:tab w:val="left" w:pos="720"/>
        </w:tabs>
        <w:jc w:val="both"/>
        <w:rPr>
          <w:sz w:val="28"/>
          <w:szCs w:val="28"/>
          <w:lang w:val="uk-UA"/>
        </w:rPr>
      </w:pPr>
      <w:r w:rsidRPr="004A75ED">
        <w:rPr>
          <w:sz w:val="28"/>
          <w:szCs w:val="28"/>
          <w:lang w:val="uk-UA"/>
        </w:rPr>
        <w:tab/>
        <w:t>У результаті вивчення навчальної дисципліни студент повинен</w:t>
      </w:r>
    </w:p>
    <w:p w:rsidR="00496AD3" w:rsidRDefault="00496AD3" w:rsidP="003C3450">
      <w:pPr>
        <w:tabs>
          <w:tab w:val="left" w:pos="720"/>
        </w:tabs>
        <w:jc w:val="both"/>
        <w:rPr>
          <w:b/>
          <w:bCs/>
          <w:sz w:val="28"/>
          <w:szCs w:val="28"/>
          <w:lang w:val="uk-UA"/>
        </w:rPr>
      </w:pPr>
      <w:r w:rsidRPr="00496AD3">
        <w:rPr>
          <w:b/>
          <w:bCs/>
          <w:sz w:val="28"/>
          <w:szCs w:val="28"/>
          <w:lang w:val="uk-UA"/>
        </w:rPr>
        <w:t xml:space="preserve">знати </w:t>
      </w:r>
    </w:p>
    <w:p w:rsidR="00496AD3" w:rsidRPr="00496AD3" w:rsidRDefault="00496AD3" w:rsidP="00496AD3">
      <w:pPr>
        <w:numPr>
          <w:ilvl w:val="0"/>
          <w:numId w:val="11"/>
        </w:numPr>
        <w:tabs>
          <w:tab w:val="left" w:pos="720"/>
        </w:tabs>
        <w:jc w:val="both"/>
        <w:rPr>
          <w:bCs/>
          <w:sz w:val="28"/>
          <w:szCs w:val="28"/>
          <w:lang w:val="uk-UA"/>
        </w:rPr>
      </w:pPr>
      <w:r w:rsidRPr="00496AD3">
        <w:rPr>
          <w:bCs/>
          <w:sz w:val="28"/>
          <w:szCs w:val="28"/>
          <w:lang w:val="uk-UA"/>
        </w:rPr>
        <w:t xml:space="preserve">роль і значення маркетингу в професійній діяльності підприємств, </w:t>
      </w:r>
    </w:p>
    <w:p w:rsidR="00496AD3" w:rsidRPr="00496AD3" w:rsidRDefault="00496AD3" w:rsidP="00496AD3">
      <w:pPr>
        <w:numPr>
          <w:ilvl w:val="0"/>
          <w:numId w:val="11"/>
        </w:numPr>
        <w:tabs>
          <w:tab w:val="left" w:pos="720"/>
        </w:tabs>
        <w:jc w:val="both"/>
        <w:rPr>
          <w:bCs/>
          <w:sz w:val="28"/>
          <w:szCs w:val="28"/>
          <w:lang w:val="uk-UA"/>
        </w:rPr>
      </w:pPr>
      <w:r w:rsidRPr="00496AD3">
        <w:rPr>
          <w:bCs/>
          <w:sz w:val="28"/>
          <w:szCs w:val="28"/>
          <w:lang w:val="uk-UA"/>
        </w:rPr>
        <w:t>основні методики збору і аналізу маркетингової інформації,</w:t>
      </w:r>
    </w:p>
    <w:p w:rsidR="00496AD3" w:rsidRPr="00496AD3" w:rsidRDefault="00496AD3" w:rsidP="00496AD3">
      <w:pPr>
        <w:numPr>
          <w:ilvl w:val="0"/>
          <w:numId w:val="11"/>
        </w:numPr>
        <w:tabs>
          <w:tab w:val="left" w:pos="720"/>
        </w:tabs>
        <w:jc w:val="both"/>
        <w:rPr>
          <w:bCs/>
          <w:sz w:val="28"/>
          <w:szCs w:val="28"/>
          <w:lang w:val="uk-UA"/>
        </w:rPr>
      </w:pPr>
      <w:r w:rsidRPr="00496AD3">
        <w:rPr>
          <w:bCs/>
          <w:sz w:val="28"/>
          <w:szCs w:val="28"/>
          <w:lang w:val="uk-UA"/>
        </w:rPr>
        <w:lastRenderedPageBreak/>
        <w:t xml:space="preserve"> правила і критерії сегментації споживчого ринку, </w:t>
      </w:r>
    </w:p>
    <w:p w:rsidR="00496AD3" w:rsidRPr="00496AD3" w:rsidRDefault="00496AD3" w:rsidP="00496AD3">
      <w:pPr>
        <w:numPr>
          <w:ilvl w:val="0"/>
          <w:numId w:val="11"/>
        </w:numPr>
        <w:tabs>
          <w:tab w:val="left" w:pos="720"/>
        </w:tabs>
        <w:jc w:val="both"/>
        <w:rPr>
          <w:bCs/>
          <w:sz w:val="28"/>
          <w:szCs w:val="28"/>
          <w:lang w:val="uk-UA"/>
        </w:rPr>
      </w:pPr>
      <w:r w:rsidRPr="00496AD3">
        <w:rPr>
          <w:bCs/>
          <w:sz w:val="28"/>
          <w:szCs w:val="28"/>
          <w:lang w:val="uk-UA"/>
        </w:rPr>
        <w:t xml:space="preserve">прийоми, методики та технологію дії і впливу на управління попитом і пропозицією у сфері енергоспоживання і енергопостачання. </w:t>
      </w:r>
    </w:p>
    <w:p w:rsidR="00496AD3" w:rsidRDefault="00496AD3" w:rsidP="00496AD3">
      <w:pPr>
        <w:numPr>
          <w:ilvl w:val="0"/>
          <w:numId w:val="11"/>
        </w:numPr>
        <w:tabs>
          <w:tab w:val="left" w:pos="720"/>
        </w:tabs>
        <w:jc w:val="both"/>
        <w:rPr>
          <w:b/>
          <w:bCs/>
          <w:sz w:val="28"/>
          <w:szCs w:val="28"/>
          <w:lang w:val="uk-UA"/>
        </w:rPr>
      </w:pPr>
    </w:p>
    <w:p w:rsidR="00496AD3" w:rsidRDefault="00496AD3" w:rsidP="003C3450">
      <w:pPr>
        <w:tabs>
          <w:tab w:val="left" w:pos="720"/>
        </w:tabs>
        <w:jc w:val="both"/>
        <w:rPr>
          <w:b/>
          <w:bCs/>
          <w:sz w:val="28"/>
          <w:szCs w:val="28"/>
          <w:lang w:val="uk-UA"/>
        </w:rPr>
      </w:pPr>
      <w:r w:rsidRPr="00496AD3">
        <w:rPr>
          <w:b/>
          <w:bCs/>
          <w:sz w:val="28"/>
          <w:szCs w:val="28"/>
          <w:lang w:val="uk-UA"/>
        </w:rPr>
        <w:t xml:space="preserve">вміти </w:t>
      </w:r>
    </w:p>
    <w:p w:rsidR="00496AD3" w:rsidRPr="00496AD3" w:rsidRDefault="00496AD3" w:rsidP="00496AD3">
      <w:pPr>
        <w:numPr>
          <w:ilvl w:val="0"/>
          <w:numId w:val="11"/>
        </w:numPr>
        <w:tabs>
          <w:tab w:val="left" w:pos="720"/>
        </w:tabs>
        <w:jc w:val="both"/>
        <w:rPr>
          <w:sz w:val="28"/>
          <w:szCs w:val="28"/>
          <w:lang w:val="uk-UA"/>
        </w:rPr>
      </w:pPr>
      <w:r w:rsidRPr="00496AD3">
        <w:rPr>
          <w:bCs/>
          <w:sz w:val="28"/>
          <w:szCs w:val="28"/>
          <w:lang w:val="uk-UA"/>
        </w:rPr>
        <w:t xml:space="preserve">збирати і аналізувати маркетингову інформацію, </w:t>
      </w:r>
    </w:p>
    <w:p w:rsidR="00496AD3" w:rsidRPr="00496AD3" w:rsidRDefault="00496AD3" w:rsidP="00496AD3">
      <w:pPr>
        <w:numPr>
          <w:ilvl w:val="0"/>
          <w:numId w:val="11"/>
        </w:numPr>
        <w:tabs>
          <w:tab w:val="left" w:pos="720"/>
        </w:tabs>
        <w:jc w:val="both"/>
        <w:rPr>
          <w:sz w:val="28"/>
          <w:szCs w:val="28"/>
          <w:lang w:val="uk-UA"/>
        </w:rPr>
      </w:pPr>
      <w:r w:rsidRPr="00496AD3">
        <w:rPr>
          <w:bCs/>
          <w:sz w:val="28"/>
          <w:szCs w:val="28"/>
          <w:lang w:val="uk-UA"/>
        </w:rPr>
        <w:t xml:space="preserve">сегментувати ринок за різними критеріями на основі маркетингової інформації, </w:t>
      </w:r>
    </w:p>
    <w:p w:rsidR="00496AD3" w:rsidRPr="00496AD3" w:rsidRDefault="00496AD3" w:rsidP="00496AD3">
      <w:pPr>
        <w:numPr>
          <w:ilvl w:val="0"/>
          <w:numId w:val="11"/>
        </w:numPr>
        <w:tabs>
          <w:tab w:val="left" w:pos="720"/>
        </w:tabs>
        <w:jc w:val="both"/>
        <w:rPr>
          <w:sz w:val="28"/>
          <w:szCs w:val="28"/>
          <w:lang w:val="uk-UA"/>
        </w:rPr>
      </w:pPr>
      <w:r w:rsidRPr="00496AD3">
        <w:rPr>
          <w:bCs/>
          <w:sz w:val="28"/>
          <w:szCs w:val="28"/>
          <w:lang w:val="uk-UA"/>
        </w:rPr>
        <w:t xml:space="preserve">розробляти маркетингові комплекси дій на лояльність та утримання поточних споживачів і залучення нових, </w:t>
      </w:r>
    </w:p>
    <w:p w:rsidR="00496AD3" w:rsidRPr="00496AD3" w:rsidRDefault="00496AD3" w:rsidP="00496AD3">
      <w:pPr>
        <w:numPr>
          <w:ilvl w:val="0"/>
          <w:numId w:val="11"/>
        </w:numPr>
        <w:tabs>
          <w:tab w:val="left" w:pos="720"/>
        </w:tabs>
        <w:jc w:val="both"/>
        <w:rPr>
          <w:sz w:val="28"/>
          <w:szCs w:val="28"/>
          <w:lang w:val="uk-UA"/>
        </w:rPr>
      </w:pPr>
      <w:r w:rsidRPr="00496AD3">
        <w:rPr>
          <w:bCs/>
          <w:sz w:val="28"/>
          <w:szCs w:val="28"/>
          <w:lang w:val="uk-UA"/>
        </w:rPr>
        <w:t xml:space="preserve">визначати і корегувати ціну на вироблений продукт, в </w:t>
      </w:r>
      <w:proofErr w:type="spellStart"/>
      <w:r w:rsidRPr="00496AD3">
        <w:rPr>
          <w:bCs/>
          <w:sz w:val="28"/>
          <w:szCs w:val="28"/>
          <w:lang w:val="uk-UA"/>
        </w:rPr>
        <w:t>т.ч</w:t>
      </w:r>
      <w:proofErr w:type="spellEnd"/>
      <w:r w:rsidRPr="00496AD3">
        <w:rPr>
          <w:bCs/>
          <w:sz w:val="28"/>
          <w:szCs w:val="28"/>
          <w:lang w:val="uk-UA"/>
        </w:rPr>
        <w:t xml:space="preserve">. на енергоносії та енергію, </w:t>
      </w:r>
    </w:p>
    <w:p w:rsidR="00080804" w:rsidRPr="00496AD3" w:rsidRDefault="00496AD3" w:rsidP="00496AD3">
      <w:pPr>
        <w:numPr>
          <w:ilvl w:val="0"/>
          <w:numId w:val="11"/>
        </w:numPr>
        <w:tabs>
          <w:tab w:val="left" w:pos="720"/>
        </w:tabs>
        <w:jc w:val="both"/>
        <w:rPr>
          <w:sz w:val="28"/>
          <w:szCs w:val="28"/>
          <w:lang w:val="uk-UA"/>
        </w:rPr>
      </w:pPr>
      <w:r w:rsidRPr="00496AD3">
        <w:rPr>
          <w:bCs/>
          <w:sz w:val="28"/>
          <w:szCs w:val="28"/>
          <w:lang w:val="uk-UA"/>
        </w:rPr>
        <w:t>застосовувати різні підходи для досягнення якості обслуговування споживачів</w:t>
      </w:r>
    </w:p>
    <w:p w:rsidR="00496AD3" w:rsidRPr="00496AD3" w:rsidRDefault="00496AD3" w:rsidP="00496AD3">
      <w:pPr>
        <w:tabs>
          <w:tab w:val="left" w:pos="720"/>
        </w:tabs>
        <w:ind w:left="720"/>
        <w:jc w:val="both"/>
        <w:rPr>
          <w:sz w:val="28"/>
          <w:szCs w:val="28"/>
          <w:lang w:val="uk-UA"/>
        </w:rPr>
      </w:pP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7"/>
        <w:gridCol w:w="4145"/>
      </w:tblGrid>
      <w:tr w:rsidR="00080804" w:rsidRPr="004A75ED">
        <w:tc>
          <w:tcPr>
            <w:tcW w:w="4927" w:type="dxa"/>
          </w:tcPr>
          <w:p w:rsidR="00080804" w:rsidRPr="004A75ED" w:rsidRDefault="00080804" w:rsidP="00986395">
            <w:pPr>
              <w:ind w:firstLine="295"/>
              <w:jc w:val="center"/>
              <w:rPr>
                <w:sz w:val="28"/>
                <w:szCs w:val="28"/>
                <w:lang w:val="uk-UA"/>
              </w:rPr>
            </w:pPr>
            <w:r w:rsidRPr="004A75ED">
              <w:rPr>
                <w:sz w:val="28"/>
                <w:szCs w:val="28"/>
                <w:lang w:val="uk-UA"/>
              </w:rPr>
              <w:t>Заплановані робочою програмою результати навчання</w:t>
            </w:r>
          </w:p>
          <w:p w:rsidR="00080804" w:rsidRPr="004A75ED" w:rsidRDefault="00080804" w:rsidP="00986395">
            <w:pPr>
              <w:ind w:firstLine="295"/>
              <w:jc w:val="center"/>
              <w:rPr>
                <w:sz w:val="28"/>
                <w:szCs w:val="28"/>
                <w:lang w:val="uk-UA"/>
              </w:rPr>
            </w:pPr>
            <w:r w:rsidRPr="004A75ED">
              <w:rPr>
                <w:sz w:val="28"/>
                <w:szCs w:val="28"/>
                <w:lang w:val="uk-UA"/>
              </w:rPr>
              <w:t xml:space="preserve">та компетентності </w:t>
            </w:r>
          </w:p>
        </w:tc>
        <w:tc>
          <w:tcPr>
            <w:tcW w:w="4145" w:type="dxa"/>
          </w:tcPr>
          <w:p w:rsidR="00080804" w:rsidRPr="004A75ED" w:rsidRDefault="00080804" w:rsidP="00BB067C">
            <w:pPr>
              <w:ind w:left="-108"/>
              <w:jc w:val="center"/>
              <w:rPr>
                <w:sz w:val="28"/>
                <w:szCs w:val="28"/>
                <w:lang w:val="uk-UA"/>
              </w:rPr>
            </w:pPr>
            <w:r w:rsidRPr="004A75ED">
              <w:rPr>
                <w:sz w:val="28"/>
                <w:szCs w:val="28"/>
                <w:lang w:val="uk-UA"/>
              </w:rPr>
              <w:t>Методи і контрольні заходи, що</w:t>
            </w:r>
          </w:p>
          <w:p w:rsidR="00080804" w:rsidRPr="004A75ED" w:rsidRDefault="00080804" w:rsidP="00BB067C">
            <w:pPr>
              <w:ind w:left="-108" w:firstLine="295"/>
              <w:jc w:val="center"/>
              <w:rPr>
                <w:sz w:val="28"/>
                <w:szCs w:val="28"/>
                <w:lang w:val="uk-UA"/>
              </w:rPr>
            </w:pPr>
            <w:r w:rsidRPr="004A75ED">
              <w:rPr>
                <w:sz w:val="28"/>
                <w:szCs w:val="28"/>
                <w:lang w:val="uk-UA"/>
              </w:rPr>
              <w:t>забезпечують досягнення результатів</w:t>
            </w:r>
          </w:p>
          <w:p w:rsidR="00080804" w:rsidRPr="004A75ED" w:rsidRDefault="00080804" w:rsidP="00BB067C">
            <w:pPr>
              <w:ind w:left="-108" w:firstLine="295"/>
              <w:jc w:val="center"/>
              <w:rPr>
                <w:sz w:val="28"/>
                <w:szCs w:val="28"/>
                <w:lang w:val="uk-UA"/>
              </w:rPr>
            </w:pPr>
            <w:r w:rsidRPr="004A75ED">
              <w:rPr>
                <w:sz w:val="28"/>
                <w:szCs w:val="28"/>
                <w:lang w:val="uk-UA"/>
              </w:rPr>
              <w:t xml:space="preserve">навчання та </w:t>
            </w:r>
            <w:proofErr w:type="spellStart"/>
            <w:r w:rsidRPr="004A75ED">
              <w:rPr>
                <w:sz w:val="28"/>
                <w:szCs w:val="28"/>
                <w:lang w:val="uk-UA"/>
              </w:rPr>
              <w:t>компетентностей</w:t>
            </w:r>
            <w:proofErr w:type="spellEnd"/>
          </w:p>
        </w:tc>
      </w:tr>
      <w:tr w:rsidR="00080804" w:rsidRPr="004A75ED">
        <w:tc>
          <w:tcPr>
            <w:tcW w:w="4927" w:type="dxa"/>
          </w:tcPr>
          <w:p w:rsidR="00080804" w:rsidRPr="004A75ED" w:rsidRDefault="00080804" w:rsidP="00986395">
            <w:pPr>
              <w:ind w:firstLine="295"/>
              <w:jc w:val="center"/>
              <w:rPr>
                <w:b/>
                <w:bCs/>
                <w:sz w:val="28"/>
                <w:szCs w:val="28"/>
                <w:lang w:val="uk-UA"/>
              </w:rPr>
            </w:pPr>
            <w:r w:rsidRPr="004A75ED">
              <w:rPr>
                <w:b/>
                <w:bCs/>
                <w:sz w:val="28"/>
                <w:szCs w:val="28"/>
                <w:lang w:val="uk-UA"/>
              </w:rPr>
              <w:t>1</w:t>
            </w:r>
          </w:p>
        </w:tc>
        <w:tc>
          <w:tcPr>
            <w:tcW w:w="4145" w:type="dxa"/>
          </w:tcPr>
          <w:p w:rsidR="00080804" w:rsidRPr="004A75ED" w:rsidRDefault="00080804" w:rsidP="00986395">
            <w:pPr>
              <w:ind w:firstLine="295"/>
              <w:jc w:val="center"/>
              <w:rPr>
                <w:b/>
                <w:bCs/>
                <w:sz w:val="28"/>
                <w:szCs w:val="28"/>
                <w:lang w:val="uk-UA"/>
              </w:rPr>
            </w:pPr>
            <w:r w:rsidRPr="004A75ED">
              <w:rPr>
                <w:b/>
                <w:bCs/>
                <w:sz w:val="28"/>
                <w:szCs w:val="28"/>
                <w:lang w:val="uk-UA"/>
              </w:rPr>
              <w:t>2</w:t>
            </w:r>
          </w:p>
        </w:tc>
      </w:tr>
      <w:tr w:rsidR="00080804" w:rsidRPr="004A75ED">
        <w:tc>
          <w:tcPr>
            <w:tcW w:w="4927" w:type="dxa"/>
          </w:tcPr>
          <w:p w:rsidR="00080804" w:rsidRPr="004A75ED" w:rsidRDefault="00080804" w:rsidP="005F02A2">
            <w:pPr>
              <w:suppressAutoHyphens w:val="0"/>
              <w:autoSpaceDE w:val="0"/>
              <w:autoSpaceDN w:val="0"/>
              <w:adjustRightInd w:val="0"/>
              <w:rPr>
                <w:b/>
                <w:bCs/>
                <w:color w:val="000000"/>
                <w:sz w:val="28"/>
                <w:szCs w:val="28"/>
                <w:lang w:val="uk-UA"/>
              </w:rPr>
            </w:pPr>
            <w:r w:rsidRPr="004A75ED">
              <w:rPr>
                <w:b/>
                <w:bCs/>
                <w:color w:val="000000"/>
                <w:sz w:val="28"/>
                <w:szCs w:val="28"/>
                <w:lang w:val="uk-UA"/>
              </w:rPr>
              <w:t>Загальні компетентності:</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 xml:space="preserve">ЗК01. Здатність проведення досліджень на відповідному рівні. </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 xml:space="preserve">ЗК02. Здатність до пошуку, оброблення та аналізу інформації з різних джерел. </w:t>
            </w:r>
          </w:p>
          <w:p w:rsidR="00080804" w:rsidRPr="004A75ED" w:rsidRDefault="00080804" w:rsidP="005F02A2">
            <w:pPr>
              <w:tabs>
                <w:tab w:val="left" w:pos="316"/>
              </w:tabs>
              <w:suppressAutoHyphens w:val="0"/>
              <w:autoSpaceDE w:val="0"/>
              <w:autoSpaceDN w:val="0"/>
              <w:adjustRightInd w:val="0"/>
              <w:rPr>
                <w:sz w:val="28"/>
                <w:szCs w:val="28"/>
                <w:lang w:val="uk-UA"/>
              </w:rPr>
            </w:pPr>
            <w:r w:rsidRPr="004A75ED">
              <w:rPr>
                <w:sz w:val="28"/>
                <w:szCs w:val="28"/>
                <w:lang w:val="uk-UA"/>
              </w:rPr>
              <w:t xml:space="preserve">ЗК04. Навички міжособистісної взаємодії. </w:t>
            </w:r>
          </w:p>
          <w:p w:rsidR="00080804" w:rsidRPr="004A75ED" w:rsidRDefault="00080804" w:rsidP="005F02A2">
            <w:pPr>
              <w:ind w:left="173" w:hanging="173"/>
              <w:rPr>
                <w:sz w:val="28"/>
                <w:szCs w:val="28"/>
                <w:lang w:val="uk-UA"/>
              </w:rPr>
            </w:pPr>
            <w:r w:rsidRPr="004A75ED">
              <w:rPr>
                <w:sz w:val="28"/>
                <w:szCs w:val="28"/>
                <w:lang w:val="uk-UA"/>
              </w:rPr>
              <w:t xml:space="preserve">ЗК10. Здатність виявляти ініціативу </w:t>
            </w:r>
          </w:p>
        </w:tc>
        <w:tc>
          <w:tcPr>
            <w:tcW w:w="4145" w:type="dxa"/>
          </w:tcPr>
          <w:p w:rsidR="00080804" w:rsidRPr="004A75ED" w:rsidRDefault="00080804" w:rsidP="004628E2">
            <w:pPr>
              <w:jc w:val="both"/>
              <w:rPr>
                <w:sz w:val="28"/>
                <w:szCs w:val="28"/>
                <w:lang w:val="uk-UA"/>
              </w:rPr>
            </w:pPr>
            <w:r w:rsidRPr="004A75ED">
              <w:rPr>
                <w:sz w:val="28"/>
                <w:szCs w:val="28"/>
                <w:lang w:val="uk-UA"/>
              </w:rPr>
              <w:t>Методи:</w:t>
            </w:r>
          </w:p>
          <w:p w:rsidR="00080804" w:rsidRPr="004A75ED" w:rsidRDefault="00080804" w:rsidP="004628E2">
            <w:pPr>
              <w:jc w:val="both"/>
              <w:rPr>
                <w:sz w:val="28"/>
                <w:szCs w:val="28"/>
                <w:lang w:val="uk-UA"/>
              </w:rPr>
            </w:pPr>
            <w:r w:rsidRPr="004A75ED">
              <w:rPr>
                <w:sz w:val="28"/>
                <w:szCs w:val="28"/>
                <w:lang w:val="uk-UA"/>
              </w:rPr>
              <w:t>Наочні методи (схеми).</w:t>
            </w:r>
          </w:p>
          <w:p w:rsidR="00080804" w:rsidRPr="004A75ED" w:rsidRDefault="00080804" w:rsidP="004628E2">
            <w:pPr>
              <w:jc w:val="both"/>
              <w:rPr>
                <w:sz w:val="28"/>
                <w:szCs w:val="28"/>
                <w:lang w:val="uk-UA"/>
              </w:rPr>
            </w:pPr>
            <w:r w:rsidRPr="004A75ED">
              <w:rPr>
                <w:sz w:val="28"/>
                <w:szCs w:val="28"/>
                <w:lang w:val="uk-UA"/>
              </w:rPr>
              <w:t>Словесні методи (лекція, пояснення, робота з підручником).</w:t>
            </w:r>
          </w:p>
          <w:p w:rsidR="00080804" w:rsidRPr="004A75ED" w:rsidRDefault="00080804" w:rsidP="004628E2">
            <w:pPr>
              <w:jc w:val="both"/>
              <w:rPr>
                <w:sz w:val="28"/>
                <w:szCs w:val="28"/>
                <w:lang w:val="uk-UA"/>
              </w:rPr>
            </w:pPr>
            <w:r w:rsidRPr="004A75ED">
              <w:rPr>
                <w:sz w:val="28"/>
                <w:szCs w:val="28"/>
                <w:lang w:val="uk-UA"/>
              </w:rPr>
              <w:t>Практичні методи (творчі завдання, контрольні).</w:t>
            </w:r>
          </w:p>
          <w:p w:rsidR="00080804" w:rsidRPr="004A75ED" w:rsidRDefault="00080804" w:rsidP="004628E2">
            <w:pPr>
              <w:jc w:val="both"/>
              <w:rPr>
                <w:sz w:val="28"/>
                <w:szCs w:val="28"/>
                <w:lang w:val="uk-UA"/>
              </w:rPr>
            </w:pPr>
            <w:r w:rsidRPr="004A75ED">
              <w:rPr>
                <w:sz w:val="28"/>
                <w:szCs w:val="28"/>
                <w:lang w:val="uk-UA"/>
              </w:rPr>
              <w:t>Логічні методи (індуктивні, дедуктивні, створення проблемної ситуації).</w:t>
            </w:r>
          </w:p>
          <w:p w:rsidR="00080804" w:rsidRPr="004A75ED" w:rsidRDefault="00080804" w:rsidP="004628E2">
            <w:pPr>
              <w:jc w:val="both"/>
              <w:rPr>
                <w:sz w:val="28"/>
                <w:szCs w:val="28"/>
                <w:lang w:val="uk-UA"/>
              </w:rPr>
            </w:pPr>
            <w:r w:rsidRPr="004A75ED">
              <w:rPr>
                <w:sz w:val="28"/>
                <w:szCs w:val="28"/>
                <w:lang w:val="uk-UA"/>
              </w:rPr>
              <w:t>Проблемно-пошукові методи (репродуктивні).</w:t>
            </w:r>
          </w:p>
        </w:tc>
      </w:tr>
      <w:tr w:rsidR="00080804" w:rsidRPr="004A75ED">
        <w:tc>
          <w:tcPr>
            <w:tcW w:w="4927" w:type="dxa"/>
          </w:tcPr>
          <w:p w:rsidR="00080804" w:rsidRPr="004A75ED" w:rsidRDefault="00080804" w:rsidP="005F02A2">
            <w:pPr>
              <w:suppressAutoHyphens w:val="0"/>
              <w:autoSpaceDE w:val="0"/>
              <w:autoSpaceDN w:val="0"/>
              <w:adjustRightInd w:val="0"/>
              <w:rPr>
                <w:b/>
                <w:bCs/>
                <w:color w:val="000000"/>
                <w:sz w:val="28"/>
                <w:szCs w:val="28"/>
                <w:lang w:val="uk-UA"/>
              </w:rPr>
            </w:pPr>
            <w:r w:rsidRPr="004A75ED">
              <w:rPr>
                <w:b/>
                <w:bCs/>
                <w:color w:val="000000"/>
                <w:sz w:val="28"/>
                <w:szCs w:val="28"/>
                <w:lang w:val="uk-UA"/>
              </w:rPr>
              <w:t>Фахові компетентності:</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Ф01. Здатність застосовувати відповідні кількісні математичні, наукові і технічні методи і комп'ютерне програмне забезпечення для вирішення інженерних</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завдань в теплоенергетичній галузі.</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Ф02. Здатність застосовувати і інтегрувати знання і розуміння інших інженерних дисциплін.</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Ф03. Здатність продемонструвати практичні інженерні навички при проектуванні та експлуатації</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lastRenderedPageBreak/>
              <w:t>енергетичного обладнання.</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Ф04. Здатність продемонструвати знання і розуміння математичних принципів і методів, необхідних в</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теплоенергетичній галузі.</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 xml:space="preserve">Ф10. Здатність демонструвати </w:t>
            </w:r>
            <w:r w:rsidR="00496AD3">
              <w:rPr>
                <w:sz w:val="28"/>
                <w:szCs w:val="28"/>
                <w:lang w:val="uk-UA"/>
              </w:rPr>
              <w:t xml:space="preserve">розуміння проблем якості в </w:t>
            </w:r>
            <w:r w:rsidRPr="004A75ED">
              <w:rPr>
                <w:sz w:val="28"/>
                <w:szCs w:val="28"/>
                <w:lang w:val="uk-UA"/>
              </w:rPr>
              <w:t>енергетичній галузі.</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Ф12. Здатність продемонструвати знання характеристик і властивостей матеріалів, обладнання, процесів в</w:t>
            </w:r>
          </w:p>
          <w:p w:rsidR="00080804" w:rsidRPr="004A75ED" w:rsidRDefault="00080804" w:rsidP="005F02A2">
            <w:pPr>
              <w:suppressAutoHyphens w:val="0"/>
              <w:autoSpaceDE w:val="0"/>
              <w:autoSpaceDN w:val="0"/>
              <w:adjustRightInd w:val="0"/>
              <w:rPr>
                <w:sz w:val="28"/>
                <w:szCs w:val="28"/>
                <w:lang w:val="uk-UA"/>
              </w:rPr>
            </w:pPr>
            <w:r w:rsidRPr="004A75ED">
              <w:rPr>
                <w:sz w:val="28"/>
                <w:szCs w:val="28"/>
                <w:lang w:val="uk-UA"/>
              </w:rPr>
              <w:t>енергетичній галузі.</w:t>
            </w:r>
          </w:p>
        </w:tc>
        <w:tc>
          <w:tcPr>
            <w:tcW w:w="4145" w:type="dxa"/>
          </w:tcPr>
          <w:p w:rsidR="00080804" w:rsidRPr="004A75ED" w:rsidRDefault="00080804" w:rsidP="004628E2">
            <w:pPr>
              <w:jc w:val="both"/>
              <w:rPr>
                <w:sz w:val="28"/>
                <w:szCs w:val="28"/>
                <w:lang w:val="uk-UA"/>
              </w:rPr>
            </w:pPr>
            <w:r w:rsidRPr="004A75ED">
              <w:rPr>
                <w:sz w:val="28"/>
                <w:szCs w:val="28"/>
                <w:lang w:val="uk-UA"/>
              </w:rPr>
              <w:lastRenderedPageBreak/>
              <w:t>Методи:</w:t>
            </w:r>
          </w:p>
          <w:p w:rsidR="00080804" w:rsidRPr="004A75ED" w:rsidRDefault="00080804" w:rsidP="004628E2">
            <w:pPr>
              <w:jc w:val="both"/>
              <w:rPr>
                <w:sz w:val="28"/>
                <w:szCs w:val="28"/>
                <w:lang w:val="uk-UA"/>
              </w:rPr>
            </w:pPr>
            <w:r w:rsidRPr="004A75ED">
              <w:rPr>
                <w:color w:val="000000"/>
                <w:sz w:val="28"/>
                <w:szCs w:val="28"/>
                <w:lang w:val="uk-UA"/>
              </w:rPr>
              <w:t>Дослідницький (самостійна робота).</w:t>
            </w:r>
          </w:p>
          <w:p w:rsidR="00080804" w:rsidRPr="004A75ED" w:rsidRDefault="00080804" w:rsidP="004628E2">
            <w:pPr>
              <w:jc w:val="both"/>
              <w:rPr>
                <w:sz w:val="28"/>
                <w:szCs w:val="28"/>
                <w:lang w:val="uk-UA"/>
              </w:rPr>
            </w:pPr>
            <w:r w:rsidRPr="004A75ED">
              <w:rPr>
                <w:sz w:val="28"/>
                <w:szCs w:val="28"/>
                <w:lang w:val="uk-UA"/>
              </w:rPr>
              <w:t>Наочні методи (схеми).</w:t>
            </w:r>
          </w:p>
          <w:p w:rsidR="00080804" w:rsidRPr="004A75ED" w:rsidRDefault="00080804" w:rsidP="004628E2">
            <w:pPr>
              <w:jc w:val="both"/>
              <w:rPr>
                <w:sz w:val="28"/>
                <w:szCs w:val="28"/>
                <w:lang w:val="uk-UA"/>
              </w:rPr>
            </w:pPr>
            <w:r w:rsidRPr="004A75ED">
              <w:rPr>
                <w:sz w:val="28"/>
                <w:szCs w:val="28"/>
                <w:lang w:val="uk-UA"/>
              </w:rPr>
              <w:t>Проблемно-пошукові методи (репродуктивні).</w:t>
            </w:r>
          </w:p>
          <w:p w:rsidR="00080804" w:rsidRPr="004A75ED" w:rsidRDefault="00080804" w:rsidP="004628E2">
            <w:pPr>
              <w:jc w:val="both"/>
              <w:rPr>
                <w:sz w:val="28"/>
                <w:szCs w:val="28"/>
                <w:lang w:val="uk-UA"/>
              </w:rPr>
            </w:pPr>
            <w:r w:rsidRPr="004A75ED">
              <w:rPr>
                <w:sz w:val="28"/>
                <w:szCs w:val="28"/>
                <w:lang w:val="uk-UA"/>
              </w:rPr>
              <w:t>Практичні методи (творчі завдання, контрольні, складання схем і алгоритмів).</w:t>
            </w:r>
          </w:p>
          <w:p w:rsidR="00080804" w:rsidRPr="004A75ED" w:rsidRDefault="00080804" w:rsidP="004628E2">
            <w:pPr>
              <w:jc w:val="both"/>
              <w:rPr>
                <w:sz w:val="28"/>
                <w:szCs w:val="28"/>
                <w:lang w:val="uk-UA"/>
              </w:rPr>
            </w:pPr>
            <w:r w:rsidRPr="004A75ED">
              <w:rPr>
                <w:sz w:val="28"/>
                <w:szCs w:val="28"/>
                <w:lang w:val="uk-UA"/>
              </w:rPr>
              <w:t>Логічні методи (індуктивні, дедуктивні, створення проблемної ситуації).</w:t>
            </w:r>
          </w:p>
          <w:p w:rsidR="00080804" w:rsidRPr="004A75ED" w:rsidRDefault="00080804" w:rsidP="004628E2">
            <w:pPr>
              <w:tabs>
                <w:tab w:val="left" w:pos="435"/>
              </w:tabs>
              <w:jc w:val="both"/>
              <w:rPr>
                <w:sz w:val="28"/>
                <w:szCs w:val="28"/>
                <w:lang w:val="uk-UA"/>
              </w:rPr>
            </w:pPr>
            <w:r w:rsidRPr="004A75ED">
              <w:rPr>
                <w:sz w:val="28"/>
                <w:szCs w:val="28"/>
                <w:lang w:val="uk-UA"/>
              </w:rPr>
              <w:t xml:space="preserve">Метод формування </w:t>
            </w:r>
            <w:r w:rsidRPr="004A75ED">
              <w:rPr>
                <w:sz w:val="28"/>
                <w:szCs w:val="28"/>
                <w:lang w:val="uk-UA"/>
              </w:rPr>
              <w:lastRenderedPageBreak/>
              <w:t>пізнавального інтересу (навчальна дискусія, створення цікавих ситуацій).</w:t>
            </w:r>
          </w:p>
          <w:p w:rsidR="00080804" w:rsidRPr="004A75ED" w:rsidRDefault="00080804" w:rsidP="004628E2">
            <w:pPr>
              <w:jc w:val="both"/>
              <w:rPr>
                <w:sz w:val="28"/>
                <w:szCs w:val="28"/>
                <w:lang w:val="uk-UA"/>
              </w:rPr>
            </w:pPr>
          </w:p>
        </w:tc>
      </w:tr>
      <w:tr w:rsidR="00080804" w:rsidRPr="004A75ED">
        <w:trPr>
          <w:trHeight w:val="5484"/>
        </w:trPr>
        <w:tc>
          <w:tcPr>
            <w:tcW w:w="4927" w:type="dxa"/>
          </w:tcPr>
          <w:p w:rsidR="00080804" w:rsidRPr="004A75ED" w:rsidRDefault="00080804" w:rsidP="000E1FBC">
            <w:pPr>
              <w:pStyle w:val="Default"/>
              <w:ind w:hanging="1"/>
              <w:rPr>
                <w:color w:val="auto"/>
                <w:sz w:val="28"/>
                <w:szCs w:val="28"/>
                <w:lang w:val="uk-UA"/>
              </w:rPr>
            </w:pPr>
            <w:r w:rsidRPr="004A75ED">
              <w:rPr>
                <w:b/>
                <w:bCs/>
                <w:sz w:val="28"/>
                <w:szCs w:val="28"/>
                <w:lang w:val="uk-UA"/>
              </w:rPr>
              <w:lastRenderedPageBreak/>
              <w:t>Програмні результати навчання</w:t>
            </w:r>
            <w:r w:rsidRPr="004A75ED">
              <w:rPr>
                <w:color w:val="auto"/>
                <w:sz w:val="28"/>
                <w:szCs w:val="28"/>
                <w:lang w:val="uk-UA"/>
              </w:rPr>
              <w:t>:</w:t>
            </w:r>
          </w:p>
          <w:p w:rsidR="00080804" w:rsidRPr="004A75ED" w:rsidRDefault="00080804" w:rsidP="000E1FBC">
            <w:pPr>
              <w:pStyle w:val="Default"/>
              <w:ind w:hanging="1"/>
              <w:rPr>
                <w:color w:val="auto"/>
                <w:sz w:val="28"/>
                <w:szCs w:val="28"/>
                <w:lang w:val="uk-UA"/>
              </w:rPr>
            </w:pPr>
            <w:r w:rsidRPr="004A75ED">
              <w:rPr>
                <w:color w:val="auto"/>
                <w:sz w:val="28"/>
                <w:szCs w:val="28"/>
                <w:lang w:val="uk-UA"/>
              </w:rPr>
              <w:t>ПР01 Аналізувати, застосовувати та створювати складні інженерні технології, процеси, системи і обладнання відповідно до обраного напряму теплоенергетики.</w:t>
            </w:r>
          </w:p>
          <w:p w:rsidR="00080804" w:rsidRPr="004A75ED" w:rsidRDefault="00080804" w:rsidP="000E1FBC">
            <w:pPr>
              <w:pStyle w:val="Default"/>
              <w:ind w:hanging="1"/>
              <w:rPr>
                <w:color w:val="auto"/>
                <w:sz w:val="28"/>
                <w:szCs w:val="28"/>
                <w:lang w:val="uk-UA"/>
              </w:rPr>
            </w:pPr>
            <w:r w:rsidRPr="004A75ED">
              <w:rPr>
                <w:color w:val="auto"/>
                <w:sz w:val="28"/>
                <w:szCs w:val="28"/>
                <w:lang w:val="uk-UA"/>
              </w:rPr>
              <w:t>ПР05</w:t>
            </w:r>
            <w:r w:rsidRPr="004A75ED">
              <w:rPr>
                <w:color w:val="auto"/>
                <w:sz w:val="28"/>
                <w:szCs w:val="28"/>
                <w:lang w:val="uk-UA"/>
              </w:rPr>
              <w:tab/>
              <w:t xml:space="preserve">Розробляти і досліджувати фізичні, математичні і комп’ютерні моделі об’єктів та процесів теплоенергетики, перевіряти адекватність моделей, порівнювати результати моделювання з іншими даними та оцінювати їх точність і надійність. </w:t>
            </w:r>
          </w:p>
          <w:p w:rsidR="00080804" w:rsidRPr="004A75ED" w:rsidRDefault="00080804" w:rsidP="000E1FBC">
            <w:pPr>
              <w:pStyle w:val="Default"/>
              <w:ind w:hanging="1"/>
              <w:rPr>
                <w:color w:val="auto"/>
                <w:sz w:val="28"/>
                <w:szCs w:val="28"/>
                <w:lang w:val="uk-UA"/>
              </w:rPr>
            </w:pPr>
            <w:r w:rsidRPr="004A75ED">
              <w:rPr>
                <w:color w:val="auto"/>
                <w:sz w:val="28"/>
                <w:szCs w:val="28"/>
                <w:lang w:val="uk-UA"/>
              </w:rPr>
              <w:t>ПР06 Приймати ефективні рішення, використовуючи сучасні методи та інструменти порівняння альтернатив, оцінювання ризиків та прогнозування.</w:t>
            </w:r>
          </w:p>
        </w:tc>
        <w:tc>
          <w:tcPr>
            <w:tcW w:w="4145" w:type="dxa"/>
          </w:tcPr>
          <w:p w:rsidR="00080804" w:rsidRPr="004A75ED" w:rsidRDefault="00080804" w:rsidP="000E1FBC">
            <w:pPr>
              <w:rPr>
                <w:sz w:val="28"/>
                <w:szCs w:val="28"/>
                <w:lang w:val="uk-UA"/>
              </w:rPr>
            </w:pPr>
            <w:r w:rsidRPr="004A75ED">
              <w:rPr>
                <w:sz w:val="28"/>
                <w:szCs w:val="28"/>
                <w:lang w:val="uk-UA"/>
              </w:rPr>
              <w:t>Методи контролю і самоконтролю (усний, письмовий, програмований, лабораторно-практичний).</w:t>
            </w:r>
          </w:p>
          <w:p w:rsidR="00080804" w:rsidRPr="004A75ED" w:rsidRDefault="00080804" w:rsidP="000E1FBC">
            <w:pPr>
              <w:rPr>
                <w:sz w:val="28"/>
                <w:szCs w:val="28"/>
                <w:lang w:val="uk-UA"/>
              </w:rPr>
            </w:pPr>
            <w:r w:rsidRPr="004A75ED">
              <w:rPr>
                <w:sz w:val="28"/>
                <w:szCs w:val="28"/>
                <w:lang w:val="uk-UA"/>
              </w:rPr>
              <w:t>Контрольні заходи:</w:t>
            </w:r>
          </w:p>
          <w:p w:rsidR="00080804" w:rsidRPr="004A75ED" w:rsidRDefault="00080804" w:rsidP="000E1FBC">
            <w:pPr>
              <w:rPr>
                <w:sz w:val="28"/>
                <w:szCs w:val="28"/>
                <w:lang w:val="uk-UA"/>
              </w:rPr>
            </w:pPr>
            <w:r w:rsidRPr="004A75ED">
              <w:rPr>
                <w:sz w:val="28"/>
                <w:szCs w:val="28"/>
                <w:lang w:val="uk-UA"/>
              </w:rPr>
              <w:t>теоретичне тестування за змістовим модулем, самостійна робота.</w:t>
            </w:r>
          </w:p>
          <w:p w:rsidR="00080804" w:rsidRPr="004A75ED" w:rsidRDefault="00080804" w:rsidP="004628E2">
            <w:pPr>
              <w:jc w:val="both"/>
              <w:rPr>
                <w:sz w:val="28"/>
                <w:szCs w:val="28"/>
                <w:lang w:val="uk-UA"/>
              </w:rPr>
            </w:pPr>
          </w:p>
        </w:tc>
      </w:tr>
    </w:tbl>
    <w:p w:rsidR="00080804" w:rsidRPr="004A75ED" w:rsidRDefault="00080804" w:rsidP="005E72B6">
      <w:pPr>
        <w:ind w:firstLine="720"/>
        <w:jc w:val="both"/>
        <w:rPr>
          <w:sz w:val="28"/>
          <w:szCs w:val="28"/>
          <w:lang w:val="uk-UA"/>
        </w:rPr>
      </w:pPr>
    </w:p>
    <w:p w:rsidR="0023462F" w:rsidRPr="004A75ED" w:rsidRDefault="00080804" w:rsidP="00304DA8">
      <w:pPr>
        <w:ind w:firstLine="720"/>
        <w:jc w:val="both"/>
        <w:rPr>
          <w:sz w:val="28"/>
          <w:szCs w:val="28"/>
          <w:lang w:val="uk-UA"/>
        </w:rPr>
      </w:pPr>
      <w:r w:rsidRPr="004A75ED">
        <w:rPr>
          <w:b/>
          <w:bCs/>
          <w:sz w:val="28"/>
          <w:szCs w:val="28"/>
          <w:lang w:val="uk-UA"/>
        </w:rPr>
        <w:t xml:space="preserve">Міждисциплінарні зв’язки. </w:t>
      </w:r>
      <w:r w:rsidRPr="004A75ED">
        <w:rPr>
          <w:sz w:val="28"/>
          <w:szCs w:val="28"/>
          <w:lang w:val="uk-UA"/>
        </w:rPr>
        <w:t>Навчальна дисципліна “</w:t>
      </w:r>
      <w:r w:rsidR="0023462F">
        <w:rPr>
          <w:sz w:val="28"/>
          <w:szCs w:val="28"/>
          <w:lang w:val="uk-UA"/>
        </w:rPr>
        <w:t>Маркетинг гідроенергетики</w:t>
      </w:r>
      <w:r w:rsidRPr="004A75ED">
        <w:rPr>
          <w:sz w:val="28"/>
          <w:szCs w:val="28"/>
          <w:lang w:val="uk-UA"/>
        </w:rPr>
        <w:t xml:space="preserve">” тематично пов’язана та базується на знаннях, отриманих при вивченні дисциплін </w:t>
      </w:r>
      <w:r w:rsidR="0023462F">
        <w:rPr>
          <w:sz w:val="28"/>
          <w:szCs w:val="28"/>
          <w:lang w:val="uk-UA"/>
        </w:rPr>
        <w:t>«</w:t>
      </w:r>
      <w:r w:rsidR="0023462F" w:rsidRPr="0023462F">
        <w:rPr>
          <w:sz w:val="28"/>
          <w:szCs w:val="28"/>
          <w:lang w:val="uk-UA"/>
        </w:rPr>
        <w:t>Інноваційні технології в гідроенергетиці</w:t>
      </w:r>
      <w:r w:rsidR="0023462F">
        <w:rPr>
          <w:sz w:val="28"/>
          <w:szCs w:val="28"/>
          <w:lang w:val="uk-UA"/>
        </w:rPr>
        <w:t>», «</w:t>
      </w:r>
      <w:r w:rsidR="0023462F" w:rsidRPr="0023462F">
        <w:rPr>
          <w:sz w:val="28"/>
          <w:szCs w:val="28"/>
          <w:lang w:val="uk-UA"/>
        </w:rPr>
        <w:t>Організація та планува</w:t>
      </w:r>
      <w:r w:rsidR="0023462F">
        <w:rPr>
          <w:sz w:val="28"/>
          <w:szCs w:val="28"/>
          <w:lang w:val="uk-UA"/>
        </w:rPr>
        <w:t>ння виробництва гідроенергетики», «</w:t>
      </w:r>
      <w:r w:rsidR="0023462F" w:rsidRPr="0023462F">
        <w:rPr>
          <w:sz w:val="28"/>
          <w:szCs w:val="28"/>
          <w:lang w:val="uk-UA"/>
        </w:rPr>
        <w:t>Енергетичні ринки та економіка енергоефективності</w:t>
      </w:r>
      <w:r w:rsidR="0023462F">
        <w:rPr>
          <w:sz w:val="28"/>
          <w:szCs w:val="28"/>
          <w:lang w:val="uk-UA"/>
        </w:rPr>
        <w:t>.</w:t>
      </w:r>
      <w:r w:rsidR="0023462F" w:rsidRPr="0023462F">
        <w:rPr>
          <w:sz w:val="28"/>
          <w:szCs w:val="28"/>
          <w:lang w:val="uk-UA"/>
        </w:rPr>
        <w:tab/>
      </w:r>
      <w:r w:rsidR="0023462F" w:rsidRPr="0023462F">
        <w:rPr>
          <w:sz w:val="28"/>
          <w:szCs w:val="28"/>
          <w:lang w:val="uk-UA"/>
        </w:rPr>
        <w:tab/>
      </w:r>
      <w:r w:rsidR="0023462F" w:rsidRPr="0023462F">
        <w:rPr>
          <w:sz w:val="28"/>
          <w:szCs w:val="28"/>
          <w:lang w:val="uk-UA"/>
        </w:rPr>
        <w:tab/>
      </w:r>
      <w:r w:rsidR="0023462F" w:rsidRPr="0023462F">
        <w:rPr>
          <w:sz w:val="28"/>
          <w:szCs w:val="28"/>
          <w:lang w:val="uk-UA"/>
        </w:rPr>
        <w:tab/>
      </w:r>
      <w:r w:rsidR="0023462F" w:rsidRPr="0023462F">
        <w:rPr>
          <w:sz w:val="28"/>
          <w:szCs w:val="28"/>
          <w:lang w:val="uk-UA"/>
        </w:rPr>
        <w:tab/>
      </w:r>
      <w:r w:rsidR="0023462F" w:rsidRPr="0023462F">
        <w:rPr>
          <w:sz w:val="28"/>
          <w:szCs w:val="28"/>
          <w:lang w:val="uk-UA"/>
        </w:rPr>
        <w:tab/>
      </w:r>
    </w:p>
    <w:p w:rsidR="00080804" w:rsidRDefault="00080804" w:rsidP="0023462F">
      <w:pPr>
        <w:suppressAutoHyphens w:val="0"/>
        <w:autoSpaceDE w:val="0"/>
        <w:autoSpaceDN w:val="0"/>
        <w:adjustRightInd w:val="0"/>
        <w:ind w:firstLine="709"/>
        <w:jc w:val="both"/>
        <w:rPr>
          <w:sz w:val="28"/>
          <w:szCs w:val="28"/>
          <w:lang w:val="uk-UA"/>
        </w:rPr>
      </w:pPr>
      <w:r w:rsidRPr="004A75ED">
        <w:rPr>
          <w:sz w:val="28"/>
          <w:szCs w:val="28"/>
          <w:lang w:val="uk-UA"/>
        </w:rPr>
        <w:t xml:space="preserve">Знання та вміння, набуті при вивченні даної дисципліни, необхідні для </w:t>
      </w:r>
      <w:r w:rsidR="0023462F">
        <w:rPr>
          <w:sz w:val="28"/>
          <w:szCs w:val="28"/>
          <w:lang w:val="uk-UA"/>
        </w:rPr>
        <w:t>розроблення</w:t>
      </w:r>
      <w:r w:rsidR="0023462F" w:rsidRPr="0023462F">
        <w:rPr>
          <w:sz w:val="28"/>
          <w:szCs w:val="28"/>
          <w:lang w:val="uk-UA"/>
        </w:rPr>
        <w:t xml:space="preserve"> маркетингов</w:t>
      </w:r>
      <w:r w:rsidR="0023462F">
        <w:rPr>
          <w:sz w:val="28"/>
          <w:szCs w:val="28"/>
          <w:lang w:val="uk-UA"/>
        </w:rPr>
        <w:t>их</w:t>
      </w:r>
      <w:r w:rsidR="0023462F" w:rsidRPr="0023462F">
        <w:rPr>
          <w:sz w:val="28"/>
          <w:szCs w:val="28"/>
          <w:lang w:val="uk-UA"/>
        </w:rPr>
        <w:t xml:space="preserve"> комплекс</w:t>
      </w:r>
      <w:r w:rsidR="0023462F">
        <w:rPr>
          <w:sz w:val="28"/>
          <w:szCs w:val="28"/>
          <w:lang w:val="uk-UA"/>
        </w:rPr>
        <w:t>ів</w:t>
      </w:r>
      <w:r w:rsidR="0023462F" w:rsidRPr="0023462F">
        <w:rPr>
          <w:sz w:val="28"/>
          <w:szCs w:val="28"/>
          <w:lang w:val="uk-UA"/>
        </w:rPr>
        <w:t xml:space="preserve"> дій </w:t>
      </w:r>
      <w:r w:rsidR="0023462F">
        <w:rPr>
          <w:sz w:val="28"/>
          <w:szCs w:val="28"/>
          <w:lang w:val="uk-UA"/>
        </w:rPr>
        <w:t>для</w:t>
      </w:r>
      <w:r w:rsidR="0023462F" w:rsidRPr="0023462F">
        <w:rPr>
          <w:sz w:val="28"/>
          <w:szCs w:val="28"/>
          <w:lang w:val="uk-UA"/>
        </w:rPr>
        <w:t xml:space="preserve"> утримання поточних споживачів і залучення нових, визнач</w:t>
      </w:r>
      <w:r w:rsidR="0023462F">
        <w:rPr>
          <w:sz w:val="28"/>
          <w:szCs w:val="28"/>
          <w:lang w:val="uk-UA"/>
        </w:rPr>
        <w:t>ення</w:t>
      </w:r>
      <w:r w:rsidR="0023462F" w:rsidRPr="0023462F">
        <w:rPr>
          <w:sz w:val="28"/>
          <w:szCs w:val="28"/>
          <w:lang w:val="uk-UA"/>
        </w:rPr>
        <w:t xml:space="preserve"> і корегува</w:t>
      </w:r>
      <w:r w:rsidR="0023462F">
        <w:rPr>
          <w:sz w:val="28"/>
          <w:szCs w:val="28"/>
          <w:lang w:val="uk-UA"/>
        </w:rPr>
        <w:t>ння цін</w:t>
      </w:r>
      <w:r w:rsidR="0023462F" w:rsidRPr="0023462F">
        <w:rPr>
          <w:sz w:val="28"/>
          <w:szCs w:val="28"/>
          <w:lang w:val="uk-UA"/>
        </w:rPr>
        <w:t xml:space="preserve"> на вироблений енергоносі</w:t>
      </w:r>
      <w:r w:rsidR="0023462F">
        <w:rPr>
          <w:sz w:val="28"/>
          <w:szCs w:val="28"/>
          <w:lang w:val="uk-UA"/>
        </w:rPr>
        <w:t>й</w:t>
      </w:r>
      <w:r w:rsidR="0023462F" w:rsidRPr="0023462F">
        <w:rPr>
          <w:sz w:val="28"/>
          <w:szCs w:val="28"/>
          <w:lang w:val="uk-UA"/>
        </w:rPr>
        <w:t xml:space="preserve"> та енергію, застосовувати різні підходи для досягнення якості обслуговування споживачів</w:t>
      </w:r>
      <w:r w:rsidR="0023462F">
        <w:rPr>
          <w:sz w:val="28"/>
          <w:szCs w:val="28"/>
          <w:lang w:val="uk-UA"/>
        </w:rPr>
        <w:t>.</w:t>
      </w:r>
    </w:p>
    <w:p w:rsidR="0023462F" w:rsidRDefault="0023462F" w:rsidP="0023462F">
      <w:pPr>
        <w:suppressAutoHyphens w:val="0"/>
        <w:autoSpaceDE w:val="0"/>
        <w:autoSpaceDN w:val="0"/>
        <w:adjustRightInd w:val="0"/>
        <w:ind w:firstLine="709"/>
        <w:jc w:val="both"/>
        <w:rPr>
          <w:sz w:val="28"/>
          <w:szCs w:val="28"/>
          <w:lang w:val="uk-UA"/>
        </w:rPr>
      </w:pPr>
    </w:p>
    <w:p w:rsidR="0023462F" w:rsidRDefault="0023462F" w:rsidP="0023462F">
      <w:pPr>
        <w:suppressAutoHyphens w:val="0"/>
        <w:autoSpaceDE w:val="0"/>
        <w:autoSpaceDN w:val="0"/>
        <w:adjustRightInd w:val="0"/>
        <w:ind w:firstLine="709"/>
        <w:jc w:val="both"/>
        <w:rPr>
          <w:sz w:val="28"/>
          <w:szCs w:val="28"/>
          <w:lang w:val="uk-UA"/>
        </w:rPr>
      </w:pPr>
    </w:p>
    <w:p w:rsidR="0023462F" w:rsidRDefault="0023462F" w:rsidP="0023462F">
      <w:pPr>
        <w:suppressAutoHyphens w:val="0"/>
        <w:autoSpaceDE w:val="0"/>
        <w:autoSpaceDN w:val="0"/>
        <w:adjustRightInd w:val="0"/>
        <w:ind w:firstLine="709"/>
        <w:jc w:val="both"/>
        <w:rPr>
          <w:sz w:val="28"/>
          <w:szCs w:val="28"/>
          <w:lang w:val="uk-UA"/>
        </w:rPr>
      </w:pPr>
    </w:p>
    <w:p w:rsidR="00080804" w:rsidRPr="004A75ED" w:rsidRDefault="00080804" w:rsidP="00304DA8">
      <w:pPr>
        <w:ind w:firstLine="720"/>
        <w:jc w:val="both"/>
        <w:rPr>
          <w:sz w:val="28"/>
          <w:szCs w:val="28"/>
          <w:lang w:val="uk-UA"/>
        </w:rPr>
      </w:pPr>
    </w:p>
    <w:p w:rsidR="00080804" w:rsidRPr="004A75ED" w:rsidRDefault="00080804" w:rsidP="00811D33">
      <w:pPr>
        <w:tabs>
          <w:tab w:val="left" w:pos="1276"/>
        </w:tabs>
        <w:suppressAutoHyphens w:val="0"/>
        <w:spacing w:after="120"/>
        <w:ind w:left="2495"/>
        <w:rPr>
          <w:b/>
          <w:bCs/>
          <w:sz w:val="28"/>
          <w:szCs w:val="28"/>
          <w:lang w:val="uk-UA"/>
        </w:rPr>
      </w:pPr>
      <w:r w:rsidRPr="004A75ED">
        <w:rPr>
          <w:b/>
          <w:bCs/>
          <w:sz w:val="28"/>
          <w:szCs w:val="28"/>
          <w:lang w:val="uk-UA"/>
        </w:rPr>
        <w:lastRenderedPageBreak/>
        <w:t>3 ПРОГРАМА НАВЧАЛЬНОЇ ДИСЦИПЛІНИ</w:t>
      </w:r>
    </w:p>
    <w:p w:rsidR="00080804" w:rsidRPr="004A75ED" w:rsidRDefault="00080804" w:rsidP="00811D33">
      <w:pPr>
        <w:tabs>
          <w:tab w:val="left" w:pos="1276"/>
        </w:tabs>
        <w:suppressAutoHyphens w:val="0"/>
        <w:spacing w:after="120"/>
        <w:ind w:left="2495"/>
        <w:rPr>
          <w:b/>
          <w:bCs/>
          <w:sz w:val="28"/>
          <w:szCs w:val="28"/>
          <w:lang w:val="uk-UA"/>
        </w:rPr>
      </w:pPr>
    </w:p>
    <w:p w:rsidR="002704BC" w:rsidRPr="002704BC" w:rsidRDefault="002704BC" w:rsidP="002704BC">
      <w:pPr>
        <w:suppressAutoHyphens w:val="0"/>
        <w:autoSpaceDE w:val="0"/>
        <w:autoSpaceDN w:val="0"/>
        <w:adjustRightInd w:val="0"/>
        <w:jc w:val="center"/>
        <w:rPr>
          <w:rFonts w:eastAsia="Calibri"/>
          <w:b/>
          <w:sz w:val="28"/>
          <w:szCs w:val="28"/>
          <w:lang w:val="uk-UA" w:eastAsia="uk-UA"/>
        </w:rPr>
      </w:pPr>
      <w:r w:rsidRPr="002704BC">
        <w:rPr>
          <w:rFonts w:eastAsia="Calibri"/>
          <w:b/>
          <w:sz w:val="28"/>
          <w:szCs w:val="28"/>
          <w:lang w:val="uk-UA" w:eastAsia="uk-UA"/>
        </w:rPr>
        <w:t>Змістовий модуль 1</w:t>
      </w:r>
      <w:r w:rsidRPr="002704BC">
        <w:rPr>
          <w:rFonts w:eastAsia="Calibri"/>
          <w:sz w:val="28"/>
          <w:szCs w:val="28"/>
          <w:lang w:val="uk-UA" w:eastAsia="uk-UA"/>
        </w:rPr>
        <w:t xml:space="preserve"> - </w:t>
      </w:r>
      <w:r>
        <w:rPr>
          <w:rFonts w:eastAsia="Calibri"/>
          <w:b/>
          <w:sz w:val="28"/>
          <w:szCs w:val="28"/>
          <w:lang w:val="uk-UA" w:eastAsia="uk-UA"/>
        </w:rPr>
        <w:t>Основні</w:t>
      </w:r>
      <w:r w:rsidRPr="002704BC">
        <w:rPr>
          <w:rFonts w:eastAsia="Calibri"/>
          <w:b/>
          <w:sz w:val="28"/>
          <w:szCs w:val="28"/>
          <w:lang w:val="uk-UA" w:eastAsia="uk-UA"/>
        </w:rPr>
        <w:t xml:space="preserve"> техніко-економічн</w:t>
      </w:r>
      <w:r>
        <w:rPr>
          <w:rFonts w:eastAsia="Calibri"/>
          <w:b/>
          <w:sz w:val="28"/>
          <w:szCs w:val="28"/>
          <w:lang w:val="uk-UA" w:eastAsia="uk-UA"/>
        </w:rPr>
        <w:t>і</w:t>
      </w:r>
      <w:r w:rsidRPr="002704BC">
        <w:rPr>
          <w:rFonts w:eastAsia="Calibri"/>
          <w:b/>
          <w:sz w:val="28"/>
          <w:szCs w:val="28"/>
          <w:lang w:val="uk-UA" w:eastAsia="uk-UA"/>
        </w:rPr>
        <w:t xml:space="preserve"> </w:t>
      </w:r>
      <w:r>
        <w:rPr>
          <w:rFonts w:eastAsia="Calibri"/>
          <w:b/>
          <w:sz w:val="28"/>
          <w:szCs w:val="28"/>
          <w:lang w:val="uk-UA" w:eastAsia="uk-UA"/>
        </w:rPr>
        <w:t>методики розрахунків</w:t>
      </w:r>
      <w:r w:rsidRPr="002704BC">
        <w:rPr>
          <w:rFonts w:eastAsia="Calibri"/>
          <w:b/>
          <w:sz w:val="28"/>
          <w:szCs w:val="28"/>
          <w:lang w:val="uk-UA" w:eastAsia="uk-UA"/>
        </w:rPr>
        <w:t xml:space="preserve"> в гідроенергетиці</w:t>
      </w:r>
      <w:r>
        <w:rPr>
          <w:rFonts w:eastAsia="Calibri"/>
          <w:b/>
          <w:sz w:val="28"/>
          <w:szCs w:val="28"/>
          <w:lang w:val="uk-UA" w:eastAsia="uk-UA"/>
        </w:rPr>
        <w:t>.</w:t>
      </w:r>
    </w:p>
    <w:p w:rsidR="002704BC" w:rsidRPr="002704BC" w:rsidRDefault="002704BC" w:rsidP="002704BC">
      <w:pPr>
        <w:suppressAutoHyphens w:val="0"/>
        <w:autoSpaceDE w:val="0"/>
        <w:autoSpaceDN w:val="0"/>
        <w:adjustRightInd w:val="0"/>
        <w:jc w:val="both"/>
        <w:rPr>
          <w:rFonts w:eastAsia="Calibri"/>
          <w:sz w:val="28"/>
          <w:szCs w:val="28"/>
          <w:lang w:val="uk-UA" w:eastAsia="uk-UA"/>
        </w:rPr>
      </w:pPr>
      <w:r w:rsidRPr="002704BC">
        <w:rPr>
          <w:rFonts w:eastAsia="Calibri"/>
          <w:sz w:val="28"/>
          <w:szCs w:val="28"/>
          <w:lang w:val="uk-UA" w:eastAsia="uk-UA"/>
        </w:rPr>
        <w:t>Загальні положення техніко-економічн</w:t>
      </w:r>
      <w:r>
        <w:rPr>
          <w:rFonts w:eastAsia="Calibri"/>
          <w:sz w:val="28"/>
          <w:szCs w:val="28"/>
          <w:lang w:val="uk-UA" w:eastAsia="uk-UA"/>
        </w:rPr>
        <w:t>их</w:t>
      </w:r>
      <w:r w:rsidRPr="002704BC">
        <w:rPr>
          <w:rFonts w:eastAsia="Calibri"/>
          <w:sz w:val="28"/>
          <w:szCs w:val="28"/>
          <w:lang w:val="uk-UA" w:eastAsia="uk-UA"/>
        </w:rPr>
        <w:t xml:space="preserve"> показник</w:t>
      </w:r>
      <w:r>
        <w:rPr>
          <w:rFonts w:eastAsia="Calibri"/>
          <w:sz w:val="28"/>
          <w:szCs w:val="28"/>
          <w:lang w:val="uk-UA" w:eastAsia="uk-UA"/>
        </w:rPr>
        <w:t>ів</w:t>
      </w:r>
      <w:r w:rsidRPr="002704BC">
        <w:rPr>
          <w:rFonts w:eastAsia="Calibri"/>
          <w:sz w:val="28"/>
          <w:szCs w:val="28"/>
          <w:lang w:val="uk-UA" w:eastAsia="uk-UA"/>
        </w:rPr>
        <w:t xml:space="preserve"> гідроенергетичних об'єктів (ГЕО).</w:t>
      </w:r>
      <w:r>
        <w:rPr>
          <w:rFonts w:eastAsia="Calibri"/>
          <w:sz w:val="28"/>
          <w:szCs w:val="28"/>
          <w:lang w:val="uk-UA" w:eastAsia="uk-UA"/>
        </w:rPr>
        <w:t xml:space="preserve"> </w:t>
      </w:r>
      <w:r w:rsidRPr="002704BC">
        <w:rPr>
          <w:rFonts w:eastAsia="Calibri"/>
          <w:sz w:val="28"/>
          <w:szCs w:val="28"/>
          <w:lang w:val="uk-UA" w:eastAsia="uk-UA"/>
        </w:rPr>
        <w:t>Основні положення методики визначення ефективності капіталовкладень в гідроенергетику. Поняття про капіталовкладення в ГЕО і правила визначення їх величини за проектною кошторисною документацією. Щорічні витрати, доход і прибуток ГЕС.</w:t>
      </w:r>
    </w:p>
    <w:p w:rsidR="002704BC" w:rsidRPr="002704BC" w:rsidRDefault="002704BC" w:rsidP="002704BC">
      <w:pPr>
        <w:suppressAutoHyphens w:val="0"/>
        <w:autoSpaceDE w:val="0"/>
        <w:autoSpaceDN w:val="0"/>
        <w:adjustRightInd w:val="0"/>
        <w:jc w:val="both"/>
        <w:rPr>
          <w:rFonts w:eastAsia="Calibri"/>
          <w:sz w:val="28"/>
          <w:szCs w:val="28"/>
          <w:lang w:val="uk-UA" w:eastAsia="uk-UA"/>
        </w:rPr>
      </w:pPr>
    </w:p>
    <w:p w:rsidR="002704BC" w:rsidRPr="002704BC" w:rsidRDefault="002704BC" w:rsidP="002704BC">
      <w:pPr>
        <w:suppressAutoHyphens w:val="0"/>
        <w:autoSpaceDE w:val="0"/>
        <w:autoSpaceDN w:val="0"/>
        <w:adjustRightInd w:val="0"/>
        <w:jc w:val="center"/>
        <w:rPr>
          <w:rFonts w:eastAsia="Calibri"/>
          <w:b/>
          <w:sz w:val="28"/>
          <w:szCs w:val="28"/>
          <w:lang w:val="uk-UA" w:eastAsia="uk-UA"/>
        </w:rPr>
      </w:pPr>
      <w:r w:rsidRPr="002704BC">
        <w:rPr>
          <w:rFonts w:eastAsia="Calibri"/>
          <w:b/>
          <w:sz w:val="28"/>
          <w:szCs w:val="28"/>
          <w:lang w:val="uk-UA" w:eastAsia="uk-UA"/>
        </w:rPr>
        <w:t>Змістовий модуль 2</w:t>
      </w:r>
      <w:r w:rsidRPr="002704BC">
        <w:rPr>
          <w:rFonts w:eastAsia="Calibri"/>
          <w:sz w:val="28"/>
          <w:szCs w:val="28"/>
          <w:lang w:val="uk-UA" w:eastAsia="uk-UA"/>
        </w:rPr>
        <w:t xml:space="preserve"> - </w:t>
      </w:r>
      <w:r w:rsidRPr="002704BC">
        <w:rPr>
          <w:rFonts w:eastAsia="Calibri"/>
          <w:b/>
          <w:sz w:val="28"/>
          <w:szCs w:val="28"/>
          <w:lang w:val="uk-UA" w:eastAsia="uk-UA"/>
        </w:rPr>
        <w:t>Критерії економічної ефективності капітальних вкладень.</w:t>
      </w:r>
      <w:r>
        <w:rPr>
          <w:rFonts w:eastAsia="Calibri"/>
          <w:b/>
          <w:sz w:val="28"/>
          <w:szCs w:val="28"/>
          <w:lang w:val="uk-UA" w:eastAsia="uk-UA"/>
        </w:rPr>
        <w:t xml:space="preserve"> </w:t>
      </w:r>
    </w:p>
    <w:p w:rsidR="002704BC" w:rsidRPr="002704BC" w:rsidRDefault="002704BC" w:rsidP="002704BC">
      <w:pPr>
        <w:suppressAutoHyphens w:val="0"/>
        <w:autoSpaceDE w:val="0"/>
        <w:autoSpaceDN w:val="0"/>
        <w:adjustRightInd w:val="0"/>
        <w:jc w:val="both"/>
        <w:rPr>
          <w:rFonts w:eastAsia="Calibri"/>
          <w:sz w:val="28"/>
          <w:szCs w:val="28"/>
          <w:lang w:val="uk-UA" w:eastAsia="uk-UA"/>
        </w:rPr>
      </w:pPr>
      <w:r w:rsidRPr="002704BC">
        <w:rPr>
          <w:rFonts w:eastAsia="Calibri"/>
          <w:sz w:val="28"/>
          <w:szCs w:val="28"/>
          <w:lang w:val="uk-UA" w:eastAsia="uk-UA"/>
        </w:rPr>
        <w:t>Дисконтування в техніко-економічних розрахунках. Критерії фінансової і економічної ефективності капіталовкладень. Критерії оцінки інвестицій в ГЕО. Метод приведених затрат.</w:t>
      </w:r>
    </w:p>
    <w:p w:rsidR="002704BC" w:rsidRPr="002704BC" w:rsidRDefault="002704BC" w:rsidP="002704BC">
      <w:pPr>
        <w:suppressAutoHyphens w:val="0"/>
        <w:autoSpaceDE w:val="0"/>
        <w:autoSpaceDN w:val="0"/>
        <w:adjustRightInd w:val="0"/>
        <w:jc w:val="both"/>
        <w:rPr>
          <w:rFonts w:eastAsia="Calibri"/>
          <w:sz w:val="28"/>
          <w:szCs w:val="28"/>
          <w:lang w:val="uk-UA" w:eastAsia="uk-UA"/>
        </w:rPr>
      </w:pPr>
    </w:p>
    <w:p w:rsidR="002704BC" w:rsidRPr="002704BC" w:rsidRDefault="002704BC" w:rsidP="002704BC">
      <w:pPr>
        <w:suppressAutoHyphens w:val="0"/>
        <w:autoSpaceDE w:val="0"/>
        <w:autoSpaceDN w:val="0"/>
        <w:adjustRightInd w:val="0"/>
        <w:jc w:val="center"/>
        <w:rPr>
          <w:rFonts w:eastAsia="Calibri"/>
          <w:b/>
          <w:sz w:val="28"/>
          <w:szCs w:val="28"/>
          <w:lang w:val="uk-UA" w:eastAsia="uk-UA"/>
        </w:rPr>
      </w:pPr>
      <w:r w:rsidRPr="002704BC">
        <w:rPr>
          <w:rFonts w:eastAsia="Calibri"/>
          <w:b/>
          <w:sz w:val="28"/>
          <w:szCs w:val="28"/>
          <w:lang w:val="uk-UA" w:eastAsia="uk-UA"/>
        </w:rPr>
        <w:t>Змістовий модуль 3 - Економічне обґрунтування основних</w:t>
      </w:r>
    </w:p>
    <w:p w:rsidR="002704BC" w:rsidRPr="002704BC" w:rsidRDefault="002704BC" w:rsidP="002704BC">
      <w:pPr>
        <w:suppressAutoHyphens w:val="0"/>
        <w:autoSpaceDE w:val="0"/>
        <w:autoSpaceDN w:val="0"/>
        <w:adjustRightInd w:val="0"/>
        <w:jc w:val="center"/>
        <w:rPr>
          <w:rFonts w:eastAsia="Calibri"/>
          <w:b/>
          <w:sz w:val="28"/>
          <w:szCs w:val="28"/>
          <w:lang w:val="uk-UA" w:eastAsia="uk-UA"/>
        </w:rPr>
      </w:pPr>
      <w:r w:rsidRPr="002704BC">
        <w:rPr>
          <w:rFonts w:eastAsia="Calibri"/>
          <w:b/>
          <w:sz w:val="28"/>
          <w:szCs w:val="28"/>
          <w:lang w:val="uk-UA" w:eastAsia="uk-UA"/>
        </w:rPr>
        <w:t>параметрів гідроенергетичних об'єктів</w:t>
      </w:r>
      <w:r>
        <w:rPr>
          <w:rFonts w:eastAsia="Calibri"/>
          <w:b/>
          <w:sz w:val="28"/>
          <w:szCs w:val="28"/>
          <w:lang w:val="uk-UA" w:eastAsia="uk-UA"/>
        </w:rPr>
        <w:t>.</w:t>
      </w:r>
    </w:p>
    <w:p w:rsidR="002704BC" w:rsidRDefault="002704BC" w:rsidP="002704BC">
      <w:pPr>
        <w:suppressAutoHyphens w:val="0"/>
        <w:autoSpaceDE w:val="0"/>
        <w:autoSpaceDN w:val="0"/>
        <w:adjustRightInd w:val="0"/>
        <w:jc w:val="both"/>
        <w:rPr>
          <w:rFonts w:eastAsia="Calibri"/>
          <w:sz w:val="28"/>
          <w:szCs w:val="28"/>
          <w:lang w:val="uk-UA" w:eastAsia="uk-UA"/>
        </w:rPr>
      </w:pPr>
      <w:r w:rsidRPr="002704BC">
        <w:rPr>
          <w:rFonts w:eastAsia="Calibri"/>
          <w:sz w:val="28"/>
          <w:szCs w:val="28"/>
          <w:lang w:val="uk-UA" w:eastAsia="uk-UA"/>
        </w:rPr>
        <w:t>Вибір основних параметрів ГЕС і ГАЕС. Економічне обґрунтування відмітк</w:t>
      </w:r>
      <w:r>
        <w:rPr>
          <w:rFonts w:eastAsia="Calibri"/>
          <w:sz w:val="28"/>
          <w:szCs w:val="28"/>
          <w:lang w:val="uk-UA" w:eastAsia="uk-UA"/>
        </w:rPr>
        <w:t xml:space="preserve">и нормального підпірного рівня, </w:t>
      </w:r>
      <w:r w:rsidRPr="002704BC">
        <w:rPr>
          <w:rFonts w:eastAsia="Calibri"/>
          <w:sz w:val="28"/>
          <w:szCs w:val="28"/>
          <w:lang w:val="uk-UA" w:eastAsia="uk-UA"/>
        </w:rPr>
        <w:t>оптимальної глибини спрацювання водосховища</w:t>
      </w:r>
      <w:r>
        <w:rPr>
          <w:rFonts w:eastAsia="Calibri"/>
          <w:sz w:val="28"/>
          <w:szCs w:val="28"/>
          <w:lang w:val="uk-UA" w:eastAsia="uk-UA"/>
        </w:rPr>
        <w:t>.</w:t>
      </w:r>
      <w:r w:rsidRPr="002704BC">
        <w:rPr>
          <w:rFonts w:eastAsia="Calibri"/>
          <w:sz w:val="28"/>
          <w:szCs w:val="28"/>
          <w:lang w:val="uk-UA" w:eastAsia="uk-UA"/>
        </w:rPr>
        <w:t xml:space="preserve"> Особливості вибору параметрів ГАЕС</w:t>
      </w:r>
      <w:r>
        <w:rPr>
          <w:rFonts w:eastAsia="Calibri"/>
          <w:sz w:val="28"/>
          <w:szCs w:val="28"/>
          <w:lang w:val="uk-UA" w:eastAsia="uk-UA"/>
        </w:rPr>
        <w:t>.</w:t>
      </w:r>
      <w:r w:rsidRPr="002704BC">
        <w:rPr>
          <w:rFonts w:eastAsia="Calibri"/>
          <w:sz w:val="28"/>
          <w:szCs w:val="28"/>
          <w:lang w:val="uk-UA" w:eastAsia="uk-UA"/>
        </w:rPr>
        <w:t xml:space="preserve"> Розрахункова забезпеченість </w:t>
      </w:r>
      <w:proofErr w:type="spellStart"/>
      <w:r w:rsidRPr="002704BC">
        <w:rPr>
          <w:rFonts w:eastAsia="Calibri"/>
          <w:sz w:val="28"/>
          <w:szCs w:val="28"/>
          <w:lang w:val="uk-UA" w:eastAsia="uk-UA"/>
        </w:rPr>
        <w:t>енерговіддачі</w:t>
      </w:r>
      <w:proofErr w:type="spellEnd"/>
      <w:r w:rsidRPr="002704BC">
        <w:rPr>
          <w:rFonts w:eastAsia="Calibri"/>
          <w:sz w:val="28"/>
          <w:szCs w:val="28"/>
          <w:lang w:val="uk-UA" w:eastAsia="uk-UA"/>
        </w:rPr>
        <w:t xml:space="preserve"> ГЕС. Техніко-економічне обґрунтування основного обладнання ГЕУ. Паливний ефект ГЕС і замикаючі затрати на паливо. Особливості визначення економічної ефективності реконструкції діючих ГЕС. </w:t>
      </w:r>
    </w:p>
    <w:p w:rsidR="002704BC" w:rsidRPr="002704BC" w:rsidRDefault="002704BC" w:rsidP="002704BC">
      <w:pPr>
        <w:suppressAutoHyphens w:val="0"/>
        <w:autoSpaceDE w:val="0"/>
        <w:autoSpaceDN w:val="0"/>
        <w:adjustRightInd w:val="0"/>
        <w:jc w:val="both"/>
        <w:rPr>
          <w:rFonts w:eastAsia="Calibri"/>
          <w:sz w:val="28"/>
          <w:szCs w:val="28"/>
          <w:lang w:val="uk-UA" w:eastAsia="uk-UA"/>
        </w:rPr>
      </w:pPr>
    </w:p>
    <w:p w:rsidR="002704BC" w:rsidRPr="002704BC" w:rsidRDefault="002704BC" w:rsidP="002704BC">
      <w:pPr>
        <w:suppressAutoHyphens w:val="0"/>
        <w:autoSpaceDE w:val="0"/>
        <w:autoSpaceDN w:val="0"/>
        <w:adjustRightInd w:val="0"/>
        <w:jc w:val="center"/>
        <w:rPr>
          <w:rFonts w:eastAsia="Calibri"/>
          <w:b/>
          <w:sz w:val="28"/>
          <w:szCs w:val="28"/>
          <w:lang w:val="uk-UA" w:eastAsia="uk-UA"/>
        </w:rPr>
      </w:pPr>
      <w:r w:rsidRPr="002704BC">
        <w:rPr>
          <w:rFonts w:eastAsia="Calibri"/>
          <w:b/>
          <w:sz w:val="28"/>
          <w:szCs w:val="28"/>
          <w:lang w:val="uk-UA" w:eastAsia="uk-UA"/>
        </w:rPr>
        <w:t>Змістовий модуль 4. Визначення витрат гідроенергетичної галузі у складі водогосподарського комплексу (ВГК).</w:t>
      </w:r>
    </w:p>
    <w:p w:rsidR="002704BC" w:rsidRPr="002704BC" w:rsidRDefault="002704BC" w:rsidP="002704BC">
      <w:pPr>
        <w:suppressAutoHyphens w:val="0"/>
        <w:autoSpaceDE w:val="0"/>
        <w:autoSpaceDN w:val="0"/>
        <w:adjustRightInd w:val="0"/>
        <w:jc w:val="both"/>
        <w:rPr>
          <w:rFonts w:eastAsia="Calibri"/>
          <w:sz w:val="28"/>
          <w:szCs w:val="28"/>
          <w:lang w:val="uk-UA" w:eastAsia="uk-UA"/>
        </w:rPr>
      </w:pPr>
      <w:r w:rsidRPr="002704BC">
        <w:rPr>
          <w:rFonts w:eastAsia="Calibri"/>
          <w:sz w:val="28"/>
          <w:szCs w:val="28"/>
          <w:lang w:val="uk-UA" w:eastAsia="uk-UA"/>
        </w:rPr>
        <w:t>Загальні положення. Розподіл капіталовкладень ВГК за</w:t>
      </w:r>
      <w:r>
        <w:rPr>
          <w:rFonts w:eastAsia="Calibri"/>
          <w:sz w:val="28"/>
          <w:szCs w:val="28"/>
          <w:lang w:val="uk-UA" w:eastAsia="uk-UA"/>
        </w:rPr>
        <w:t xml:space="preserve"> умови однакової рентабельності, о</w:t>
      </w:r>
      <w:r w:rsidRPr="002704BC">
        <w:rPr>
          <w:rFonts w:eastAsia="Calibri"/>
          <w:sz w:val="28"/>
          <w:szCs w:val="28"/>
          <w:lang w:val="uk-UA" w:eastAsia="uk-UA"/>
        </w:rPr>
        <w:t>днакового коефіцієнта зниження розрахункових затрат. Розподіл затрат за умови рівності коефіцієнтів порівняльної економічної ефективності. Диференційний розподіл капіталовкладень. Компенсація збитку при створенні водогосподарського комплексу.</w:t>
      </w:r>
    </w:p>
    <w:p w:rsidR="002704BC" w:rsidRPr="002704BC" w:rsidRDefault="002704BC" w:rsidP="002704BC">
      <w:pPr>
        <w:suppressAutoHyphens w:val="0"/>
        <w:autoSpaceDE w:val="0"/>
        <w:autoSpaceDN w:val="0"/>
        <w:adjustRightInd w:val="0"/>
        <w:jc w:val="both"/>
        <w:rPr>
          <w:rFonts w:eastAsia="Calibri"/>
          <w:sz w:val="28"/>
          <w:szCs w:val="28"/>
          <w:lang w:val="uk-UA" w:eastAsia="uk-UA"/>
        </w:rPr>
      </w:pPr>
    </w:p>
    <w:p w:rsidR="002704BC" w:rsidRDefault="002704BC" w:rsidP="002704BC">
      <w:pPr>
        <w:suppressAutoHyphens w:val="0"/>
        <w:autoSpaceDE w:val="0"/>
        <w:autoSpaceDN w:val="0"/>
        <w:adjustRightInd w:val="0"/>
        <w:rPr>
          <w:rFonts w:eastAsia="Calibri"/>
          <w:lang w:val="uk-UA" w:eastAsia="uk-UA"/>
        </w:rPr>
      </w:pPr>
    </w:p>
    <w:p w:rsidR="002704BC" w:rsidRDefault="002704BC" w:rsidP="002704BC">
      <w:pPr>
        <w:suppressAutoHyphens w:val="0"/>
        <w:autoSpaceDE w:val="0"/>
        <w:autoSpaceDN w:val="0"/>
        <w:adjustRightInd w:val="0"/>
        <w:rPr>
          <w:rFonts w:eastAsia="Calibri"/>
          <w:lang w:val="uk-UA" w:eastAsia="uk-UA"/>
        </w:rPr>
      </w:pPr>
    </w:p>
    <w:p w:rsidR="002704BC" w:rsidRDefault="002704BC" w:rsidP="002704BC">
      <w:pPr>
        <w:suppressAutoHyphens w:val="0"/>
        <w:autoSpaceDE w:val="0"/>
        <w:autoSpaceDN w:val="0"/>
        <w:adjustRightInd w:val="0"/>
        <w:rPr>
          <w:rFonts w:eastAsia="Calibri"/>
          <w:lang w:val="uk-UA" w:eastAsia="uk-UA"/>
        </w:rPr>
      </w:pPr>
    </w:p>
    <w:p w:rsidR="002704BC" w:rsidRDefault="002704BC" w:rsidP="002704BC">
      <w:pPr>
        <w:suppressAutoHyphens w:val="0"/>
        <w:autoSpaceDE w:val="0"/>
        <w:autoSpaceDN w:val="0"/>
        <w:adjustRightInd w:val="0"/>
        <w:rPr>
          <w:rFonts w:eastAsia="Calibri"/>
          <w:lang w:val="uk-UA" w:eastAsia="uk-UA"/>
        </w:rPr>
      </w:pPr>
    </w:p>
    <w:p w:rsidR="002704BC" w:rsidRDefault="002704BC" w:rsidP="002704BC">
      <w:pPr>
        <w:suppressAutoHyphens w:val="0"/>
        <w:autoSpaceDE w:val="0"/>
        <w:autoSpaceDN w:val="0"/>
        <w:adjustRightInd w:val="0"/>
        <w:rPr>
          <w:rFonts w:eastAsia="Calibri"/>
          <w:lang w:val="uk-UA" w:eastAsia="uk-UA"/>
        </w:rPr>
      </w:pPr>
    </w:p>
    <w:p w:rsidR="002704BC" w:rsidRDefault="002704BC" w:rsidP="002704BC">
      <w:pPr>
        <w:suppressAutoHyphens w:val="0"/>
        <w:autoSpaceDE w:val="0"/>
        <w:autoSpaceDN w:val="0"/>
        <w:adjustRightInd w:val="0"/>
        <w:rPr>
          <w:rFonts w:eastAsia="Calibri"/>
          <w:lang w:val="uk-UA" w:eastAsia="uk-UA"/>
        </w:rPr>
      </w:pPr>
    </w:p>
    <w:p w:rsidR="002704BC" w:rsidRDefault="002704BC" w:rsidP="002704BC">
      <w:pPr>
        <w:suppressAutoHyphens w:val="0"/>
        <w:autoSpaceDE w:val="0"/>
        <w:autoSpaceDN w:val="0"/>
        <w:adjustRightInd w:val="0"/>
        <w:rPr>
          <w:rFonts w:eastAsia="Calibri"/>
          <w:lang w:val="uk-UA" w:eastAsia="uk-UA"/>
        </w:rPr>
      </w:pPr>
    </w:p>
    <w:p w:rsidR="002704BC" w:rsidRDefault="002704BC" w:rsidP="002704BC">
      <w:pPr>
        <w:suppressAutoHyphens w:val="0"/>
        <w:autoSpaceDE w:val="0"/>
        <w:autoSpaceDN w:val="0"/>
        <w:adjustRightInd w:val="0"/>
        <w:rPr>
          <w:rFonts w:eastAsia="Calibri"/>
          <w:lang w:val="uk-UA" w:eastAsia="uk-UA"/>
        </w:rPr>
      </w:pPr>
    </w:p>
    <w:p w:rsidR="002704BC" w:rsidRDefault="002704BC" w:rsidP="002704BC">
      <w:pPr>
        <w:suppressAutoHyphens w:val="0"/>
        <w:autoSpaceDE w:val="0"/>
        <w:autoSpaceDN w:val="0"/>
        <w:adjustRightInd w:val="0"/>
        <w:rPr>
          <w:rFonts w:eastAsia="Calibri"/>
          <w:lang w:val="uk-UA" w:eastAsia="uk-UA"/>
        </w:rPr>
      </w:pPr>
    </w:p>
    <w:p w:rsidR="002704BC" w:rsidRPr="002704BC" w:rsidRDefault="002704BC" w:rsidP="002704BC">
      <w:pPr>
        <w:suppressAutoHyphens w:val="0"/>
        <w:autoSpaceDE w:val="0"/>
        <w:autoSpaceDN w:val="0"/>
        <w:adjustRightInd w:val="0"/>
        <w:rPr>
          <w:rFonts w:eastAsia="Calibri"/>
          <w:lang w:val="uk-UA" w:eastAsia="uk-UA"/>
        </w:rPr>
      </w:pPr>
    </w:p>
    <w:p w:rsidR="002704BC" w:rsidRPr="00A955F4" w:rsidRDefault="002704BC" w:rsidP="002704BC">
      <w:pPr>
        <w:rPr>
          <w:lang w:val="uk-UA"/>
        </w:rPr>
      </w:pPr>
    </w:p>
    <w:p w:rsidR="00080804" w:rsidRPr="004A75ED" w:rsidRDefault="00080804" w:rsidP="005F02A2">
      <w:pPr>
        <w:jc w:val="both"/>
        <w:rPr>
          <w:sz w:val="28"/>
          <w:szCs w:val="28"/>
          <w:lang w:val="uk-UA"/>
        </w:rPr>
      </w:pPr>
    </w:p>
    <w:p w:rsidR="00080804" w:rsidRPr="004A75ED" w:rsidRDefault="00080804" w:rsidP="005F02A2">
      <w:pPr>
        <w:jc w:val="both"/>
        <w:rPr>
          <w:sz w:val="28"/>
          <w:szCs w:val="28"/>
          <w:lang w:val="uk-UA"/>
        </w:rPr>
      </w:pPr>
    </w:p>
    <w:p w:rsidR="00080804" w:rsidRPr="004A75ED" w:rsidRDefault="00080804" w:rsidP="002D3605">
      <w:pPr>
        <w:numPr>
          <w:ilvl w:val="0"/>
          <w:numId w:val="4"/>
        </w:numPr>
        <w:suppressAutoHyphens w:val="0"/>
        <w:jc w:val="center"/>
        <w:rPr>
          <w:b/>
          <w:bCs/>
          <w:sz w:val="28"/>
          <w:szCs w:val="28"/>
          <w:lang w:val="uk-UA"/>
        </w:rPr>
      </w:pPr>
      <w:r w:rsidRPr="004A75ED">
        <w:rPr>
          <w:b/>
          <w:bCs/>
          <w:sz w:val="28"/>
          <w:szCs w:val="28"/>
          <w:lang w:val="uk-UA"/>
        </w:rPr>
        <w:lastRenderedPageBreak/>
        <w:t>СТРУКТУРА НАВЧАЛЬНОЇ ДИСЦИПЛІНИ</w:t>
      </w:r>
    </w:p>
    <w:p w:rsidR="00080804" w:rsidRPr="004A75ED" w:rsidRDefault="00080804" w:rsidP="00EC68FB">
      <w:pPr>
        <w:suppressAutoHyphens w:val="0"/>
        <w:ind w:left="720"/>
        <w:jc w:val="center"/>
        <w:rPr>
          <w:lang w:val="uk-UA"/>
        </w:rPr>
      </w:pPr>
    </w:p>
    <w:tbl>
      <w:tblPr>
        <w:tblW w:w="95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764"/>
        <w:gridCol w:w="655"/>
        <w:gridCol w:w="636"/>
        <w:gridCol w:w="655"/>
        <w:gridCol w:w="636"/>
        <w:gridCol w:w="655"/>
        <w:gridCol w:w="636"/>
        <w:gridCol w:w="655"/>
        <w:gridCol w:w="636"/>
        <w:gridCol w:w="678"/>
        <w:gridCol w:w="705"/>
        <w:gridCol w:w="877"/>
      </w:tblGrid>
      <w:tr w:rsidR="00080804" w:rsidRPr="004A75ED" w:rsidTr="002704BC">
        <w:tc>
          <w:tcPr>
            <w:tcW w:w="1339" w:type="dxa"/>
            <w:vMerge w:val="restart"/>
          </w:tcPr>
          <w:p w:rsidR="00080804" w:rsidRPr="004A75ED" w:rsidRDefault="00080804" w:rsidP="006C0801">
            <w:pPr>
              <w:suppressAutoHyphens w:val="0"/>
              <w:jc w:val="center"/>
              <w:rPr>
                <w:b/>
                <w:bCs/>
                <w:sz w:val="19"/>
                <w:szCs w:val="19"/>
                <w:lang w:val="uk-UA"/>
              </w:rPr>
            </w:pPr>
            <w:r w:rsidRPr="004A75ED">
              <w:rPr>
                <w:sz w:val="19"/>
                <w:szCs w:val="19"/>
                <w:lang w:val="uk-UA"/>
              </w:rPr>
              <w:t>Змістовий модуль</w:t>
            </w:r>
          </w:p>
        </w:tc>
        <w:tc>
          <w:tcPr>
            <w:tcW w:w="764" w:type="dxa"/>
            <w:vMerge w:val="restart"/>
          </w:tcPr>
          <w:p w:rsidR="00080804" w:rsidRPr="004A75ED" w:rsidRDefault="00080804" w:rsidP="006C0801">
            <w:pPr>
              <w:suppressAutoHyphens w:val="0"/>
              <w:ind w:hanging="26"/>
              <w:jc w:val="center"/>
              <w:rPr>
                <w:b/>
                <w:bCs/>
                <w:sz w:val="19"/>
                <w:szCs w:val="19"/>
                <w:lang w:val="uk-UA"/>
              </w:rPr>
            </w:pPr>
            <w:r w:rsidRPr="004A75ED">
              <w:rPr>
                <w:sz w:val="19"/>
                <w:szCs w:val="19"/>
                <w:lang w:val="uk-UA"/>
              </w:rPr>
              <w:t>Усього годин</w:t>
            </w:r>
          </w:p>
        </w:tc>
        <w:tc>
          <w:tcPr>
            <w:tcW w:w="3873" w:type="dxa"/>
            <w:gridSpan w:val="6"/>
          </w:tcPr>
          <w:p w:rsidR="00080804" w:rsidRPr="004A75ED" w:rsidRDefault="00080804" w:rsidP="006C0801">
            <w:pPr>
              <w:suppressAutoHyphens w:val="0"/>
              <w:jc w:val="center"/>
              <w:rPr>
                <w:b/>
                <w:bCs/>
                <w:sz w:val="19"/>
                <w:szCs w:val="19"/>
                <w:lang w:val="uk-UA"/>
              </w:rPr>
            </w:pPr>
            <w:r w:rsidRPr="004A75ED">
              <w:rPr>
                <w:sz w:val="19"/>
                <w:szCs w:val="19"/>
                <w:lang w:val="uk-UA"/>
              </w:rPr>
              <w:t>Аудиторні (контактні) години</w:t>
            </w:r>
          </w:p>
        </w:tc>
        <w:tc>
          <w:tcPr>
            <w:tcW w:w="1291" w:type="dxa"/>
            <w:gridSpan w:val="2"/>
            <w:vMerge w:val="restart"/>
          </w:tcPr>
          <w:p w:rsidR="00080804" w:rsidRPr="004A75ED" w:rsidRDefault="00080804" w:rsidP="006C0801">
            <w:pPr>
              <w:suppressAutoHyphens w:val="0"/>
              <w:jc w:val="center"/>
              <w:rPr>
                <w:b/>
                <w:bCs/>
                <w:sz w:val="19"/>
                <w:szCs w:val="19"/>
                <w:lang w:val="uk-UA"/>
              </w:rPr>
            </w:pPr>
            <w:r w:rsidRPr="004A75ED">
              <w:rPr>
                <w:sz w:val="19"/>
                <w:szCs w:val="19"/>
                <w:lang w:val="uk-UA"/>
              </w:rPr>
              <w:t>Самостійна робота, год</w:t>
            </w:r>
          </w:p>
        </w:tc>
        <w:tc>
          <w:tcPr>
            <w:tcW w:w="2260" w:type="dxa"/>
            <w:gridSpan w:val="3"/>
          </w:tcPr>
          <w:p w:rsidR="00080804" w:rsidRPr="004A75ED" w:rsidRDefault="00080804" w:rsidP="006C0801">
            <w:pPr>
              <w:suppressAutoHyphens w:val="0"/>
              <w:jc w:val="center"/>
              <w:rPr>
                <w:b/>
                <w:bCs/>
                <w:sz w:val="19"/>
                <w:szCs w:val="19"/>
                <w:lang w:val="uk-UA"/>
              </w:rPr>
            </w:pPr>
            <w:r w:rsidRPr="004A75ED">
              <w:rPr>
                <w:sz w:val="19"/>
                <w:szCs w:val="19"/>
                <w:lang w:val="uk-UA"/>
              </w:rPr>
              <w:t>Система накопичення балів</w:t>
            </w:r>
          </w:p>
        </w:tc>
      </w:tr>
      <w:tr w:rsidR="00080804" w:rsidRPr="004A75ED" w:rsidTr="002704BC">
        <w:tc>
          <w:tcPr>
            <w:tcW w:w="1339" w:type="dxa"/>
            <w:vMerge/>
          </w:tcPr>
          <w:p w:rsidR="00080804" w:rsidRPr="004A75ED" w:rsidRDefault="00080804" w:rsidP="006C0801">
            <w:pPr>
              <w:suppressAutoHyphens w:val="0"/>
              <w:jc w:val="center"/>
              <w:rPr>
                <w:b/>
                <w:bCs/>
                <w:sz w:val="19"/>
                <w:szCs w:val="19"/>
                <w:lang w:val="uk-UA"/>
              </w:rPr>
            </w:pPr>
          </w:p>
        </w:tc>
        <w:tc>
          <w:tcPr>
            <w:tcW w:w="764" w:type="dxa"/>
            <w:vMerge/>
          </w:tcPr>
          <w:p w:rsidR="00080804" w:rsidRPr="004A75ED" w:rsidRDefault="00080804" w:rsidP="006C0801">
            <w:pPr>
              <w:suppressAutoHyphens w:val="0"/>
              <w:jc w:val="center"/>
              <w:rPr>
                <w:b/>
                <w:bCs/>
                <w:sz w:val="19"/>
                <w:szCs w:val="19"/>
                <w:lang w:val="uk-UA"/>
              </w:rPr>
            </w:pPr>
          </w:p>
        </w:tc>
        <w:tc>
          <w:tcPr>
            <w:tcW w:w="1291" w:type="dxa"/>
            <w:gridSpan w:val="2"/>
          </w:tcPr>
          <w:p w:rsidR="00080804" w:rsidRPr="004A75ED" w:rsidRDefault="00080804" w:rsidP="006C0801">
            <w:pPr>
              <w:suppressAutoHyphens w:val="0"/>
              <w:jc w:val="center"/>
              <w:rPr>
                <w:b/>
                <w:bCs/>
                <w:sz w:val="19"/>
                <w:szCs w:val="19"/>
                <w:lang w:val="uk-UA"/>
              </w:rPr>
            </w:pPr>
            <w:r w:rsidRPr="004A75ED">
              <w:rPr>
                <w:sz w:val="19"/>
                <w:szCs w:val="19"/>
                <w:lang w:val="uk-UA"/>
              </w:rPr>
              <w:t>Усього годин</w:t>
            </w:r>
          </w:p>
        </w:tc>
        <w:tc>
          <w:tcPr>
            <w:tcW w:w="1291" w:type="dxa"/>
            <w:gridSpan w:val="2"/>
          </w:tcPr>
          <w:p w:rsidR="00080804" w:rsidRPr="004A75ED" w:rsidRDefault="00080804" w:rsidP="006C0801">
            <w:pPr>
              <w:suppressAutoHyphens w:val="0"/>
              <w:jc w:val="center"/>
              <w:rPr>
                <w:b/>
                <w:bCs/>
                <w:sz w:val="19"/>
                <w:szCs w:val="19"/>
                <w:lang w:val="uk-UA"/>
              </w:rPr>
            </w:pPr>
            <w:r w:rsidRPr="004A75ED">
              <w:rPr>
                <w:sz w:val="19"/>
                <w:szCs w:val="19"/>
                <w:lang w:val="uk-UA"/>
              </w:rPr>
              <w:t>Лекційні заняття, год</w:t>
            </w:r>
          </w:p>
        </w:tc>
        <w:tc>
          <w:tcPr>
            <w:tcW w:w="1291" w:type="dxa"/>
            <w:gridSpan w:val="2"/>
          </w:tcPr>
          <w:p w:rsidR="00080804" w:rsidRDefault="00553CBE" w:rsidP="006C0801">
            <w:pPr>
              <w:suppressAutoHyphens w:val="0"/>
              <w:jc w:val="center"/>
              <w:rPr>
                <w:sz w:val="19"/>
                <w:szCs w:val="19"/>
                <w:lang w:val="uk-UA"/>
              </w:rPr>
            </w:pPr>
            <w:r>
              <w:rPr>
                <w:sz w:val="19"/>
                <w:szCs w:val="19"/>
                <w:lang w:val="uk-UA"/>
              </w:rPr>
              <w:t xml:space="preserve">Практичні </w:t>
            </w:r>
          </w:p>
          <w:p w:rsidR="00080804" w:rsidRPr="004A75ED" w:rsidRDefault="00080804" w:rsidP="006C0801">
            <w:pPr>
              <w:suppressAutoHyphens w:val="0"/>
              <w:jc w:val="center"/>
              <w:rPr>
                <w:b/>
                <w:bCs/>
                <w:sz w:val="19"/>
                <w:szCs w:val="19"/>
                <w:lang w:val="uk-UA"/>
              </w:rPr>
            </w:pPr>
            <w:r w:rsidRPr="004A75ED">
              <w:rPr>
                <w:sz w:val="19"/>
                <w:szCs w:val="19"/>
                <w:lang w:val="uk-UA"/>
              </w:rPr>
              <w:t>заняття, год</w:t>
            </w:r>
          </w:p>
        </w:tc>
        <w:tc>
          <w:tcPr>
            <w:tcW w:w="1291" w:type="dxa"/>
            <w:gridSpan w:val="2"/>
            <w:vMerge/>
          </w:tcPr>
          <w:p w:rsidR="00080804" w:rsidRPr="004A75ED" w:rsidRDefault="00080804" w:rsidP="006C0801">
            <w:pPr>
              <w:suppressAutoHyphens w:val="0"/>
              <w:jc w:val="center"/>
              <w:rPr>
                <w:b/>
                <w:bCs/>
                <w:sz w:val="19"/>
                <w:szCs w:val="19"/>
                <w:lang w:val="uk-UA"/>
              </w:rPr>
            </w:pPr>
          </w:p>
        </w:tc>
        <w:tc>
          <w:tcPr>
            <w:tcW w:w="678" w:type="dxa"/>
            <w:vMerge w:val="restart"/>
          </w:tcPr>
          <w:p w:rsidR="00080804" w:rsidRPr="004A75ED" w:rsidRDefault="00080804" w:rsidP="006C0801">
            <w:pPr>
              <w:suppressAutoHyphens w:val="0"/>
              <w:jc w:val="center"/>
              <w:rPr>
                <w:sz w:val="19"/>
                <w:szCs w:val="19"/>
                <w:lang w:val="uk-UA"/>
              </w:rPr>
            </w:pPr>
            <w:proofErr w:type="spellStart"/>
            <w:r w:rsidRPr="004A75ED">
              <w:rPr>
                <w:sz w:val="19"/>
                <w:szCs w:val="19"/>
                <w:lang w:val="uk-UA"/>
              </w:rPr>
              <w:t>Теор</w:t>
            </w:r>
            <w:proofErr w:type="spellEnd"/>
            <w:r w:rsidRPr="004A75ED">
              <w:rPr>
                <w:sz w:val="19"/>
                <w:szCs w:val="19"/>
                <w:lang w:val="uk-UA"/>
              </w:rPr>
              <w:t xml:space="preserve">. зав-ня, </w:t>
            </w:r>
          </w:p>
          <w:p w:rsidR="00080804" w:rsidRPr="004A75ED" w:rsidRDefault="00080804" w:rsidP="006C0801">
            <w:pPr>
              <w:suppressAutoHyphens w:val="0"/>
              <w:jc w:val="center"/>
              <w:rPr>
                <w:b/>
                <w:bCs/>
                <w:sz w:val="19"/>
                <w:szCs w:val="19"/>
                <w:lang w:val="uk-UA"/>
              </w:rPr>
            </w:pPr>
            <w:r w:rsidRPr="004A75ED">
              <w:rPr>
                <w:sz w:val="19"/>
                <w:szCs w:val="19"/>
                <w:lang w:val="uk-UA"/>
              </w:rPr>
              <w:t>к-ть балів</w:t>
            </w:r>
          </w:p>
        </w:tc>
        <w:tc>
          <w:tcPr>
            <w:tcW w:w="705" w:type="dxa"/>
            <w:vMerge w:val="restart"/>
          </w:tcPr>
          <w:p w:rsidR="00080804" w:rsidRPr="004A75ED" w:rsidRDefault="00B52165" w:rsidP="00A9658E">
            <w:pPr>
              <w:suppressAutoHyphens w:val="0"/>
              <w:jc w:val="center"/>
              <w:rPr>
                <w:sz w:val="19"/>
                <w:szCs w:val="19"/>
                <w:lang w:val="uk-UA"/>
              </w:rPr>
            </w:pPr>
            <w:r>
              <w:rPr>
                <w:sz w:val="19"/>
                <w:szCs w:val="19"/>
                <w:lang w:val="uk-UA"/>
              </w:rPr>
              <w:t>Пр</w:t>
            </w:r>
            <w:r w:rsidR="00080804" w:rsidRPr="004A75ED">
              <w:rPr>
                <w:sz w:val="19"/>
                <w:szCs w:val="19"/>
                <w:lang w:val="uk-UA"/>
              </w:rPr>
              <w:t xml:space="preserve">. </w:t>
            </w:r>
            <w:proofErr w:type="spellStart"/>
            <w:r w:rsidR="00080804" w:rsidRPr="004A75ED">
              <w:rPr>
                <w:sz w:val="19"/>
                <w:szCs w:val="19"/>
                <w:lang w:val="uk-UA"/>
              </w:rPr>
              <w:t>зан</w:t>
            </w:r>
            <w:proofErr w:type="spellEnd"/>
            <w:r w:rsidR="00080804" w:rsidRPr="004A75ED">
              <w:rPr>
                <w:sz w:val="19"/>
                <w:szCs w:val="19"/>
                <w:lang w:val="uk-UA"/>
              </w:rPr>
              <w:t xml:space="preserve">., </w:t>
            </w:r>
          </w:p>
          <w:p w:rsidR="00080804" w:rsidRPr="004A75ED" w:rsidRDefault="00080804" w:rsidP="006C0801">
            <w:pPr>
              <w:suppressAutoHyphens w:val="0"/>
              <w:jc w:val="center"/>
              <w:rPr>
                <w:b/>
                <w:bCs/>
                <w:sz w:val="19"/>
                <w:szCs w:val="19"/>
                <w:lang w:val="uk-UA"/>
              </w:rPr>
            </w:pPr>
            <w:r w:rsidRPr="004A75ED">
              <w:rPr>
                <w:sz w:val="19"/>
                <w:szCs w:val="19"/>
                <w:lang w:val="uk-UA"/>
              </w:rPr>
              <w:t>к-ть балів</w:t>
            </w:r>
          </w:p>
        </w:tc>
        <w:tc>
          <w:tcPr>
            <w:tcW w:w="877" w:type="dxa"/>
            <w:vMerge w:val="restart"/>
          </w:tcPr>
          <w:p w:rsidR="00080804" w:rsidRPr="004A75ED" w:rsidRDefault="00080804" w:rsidP="006C0801">
            <w:pPr>
              <w:suppressAutoHyphens w:val="0"/>
              <w:jc w:val="center"/>
              <w:rPr>
                <w:b/>
                <w:bCs/>
                <w:sz w:val="19"/>
                <w:szCs w:val="19"/>
                <w:lang w:val="uk-UA"/>
              </w:rPr>
            </w:pPr>
            <w:r w:rsidRPr="004A75ED">
              <w:rPr>
                <w:sz w:val="19"/>
                <w:szCs w:val="19"/>
                <w:lang w:val="uk-UA"/>
              </w:rPr>
              <w:t>Усього балів</w:t>
            </w:r>
          </w:p>
        </w:tc>
      </w:tr>
      <w:tr w:rsidR="00080804" w:rsidRPr="004A75ED" w:rsidTr="002704BC">
        <w:tc>
          <w:tcPr>
            <w:tcW w:w="1339" w:type="dxa"/>
            <w:vMerge/>
          </w:tcPr>
          <w:p w:rsidR="00080804" w:rsidRPr="004A75ED" w:rsidRDefault="00080804" w:rsidP="006C0801">
            <w:pPr>
              <w:suppressAutoHyphens w:val="0"/>
              <w:jc w:val="center"/>
              <w:rPr>
                <w:b/>
                <w:bCs/>
                <w:sz w:val="28"/>
                <w:szCs w:val="28"/>
                <w:lang w:val="uk-UA"/>
              </w:rPr>
            </w:pPr>
          </w:p>
        </w:tc>
        <w:tc>
          <w:tcPr>
            <w:tcW w:w="764" w:type="dxa"/>
            <w:vMerge/>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080804" w:rsidP="000E1FBC">
            <w:pPr>
              <w:suppressAutoHyphens w:val="0"/>
              <w:rPr>
                <w:sz w:val="18"/>
                <w:szCs w:val="18"/>
                <w:lang w:val="uk-UA"/>
              </w:rPr>
            </w:pPr>
            <w:r w:rsidRPr="004A75ED">
              <w:rPr>
                <w:sz w:val="18"/>
                <w:szCs w:val="18"/>
                <w:lang w:val="uk-UA"/>
              </w:rPr>
              <w:t>о/</w:t>
            </w:r>
            <w:proofErr w:type="spellStart"/>
            <w:r w:rsidRPr="004A75ED">
              <w:rPr>
                <w:sz w:val="18"/>
                <w:szCs w:val="18"/>
                <w:lang w:val="uk-UA"/>
              </w:rPr>
              <w:t>д.ф</w:t>
            </w:r>
            <w:proofErr w:type="spellEnd"/>
            <w:r w:rsidRPr="004A75ED">
              <w:rPr>
                <w:color w:val="FFFFFF"/>
                <w:sz w:val="18"/>
                <w:szCs w:val="18"/>
                <w:lang w:val="uk-UA"/>
              </w:rPr>
              <w:t>.</w:t>
            </w:r>
          </w:p>
        </w:tc>
        <w:tc>
          <w:tcPr>
            <w:tcW w:w="636" w:type="dxa"/>
          </w:tcPr>
          <w:p w:rsidR="00080804" w:rsidRPr="004A75ED" w:rsidRDefault="00080804" w:rsidP="000E1FBC">
            <w:pPr>
              <w:suppressAutoHyphens w:val="0"/>
              <w:rPr>
                <w:sz w:val="18"/>
                <w:szCs w:val="18"/>
                <w:lang w:val="uk-UA"/>
              </w:rPr>
            </w:pPr>
            <w:r w:rsidRPr="004A75ED">
              <w:rPr>
                <w:sz w:val="18"/>
                <w:szCs w:val="18"/>
                <w:lang w:val="uk-UA"/>
              </w:rPr>
              <w:t>з/</w:t>
            </w:r>
            <w:proofErr w:type="spellStart"/>
            <w:r w:rsidRPr="004A75ED">
              <w:rPr>
                <w:sz w:val="18"/>
                <w:szCs w:val="18"/>
                <w:lang w:val="uk-UA"/>
              </w:rPr>
              <w:t>д.ф</w:t>
            </w:r>
            <w:proofErr w:type="spellEnd"/>
            <w:r w:rsidRPr="004A75ED">
              <w:rPr>
                <w:color w:val="FFFFFF"/>
                <w:sz w:val="18"/>
                <w:szCs w:val="18"/>
                <w:lang w:val="uk-UA"/>
              </w:rPr>
              <w:t>.</w:t>
            </w:r>
          </w:p>
        </w:tc>
        <w:tc>
          <w:tcPr>
            <w:tcW w:w="655" w:type="dxa"/>
          </w:tcPr>
          <w:p w:rsidR="00080804" w:rsidRPr="004A75ED" w:rsidRDefault="00080804" w:rsidP="000E1FBC">
            <w:pPr>
              <w:suppressAutoHyphens w:val="0"/>
              <w:rPr>
                <w:sz w:val="18"/>
                <w:szCs w:val="18"/>
                <w:lang w:val="uk-UA"/>
              </w:rPr>
            </w:pPr>
            <w:r w:rsidRPr="004A75ED">
              <w:rPr>
                <w:sz w:val="18"/>
                <w:szCs w:val="18"/>
                <w:lang w:val="uk-UA"/>
              </w:rPr>
              <w:t>о/</w:t>
            </w:r>
            <w:proofErr w:type="spellStart"/>
            <w:r w:rsidRPr="004A75ED">
              <w:rPr>
                <w:sz w:val="18"/>
                <w:szCs w:val="18"/>
                <w:lang w:val="uk-UA"/>
              </w:rPr>
              <w:t>д.ф</w:t>
            </w:r>
            <w:proofErr w:type="spellEnd"/>
            <w:r w:rsidRPr="004A75ED">
              <w:rPr>
                <w:color w:val="FFFFFF"/>
                <w:sz w:val="18"/>
                <w:szCs w:val="18"/>
                <w:lang w:val="uk-UA"/>
              </w:rPr>
              <w:t>.</w:t>
            </w:r>
          </w:p>
        </w:tc>
        <w:tc>
          <w:tcPr>
            <w:tcW w:w="636" w:type="dxa"/>
          </w:tcPr>
          <w:p w:rsidR="00080804" w:rsidRPr="004A75ED" w:rsidRDefault="00080804" w:rsidP="000E1FBC">
            <w:pPr>
              <w:suppressAutoHyphens w:val="0"/>
              <w:rPr>
                <w:sz w:val="18"/>
                <w:szCs w:val="18"/>
                <w:lang w:val="uk-UA"/>
              </w:rPr>
            </w:pPr>
            <w:r w:rsidRPr="004A75ED">
              <w:rPr>
                <w:sz w:val="18"/>
                <w:szCs w:val="18"/>
                <w:lang w:val="uk-UA"/>
              </w:rPr>
              <w:t>з/</w:t>
            </w:r>
            <w:proofErr w:type="spellStart"/>
            <w:r w:rsidRPr="004A75ED">
              <w:rPr>
                <w:sz w:val="18"/>
                <w:szCs w:val="18"/>
                <w:lang w:val="uk-UA"/>
              </w:rPr>
              <w:t>д.ф</w:t>
            </w:r>
            <w:proofErr w:type="spellEnd"/>
            <w:r w:rsidRPr="004A75ED">
              <w:rPr>
                <w:color w:val="FFFFFF"/>
                <w:sz w:val="18"/>
                <w:szCs w:val="18"/>
                <w:lang w:val="uk-UA"/>
              </w:rPr>
              <w:t>.</w:t>
            </w:r>
          </w:p>
        </w:tc>
        <w:tc>
          <w:tcPr>
            <w:tcW w:w="655" w:type="dxa"/>
          </w:tcPr>
          <w:p w:rsidR="00080804" w:rsidRPr="004A75ED" w:rsidRDefault="00080804" w:rsidP="000E1FBC">
            <w:pPr>
              <w:suppressAutoHyphens w:val="0"/>
              <w:rPr>
                <w:sz w:val="18"/>
                <w:szCs w:val="18"/>
                <w:lang w:val="uk-UA"/>
              </w:rPr>
            </w:pPr>
            <w:r w:rsidRPr="004A75ED">
              <w:rPr>
                <w:sz w:val="18"/>
                <w:szCs w:val="18"/>
                <w:lang w:val="uk-UA"/>
              </w:rPr>
              <w:t>о/</w:t>
            </w:r>
            <w:proofErr w:type="spellStart"/>
            <w:r w:rsidRPr="004A75ED">
              <w:rPr>
                <w:sz w:val="18"/>
                <w:szCs w:val="18"/>
                <w:lang w:val="uk-UA"/>
              </w:rPr>
              <w:t>д.ф</w:t>
            </w:r>
            <w:proofErr w:type="spellEnd"/>
            <w:r w:rsidRPr="004A75ED">
              <w:rPr>
                <w:color w:val="FFFFFF"/>
                <w:sz w:val="18"/>
                <w:szCs w:val="18"/>
                <w:lang w:val="uk-UA"/>
              </w:rPr>
              <w:t>.</w:t>
            </w:r>
          </w:p>
        </w:tc>
        <w:tc>
          <w:tcPr>
            <w:tcW w:w="636" w:type="dxa"/>
          </w:tcPr>
          <w:p w:rsidR="00080804" w:rsidRPr="004A75ED" w:rsidRDefault="00080804" w:rsidP="000E1FBC">
            <w:pPr>
              <w:suppressAutoHyphens w:val="0"/>
              <w:rPr>
                <w:sz w:val="18"/>
                <w:szCs w:val="18"/>
                <w:lang w:val="uk-UA"/>
              </w:rPr>
            </w:pPr>
            <w:r w:rsidRPr="004A75ED">
              <w:rPr>
                <w:sz w:val="18"/>
                <w:szCs w:val="18"/>
                <w:lang w:val="uk-UA"/>
              </w:rPr>
              <w:t>з/</w:t>
            </w:r>
            <w:proofErr w:type="spellStart"/>
            <w:r w:rsidRPr="004A75ED">
              <w:rPr>
                <w:sz w:val="18"/>
                <w:szCs w:val="18"/>
                <w:lang w:val="uk-UA"/>
              </w:rPr>
              <w:t>д.ф</w:t>
            </w:r>
            <w:proofErr w:type="spellEnd"/>
            <w:r w:rsidRPr="004A75ED">
              <w:rPr>
                <w:color w:val="FFFFFF"/>
                <w:sz w:val="18"/>
                <w:szCs w:val="18"/>
                <w:lang w:val="uk-UA"/>
              </w:rPr>
              <w:t>.</w:t>
            </w:r>
          </w:p>
        </w:tc>
        <w:tc>
          <w:tcPr>
            <w:tcW w:w="655" w:type="dxa"/>
          </w:tcPr>
          <w:p w:rsidR="00080804" w:rsidRPr="004A75ED" w:rsidRDefault="00080804" w:rsidP="000E1FBC">
            <w:pPr>
              <w:suppressAutoHyphens w:val="0"/>
              <w:rPr>
                <w:sz w:val="18"/>
                <w:szCs w:val="18"/>
                <w:lang w:val="uk-UA"/>
              </w:rPr>
            </w:pPr>
            <w:r w:rsidRPr="004A75ED">
              <w:rPr>
                <w:sz w:val="18"/>
                <w:szCs w:val="18"/>
                <w:lang w:val="uk-UA"/>
              </w:rPr>
              <w:t>о/</w:t>
            </w:r>
            <w:proofErr w:type="spellStart"/>
            <w:r w:rsidRPr="004A75ED">
              <w:rPr>
                <w:sz w:val="18"/>
                <w:szCs w:val="18"/>
                <w:lang w:val="uk-UA"/>
              </w:rPr>
              <w:t>д.ф</w:t>
            </w:r>
            <w:proofErr w:type="spellEnd"/>
            <w:r w:rsidRPr="004A75ED">
              <w:rPr>
                <w:color w:val="FFFFFF"/>
                <w:sz w:val="18"/>
                <w:szCs w:val="18"/>
                <w:lang w:val="uk-UA"/>
              </w:rPr>
              <w:t>.</w:t>
            </w:r>
          </w:p>
        </w:tc>
        <w:tc>
          <w:tcPr>
            <w:tcW w:w="636" w:type="dxa"/>
          </w:tcPr>
          <w:p w:rsidR="00080804" w:rsidRPr="004A75ED" w:rsidRDefault="00080804" w:rsidP="000E1FBC">
            <w:pPr>
              <w:suppressAutoHyphens w:val="0"/>
              <w:rPr>
                <w:sz w:val="18"/>
                <w:szCs w:val="18"/>
                <w:lang w:val="uk-UA"/>
              </w:rPr>
            </w:pPr>
            <w:r w:rsidRPr="004A75ED">
              <w:rPr>
                <w:sz w:val="18"/>
                <w:szCs w:val="18"/>
                <w:lang w:val="uk-UA"/>
              </w:rPr>
              <w:t>з/</w:t>
            </w:r>
            <w:proofErr w:type="spellStart"/>
            <w:r w:rsidRPr="004A75ED">
              <w:rPr>
                <w:sz w:val="18"/>
                <w:szCs w:val="18"/>
                <w:lang w:val="uk-UA"/>
              </w:rPr>
              <w:t>д.ф</w:t>
            </w:r>
            <w:proofErr w:type="spellEnd"/>
            <w:r w:rsidRPr="004A75ED">
              <w:rPr>
                <w:color w:val="FFFFFF"/>
                <w:sz w:val="18"/>
                <w:szCs w:val="18"/>
                <w:lang w:val="uk-UA"/>
              </w:rPr>
              <w:t>.</w:t>
            </w:r>
          </w:p>
        </w:tc>
        <w:tc>
          <w:tcPr>
            <w:tcW w:w="678" w:type="dxa"/>
            <w:vMerge/>
          </w:tcPr>
          <w:p w:rsidR="00080804" w:rsidRPr="004A75ED" w:rsidRDefault="00080804" w:rsidP="006C0801">
            <w:pPr>
              <w:suppressAutoHyphens w:val="0"/>
              <w:jc w:val="center"/>
              <w:rPr>
                <w:b/>
                <w:bCs/>
                <w:sz w:val="28"/>
                <w:szCs w:val="28"/>
                <w:lang w:val="uk-UA"/>
              </w:rPr>
            </w:pPr>
          </w:p>
        </w:tc>
        <w:tc>
          <w:tcPr>
            <w:tcW w:w="705" w:type="dxa"/>
            <w:vMerge/>
          </w:tcPr>
          <w:p w:rsidR="00080804" w:rsidRPr="004A75ED" w:rsidRDefault="00080804" w:rsidP="006C0801">
            <w:pPr>
              <w:suppressAutoHyphens w:val="0"/>
              <w:jc w:val="center"/>
              <w:rPr>
                <w:b/>
                <w:bCs/>
                <w:sz w:val="28"/>
                <w:szCs w:val="28"/>
                <w:lang w:val="uk-UA"/>
              </w:rPr>
            </w:pPr>
          </w:p>
        </w:tc>
        <w:tc>
          <w:tcPr>
            <w:tcW w:w="877" w:type="dxa"/>
            <w:vMerge/>
          </w:tcPr>
          <w:p w:rsidR="00080804" w:rsidRPr="004A75ED" w:rsidRDefault="00080804" w:rsidP="006C0801">
            <w:pPr>
              <w:suppressAutoHyphens w:val="0"/>
              <w:jc w:val="center"/>
              <w:rPr>
                <w:b/>
                <w:bCs/>
                <w:sz w:val="28"/>
                <w:szCs w:val="28"/>
                <w:lang w:val="uk-UA"/>
              </w:rPr>
            </w:pPr>
          </w:p>
        </w:tc>
      </w:tr>
      <w:tr w:rsidR="00080804" w:rsidRPr="004A75ED" w:rsidTr="002704BC">
        <w:tc>
          <w:tcPr>
            <w:tcW w:w="1339" w:type="dxa"/>
          </w:tcPr>
          <w:p w:rsidR="00080804" w:rsidRPr="004A75ED" w:rsidRDefault="00080804" w:rsidP="006C0801">
            <w:pPr>
              <w:suppressAutoHyphens w:val="0"/>
              <w:jc w:val="center"/>
              <w:rPr>
                <w:b/>
                <w:bCs/>
                <w:sz w:val="28"/>
                <w:szCs w:val="28"/>
                <w:lang w:val="uk-UA"/>
              </w:rPr>
            </w:pPr>
            <w:r w:rsidRPr="004A75ED">
              <w:rPr>
                <w:b/>
                <w:bCs/>
                <w:sz w:val="28"/>
                <w:szCs w:val="28"/>
                <w:lang w:val="uk-UA"/>
              </w:rPr>
              <w:t>1</w:t>
            </w:r>
          </w:p>
        </w:tc>
        <w:tc>
          <w:tcPr>
            <w:tcW w:w="764" w:type="dxa"/>
          </w:tcPr>
          <w:p w:rsidR="00080804" w:rsidRPr="004A75ED" w:rsidRDefault="00080804" w:rsidP="006C0801">
            <w:pPr>
              <w:suppressAutoHyphens w:val="0"/>
              <w:jc w:val="center"/>
              <w:rPr>
                <w:b/>
                <w:bCs/>
                <w:sz w:val="28"/>
                <w:szCs w:val="28"/>
                <w:lang w:val="uk-UA"/>
              </w:rPr>
            </w:pPr>
            <w:r>
              <w:rPr>
                <w:b/>
                <w:bCs/>
                <w:sz w:val="28"/>
                <w:szCs w:val="28"/>
                <w:lang w:val="uk-UA"/>
              </w:rPr>
              <w:t>15</w:t>
            </w:r>
          </w:p>
        </w:tc>
        <w:tc>
          <w:tcPr>
            <w:tcW w:w="655" w:type="dxa"/>
          </w:tcPr>
          <w:p w:rsidR="00080804" w:rsidRPr="004A75ED" w:rsidRDefault="00080804" w:rsidP="006C0801">
            <w:pPr>
              <w:suppressAutoHyphens w:val="0"/>
              <w:jc w:val="center"/>
              <w:rPr>
                <w:b/>
                <w:bCs/>
                <w:sz w:val="28"/>
                <w:szCs w:val="28"/>
                <w:lang w:val="uk-UA"/>
              </w:rPr>
            </w:pPr>
            <w:r>
              <w:rPr>
                <w:b/>
                <w:bCs/>
                <w:sz w:val="28"/>
                <w:szCs w:val="28"/>
                <w:lang w:val="uk-UA"/>
              </w:rPr>
              <w:t>6</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553CBE" w:rsidP="006C0801">
            <w:pPr>
              <w:suppressAutoHyphens w:val="0"/>
              <w:jc w:val="center"/>
              <w:rPr>
                <w:b/>
                <w:bCs/>
                <w:sz w:val="28"/>
                <w:szCs w:val="28"/>
                <w:lang w:val="uk-UA"/>
              </w:rPr>
            </w:pPr>
            <w:r>
              <w:rPr>
                <w:b/>
                <w:bCs/>
                <w:sz w:val="28"/>
                <w:szCs w:val="28"/>
                <w:lang w:val="uk-UA"/>
              </w:rPr>
              <w:t>2</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553CBE" w:rsidP="006C0801">
            <w:pPr>
              <w:suppressAutoHyphens w:val="0"/>
              <w:jc w:val="center"/>
              <w:rPr>
                <w:b/>
                <w:bCs/>
                <w:sz w:val="28"/>
                <w:szCs w:val="28"/>
                <w:lang w:val="uk-UA"/>
              </w:rPr>
            </w:pPr>
            <w:r>
              <w:rPr>
                <w:b/>
                <w:bCs/>
                <w:sz w:val="28"/>
                <w:szCs w:val="28"/>
                <w:lang w:val="uk-UA"/>
              </w:rPr>
              <w:t>4</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B52165" w:rsidP="006C0801">
            <w:pPr>
              <w:suppressAutoHyphens w:val="0"/>
              <w:jc w:val="center"/>
              <w:rPr>
                <w:b/>
                <w:bCs/>
                <w:sz w:val="28"/>
                <w:szCs w:val="28"/>
                <w:lang w:val="uk-UA"/>
              </w:rPr>
            </w:pPr>
            <w:r>
              <w:rPr>
                <w:b/>
                <w:bCs/>
                <w:sz w:val="28"/>
                <w:szCs w:val="28"/>
                <w:lang w:val="uk-UA"/>
              </w:rPr>
              <w:t>9</w:t>
            </w:r>
          </w:p>
        </w:tc>
        <w:tc>
          <w:tcPr>
            <w:tcW w:w="636" w:type="dxa"/>
          </w:tcPr>
          <w:p w:rsidR="00080804" w:rsidRPr="004A75ED" w:rsidRDefault="00080804" w:rsidP="006C0801">
            <w:pPr>
              <w:suppressAutoHyphens w:val="0"/>
              <w:jc w:val="center"/>
              <w:rPr>
                <w:b/>
                <w:bCs/>
                <w:sz w:val="28"/>
                <w:szCs w:val="28"/>
                <w:lang w:val="uk-UA"/>
              </w:rPr>
            </w:pPr>
          </w:p>
        </w:tc>
        <w:tc>
          <w:tcPr>
            <w:tcW w:w="678" w:type="dxa"/>
          </w:tcPr>
          <w:p w:rsidR="00080804" w:rsidRPr="004A75ED" w:rsidRDefault="00B52165" w:rsidP="006C0801">
            <w:pPr>
              <w:suppressAutoHyphens w:val="0"/>
              <w:jc w:val="center"/>
              <w:rPr>
                <w:b/>
                <w:bCs/>
                <w:sz w:val="28"/>
                <w:szCs w:val="28"/>
                <w:lang w:val="uk-UA"/>
              </w:rPr>
            </w:pPr>
            <w:r>
              <w:rPr>
                <w:b/>
                <w:bCs/>
                <w:sz w:val="28"/>
                <w:szCs w:val="28"/>
                <w:lang w:val="uk-UA"/>
              </w:rPr>
              <w:t>7</w:t>
            </w:r>
          </w:p>
        </w:tc>
        <w:tc>
          <w:tcPr>
            <w:tcW w:w="705" w:type="dxa"/>
          </w:tcPr>
          <w:p w:rsidR="00080804" w:rsidRPr="004A75ED" w:rsidRDefault="00B52165" w:rsidP="006C0801">
            <w:pPr>
              <w:suppressAutoHyphens w:val="0"/>
              <w:jc w:val="center"/>
              <w:rPr>
                <w:b/>
                <w:bCs/>
                <w:sz w:val="28"/>
                <w:szCs w:val="28"/>
                <w:lang w:val="uk-UA"/>
              </w:rPr>
            </w:pPr>
            <w:r>
              <w:rPr>
                <w:b/>
                <w:bCs/>
                <w:sz w:val="28"/>
                <w:szCs w:val="28"/>
                <w:lang w:val="uk-UA"/>
              </w:rPr>
              <w:t>10</w:t>
            </w:r>
          </w:p>
        </w:tc>
        <w:tc>
          <w:tcPr>
            <w:tcW w:w="877" w:type="dxa"/>
          </w:tcPr>
          <w:p w:rsidR="00080804" w:rsidRPr="004A75ED" w:rsidRDefault="00080804" w:rsidP="00B52165">
            <w:pPr>
              <w:suppressAutoHyphens w:val="0"/>
              <w:jc w:val="center"/>
              <w:rPr>
                <w:b/>
                <w:bCs/>
                <w:sz w:val="28"/>
                <w:szCs w:val="28"/>
                <w:lang w:val="uk-UA"/>
              </w:rPr>
            </w:pPr>
            <w:r>
              <w:rPr>
                <w:b/>
                <w:bCs/>
                <w:sz w:val="28"/>
                <w:szCs w:val="28"/>
                <w:lang w:val="uk-UA"/>
              </w:rPr>
              <w:t>1</w:t>
            </w:r>
            <w:r w:rsidR="00B52165">
              <w:rPr>
                <w:b/>
                <w:bCs/>
                <w:sz w:val="28"/>
                <w:szCs w:val="28"/>
                <w:lang w:val="uk-UA"/>
              </w:rPr>
              <w:t>7</w:t>
            </w:r>
          </w:p>
        </w:tc>
      </w:tr>
      <w:tr w:rsidR="00080804" w:rsidRPr="004A75ED" w:rsidTr="002704BC">
        <w:tc>
          <w:tcPr>
            <w:tcW w:w="1339" w:type="dxa"/>
          </w:tcPr>
          <w:p w:rsidR="00080804" w:rsidRPr="004A75ED" w:rsidRDefault="00080804" w:rsidP="006C0801">
            <w:pPr>
              <w:suppressAutoHyphens w:val="0"/>
              <w:jc w:val="center"/>
              <w:rPr>
                <w:b/>
                <w:bCs/>
                <w:sz w:val="28"/>
                <w:szCs w:val="28"/>
                <w:lang w:val="uk-UA"/>
              </w:rPr>
            </w:pPr>
            <w:r w:rsidRPr="004A75ED">
              <w:rPr>
                <w:b/>
                <w:bCs/>
                <w:sz w:val="28"/>
                <w:szCs w:val="28"/>
                <w:lang w:val="uk-UA"/>
              </w:rPr>
              <w:t>2</w:t>
            </w:r>
          </w:p>
        </w:tc>
        <w:tc>
          <w:tcPr>
            <w:tcW w:w="764" w:type="dxa"/>
          </w:tcPr>
          <w:p w:rsidR="00080804" w:rsidRPr="004A75ED" w:rsidRDefault="00080804" w:rsidP="001337F4">
            <w:pPr>
              <w:suppressAutoHyphens w:val="0"/>
              <w:jc w:val="center"/>
              <w:rPr>
                <w:b/>
                <w:bCs/>
                <w:sz w:val="28"/>
                <w:szCs w:val="28"/>
                <w:lang w:val="uk-UA"/>
              </w:rPr>
            </w:pPr>
            <w:r>
              <w:rPr>
                <w:b/>
                <w:bCs/>
                <w:sz w:val="28"/>
                <w:szCs w:val="28"/>
                <w:lang w:val="uk-UA"/>
              </w:rPr>
              <w:t>15</w:t>
            </w:r>
          </w:p>
        </w:tc>
        <w:tc>
          <w:tcPr>
            <w:tcW w:w="655" w:type="dxa"/>
          </w:tcPr>
          <w:p w:rsidR="00080804" w:rsidRPr="004A75ED" w:rsidRDefault="00080804" w:rsidP="006C0801">
            <w:pPr>
              <w:suppressAutoHyphens w:val="0"/>
              <w:jc w:val="center"/>
              <w:rPr>
                <w:b/>
                <w:bCs/>
                <w:sz w:val="28"/>
                <w:szCs w:val="28"/>
                <w:lang w:val="uk-UA"/>
              </w:rPr>
            </w:pPr>
            <w:r>
              <w:rPr>
                <w:b/>
                <w:bCs/>
                <w:sz w:val="28"/>
                <w:szCs w:val="28"/>
                <w:lang w:val="uk-UA"/>
              </w:rPr>
              <w:t>6</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553CBE" w:rsidP="006C0801">
            <w:pPr>
              <w:suppressAutoHyphens w:val="0"/>
              <w:jc w:val="center"/>
              <w:rPr>
                <w:b/>
                <w:bCs/>
                <w:sz w:val="28"/>
                <w:szCs w:val="28"/>
                <w:lang w:val="uk-UA"/>
              </w:rPr>
            </w:pPr>
            <w:r>
              <w:rPr>
                <w:b/>
                <w:bCs/>
                <w:sz w:val="28"/>
                <w:szCs w:val="28"/>
                <w:lang w:val="uk-UA"/>
              </w:rPr>
              <w:t>2</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B52165" w:rsidP="006C0801">
            <w:pPr>
              <w:suppressAutoHyphens w:val="0"/>
              <w:jc w:val="center"/>
              <w:rPr>
                <w:b/>
                <w:bCs/>
                <w:sz w:val="28"/>
                <w:szCs w:val="28"/>
                <w:lang w:val="uk-UA"/>
              </w:rPr>
            </w:pPr>
            <w:r>
              <w:rPr>
                <w:b/>
                <w:bCs/>
                <w:sz w:val="28"/>
                <w:szCs w:val="28"/>
                <w:lang w:val="uk-UA"/>
              </w:rPr>
              <w:t>4</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B52165" w:rsidP="006C0801">
            <w:pPr>
              <w:suppressAutoHyphens w:val="0"/>
              <w:jc w:val="center"/>
              <w:rPr>
                <w:b/>
                <w:bCs/>
                <w:sz w:val="28"/>
                <w:szCs w:val="28"/>
                <w:lang w:val="uk-UA"/>
              </w:rPr>
            </w:pPr>
            <w:r>
              <w:rPr>
                <w:b/>
                <w:bCs/>
                <w:sz w:val="28"/>
                <w:szCs w:val="28"/>
                <w:lang w:val="uk-UA"/>
              </w:rPr>
              <w:t>9</w:t>
            </w:r>
          </w:p>
        </w:tc>
        <w:tc>
          <w:tcPr>
            <w:tcW w:w="636" w:type="dxa"/>
          </w:tcPr>
          <w:p w:rsidR="00080804" w:rsidRPr="004A75ED" w:rsidRDefault="00080804" w:rsidP="006C0801">
            <w:pPr>
              <w:suppressAutoHyphens w:val="0"/>
              <w:jc w:val="center"/>
              <w:rPr>
                <w:b/>
                <w:bCs/>
                <w:sz w:val="28"/>
                <w:szCs w:val="28"/>
                <w:lang w:val="uk-UA"/>
              </w:rPr>
            </w:pPr>
          </w:p>
        </w:tc>
        <w:tc>
          <w:tcPr>
            <w:tcW w:w="678" w:type="dxa"/>
          </w:tcPr>
          <w:p w:rsidR="00080804" w:rsidRPr="004A75ED" w:rsidRDefault="00B52165" w:rsidP="006C0801">
            <w:pPr>
              <w:suppressAutoHyphens w:val="0"/>
              <w:jc w:val="center"/>
              <w:rPr>
                <w:b/>
                <w:bCs/>
                <w:sz w:val="28"/>
                <w:szCs w:val="28"/>
                <w:lang w:val="uk-UA"/>
              </w:rPr>
            </w:pPr>
            <w:r>
              <w:rPr>
                <w:b/>
                <w:bCs/>
                <w:sz w:val="28"/>
                <w:szCs w:val="28"/>
                <w:lang w:val="uk-UA"/>
              </w:rPr>
              <w:t>8</w:t>
            </w:r>
          </w:p>
        </w:tc>
        <w:tc>
          <w:tcPr>
            <w:tcW w:w="705" w:type="dxa"/>
          </w:tcPr>
          <w:p w:rsidR="00080804" w:rsidRPr="004A75ED" w:rsidRDefault="00B52165" w:rsidP="006C0801">
            <w:pPr>
              <w:suppressAutoHyphens w:val="0"/>
              <w:jc w:val="center"/>
              <w:rPr>
                <w:b/>
                <w:bCs/>
                <w:sz w:val="28"/>
                <w:szCs w:val="28"/>
                <w:lang w:val="uk-UA"/>
              </w:rPr>
            </w:pPr>
            <w:r>
              <w:rPr>
                <w:b/>
                <w:bCs/>
                <w:sz w:val="28"/>
                <w:szCs w:val="28"/>
                <w:lang w:val="uk-UA"/>
              </w:rPr>
              <w:t>10</w:t>
            </w:r>
          </w:p>
        </w:tc>
        <w:tc>
          <w:tcPr>
            <w:tcW w:w="877" w:type="dxa"/>
          </w:tcPr>
          <w:p w:rsidR="00080804" w:rsidRPr="004A75ED" w:rsidRDefault="00080804" w:rsidP="00B52165">
            <w:pPr>
              <w:suppressAutoHyphens w:val="0"/>
              <w:jc w:val="center"/>
              <w:rPr>
                <w:b/>
                <w:bCs/>
                <w:sz w:val="28"/>
                <w:szCs w:val="28"/>
                <w:lang w:val="uk-UA"/>
              </w:rPr>
            </w:pPr>
            <w:r>
              <w:rPr>
                <w:b/>
                <w:bCs/>
                <w:sz w:val="28"/>
                <w:szCs w:val="28"/>
                <w:lang w:val="uk-UA"/>
              </w:rPr>
              <w:t>1</w:t>
            </w:r>
            <w:r w:rsidR="00B52165">
              <w:rPr>
                <w:b/>
                <w:bCs/>
                <w:sz w:val="28"/>
                <w:szCs w:val="28"/>
                <w:lang w:val="uk-UA"/>
              </w:rPr>
              <w:t>8</w:t>
            </w:r>
          </w:p>
        </w:tc>
      </w:tr>
      <w:tr w:rsidR="00080804" w:rsidRPr="004A75ED" w:rsidTr="002704BC">
        <w:tc>
          <w:tcPr>
            <w:tcW w:w="1339" w:type="dxa"/>
          </w:tcPr>
          <w:p w:rsidR="00080804" w:rsidRPr="004A75ED" w:rsidRDefault="00080804" w:rsidP="006C0801">
            <w:pPr>
              <w:suppressAutoHyphens w:val="0"/>
              <w:jc w:val="center"/>
              <w:rPr>
                <w:b/>
                <w:bCs/>
                <w:sz w:val="28"/>
                <w:szCs w:val="28"/>
                <w:lang w:val="uk-UA"/>
              </w:rPr>
            </w:pPr>
            <w:r w:rsidRPr="004A75ED">
              <w:rPr>
                <w:b/>
                <w:bCs/>
                <w:sz w:val="28"/>
                <w:szCs w:val="28"/>
                <w:lang w:val="uk-UA"/>
              </w:rPr>
              <w:t>3</w:t>
            </w:r>
          </w:p>
        </w:tc>
        <w:tc>
          <w:tcPr>
            <w:tcW w:w="764" w:type="dxa"/>
          </w:tcPr>
          <w:p w:rsidR="00080804" w:rsidRPr="004A75ED" w:rsidRDefault="00080804" w:rsidP="006C0801">
            <w:pPr>
              <w:suppressAutoHyphens w:val="0"/>
              <w:jc w:val="center"/>
              <w:rPr>
                <w:b/>
                <w:bCs/>
                <w:sz w:val="28"/>
                <w:szCs w:val="28"/>
                <w:lang w:val="uk-UA"/>
              </w:rPr>
            </w:pPr>
            <w:r>
              <w:rPr>
                <w:b/>
                <w:bCs/>
                <w:sz w:val="28"/>
                <w:szCs w:val="28"/>
                <w:lang w:val="uk-UA"/>
              </w:rPr>
              <w:t>15</w:t>
            </w:r>
          </w:p>
        </w:tc>
        <w:tc>
          <w:tcPr>
            <w:tcW w:w="655" w:type="dxa"/>
          </w:tcPr>
          <w:p w:rsidR="00080804" w:rsidRPr="004A75ED" w:rsidRDefault="00080804" w:rsidP="006C0801">
            <w:pPr>
              <w:suppressAutoHyphens w:val="0"/>
              <w:jc w:val="center"/>
              <w:rPr>
                <w:b/>
                <w:bCs/>
                <w:sz w:val="28"/>
                <w:szCs w:val="28"/>
                <w:lang w:val="uk-UA"/>
              </w:rPr>
            </w:pPr>
            <w:r>
              <w:rPr>
                <w:b/>
                <w:bCs/>
                <w:sz w:val="28"/>
                <w:szCs w:val="28"/>
                <w:lang w:val="uk-UA"/>
              </w:rPr>
              <w:t>8</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080804" w:rsidP="006C0801">
            <w:pPr>
              <w:suppressAutoHyphens w:val="0"/>
              <w:jc w:val="center"/>
              <w:rPr>
                <w:b/>
                <w:bCs/>
                <w:sz w:val="28"/>
                <w:szCs w:val="28"/>
                <w:lang w:val="uk-UA"/>
              </w:rPr>
            </w:pPr>
            <w:r>
              <w:rPr>
                <w:b/>
                <w:bCs/>
                <w:sz w:val="28"/>
                <w:szCs w:val="28"/>
                <w:lang w:val="uk-UA"/>
              </w:rPr>
              <w:t>4</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553CBE" w:rsidP="006C0801">
            <w:pPr>
              <w:suppressAutoHyphens w:val="0"/>
              <w:jc w:val="center"/>
              <w:rPr>
                <w:b/>
                <w:bCs/>
                <w:sz w:val="28"/>
                <w:szCs w:val="28"/>
                <w:lang w:val="uk-UA"/>
              </w:rPr>
            </w:pPr>
            <w:r>
              <w:rPr>
                <w:b/>
                <w:bCs/>
                <w:sz w:val="28"/>
                <w:szCs w:val="28"/>
                <w:lang w:val="uk-UA"/>
              </w:rPr>
              <w:t>4</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B52165" w:rsidP="006C0801">
            <w:pPr>
              <w:suppressAutoHyphens w:val="0"/>
              <w:jc w:val="center"/>
              <w:rPr>
                <w:b/>
                <w:bCs/>
                <w:sz w:val="28"/>
                <w:szCs w:val="28"/>
                <w:lang w:val="uk-UA"/>
              </w:rPr>
            </w:pPr>
            <w:r>
              <w:rPr>
                <w:b/>
                <w:bCs/>
                <w:sz w:val="28"/>
                <w:szCs w:val="28"/>
                <w:lang w:val="uk-UA"/>
              </w:rPr>
              <w:t>9</w:t>
            </w:r>
          </w:p>
        </w:tc>
        <w:tc>
          <w:tcPr>
            <w:tcW w:w="636" w:type="dxa"/>
          </w:tcPr>
          <w:p w:rsidR="00080804" w:rsidRPr="004A75ED" w:rsidRDefault="00080804" w:rsidP="006C0801">
            <w:pPr>
              <w:suppressAutoHyphens w:val="0"/>
              <w:jc w:val="center"/>
              <w:rPr>
                <w:b/>
                <w:bCs/>
                <w:sz w:val="28"/>
                <w:szCs w:val="28"/>
                <w:lang w:val="uk-UA"/>
              </w:rPr>
            </w:pPr>
          </w:p>
        </w:tc>
        <w:tc>
          <w:tcPr>
            <w:tcW w:w="678" w:type="dxa"/>
          </w:tcPr>
          <w:p w:rsidR="00080804" w:rsidRPr="004A75ED" w:rsidRDefault="00B52165" w:rsidP="006C0801">
            <w:pPr>
              <w:suppressAutoHyphens w:val="0"/>
              <w:jc w:val="center"/>
              <w:rPr>
                <w:b/>
                <w:bCs/>
                <w:sz w:val="28"/>
                <w:szCs w:val="28"/>
                <w:lang w:val="uk-UA"/>
              </w:rPr>
            </w:pPr>
            <w:r>
              <w:rPr>
                <w:b/>
                <w:bCs/>
                <w:sz w:val="28"/>
                <w:szCs w:val="28"/>
                <w:lang w:val="uk-UA"/>
              </w:rPr>
              <w:t>7</w:t>
            </w:r>
          </w:p>
        </w:tc>
        <w:tc>
          <w:tcPr>
            <w:tcW w:w="705" w:type="dxa"/>
          </w:tcPr>
          <w:p w:rsidR="00080804" w:rsidRPr="004A75ED" w:rsidRDefault="00B52165" w:rsidP="006C0801">
            <w:pPr>
              <w:suppressAutoHyphens w:val="0"/>
              <w:jc w:val="center"/>
              <w:rPr>
                <w:b/>
                <w:bCs/>
                <w:sz w:val="28"/>
                <w:szCs w:val="28"/>
                <w:lang w:val="uk-UA"/>
              </w:rPr>
            </w:pPr>
            <w:r>
              <w:rPr>
                <w:b/>
                <w:bCs/>
                <w:sz w:val="28"/>
                <w:szCs w:val="28"/>
                <w:lang w:val="uk-UA"/>
              </w:rPr>
              <w:t>10</w:t>
            </w:r>
          </w:p>
        </w:tc>
        <w:tc>
          <w:tcPr>
            <w:tcW w:w="877" w:type="dxa"/>
          </w:tcPr>
          <w:p w:rsidR="00080804" w:rsidRPr="004A75ED" w:rsidRDefault="00080804" w:rsidP="00B52165">
            <w:pPr>
              <w:suppressAutoHyphens w:val="0"/>
              <w:jc w:val="center"/>
              <w:rPr>
                <w:b/>
                <w:bCs/>
                <w:sz w:val="28"/>
                <w:szCs w:val="28"/>
                <w:lang w:val="uk-UA"/>
              </w:rPr>
            </w:pPr>
            <w:r>
              <w:rPr>
                <w:b/>
                <w:bCs/>
                <w:sz w:val="28"/>
                <w:szCs w:val="28"/>
                <w:lang w:val="uk-UA"/>
              </w:rPr>
              <w:t>1</w:t>
            </w:r>
            <w:r w:rsidR="00B52165">
              <w:rPr>
                <w:b/>
                <w:bCs/>
                <w:sz w:val="28"/>
                <w:szCs w:val="28"/>
                <w:lang w:val="uk-UA"/>
              </w:rPr>
              <w:t>7</w:t>
            </w:r>
          </w:p>
        </w:tc>
      </w:tr>
      <w:tr w:rsidR="00080804" w:rsidRPr="004A75ED" w:rsidTr="002704BC">
        <w:tc>
          <w:tcPr>
            <w:tcW w:w="1339" w:type="dxa"/>
          </w:tcPr>
          <w:p w:rsidR="00080804" w:rsidRPr="004A75ED" w:rsidRDefault="00080804" w:rsidP="006C0801">
            <w:pPr>
              <w:suppressAutoHyphens w:val="0"/>
              <w:jc w:val="center"/>
              <w:rPr>
                <w:b/>
                <w:bCs/>
                <w:sz w:val="28"/>
                <w:szCs w:val="28"/>
                <w:lang w:val="uk-UA"/>
              </w:rPr>
            </w:pPr>
            <w:r w:rsidRPr="004A75ED">
              <w:rPr>
                <w:b/>
                <w:bCs/>
                <w:sz w:val="28"/>
                <w:szCs w:val="28"/>
                <w:lang w:val="uk-UA"/>
              </w:rPr>
              <w:t>4</w:t>
            </w:r>
          </w:p>
        </w:tc>
        <w:tc>
          <w:tcPr>
            <w:tcW w:w="764" w:type="dxa"/>
          </w:tcPr>
          <w:p w:rsidR="00080804" w:rsidRPr="004A75ED" w:rsidRDefault="00080804" w:rsidP="006C0801">
            <w:pPr>
              <w:suppressAutoHyphens w:val="0"/>
              <w:jc w:val="center"/>
              <w:rPr>
                <w:b/>
                <w:bCs/>
                <w:sz w:val="28"/>
                <w:szCs w:val="28"/>
                <w:lang w:val="uk-UA"/>
              </w:rPr>
            </w:pPr>
            <w:r>
              <w:rPr>
                <w:b/>
                <w:bCs/>
                <w:sz w:val="28"/>
                <w:szCs w:val="28"/>
                <w:lang w:val="uk-UA"/>
              </w:rPr>
              <w:t>15</w:t>
            </w:r>
          </w:p>
        </w:tc>
        <w:tc>
          <w:tcPr>
            <w:tcW w:w="655" w:type="dxa"/>
          </w:tcPr>
          <w:p w:rsidR="00080804" w:rsidRPr="004A75ED" w:rsidRDefault="00080804" w:rsidP="006C0801">
            <w:pPr>
              <w:suppressAutoHyphens w:val="0"/>
              <w:jc w:val="center"/>
              <w:rPr>
                <w:b/>
                <w:bCs/>
                <w:sz w:val="28"/>
                <w:szCs w:val="28"/>
                <w:lang w:val="uk-UA"/>
              </w:rPr>
            </w:pPr>
            <w:r>
              <w:rPr>
                <w:b/>
                <w:bCs/>
                <w:sz w:val="28"/>
                <w:szCs w:val="28"/>
                <w:lang w:val="uk-UA"/>
              </w:rPr>
              <w:t>8</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080804" w:rsidP="006C0801">
            <w:pPr>
              <w:suppressAutoHyphens w:val="0"/>
              <w:jc w:val="center"/>
              <w:rPr>
                <w:b/>
                <w:bCs/>
                <w:sz w:val="28"/>
                <w:szCs w:val="28"/>
                <w:lang w:val="uk-UA"/>
              </w:rPr>
            </w:pPr>
            <w:r>
              <w:rPr>
                <w:b/>
                <w:bCs/>
                <w:sz w:val="28"/>
                <w:szCs w:val="28"/>
                <w:lang w:val="uk-UA"/>
              </w:rPr>
              <w:t>4</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553CBE" w:rsidP="006C0801">
            <w:pPr>
              <w:suppressAutoHyphens w:val="0"/>
              <w:jc w:val="center"/>
              <w:rPr>
                <w:b/>
                <w:bCs/>
                <w:sz w:val="28"/>
                <w:szCs w:val="28"/>
                <w:lang w:val="uk-UA"/>
              </w:rPr>
            </w:pPr>
            <w:r>
              <w:rPr>
                <w:b/>
                <w:bCs/>
                <w:sz w:val="28"/>
                <w:szCs w:val="28"/>
                <w:lang w:val="uk-UA"/>
              </w:rPr>
              <w:t>-</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B52165" w:rsidP="006C0801">
            <w:pPr>
              <w:suppressAutoHyphens w:val="0"/>
              <w:jc w:val="center"/>
              <w:rPr>
                <w:b/>
                <w:bCs/>
                <w:sz w:val="28"/>
                <w:szCs w:val="28"/>
                <w:lang w:val="uk-UA"/>
              </w:rPr>
            </w:pPr>
            <w:r>
              <w:rPr>
                <w:b/>
                <w:bCs/>
                <w:sz w:val="28"/>
                <w:szCs w:val="28"/>
                <w:lang w:val="uk-UA"/>
              </w:rPr>
              <w:t>9</w:t>
            </w:r>
          </w:p>
        </w:tc>
        <w:tc>
          <w:tcPr>
            <w:tcW w:w="636" w:type="dxa"/>
          </w:tcPr>
          <w:p w:rsidR="00080804" w:rsidRPr="004A75ED" w:rsidRDefault="00080804" w:rsidP="006C0801">
            <w:pPr>
              <w:suppressAutoHyphens w:val="0"/>
              <w:jc w:val="center"/>
              <w:rPr>
                <w:b/>
                <w:bCs/>
                <w:sz w:val="28"/>
                <w:szCs w:val="28"/>
                <w:lang w:val="uk-UA"/>
              </w:rPr>
            </w:pPr>
          </w:p>
        </w:tc>
        <w:tc>
          <w:tcPr>
            <w:tcW w:w="678" w:type="dxa"/>
          </w:tcPr>
          <w:p w:rsidR="00080804" w:rsidRPr="004A75ED" w:rsidRDefault="00B52165" w:rsidP="006C0801">
            <w:pPr>
              <w:suppressAutoHyphens w:val="0"/>
              <w:jc w:val="center"/>
              <w:rPr>
                <w:b/>
                <w:bCs/>
                <w:sz w:val="28"/>
                <w:szCs w:val="28"/>
                <w:lang w:val="uk-UA"/>
              </w:rPr>
            </w:pPr>
            <w:r>
              <w:rPr>
                <w:b/>
                <w:bCs/>
                <w:sz w:val="28"/>
                <w:szCs w:val="28"/>
                <w:lang w:val="uk-UA"/>
              </w:rPr>
              <w:t>8</w:t>
            </w:r>
          </w:p>
        </w:tc>
        <w:tc>
          <w:tcPr>
            <w:tcW w:w="705" w:type="dxa"/>
          </w:tcPr>
          <w:p w:rsidR="00080804" w:rsidRPr="004A75ED" w:rsidRDefault="00080804" w:rsidP="006C0801">
            <w:pPr>
              <w:suppressAutoHyphens w:val="0"/>
              <w:jc w:val="center"/>
              <w:rPr>
                <w:b/>
                <w:bCs/>
                <w:sz w:val="28"/>
                <w:szCs w:val="28"/>
                <w:lang w:val="uk-UA"/>
              </w:rPr>
            </w:pPr>
          </w:p>
        </w:tc>
        <w:tc>
          <w:tcPr>
            <w:tcW w:w="877" w:type="dxa"/>
          </w:tcPr>
          <w:p w:rsidR="00080804" w:rsidRPr="004A75ED" w:rsidRDefault="00B52165" w:rsidP="006C0801">
            <w:pPr>
              <w:suppressAutoHyphens w:val="0"/>
              <w:jc w:val="center"/>
              <w:rPr>
                <w:b/>
                <w:bCs/>
                <w:sz w:val="28"/>
                <w:szCs w:val="28"/>
                <w:lang w:val="uk-UA"/>
              </w:rPr>
            </w:pPr>
            <w:r>
              <w:rPr>
                <w:b/>
                <w:bCs/>
                <w:sz w:val="28"/>
                <w:szCs w:val="28"/>
                <w:lang w:val="uk-UA"/>
              </w:rPr>
              <w:t>8</w:t>
            </w:r>
          </w:p>
        </w:tc>
      </w:tr>
      <w:tr w:rsidR="00080804" w:rsidRPr="004A75ED" w:rsidTr="002704BC">
        <w:tc>
          <w:tcPr>
            <w:tcW w:w="1339" w:type="dxa"/>
          </w:tcPr>
          <w:p w:rsidR="00080804" w:rsidRPr="004A75ED" w:rsidRDefault="00080804" w:rsidP="006C0801">
            <w:pPr>
              <w:suppressAutoHyphens w:val="0"/>
              <w:jc w:val="center"/>
              <w:rPr>
                <w:lang w:val="uk-UA"/>
              </w:rPr>
            </w:pPr>
            <w:r w:rsidRPr="004A75ED">
              <w:rPr>
                <w:lang w:val="uk-UA"/>
              </w:rPr>
              <w:t xml:space="preserve">Усього за </w:t>
            </w:r>
          </w:p>
          <w:p w:rsidR="00080804" w:rsidRPr="004A75ED" w:rsidRDefault="00080804" w:rsidP="006C0801">
            <w:pPr>
              <w:suppressAutoHyphens w:val="0"/>
              <w:jc w:val="center"/>
              <w:rPr>
                <w:lang w:val="uk-UA"/>
              </w:rPr>
            </w:pPr>
            <w:r w:rsidRPr="004A75ED">
              <w:rPr>
                <w:lang w:val="uk-UA"/>
              </w:rPr>
              <w:t xml:space="preserve">змістові </w:t>
            </w:r>
          </w:p>
          <w:p w:rsidR="00080804" w:rsidRPr="004A75ED" w:rsidRDefault="00080804" w:rsidP="006C0801">
            <w:pPr>
              <w:suppressAutoHyphens w:val="0"/>
              <w:jc w:val="center"/>
              <w:rPr>
                <w:b/>
                <w:bCs/>
                <w:lang w:val="uk-UA"/>
              </w:rPr>
            </w:pPr>
            <w:r w:rsidRPr="004A75ED">
              <w:rPr>
                <w:lang w:val="uk-UA"/>
              </w:rPr>
              <w:t>модулі</w:t>
            </w:r>
          </w:p>
        </w:tc>
        <w:tc>
          <w:tcPr>
            <w:tcW w:w="764" w:type="dxa"/>
          </w:tcPr>
          <w:p w:rsidR="00080804" w:rsidRPr="004A75ED" w:rsidRDefault="00553CBE" w:rsidP="000E1FBC">
            <w:pPr>
              <w:suppressAutoHyphens w:val="0"/>
              <w:jc w:val="center"/>
              <w:rPr>
                <w:b/>
                <w:bCs/>
                <w:sz w:val="28"/>
                <w:szCs w:val="28"/>
                <w:lang w:val="uk-UA"/>
              </w:rPr>
            </w:pPr>
            <w:r>
              <w:rPr>
                <w:b/>
                <w:bCs/>
                <w:sz w:val="28"/>
                <w:szCs w:val="28"/>
                <w:lang w:val="uk-UA"/>
              </w:rPr>
              <w:t>6</w:t>
            </w:r>
            <w:r w:rsidR="00080804">
              <w:rPr>
                <w:b/>
                <w:bCs/>
                <w:sz w:val="28"/>
                <w:szCs w:val="28"/>
                <w:lang w:val="uk-UA"/>
              </w:rPr>
              <w:t>0</w:t>
            </w:r>
          </w:p>
        </w:tc>
        <w:tc>
          <w:tcPr>
            <w:tcW w:w="655" w:type="dxa"/>
          </w:tcPr>
          <w:p w:rsidR="00080804" w:rsidRPr="004A75ED" w:rsidRDefault="00553CBE" w:rsidP="006C0801">
            <w:pPr>
              <w:suppressAutoHyphens w:val="0"/>
              <w:jc w:val="center"/>
              <w:rPr>
                <w:b/>
                <w:bCs/>
                <w:sz w:val="28"/>
                <w:szCs w:val="28"/>
                <w:lang w:val="uk-UA"/>
              </w:rPr>
            </w:pPr>
            <w:r>
              <w:rPr>
                <w:b/>
                <w:bCs/>
                <w:sz w:val="28"/>
                <w:szCs w:val="28"/>
                <w:lang w:val="uk-UA"/>
              </w:rPr>
              <w:t>24</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553CBE" w:rsidP="006C0801">
            <w:pPr>
              <w:suppressAutoHyphens w:val="0"/>
              <w:jc w:val="center"/>
              <w:rPr>
                <w:b/>
                <w:bCs/>
                <w:sz w:val="28"/>
                <w:szCs w:val="28"/>
                <w:lang w:val="uk-UA"/>
              </w:rPr>
            </w:pPr>
            <w:r>
              <w:rPr>
                <w:b/>
                <w:bCs/>
                <w:sz w:val="28"/>
                <w:szCs w:val="28"/>
                <w:lang w:val="uk-UA"/>
              </w:rPr>
              <w:t>12</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080804" w:rsidP="00553CBE">
            <w:pPr>
              <w:suppressAutoHyphens w:val="0"/>
              <w:jc w:val="center"/>
              <w:rPr>
                <w:b/>
                <w:bCs/>
                <w:sz w:val="28"/>
                <w:szCs w:val="28"/>
                <w:lang w:val="uk-UA"/>
              </w:rPr>
            </w:pPr>
            <w:r w:rsidRPr="004A75ED">
              <w:rPr>
                <w:b/>
                <w:bCs/>
                <w:sz w:val="28"/>
                <w:szCs w:val="28"/>
                <w:lang w:val="uk-UA"/>
              </w:rPr>
              <w:t>1</w:t>
            </w:r>
            <w:r w:rsidR="00553CBE">
              <w:rPr>
                <w:b/>
                <w:bCs/>
                <w:sz w:val="28"/>
                <w:szCs w:val="28"/>
                <w:lang w:val="uk-UA"/>
              </w:rPr>
              <w:t>2</w:t>
            </w: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B52165" w:rsidP="006C0801">
            <w:pPr>
              <w:suppressAutoHyphens w:val="0"/>
              <w:jc w:val="center"/>
              <w:rPr>
                <w:b/>
                <w:bCs/>
                <w:sz w:val="28"/>
                <w:szCs w:val="28"/>
                <w:lang w:val="uk-UA"/>
              </w:rPr>
            </w:pPr>
            <w:r>
              <w:rPr>
                <w:b/>
                <w:bCs/>
                <w:sz w:val="28"/>
                <w:szCs w:val="28"/>
                <w:lang w:val="uk-UA"/>
              </w:rPr>
              <w:t>36</w:t>
            </w:r>
          </w:p>
        </w:tc>
        <w:tc>
          <w:tcPr>
            <w:tcW w:w="636" w:type="dxa"/>
          </w:tcPr>
          <w:p w:rsidR="00080804" w:rsidRPr="004A75ED" w:rsidRDefault="00080804" w:rsidP="006C0801">
            <w:pPr>
              <w:suppressAutoHyphens w:val="0"/>
              <w:jc w:val="center"/>
              <w:rPr>
                <w:b/>
                <w:bCs/>
                <w:sz w:val="28"/>
                <w:szCs w:val="28"/>
                <w:lang w:val="uk-UA"/>
              </w:rPr>
            </w:pPr>
          </w:p>
        </w:tc>
        <w:tc>
          <w:tcPr>
            <w:tcW w:w="678" w:type="dxa"/>
          </w:tcPr>
          <w:p w:rsidR="00080804" w:rsidRPr="004A75ED" w:rsidRDefault="00080804" w:rsidP="006C0801">
            <w:pPr>
              <w:suppressAutoHyphens w:val="0"/>
              <w:jc w:val="center"/>
              <w:rPr>
                <w:b/>
                <w:bCs/>
                <w:sz w:val="28"/>
                <w:szCs w:val="28"/>
                <w:lang w:val="uk-UA"/>
              </w:rPr>
            </w:pPr>
            <w:r>
              <w:rPr>
                <w:b/>
                <w:bCs/>
                <w:sz w:val="28"/>
                <w:szCs w:val="28"/>
                <w:lang w:val="uk-UA"/>
              </w:rPr>
              <w:t>30</w:t>
            </w:r>
          </w:p>
        </w:tc>
        <w:tc>
          <w:tcPr>
            <w:tcW w:w="705" w:type="dxa"/>
          </w:tcPr>
          <w:p w:rsidR="00080804" w:rsidRPr="004A75ED" w:rsidRDefault="00080804" w:rsidP="006C0801">
            <w:pPr>
              <w:suppressAutoHyphens w:val="0"/>
              <w:jc w:val="center"/>
              <w:rPr>
                <w:b/>
                <w:bCs/>
                <w:sz w:val="28"/>
                <w:szCs w:val="28"/>
                <w:lang w:val="uk-UA"/>
              </w:rPr>
            </w:pPr>
            <w:r w:rsidRPr="004A75ED">
              <w:rPr>
                <w:b/>
                <w:bCs/>
                <w:sz w:val="28"/>
                <w:szCs w:val="28"/>
                <w:lang w:val="uk-UA"/>
              </w:rPr>
              <w:t>3</w:t>
            </w:r>
            <w:r>
              <w:rPr>
                <w:b/>
                <w:bCs/>
                <w:sz w:val="28"/>
                <w:szCs w:val="28"/>
                <w:lang w:val="uk-UA"/>
              </w:rPr>
              <w:t>0</w:t>
            </w:r>
          </w:p>
        </w:tc>
        <w:tc>
          <w:tcPr>
            <w:tcW w:w="877" w:type="dxa"/>
          </w:tcPr>
          <w:p w:rsidR="00080804" w:rsidRPr="004A75ED" w:rsidRDefault="00080804" w:rsidP="006C0801">
            <w:pPr>
              <w:suppressAutoHyphens w:val="0"/>
              <w:jc w:val="center"/>
              <w:rPr>
                <w:b/>
                <w:bCs/>
                <w:sz w:val="28"/>
                <w:szCs w:val="28"/>
                <w:lang w:val="uk-UA"/>
              </w:rPr>
            </w:pPr>
            <w:r w:rsidRPr="004A75ED">
              <w:rPr>
                <w:b/>
                <w:bCs/>
                <w:sz w:val="28"/>
                <w:szCs w:val="28"/>
                <w:lang w:val="uk-UA"/>
              </w:rPr>
              <w:t>60</w:t>
            </w:r>
          </w:p>
        </w:tc>
      </w:tr>
      <w:tr w:rsidR="00080804" w:rsidRPr="004A75ED" w:rsidTr="002704BC">
        <w:tc>
          <w:tcPr>
            <w:tcW w:w="1339" w:type="dxa"/>
          </w:tcPr>
          <w:p w:rsidR="00080804" w:rsidRPr="004A75ED" w:rsidRDefault="00080804" w:rsidP="006C0801">
            <w:pPr>
              <w:suppressAutoHyphens w:val="0"/>
              <w:jc w:val="center"/>
              <w:rPr>
                <w:lang w:val="uk-UA"/>
              </w:rPr>
            </w:pPr>
            <w:r w:rsidRPr="004A75ED">
              <w:rPr>
                <w:lang w:val="uk-UA"/>
              </w:rPr>
              <w:t xml:space="preserve">Підсумковий </w:t>
            </w:r>
          </w:p>
          <w:p w:rsidR="00080804" w:rsidRPr="004A75ED" w:rsidRDefault="00080804" w:rsidP="006C0801">
            <w:pPr>
              <w:suppressAutoHyphens w:val="0"/>
              <w:jc w:val="center"/>
              <w:rPr>
                <w:lang w:val="uk-UA"/>
              </w:rPr>
            </w:pPr>
            <w:r w:rsidRPr="004A75ED">
              <w:rPr>
                <w:lang w:val="uk-UA"/>
              </w:rPr>
              <w:t xml:space="preserve">семестровий </w:t>
            </w:r>
          </w:p>
          <w:p w:rsidR="00080804" w:rsidRPr="004A75ED" w:rsidRDefault="00080804" w:rsidP="006C0801">
            <w:pPr>
              <w:suppressAutoHyphens w:val="0"/>
              <w:jc w:val="center"/>
              <w:rPr>
                <w:lang w:val="uk-UA"/>
              </w:rPr>
            </w:pPr>
            <w:r w:rsidRPr="004A75ED">
              <w:rPr>
                <w:lang w:val="uk-UA"/>
              </w:rPr>
              <w:t xml:space="preserve">контроль </w:t>
            </w:r>
          </w:p>
          <w:p w:rsidR="00080804" w:rsidRPr="004A75ED" w:rsidRDefault="00FA1274" w:rsidP="006C0801">
            <w:pPr>
              <w:suppressAutoHyphens w:val="0"/>
              <w:jc w:val="center"/>
              <w:rPr>
                <w:b/>
                <w:bCs/>
                <w:lang w:val="uk-UA"/>
              </w:rPr>
            </w:pPr>
            <w:r>
              <w:rPr>
                <w:lang w:val="uk-UA"/>
              </w:rPr>
              <w:t>залік</w:t>
            </w:r>
          </w:p>
        </w:tc>
        <w:tc>
          <w:tcPr>
            <w:tcW w:w="764" w:type="dxa"/>
          </w:tcPr>
          <w:p w:rsidR="00080804" w:rsidRPr="004A75ED" w:rsidRDefault="00080804" w:rsidP="006C0801">
            <w:pPr>
              <w:suppressAutoHyphens w:val="0"/>
              <w:jc w:val="center"/>
              <w:rPr>
                <w:b/>
                <w:bCs/>
                <w:sz w:val="28"/>
                <w:szCs w:val="28"/>
                <w:lang w:val="uk-UA"/>
              </w:rPr>
            </w:pPr>
            <w:r>
              <w:rPr>
                <w:b/>
                <w:bCs/>
                <w:sz w:val="28"/>
                <w:szCs w:val="28"/>
                <w:lang w:val="uk-UA"/>
              </w:rPr>
              <w:t>30</w:t>
            </w:r>
          </w:p>
        </w:tc>
        <w:tc>
          <w:tcPr>
            <w:tcW w:w="655" w:type="dxa"/>
          </w:tcPr>
          <w:p w:rsidR="00080804" w:rsidRPr="004A75ED" w:rsidRDefault="00080804" w:rsidP="006C0801">
            <w:pPr>
              <w:suppressAutoHyphens w:val="0"/>
              <w:jc w:val="center"/>
              <w:rPr>
                <w:b/>
                <w:bCs/>
                <w:sz w:val="28"/>
                <w:szCs w:val="28"/>
                <w:lang w:val="uk-UA"/>
              </w:rPr>
            </w:pP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080804" w:rsidP="006C0801">
            <w:pPr>
              <w:suppressAutoHyphens w:val="0"/>
              <w:jc w:val="center"/>
              <w:rPr>
                <w:b/>
                <w:bCs/>
                <w:sz w:val="28"/>
                <w:szCs w:val="28"/>
                <w:lang w:val="uk-UA"/>
              </w:rPr>
            </w:pP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080804" w:rsidP="006C0801">
            <w:pPr>
              <w:suppressAutoHyphens w:val="0"/>
              <w:jc w:val="center"/>
              <w:rPr>
                <w:b/>
                <w:bCs/>
                <w:sz w:val="28"/>
                <w:szCs w:val="28"/>
                <w:lang w:val="uk-UA"/>
              </w:rPr>
            </w:pPr>
          </w:p>
        </w:tc>
        <w:tc>
          <w:tcPr>
            <w:tcW w:w="636" w:type="dxa"/>
          </w:tcPr>
          <w:p w:rsidR="00080804" w:rsidRPr="004A75ED" w:rsidRDefault="00080804" w:rsidP="006C0801">
            <w:pPr>
              <w:suppressAutoHyphens w:val="0"/>
              <w:jc w:val="center"/>
              <w:rPr>
                <w:b/>
                <w:bCs/>
                <w:sz w:val="28"/>
                <w:szCs w:val="28"/>
                <w:lang w:val="uk-UA"/>
              </w:rPr>
            </w:pPr>
          </w:p>
        </w:tc>
        <w:tc>
          <w:tcPr>
            <w:tcW w:w="655" w:type="dxa"/>
          </w:tcPr>
          <w:p w:rsidR="00080804" w:rsidRPr="004A75ED" w:rsidRDefault="00080804" w:rsidP="006C0801">
            <w:pPr>
              <w:suppressAutoHyphens w:val="0"/>
              <w:jc w:val="center"/>
              <w:rPr>
                <w:b/>
                <w:bCs/>
                <w:sz w:val="28"/>
                <w:szCs w:val="28"/>
                <w:lang w:val="uk-UA"/>
              </w:rPr>
            </w:pPr>
            <w:r>
              <w:rPr>
                <w:b/>
                <w:bCs/>
                <w:sz w:val="28"/>
                <w:szCs w:val="28"/>
                <w:lang w:val="uk-UA"/>
              </w:rPr>
              <w:t>30</w:t>
            </w:r>
          </w:p>
        </w:tc>
        <w:tc>
          <w:tcPr>
            <w:tcW w:w="636" w:type="dxa"/>
          </w:tcPr>
          <w:p w:rsidR="00080804" w:rsidRPr="004A75ED" w:rsidRDefault="00080804" w:rsidP="006C0801">
            <w:pPr>
              <w:suppressAutoHyphens w:val="0"/>
              <w:jc w:val="center"/>
              <w:rPr>
                <w:b/>
                <w:bCs/>
                <w:sz w:val="28"/>
                <w:szCs w:val="28"/>
                <w:lang w:val="uk-UA"/>
              </w:rPr>
            </w:pPr>
          </w:p>
        </w:tc>
        <w:tc>
          <w:tcPr>
            <w:tcW w:w="678" w:type="dxa"/>
          </w:tcPr>
          <w:p w:rsidR="00080804" w:rsidRPr="004A75ED" w:rsidRDefault="00080804" w:rsidP="006C0801">
            <w:pPr>
              <w:suppressAutoHyphens w:val="0"/>
              <w:jc w:val="center"/>
              <w:rPr>
                <w:b/>
                <w:bCs/>
                <w:sz w:val="28"/>
                <w:szCs w:val="28"/>
                <w:lang w:val="uk-UA"/>
              </w:rPr>
            </w:pPr>
          </w:p>
        </w:tc>
        <w:tc>
          <w:tcPr>
            <w:tcW w:w="705" w:type="dxa"/>
          </w:tcPr>
          <w:p w:rsidR="00080804" w:rsidRPr="004A75ED" w:rsidRDefault="00080804" w:rsidP="006C0801">
            <w:pPr>
              <w:suppressAutoHyphens w:val="0"/>
              <w:jc w:val="center"/>
              <w:rPr>
                <w:b/>
                <w:bCs/>
                <w:sz w:val="28"/>
                <w:szCs w:val="28"/>
                <w:lang w:val="uk-UA"/>
              </w:rPr>
            </w:pPr>
          </w:p>
        </w:tc>
        <w:tc>
          <w:tcPr>
            <w:tcW w:w="877" w:type="dxa"/>
          </w:tcPr>
          <w:p w:rsidR="00080804" w:rsidRPr="004A75ED" w:rsidRDefault="00080804" w:rsidP="006C0801">
            <w:pPr>
              <w:suppressAutoHyphens w:val="0"/>
              <w:jc w:val="center"/>
              <w:rPr>
                <w:b/>
                <w:bCs/>
                <w:sz w:val="28"/>
                <w:szCs w:val="28"/>
                <w:lang w:val="uk-UA"/>
              </w:rPr>
            </w:pPr>
            <w:r w:rsidRPr="004A75ED">
              <w:rPr>
                <w:b/>
                <w:bCs/>
                <w:sz w:val="28"/>
                <w:szCs w:val="28"/>
                <w:lang w:val="uk-UA"/>
              </w:rPr>
              <w:t>40</w:t>
            </w:r>
          </w:p>
        </w:tc>
      </w:tr>
      <w:tr w:rsidR="00080804" w:rsidRPr="004A75ED" w:rsidTr="002704BC">
        <w:tc>
          <w:tcPr>
            <w:tcW w:w="1339" w:type="dxa"/>
          </w:tcPr>
          <w:p w:rsidR="00080804" w:rsidRPr="004A75ED" w:rsidRDefault="00080804" w:rsidP="006C0801">
            <w:pPr>
              <w:suppressAutoHyphens w:val="0"/>
              <w:jc w:val="center"/>
              <w:rPr>
                <w:lang w:val="uk-UA"/>
              </w:rPr>
            </w:pPr>
            <w:r w:rsidRPr="004A75ED">
              <w:rPr>
                <w:lang w:val="uk-UA"/>
              </w:rPr>
              <w:t>Загалом</w:t>
            </w:r>
          </w:p>
        </w:tc>
        <w:tc>
          <w:tcPr>
            <w:tcW w:w="5928" w:type="dxa"/>
            <w:gridSpan w:val="9"/>
          </w:tcPr>
          <w:p w:rsidR="00080804" w:rsidRPr="004A75ED" w:rsidRDefault="00B52165" w:rsidP="00A9658E">
            <w:pPr>
              <w:suppressAutoHyphens w:val="0"/>
              <w:jc w:val="center"/>
              <w:rPr>
                <w:b/>
                <w:bCs/>
                <w:sz w:val="28"/>
                <w:szCs w:val="28"/>
                <w:lang w:val="uk-UA"/>
              </w:rPr>
            </w:pPr>
            <w:r>
              <w:rPr>
                <w:b/>
                <w:bCs/>
                <w:sz w:val="28"/>
                <w:szCs w:val="28"/>
                <w:lang w:val="uk-UA"/>
              </w:rPr>
              <w:t>90</w:t>
            </w:r>
          </w:p>
        </w:tc>
        <w:tc>
          <w:tcPr>
            <w:tcW w:w="2260" w:type="dxa"/>
            <w:gridSpan w:val="3"/>
          </w:tcPr>
          <w:p w:rsidR="00080804" w:rsidRPr="004A75ED" w:rsidRDefault="00080804" w:rsidP="006C0801">
            <w:pPr>
              <w:suppressAutoHyphens w:val="0"/>
              <w:jc w:val="center"/>
              <w:rPr>
                <w:b/>
                <w:bCs/>
                <w:sz w:val="28"/>
                <w:szCs w:val="28"/>
                <w:lang w:val="uk-UA"/>
              </w:rPr>
            </w:pPr>
            <w:r w:rsidRPr="004A75ED">
              <w:rPr>
                <w:b/>
                <w:bCs/>
                <w:sz w:val="28"/>
                <w:szCs w:val="28"/>
                <w:lang w:val="uk-UA"/>
              </w:rPr>
              <w:t>100</w:t>
            </w:r>
          </w:p>
        </w:tc>
      </w:tr>
    </w:tbl>
    <w:p w:rsidR="00080804" w:rsidRDefault="00080804" w:rsidP="00EC68FB">
      <w:pPr>
        <w:suppressAutoHyphens w:val="0"/>
        <w:ind w:left="720"/>
        <w:jc w:val="center"/>
        <w:rPr>
          <w:b/>
          <w:bCs/>
          <w:sz w:val="28"/>
          <w:szCs w:val="28"/>
          <w:lang w:val="uk-UA"/>
        </w:rPr>
      </w:pPr>
    </w:p>
    <w:p w:rsidR="00B52165" w:rsidRPr="004A75ED" w:rsidRDefault="00B52165" w:rsidP="00EC68FB">
      <w:pPr>
        <w:suppressAutoHyphens w:val="0"/>
        <w:ind w:left="720"/>
        <w:jc w:val="center"/>
        <w:rPr>
          <w:b/>
          <w:bCs/>
          <w:sz w:val="28"/>
          <w:szCs w:val="28"/>
          <w:lang w:val="uk-UA"/>
        </w:rPr>
      </w:pPr>
    </w:p>
    <w:p w:rsidR="00080804" w:rsidRPr="004A75ED" w:rsidRDefault="00080804" w:rsidP="00FD5B45">
      <w:pPr>
        <w:numPr>
          <w:ilvl w:val="0"/>
          <w:numId w:val="4"/>
        </w:numPr>
        <w:spacing w:after="120"/>
        <w:jc w:val="center"/>
        <w:rPr>
          <w:b/>
          <w:bCs/>
          <w:sz w:val="28"/>
          <w:szCs w:val="28"/>
          <w:lang w:val="uk-UA"/>
        </w:rPr>
      </w:pPr>
      <w:r w:rsidRPr="004A75ED">
        <w:rPr>
          <w:b/>
          <w:bCs/>
          <w:sz w:val="28"/>
          <w:szCs w:val="28"/>
          <w:lang w:val="uk-UA"/>
        </w:rPr>
        <w:t>ТЕМИ ЛЕКЦІЙНИХ ЗАНЯТЬ</w:t>
      </w:r>
    </w:p>
    <w:p w:rsidR="00080804" w:rsidRPr="004A75ED" w:rsidRDefault="00080804" w:rsidP="00FD5B45">
      <w:pPr>
        <w:spacing w:after="120"/>
        <w:ind w:left="720"/>
        <w:jc w:val="center"/>
        <w:rPr>
          <w:b/>
          <w:bCs/>
          <w:sz w:val="28"/>
          <w:szCs w:val="28"/>
          <w:lang w:val="uk-UA"/>
        </w:rPr>
      </w:pP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7069"/>
        <w:gridCol w:w="597"/>
        <w:gridCol w:w="668"/>
      </w:tblGrid>
      <w:tr w:rsidR="00080804" w:rsidRPr="004A75ED">
        <w:tc>
          <w:tcPr>
            <w:tcW w:w="1022" w:type="dxa"/>
            <w:vMerge w:val="restart"/>
          </w:tcPr>
          <w:p w:rsidR="00080804" w:rsidRPr="004A75ED" w:rsidRDefault="00080804" w:rsidP="00986395">
            <w:pPr>
              <w:ind w:left="-108" w:right="-108"/>
              <w:jc w:val="center"/>
              <w:rPr>
                <w:lang w:val="uk-UA"/>
              </w:rPr>
            </w:pPr>
            <w:r w:rsidRPr="004A75ED">
              <w:rPr>
                <w:lang w:val="uk-UA"/>
              </w:rPr>
              <w:t>№</w:t>
            </w:r>
          </w:p>
          <w:p w:rsidR="00080804" w:rsidRPr="004A75ED" w:rsidRDefault="00080804" w:rsidP="00986395">
            <w:pPr>
              <w:ind w:left="-108" w:right="-108"/>
              <w:jc w:val="center"/>
              <w:rPr>
                <w:i/>
                <w:iCs/>
                <w:sz w:val="12"/>
                <w:szCs w:val="12"/>
                <w:lang w:val="uk-UA"/>
              </w:rPr>
            </w:pPr>
            <w:r w:rsidRPr="004A75ED">
              <w:rPr>
                <w:lang w:val="uk-UA"/>
              </w:rPr>
              <w:t>змістового модуля</w:t>
            </w:r>
          </w:p>
          <w:p w:rsidR="00080804" w:rsidRPr="004A75ED" w:rsidRDefault="00080804" w:rsidP="00986395">
            <w:pPr>
              <w:ind w:left="-70" w:right="-92"/>
              <w:jc w:val="center"/>
              <w:rPr>
                <w:i/>
                <w:iCs/>
                <w:sz w:val="12"/>
                <w:szCs w:val="12"/>
                <w:lang w:val="uk-UA"/>
              </w:rPr>
            </w:pPr>
          </w:p>
        </w:tc>
        <w:tc>
          <w:tcPr>
            <w:tcW w:w="7069" w:type="dxa"/>
            <w:vMerge w:val="restart"/>
          </w:tcPr>
          <w:p w:rsidR="00080804" w:rsidRPr="004A75ED" w:rsidRDefault="00080804" w:rsidP="00986395">
            <w:pPr>
              <w:jc w:val="center"/>
              <w:rPr>
                <w:lang w:val="uk-UA"/>
              </w:rPr>
            </w:pPr>
            <w:r w:rsidRPr="004A75ED">
              <w:rPr>
                <w:lang w:val="uk-UA"/>
              </w:rPr>
              <w:t>Назва теми</w:t>
            </w:r>
          </w:p>
        </w:tc>
        <w:tc>
          <w:tcPr>
            <w:tcW w:w="1265" w:type="dxa"/>
            <w:gridSpan w:val="2"/>
          </w:tcPr>
          <w:p w:rsidR="00080804" w:rsidRPr="004A75ED" w:rsidRDefault="00080804" w:rsidP="00986395">
            <w:pPr>
              <w:jc w:val="center"/>
              <w:rPr>
                <w:lang w:val="uk-UA"/>
              </w:rPr>
            </w:pPr>
            <w:r w:rsidRPr="004A75ED">
              <w:rPr>
                <w:lang w:val="uk-UA"/>
              </w:rPr>
              <w:t>Кількість</w:t>
            </w:r>
          </w:p>
          <w:p w:rsidR="00080804" w:rsidRPr="004A75ED" w:rsidRDefault="00080804" w:rsidP="00986395">
            <w:pPr>
              <w:jc w:val="center"/>
              <w:rPr>
                <w:lang w:val="uk-UA"/>
              </w:rPr>
            </w:pPr>
            <w:r w:rsidRPr="004A75ED">
              <w:rPr>
                <w:lang w:val="uk-UA"/>
              </w:rPr>
              <w:t>годин</w:t>
            </w:r>
          </w:p>
        </w:tc>
      </w:tr>
      <w:tr w:rsidR="00080804" w:rsidRPr="004A75ED">
        <w:trPr>
          <w:trHeight w:val="244"/>
        </w:trPr>
        <w:tc>
          <w:tcPr>
            <w:tcW w:w="1022" w:type="dxa"/>
            <w:vMerge/>
          </w:tcPr>
          <w:p w:rsidR="00080804" w:rsidRPr="004A75ED" w:rsidRDefault="00080804" w:rsidP="00986395">
            <w:pPr>
              <w:ind w:left="142" w:hanging="142"/>
              <w:jc w:val="center"/>
              <w:rPr>
                <w:lang w:val="uk-UA"/>
              </w:rPr>
            </w:pPr>
          </w:p>
        </w:tc>
        <w:tc>
          <w:tcPr>
            <w:tcW w:w="7069" w:type="dxa"/>
            <w:vMerge/>
          </w:tcPr>
          <w:p w:rsidR="00080804" w:rsidRPr="004A75ED" w:rsidRDefault="00080804" w:rsidP="00986395">
            <w:pPr>
              <w:jc w:val="center"/>
              <w:rPr>
                <w:lang w:val="uk-UA"/>
              </w:rPr>
            </w:pPr>
          </w:p>
        </w:tc>
        <w:tc>
          <w:tcPr>
            <w:tcW w:w="597" w:type="dxa"/>
          </w:tcPr>
          <w:p w:rsidR="00080804" w:rsidRPr="004A75ED" w:rsidRDefault="00080804" w:rsidP="00986395">
            <w:pPr>
              <w:jc w:val="center"/>
              <w:rPr>
                <w:lang w:val="uk-UA"/>
              </w:rPr>
            </w:pPr>
            <w:proofErr w:type="spellStart"/>
            <w:r w:rsidRPr="004A75ED">
              <w:rPr>
                <w:lang w:val="uk-UA"/>
              </w:rPr>
              <w:t>д.ф</w:t>
            </w:r>
            <w:proofErr w:type="spellEnd"/>
            <w:r w:rsidRPr="004A75ED">
              <w:rPr>
                <w:lang w:val="uk-UA"/>
              </w:rPr>
              <w:t>.</w:t>
            </w:r>
          </w:p>
        </w:tc>
        <w:tc>
          <w:tcPr>
            <w:tcW w:w="668" w:type="dxa"/>
          </w:tcPr>
          <w:p w:rsidR="00080804" w:rsidRPr="004A75ED" w:rsidRDefault="00080804" w:rsidP="00986395">
            <w:pPr>
              <w:jc w:val="center"/>
              <w:rPr>
                <w:lang w:val="uk-UA"/>
              </w:rPr>
            </w:pPr>
            <w:proofErr w:type="spellStart"/>
            <w:r w:rsidRPr="004A75ED">
              <w:rPr>
                <w:lang w:val="uk-UA"/>
              </w:rPr>
              <w:t>з.ф</w:t>
            </w:r>
            <w:proofErr w:type="spellEnd"/>
            <w:r w:rsidRPr="004A75ED">
              <w:rPr>
                <w:lang w:val="uk-UA"/>
              </w:rPr>
              <w:t>.</w:t>
            </w:r>
          </w:p>
        </w:tc>
      </w:tr>
      <w:tr w:rsidR="00080804" w:rsidRPr="004A75ED">
        <w:trPr>
          <w:trHeight w:val="230"/>
        </w:trPr>
        <w:tc>
          <w:tcPr>
            <w:tcW w:w="1022" w:type="dxa"/>
          </w:tcPr>
          <w:p w:rsidR="00080804" w:rsidRPr="004A75ED" w:rsidRDefault="00080804" w:rsidP="002043C0">
            <w:pPr>
              <w:jc w:val="center"/>
              <w:rPr>
                <w:lang w:val="uk-UA"/>
              </w:rPr>
            </w:pPr>
            <w:r w:rsidRPr="004A75ED">
              <w:rPr>
                <w:lang w:val="uk-UA"/>
              </w:rPr>
              <w:t>1</w:t>
            </w:r>
          </w:p>
        </w:tc>
        <w:tc>
          <w:tcPr>
            <w:tcW w:w="7069" w:type="dxa"/>
          </w:tcPr>
          <w:p w:rsidR="00080804" w:rsidRPr="004A75ED" w:rsidRDefault="00B52165" w:rsidP="005E3BBF">
            <w:pPr>
              <w:jc w:val="both"/>
              <w:rPr>
                <w:sz w:val="24"/>
                <w:szCs w:val="24"/>
                <w:lang w:val="uk-UA"/>
              </w:rPr>
            </w:pPr>
            <w:r w:rsidRPr="00B52165">
              <w:rPr>
                <w:sz w:val="24"/>
                <w:szCs w:val="24"/>
                <w:lang w:val="uk-UA"/>
              </w:rPr>
              <w:t>Загальні положення техніко-економічних показників гідроенергетичних об'єктів (ГЕО). Основні положення методики визначення ефективності капіталовкладень в гідроенергетику. Поняття про капіталовкладення в ГЕО і правила визначення їх величини за проектною кошторисною документацією. Щорічні витрати, доход і прибуток ГЕС.</w:t>
            </w:r>
          </w:p>
        </w:tc>
        <w:tc>
          <w:tcPr>
            <w:tcW w:w="597" w:type="dxa"/>
          </w:tcPr>
          <w:p w:rsidR="00080804" w:rsidRPr="006846B8" w:rsidRDefault="00B52165" w:rsidP="002043C0">
            <w:pPr>
              <w:jc w:val="center"/>
              <w:rPr>
                <w:sz w:val="24"/>
                <w:szCs w:val="24"/>
                <w:lang w:val="uk-UA"/>
              </w:rPr>
            </w:pPr>
            <w:r>
              <w:rPr>
                <w:sz w:val="24"/>
                <w:szCs w:val="24"/>
                <w:lang w:val="uk-UA"/>
              </w:rPr>
              <w:t>2</w:t>
            </w:r>
          </w:p>
        </w:tc>
        <w:tc>
          <w:tcPr>
            <w:tcW w:w="668" w:type="dxa"/>
          </w:tcPr>
          <w:p w:rsidR="00080804" w:rsidRPr="004A75ED" w:rsidRDefault="00080804" w:rsidP="002043C0">
            <w:pPr>
              <w:jc w:val="center"/>
              <w:rPr>
                <w:lang w:val="uk-UA"/>
              </w:rPr>
            </w:pPr>
          </w:p>
        </w:tc>
      </w:tr>
      <w:tr w:rsidR="00080804" w:rsidRPr="004A75ED">
        <w:tc>
          <w:tcPr>
            <w:tcW w:w="1022" w:type="dxa"/>
          </w:tcPr>
          <w:p w:rsidR="00080804" w:rsidRPr="004A75ED" w:rsidRDefault="00080804" w:rsidP="002043C0">
            <w:pPr>
              <w:jc w:val="center"/>
              <w:rPr>
                <w:lang w:val="uk-UA"/>
              </w:rPr>
            </w:pPr>
            <w:r w:rsidRPr="004A75ED">
              <w:rPr>
                <w:lang w:val="uk-UA"/>
              </w:rPr>
              <w:t>2</w:t>
            </w:r>
          </w:p>
        </w:tc>
        <w:tc>
          <w:tcPr>
            <w:tcW w:w="7069" w:type="dxa"/>
          </w:tcPr>
          <w:p w:rsidR="00080804" w:rsidRPr="004A75ED" w:rsidRDefault="00B52165" w:rsidP="005E3BBF">
            <w:pPr>
              <w:jc w:val="both"/>
              <w:rPr>
                <w:sz w:val="24"/>
                <w:szCs w:val="24"/>
                <w:lang w:val="uk-UA"/>
              </w:rPr>
            </w:pPr>
            <w:r w:rsidRPr="00B52165">
              <w:rPr>
                <w:sz w:val="24"/>
                <w:szCs w:val="24"/>
                <w:lang w:val="uk-UA"/>
              </w:rPr>
              <w:t>Дисконтування в техніко-економічних розрахунках. Критерії фінансової і економічної ефективності капіталовкладень. Критерії оцінки інвестицій в ГЕО. Метод приведених затрат.</w:t>
            </w:r>
          </w:p>
        </w:tc>
        <w:tc>
          <w:tcPr>
            <w:tcW w:w="597" w:type="dxa"/>
          </w:tcPr>
          <w:p w:rsidR="00080804" w:rsidRPr="006846B8" w:rsidRDefault="00B52165" w:rsidP="002043C0">
            <w:pPr>
              <w:jc w:val="center"/>
              <w:rPr>
                <w:sz w:val="24"/>
                <w:szCs w:val="24"/>
                <w:lang w:val="uk-UA"/>
              </w:rPr>
            </w:pPr>
            <w:r>
              <w:rPr>
                <w:sz w:val="24"/>
                <w:szCs w:val="24"/>
                <w:lang w:val="uk-UA"/>
              </w:rPr>
              <w:t>2</w:t>
            </w:r>
          </w:p>
        </w:tc>
        <w:tc>
          <w:tcPr>
            <w:tcW w:w="668" w:type="dxa"/>
          </w:tcPr>
          <w:p w:rsidR="00080804" w:rsidRPr="004A75ED" w:rsidRDefault="00080804" w:rsidP="002043C0">
            <w:pPr>
              <w:jc w:val="center"/>
              <w:rPr>
                <w:lang w:val="uk-UA"/>
              </w:rPr>
            </w:pPr>
          </w:p>
        </w:tc>
      </w:tr>
      <w:tr w:rsidR="00080804" w:rsidRPr="004A75ED">
        <w:trPr>
          <w:trHeight w:val="168"/>
        </w:trPr>
        <w:tc>
          <w:tcPr>
            <w:tcW w:w="1022" w:type="dxa"/>
          </w:tcPr>
          <w:p w:rsidR="00080804" w:rsidRPr="004A75ED" w:rsidRDefault="00080804" w:rsidP="002043C0">
            <w:pPr>
              <w:jc w:val="center"/>
              <w:rPr>
                <w:lang w:val="uk-UA"/>
              </w:rPr>
            </w:pPr>
            <w:r w:rsidRPr="004A75ED">
              <w:rPr>
                <w:lang w:val="uk-UA"/>
              </w:rPr>
              <w:t>3</w:t>
            </w:r>
          </w:p>
        </w:tc>
        <w:tc>
          <w:tcPr>
            <w:tcW w:w="7069" w:type="dxa"/>
          </w:tcPr>
          <w:p w:rsidR="00080804" w:rsidRPr="004A75ED" w:rsidRDefault="00B52165" w:rsidP="005E3BBF">
            <w:pPr>
              <w:jc w:val="both"/>
              <w:rPr>
                <w:sz w:val="24"/>
                <w:szCs w:val="24"/>
                <w:lang w:val="uk-UA"/>
              </w:rPr>
            </w:pPr>
            <w:r w:rsidRPr="00B52165">
              <w:rPr>
                <w:sz w:val="24"/>
                <w:szCs w:val="24"/>
                <w:lang w:val="uk-UA"/>
              </w:rPr>
              <w:t xml:space="preserve">Вибір основних параметрів ГЕС і ГАЕС. Економічне обґрунтування відмітки нормального підпірного рівня, оптимальної глибини спрацювання водосховища. Особливості вибору параметрів ГАЕС. Розрахункова забезпеченість </w:t>
            </w:r>
            <w:proofErr w:type="spellStart"/>
            <w:r w:rsidRPr="00B52165">
              <w:rPr>
                <w:sz w:val="24"/>
                <w:szCs w:val="24"/>
                <w:lang w:val="uk-UA"/>
              </w:rPr>
              <w:t>енерговіддачі</w:t>
            </w:r>
            <w:proofErr w:type="spellEnd"/>
            <w:r w:rsidRPr="00B52165">
              <w:rPr>
                <w:sz w:val="24"/>
                <w:szCs w:val="24"/>
                <w:lang w:val="uk-UA"/>
              </w:rPr>
              <w:t xml:space="preserve"> ГЕС. Техніко-економічне обґрунтування основного обладнання ГЕУ. Паливний ефект ГЕС і замикаючі затрати на паливо. Особливості визначення економічної ефективності реконструкції діючих ГЕС.</w:t>
            </w:r>
          </w:p>
        </w:tc>
        <w:tc>
          <w:tcPr>
            <w:tcW w:w="597" w:type="dxa"/>
          </w:tcPr>
          <w:p w:rsidR="00080804" w:rsidRPr="006846B8" w:rsidRDefault="00080804" w:rsidP="002043C0">
            <w:pPr>
              <w:jc w:val="center"/>
              <w:rPr>
                <w:sz w:val="24"/>
                <w:szCs w:val="24"/>
                <w:lang w:val="uk-UA"/>
              </w:rPr>
            </w:pPr>
            <w:r w:rsidRPr="006846B8">
              <w:rPr>
                <w:sz w:val="24"/>
                <w:szCs w:val="24"/>
                <w:lang w:val="uk-UA"/>
              </w:rPr>
              <w:t>4</w:t>
            </w:r>
          </w:p>
        </w:tc>
        <w:tc>
          <w:tcPr>
            <w:tcW w:w="668" w:type="dxa"/>
          </w:tcPr>
          <w:p w:rsidR="00080804" w:rsidRPr="004A75ED" w:rsidRDefault="00080804" w:rsidP="002043C0">
            <w:pPr>
              <w:jc w:val="center"/>
              <w:rPr>
                <w:sz w:val="24"/>
                <w:szCs w:val="24"/>
                <w:lang w:val="uk-UA"/>
              </w:rPr>
            </w:pPr>
          </w:p>
        </w:tc>
      </w:tr>
      <w:tr w:rsidR="00080804" w:rsidRPr="004A75ED">
        <w:trPr>
          <w:trHeight w:val="168"/>
        </w:trPr>
        <w:tc>
          <w:tcPr>
            <w:tcW w:w="1022" w:type="dxa"/>
          </w:tcPr>
          <w:p w:rsidR="00080804" w:rsidRPr="004A75ED" w:rsidRDefault="00080804" w:rsidP="002043C0">
            <w:pPr>
              <w:jc w:val="center"/>
              <w:rPr>
                <w:lang w:val="uk-UA"/>
              </w:rPr>
            </w:pPr>
            <w:r>
              <w:rPr>
                <w:lang w:val="uk-UA"/>
              </w:rPr>
              <w:t>4</w:t>
            </w:r>
          </w:p>
        </w:tc>
        <w:tc>
          <w:tcPr>
            <w:tcW w:w="7069" w:type="dxa"/>
          </w:tcPr>
          <w:p w:rsidR="00080804" w:rsidRPr="004A75ED" w:rsidRDefault="00B52165" w:rsidP="00B52165">
            <w:pPr>
              <w:suppressAutoHyphens w:val="0"/>
              <w:autoSpaceDE w:val="0"/>
              <w:autoSpaceDN w:val="0"/>
              <w:adjustRightInd w:val="0"/>
              <w:jc w:val="both"/>
              <w:rPr>
                <w:sz w:val="24"/>
                <w:szCs w:val="24"/>
                <w:lang w:val="uk-UA"/>
              </w:rPr>
            </w:pPr>
            <w:r w:rsidRPr="00B52165">
              <w:rPr>
                <w:rFonts w:eastAsia="Calibri"/>
                <w:sz w:val="24"/>
                <w:szCs w:val="24"/>
                <w:lang w:val="uk-UA" w:eastAsia="uk-UA"/>
              </w:rPr>
              <w:t>Загальні положення. Розподіл капіталовкладень ВГК за умови однакової рентабельності, однакового коефіцієнта зниження розрахункових затрат. Розподіл затрат за умови рівності коефіцієнтів порівняльної економічної ефективності. Диференційний розподіл капіталовкладень. Компенсація збитку при створенні водогосподарського комплексу.</w:t>
            </w:r>
          </w:p>
        </w:tc>
        <w:tc>
          <w:tcPr>
            <w:tcW w:w="597" w:type="dxa"/>
          </w:tcPr>
          <w:p w:rsidR="00080804" w:rsidRPr="006846B8" w:rsidRDefault="00080804" w:rsidP="002043C0">
            <w:pPr>
              <w:jc w:val="center"/>
              <w:rPr>
                <w:sz w:val="24"/>
                <w:szCs w:val="24"/>
                <w:lang w:val="uk-UA"/>
              </w:rPr>
            </w:pPr>
            <w:r w:rsidRPr="006846B8">
              <w:rPr>
                <w:sz w:val="24"/>
                <w:szCs w:val="24"/>
                <w:lang w:val="uk-UA"/>
              </w:rPr>
              <w:t>4</w:t>
            </w:r>
          </w:p>
        </w:tc>
        <w:tc>
          <w:tcPr>
            <w:tcW w:w="668" w:type="dxa"/>
          </w:tcPr>
          <w:p w:rsidR="00080804" w:rsidRPr="004A75ED" w:rsidRDefault="00080804" w:rsidP="002043C0">
            <w:pPr>
              <w:jc w:val="center"/>
              <w:rPr>
                <w:sz w:val="24"/>
                <w:szCs w:val="24"/>
                <w:lang w:val="uk-UA"/>
              </w:rPr>
            </w:pPr>
          </w:p>
        </w:tc>
      </w:tr>
      <w:tr w:rsidR="00080804" w:rsidRPr="004A75ED">
        <w:tc>
          <w:tcPr>
            <w:tcW w:w="8091" w:type="dxa"/>
            <w:gridSpan w:val="2"/>
          </w:tcPr>
          <w:p w:rsidR="00080804" w:rsidRPr="004A75ED" w:rsidRDefault="00080804" w:rsidP="006601EA">
            <w:pPr>
              <w:rPr>
                <w:b/>
                <w:bCs/>
                <w:lang w:val="uk-UA"/>
              </w:rPr>
            </w:pPr>
            <w:r w:rsidRPr="004A75ED">
              <w:rPr>
                <w:b/>
                <w:bCs/>
                <w:lang w:val="uk-UA"/>
              </w:rPr>
              <w:t>Разом</w:t>
            </w:r>
          </w:p>
        </w:tc>
        <w:tc>
          <w:tcPr>
            <w:tcW w:w="597" w:type="dxa"/>
          </w:tcPr>
          <w:p w:rsidR="00080804" w:rsidRPr="004A75ED" w:rsidRDefault="00B52165" w:rsidP="006601EA">
            <w:pPr>
              <w:jc w:val="center"/>
              <w:rPr>
                <w:b/>
                <w:bCs/>
                <w:sz w:val="24"/>
                <w:szCs w:val="24"/>
                <w:lang w:val="uk-UA"/>
              </w:rPr>
            </w:pPr>
            <w:r>
              <w:rPr>
                <w:b/>
                <w:bCs/>
                <w:sz w:val="24"/>
                <w:szCs w:val="24"/>
                <w:lang w:val="uk-UA"/>
              </w:rPr>
              <w:t>12</w:t>
            </w:r>
          </w:p>
        </w:tc>
        <w:tc>
          <w:tcPr>
            <w:tcW w:w="668" w:type="dxa"/>
          </w:tcPr>
          <w:p w:rsidR="00080804" w:rsidRPr="004A75ED" w:rsidRDefault="00080804" w:rsidP="006601EA">
            <w:pPr>
              <w:jc w:val="center"/>
              <w:rPr>
                <w:sz w:val="24"/>
                <w:szCs w:val="24"/>
                <w:lang w:val="uk-UA"/>
              </w:rPr>
            </w:pPr>
          </w:p>
        </w:tc>
      </w:tr>
    </w:tbl>
    <w:p w:rsidR="00080804" w:rsidRPr="00B52165" w:rsidRDefault="00080804" w:rsidP="00B52165">
      <w:pPr>
        <w:numPr>
          <w:ilvl w:val="0"/>
          <w:numId w:val="9"/>
        </w:numPr>
        <w:jc w:val="center"/>
        <w:rPr>
          <w:b/>
          <w:bCs/>
          <w:sz w:val="28"/>
          <w:szCs w:val="28"/>
          <w:lang w:val="uk-UA"/>
        </w:rPr>
      </w:pPr>
      <w:r w:rsidRPr="00B52165">
        <w:rPr>
          <w:b/>
          <w:bCs/>
          <w:sz w:val="28"/>
          <w:szCs w:val="28"/>
          <w:lang w:val="uk-UA"/>
        </w:rPr>
        <w:lastRenderedPageBreak/>
        <w:t xml:space="preserve">ТЕМИ </w:t>
      </w:r>
      <w:r w:rsidR="00B52165">
        <w:rPr>
          <w:b/>
          <w:bCs/>
          <w:sz w:val="28"/>
          <w:szCs w:val="28"/>
          <w:lang w:val="uk-UA"/>
        </w:rPr>
        <w:t>ПРАКТИЧНИХ</w:t>
      </w:r>
      <w:r w:rsidRPr="00B52165">
        <w:rPr>
          <w:b/>
          <w:bCs/>
          <w:sz w:val="28"/>
          <w:szCs w:val="28"/>
          <w:lang w:val="uk-UA"/>
        </w:rPr>
        <w:t xml:space="preserve"> ЗАНЯТЬ</w:t>
      </w:r>
    </w:p>
    <w:p w:rsidR="00080804" w:rsidRPr="004A75ED" w:rsidRDefault="00080804" w:rsidP="006B0281">
      <w:pPr>
        <w:ind w:left="1080"/>
        <w:rPr>
          <w:b/>
          <w:bCs/>
          <w:sz w:val="28"/>
          <w:szCs w:val="28"/>
          <w:lang w:val="uk-UA"/>
        </w:rPr>
      </w:pP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979"/>
        <w:gridCol w:w="614"/>
        <w:gridCol w:w="666"/>
      </w:tblGrid>
      <w:tr w:rsidR="00080804" w:rsidRPr="004A75ED" w:rsidTr="008F0281">
        <w:tc>
          <w:tcPr>
            <w:tcW w:w="1097" w:type="dxa"/>
            <w:vMerge w:val="restart"/>
          </w:tcPr>
          <w:p w:rsidR="00080804" w:rsidRPr="004A75ED" w:rsidRDefault="00080804" w:rsidP="00986395">
            <w:pPr>
              <w:ind w:left="-108" w:right="-108"/>
              <w:jc w:val="center"/>
              <w:rPr>
                <w:sz w:val="24"/>
                <w:szCs w:val="24"/>
                <w:lang w:val="uk-UA"/>
              </w:rPr>
            </w:pPr>
            <w:r w:rsidRPr="004A75ED">
              <w:rPr>
                <w:sz w:val="24"/>
                <w:szCs w:val="24"/>
                <w:lang w:val="uk-UA"/>
              </w:rPr>
              <w:t>№</w:t>
            </w:r>
          </w:p>
          <w:p w:rsidR="00080804" w:rsidRPr="004A75ED" w:rsidRDefault="00080804" w:rsidP="00986395">
            <w:pPr>
              <w:ind w:left="-108" w:right="-108"/>
              <w:jc w:val="center"/>
              <w:rPr>
                <w:i/>
                <w:iCs/>
                <w:sz w:val="24"/>
                <w:szCs w:val="24"/>
                <w:lang w:val="uk-UA"/>
              </w:rPr>
            </w:pPr>
            <w:r w:rsidRPr="004A75ED">
              <w:rPr>
                <w:sz w:val="24"/>
                <w:szCs w:val="24"/>
                <w:lang w:val="uk-UA"/>
              </w:rPr>
              <w:t>змістового модуля</w:t>
            </w:r>
          </w:p>
          <w:p w:rsidR="00080804" w:rsidRPr="004A75ED" w:rsidRDefault="00080804" w:rsidP="00986395">
            <w:pPr>
              <w:ind w:left="-70" w:right="-92"/>
              <w:jc w:val="center"/>
              <w:rPr>
                <w:i/>
                <w:iCs/>
                <w:sz w:val="24"/>
                <w:szCs w:val="24"/>
                <w:lang w:val="uk-UA"/>
              </w:rPr>
            </w:pPr>
          </w:p>
        </w:tc>
        <w:tc>
          <w:tcPr>
            <w:tcW w:w="6979" w:type="dxa"/>
            <w:vMerge w:val="restart"/>
          </w:tcPr>
          <w:p w:rsidR="00080804" w:rsidRPr="004A75ED" w:rsidRDefault="00080804" w:rsidP="00986395">
            <w:pPr>
              <w:jc w:val="center"/>
              <w:rPr>
                <w:sz w:val="24"/>
                <w:szCs w:val="24"/>
                <w:lang w:val="uk-UA"/>
              </w:rPr>
            </w:pPr>
            <w:r w:rsidRPr="004A75ED">
              <w:rPr>
                <w:sz w:val="24"/>
                <w:szCs w:val="24"/>
                <w:lang w:val="uk-UA"/>
              </w:rPr>
              <w:t>Назва теми</w:t>
            </w:r>
          </w:p>
        </w:tc>
        <w:tc>
          <w:tcPr>
            <w:tcW w:w="1280" w:type="dxa"/>
            <w:gridSpan w:val="2"/>
          </w:tcPr>
          <w:p w:rsidR="00080804" w:rsidRPr="004A75ED" w:rsidRDefault="00080804" w:rsidP="00986395">
            <w:pPr>
              <w:jc w:val="center"/>
              <w:rPr>
                <w:sz w:val="24"/>
                <w:szCs w:val="24"/>
                <w:lang w:val="uk-UA"/>
              </w:rPr>
            </w:pPr>
            <w:r w:rsidRPr="004A75ED">
              <w:rPr>
                <w:sz w:val="24"/>
                <w:szCs w:val="24"/>
                <w:lang w:val="uk-UA"/>
              </w:rPr>
              <w:t>Кількість</w:t>
            </w:r>
          </w:p>
          <w:p w:rsidR="00080804" w:rsidRPr="004A75ED" w:rsidRDefault="00080804" w:rsidP="00986395">
            <w:pPr>
              <w:jc w:val="center"/>
              <w:rPr>
                <w:sz w:val="24"/>
                <w:szCs w:val="24"/>
                <w:lang w:val="uk-UA"/>
              </w:rPr>
            </w:pPr>
            <w:r w:rsidRPr="004A75ED">
              <w:rPr>
                <w:sz w:val="24"/>
                <w:szCs w:val="24"/>
                <w:lang w:val="uk-UA"/>
              </w:rPr>
              <w:t>годин</w:t>
            </w:r>
          </w:p>
        </w:tc>
      </w:tr>
      <w:tr w:rsidR="00080804" w:rsidRPr="004A75ED" w:rsidTr="008F0281">
        <w:trPr>
          <w:trHeight w:val="244"/>
        </w:trPr>
        <w:tc>
          <w:tcPr>
            <w:tcW w:w="1097" w:type="dxa"/>
            <w:vMerge/>
          </w:tcPr>
          <w:p w:rsidR="00080804" w:rsidRPr="004A75ED" w:rsidRDefault="00080804" w:rsidP="00986395">
            <w:pPr>
              <w:ind w:left="142" w:hanging="142"/>
              <w:jc w:val="center"/>
              <w:rPr>
                <w:sz w:val="24"/>
                <w:szCs w:val="24"/>
                <w:lang w:val="uk-UA"/>
              </w:rPr>
            </w:pPr>
          </w:p>
        </w:tc>
        <w:tc>
          <w:tcPr>
            <w:tcW w:w="6979" w:type="dxa"/>
            <w:vMerge/>
          </w:tcPr>
          <w:p w:rsidR="00080804" w:rsidRPr="004A75ED" w:rsidRDefault="00080804" w:rsidP="00986395">
            <w:pPr>
              <w:jc w:val="center"/>
              <w:rPr>
                <w:sz w:val="24"/>
                <w:szCs w:val="24"/>
                <w:lang w:val="uk-UA"/>
              </w:rPr>
            </w:pPr>
          </w:p>
        </w:tc>
        <w:tc>
          <w:tcPr>
            <w:tcW w:w="614" w:type="dxa"/>
          </w:tcPr>
          <w:p w:rsidR="00080804" w:rsidRPr="004A75ED" w:rsidRDefault="00080804" w:rsidP="00986395">
            <w:pPr>
              <w:jc w:val="center"/>
              <w:rPr>
                <w:sz w:val="24"/>
                <w:szCs w:val="24"/>
                <w:lang w:val="uk-UA"/>
              </w:rPr>
            </w:pPr>
            <w:proofErr w:type="spellStart"/>
            <w:r w:rsidRPr="004A75ED">
              <w:rPr>
                <w:sz w:val="24"/>
                <w:szCs w:val="24"/>
                <w:lang w:val="uk-UA"/>
              </w:rPr>
              <w:t>д.ф</w:t>
            </w:r>
            <w:proofErr w:type="spellEnd"/>
            <w:r w:rsidRPr="004A75ED">
              <w:rPr>
                <w:sz w:val="24"/>
                <w:szCs w:val="24"/>
                <w:lang w:val="uk-UA"/>
              </w:rPr>
              <w:t>.</w:t>
            </w:r>
          </w:p>
        </w:tc>
        <w:tc>
          <w:tcPr>
            <w:tcW w:w="666" w:type="dxa"/>
          </w:tcPr>
          <w:p w:rsidR="00080804" w:rsidRPr="004A75ED" w:rsidRDefault="00080804" w:rsidP="00986395">
            <w:pPr>
              <w:jc w:val="center"/>
              <w:rPr>
                <w:sz w:val="24"/>
                <w:szCs w:val="24"/>
                <w:lang w:val="uk-UA"/>
              </w:rPr>
            </w:pPr>
            <w:proofErr w:type="spellStart"/>
            <w:r w:rsidRPr="004A75ED">
              <w:rPr>
                <w:sz w:val="24"/>
                <w:szCs w:val="24"/>
                <w:lang w:val="uk-UA"/>
              </w:rPr>
              <w:t>з.ф</w:t>
            </w:r>
            <w:proofErr w:type="spellEnd"/>
            <w:r w:rsidRPr="004A75ED">
              <w:rPr>
                <w:sz w:val="24"/>
                <w:szCs w:val="24"/>
                <w:lang w:val="uk-UA"/>
              </w:rPr>
              <w:t>.</w:t>
            </w:r>
          </w:p>
        </w:tc>
      </w:tr>
      <w:tr w:rsidR="00080804" w:rsidRPr="004A75ED" w:rsidTr="008F0281">
        <w:trPr>
          <w:trHeight w:val="246"/>
        </w:trPr>
        <w:tc>
          <w:tcPr>
            <w:tcW w:w="1097" w:type="dxa"/>
          </w:tcPr>
          <w:p w:rsidR="00080804" w:rsidRPr="004A75ED" w:rsidRDefault="00080804" w:rsidP="004B5284">
            <w:pPr>
              <w:jc w:val="center"/>
              <w:rPr>
                <w:sz w:val="24"/>
                <w:szCs w:val="24"/>
                <w:lang w:val="uk-UA"/>
              </w:rPr>
            </w:pPr>
            <w:r w:rsidRPr="004A75ED">
              <w:rPr>
                <w:sz w:val="24"/>
                <w:szCs w:val="24"/>
                <w:lang w:val="uk-UA"/>
              </w:rPr>
              <w:t>1</w:t>
            </w:r>
          </w:p>
        </w:tc>
        <w:tc>
          <w:tcPr>
            <w:tcW w:w="6979" w:type="dxa"/>
          </w:tcPr>
          <w:p w:rsidR="00080804" w:rsidRPr="004A75ED" w:rsidRDefault="00EC0731" w:rsidP="006B0281">
            <w:pPr>
              <w:tabs>
                <w:tab w:val="left" w:pos="0"/>
                <w:tab w:val="left" w:pos="5790"/>
              </w:tabs>
              <w:jc w:val="both"/>
              <w:rPr>
                <w:sz w:val="24"/>
                <w:szCs w:val="24"/>
                <w:lang w:val="uk-UA"/>
              </w:rPr>
            </w:pPr>
            <w:r w:rsidRPr="00B52165">
              <w:rPr>
                <w:sz w:val="24"/>
                <w:szCs w:val="24"/>
                <w:lang w:val="uk-UA"/>
              </w:rPr>
              <w:t>Розрахунок потужності гідроелектростанції</w:t>
            </w:r>
          </w:p>
        </w:tc>
        <w:tc>
          <w:tcPr>
            <w:tcW w:w="614" w:type="dxa"/>
          </w:tcPr>
          <w:p w:rsidR="00080804" w:rsidRPr="004A75ED" w:rsidRDefault="00B52165" w:rsidP="00B52165">
            <w:pPr>
              <w:jc w:val="center"/>
              <w:rPr>
                <w:sz w:val="24"/>
                <w:szCs w:val="24"/>
                <w:lang w:val="uk-UA"/>
              </w:rPr>
            </w:pPr>
            <w:r>
              <w:rPr>
                <w:b/>
                <w:bCs/>
                <w:sz w:val="24"/>
                <w:szCs w:val="24"/>
                <w:lang w:val="uk-UA"/>
              </w:rPr>
              <w:t>4</w:t>
            </w:r>
          </w:p>
        </w:tc>
        <w:tc>
          <w:tcPr>
            <w:tcW w:w="666" w:type="dxa"/>
          </w:tcPr>
          <w:p w:rsidR="00080804" w:rsidRPr="004A75ED" w:rsidRDefault="00080804" w:rsidP="004B5284">
            <w:pPr>
              <w:jc w:val="center"/>
              <w:rPr>
                <w:sz w:val="24"/>
                <w:szCs w:val="24"/>
                <w:lang w:val="uk-UA"/>
              </w:rPr>
            </w:pPr>
          </w:p>
        </w:tc>
      </w:tr>
      <w:tr w:rsidR="00080804" w:rsidRPr="004A75ED" w:rsidTr="008F0281">
        <w:tc>
          <w:tcPr>
            <w:tcW w:w="1097" w:type="dxa"/>
          </w:tcPr>
          <w:p w:rsidR="00080804" w:rsidRPr="004A75ED" w:rsidRDefault="00080804" w:rsidP="004B5284">
            <w:pPr>
              <w:jc w:val="center"/>
              <w:rPr>
                <w:sz w:val="24"/>
                <w:szCs w:val="24"/>
                <w:lang w:val="uk-UA"/>
              </w:rPr>
            </w:pPr>
            <w:r w:rsidRPr="004A75ED">
              <w:rPr>
                <w:sz w:val="24"/>
                <w:szCs w:val="24"/>
                <w:lang w:val="uk-UA"/>
              </w:rPr>
              <w:t>2</w:t>
            </w:r>
          </w:p>
        </w:tc>
        <w:tc>
          <w:tcPr>
            <w:tcW w:w="6979" w:type="dxa"/>
          </w:tcPr>
          <w:p w:rsidR="00080804" w:rsidRPr="00195358" w:rsidRDefault="00B52165" w:rsidP="006B0281">
            <w:pPr>
              <w:tabs>
                <w:tab w:val="left" w:pos="0"/>
                <w:tab w:val="left" w:pos="5790"/>
              </w:tabs>
              <w:jc w:val="both"/>
              <w:rPr>
                <w:sz w:val="24"/>
                <w:szCs w:val="24"/>
                <w:lang w:val="en-US"/>
              </w:rPr>
            </w:pPr>
            <w:r w:rsidRPr="00B52165">
              <w:rPr>
                <w:sz w:val="24"/>
                <w:szCs w:val="24"/>
                <w:lang w:val="uk-UA"/>
              </w:rPr>
              <w:t xml:space="preserve">Розрахунок потужності </w:t>
            </w:r>
            <w:proofErr w:type="spellStart"/>
            <w:r w:rsidRPr="00B52165">
              <w:rPr>
                <w:sz w:val="24"/>
                <w:szCs w:val="24"/>
                <w:lang w:val="uk-UA"/>
              </w:rPr>
              <w:t>гірляндної</w:t>
            </w:r>
            <w:proofErr w:type="spellEnd"/>
            <w:r w:rsidRPr="00B52165">
              <w:rPr>
                <w:sz w:val="24"/>
                <w:szCs w:val="24"/>
                <w:lang w:val="uk-UA"/>
              </w:rPr>
              <w:t xml:space="preserve"> ГЕС</w:t>
            </w:r>
          </w:p>
        </w:tc>
        <w:tc>
          <w:tcPr>
            <w:tcW w:w="614" w:type="dxa"/>
          </w:tcPr>
          <w:p w:rsidR="00080804" w:rsidRPr="008F0281" w:rsidRDefault="00B52165" w:rsidP="004B5284">
            <w:pPr>
              <w:jc w:val="center"/>
              <w:rPr>
                <w:b/>
                <w:bCs/>
                <w:sz w:val="24"/>
                <w:szCs w:val="24"/>
                <w:lang w:val="uk-UA"/>
              </w:rPr>
            </w:pPr>
            <w:r>
              <w:rPr>
                <w:b/>
                <w:bCs/>
                <w:sz w:val="24"/>
                <w:szCs w:val="24"/>
                <w:lang w:val="uk-UA"/>
              </w:rPr>
              <w:t>4</w:t>
            </w:r>
          </w:p>
        </w:tc>
        <w:tc>
          <w:tcPr>
            <w:tcW w:w="666" w:type="dxa"/>
          </w:tcPr>
          <w:p w:rsidR="00080804" w:rsidRPr="004A75ED" w:rsidRDefault="00080804" w:rsidP="004B5284">
            <w:pPr>
              <w:jc w:val="center"/>
              <w:rPr>
                <w:sz w:val="24"/>
                <w:szCs w:val="24"/>
                <w:lang w:val="uk-UA"/>
              </w:rPr>
            </w:pPr>
          </w:p>
        </w:tc>
      </w:tr>
      <w:tr w:rsidR="00080804" w:rsidRPr="004A75ED" w:rsidTr="008F0281">
        <w:tc>
          <w:tcPr>
            <w:tcW w:w="1097" w:type="dxa"/>
          </w:tcPr>
          <w:p w:rsidR="00080804" w:rsidRPr="004A75ED" w:rsidRDefault="00080804" w:rsidP="004B5284">
            <w:pPr>
              <w:jc w:val="center"/>
              <w:rPr>
                <w:sz w:val="24"/>
                <w:szCs w:val="24"/>
                <w:lang w:val="uk-UA"/>
              </w:rPr>
            </w:pPr>
            <w:r w:rsidRPr="004A75ED">
              <w:rPr>
                <w:sz w:val="24"/>
                <w:szCs w:val="24"/>
                <w:lang w:val="uk-UA"/>
              </w:rPr>
              <w:t>3</w:t>
            </w:r>
          </w:p>
        </w:tc>
        <w:tc>
          <w:tcPr>
            <w:tcW w:w="6979" w:type="dxa"/>
          </w:tcPr>
          <w:p w:rsidR="00080804" w:rsidRPr="00EC0731" w:rsidRDefault="00EC0731" w:rsidP="006B0281">
            <w:pPr>
              <w:tabs>
                <w:tab w:val="left" w:pos="0"/>
                <w:tab w:val="left" w:pos="5790"/>
              </w:tabs>
              <w:jc w:val="both"/>
              <w:rPr>
                <w:sz w:val="24"/>
                <w:szCs w:val="24"/>
                <w:lang w:val="uk-UA"/>
              </w:rPr>
            </w:pPr>
            <w:proofErr w:type="spellStart"/>
            <w:r w:rsidRPr="00EC0731">
              <w:rPr>
                <w:sz w:val="24"/>
                <w:szCs w:val="24"/>
              </w:rPr>
              <w:t>Формування</w:t>
            </w:r>
            <w:proofErr w:type="spellEnd"/>
            <w:r w:rsidRPr="00EC0731">
              <w:rPr>
                <w:sz w:val="24"/>
                <w:szCs w:val="24"/>
              </w:rPr>
              <w:t xml:space="preserve"> </w:t>
            </w:r>
            <w:proofErr w:type="spellStart"/>
            <w:r w:rsidRPr="00EC0731">
              <w:rPr>
                <w:sz w:val="24"/>
                <w:szCs w:val="24"/>
              </w:rPr>
              <w:t>ціни</w:t>
            </w:r>
            <w:proofErr w:type="spellEnd"/>
            <w:r w:rsidRPr="00EC0731">
              <w:rPr>
                <w:sz w:val="24"/>
                <w:szCs w:val="24"/>
              </w:rPr>
              <w:t xml:space="preserve"> на </w:t>
            </w:r>
            <w:proofErr w:type="spellStart"/>
            <w:r w:rsidRPr="00EC0731">
              <w:rPr>
                <w:sz w:val="24"/>
                <w:szCs w:val="24"/>
              </w:rPr>
              <w:t>електричну</w:t>
            </w:r>
            <w:proofErr w:type="spellEnd"/>
            <w:r w:rsidRPr="00EC0731">
              <w:rPr>
                <w:sz w:val="24"/>
                <w:szCs w:val="24"/>
              </w:rPr>
              <w:t xml:space="preserve"> </w:t>
            </w:r>
            <w:proofErr w:type="spellStart"/>
            <w:r w:rsidRPr="00EC0731">
              <w:rPr>
                <w:sz w:val="24"/>
                <w:szCs w:val="24"/>
              </w:rPr>
              <w:t>енергiю</w:t>
            </w:r>
            <w:proofErr w:type="spellEnd"/>
            <w:r w:rsidRPr="00EC0731">
              <w:rPr>
                <w:sz w:val="24"/>
                <w:szCs w:val="24"/>
              </w:rPr>
              <w:t xml:space="preserve">. </w:t>
            </w:r>
            <w:proofErr w:type="spellStart"/>
            <w:r w:rsidRPr="00EC0731">
              <w:rPr>
                <w:sz w:val="24"/>
                <w:szCs w:val="24"/>
              </w:rPr>
              <w:t>Основи</w:t>
            </w:r>
            <w:proofErr w:type="spellEnd"/>
            <w:r w:rsidRPr="00EC0731">
              <w:rPr>
                <w:sz w:val="24"/>
                <w:szCs w:val="24"/>
              </w:rPr>
              <w:t xml:space="preserve"> </w:t>
            </w:r>
            <w:proofErr w:type="spellStart"/>
            <w:r w:rsidRPr="00EC0731">
              <w:rPr>
                <w:sz w:val="24"/>
                <w:szCs w:val="24"/>
              </w:rPr>
              <w:t>побудови</w:t>
            </w:r>
            <w:proofErr w:type="spellEnd"/>
            <w:r w:rsidRPr="00EC0731">
              <w:rPr>
                <w:sz w:val="24"/>
                <w:szCs w:val="24"/>
              </w:rPr>
              <w:t xml:space="preserve"> </w:t>
            </w:r>
            <w:proofErr w:type="spellStart"/>
            <w:r w:rsidRPr="00EC0731">
              <w:rPr>
                <w:sz w:val="24"/>
                <w:szCs w:val="24"/>
              </w:rPr>
              <w:t>тарифів</w:t>
            </w:r>
            <w:proofErr w:type="spellEnd"/>
            <w:r w:rsidRPr="00EC0731">
              <w:rPr>
                <w:sz w:val="24"/>
                <w:szCs w:val="24"/>
              </w:rPr>
              <w:t xml:space="preserve"> на </w:t>
            </w:r>
            <w:proofErr w:type="spellStart"/>
            <w:r w:rsidRPr="00EC0731">
              <w:rPr>
                <w:sz w:val="24"/>
                <w:szCs w:val="24"/>
              </w:rPr>
              <w:t>електричну</w:t>
            </w:r>
            <w:proofErr w:type="spellEnd"/>
            <w:r w:rsidRPr="00EC0731">
              <w:rPr>
                <w:sz w:val="24"/>
                <w:szCs w:val="24"/>
              </w:rPr>
              <w:t xml:space="preserve"> </w:t>
            </w:r>
            <w:proofErr w:type="spellStart"/>
            <w:r w:rsidRPr="00EC0731">
              <w:rPr>
                <w:sz w:val="24"/>
                <w:szCs w:val="24"/>
              </w:rPr>
              <w:t>енергiю</w:t>
            </w:r>
            <w:proofErr w:type="spellEnd"/>
          </w:p>
        </w:tc>
        <w:tc>
          <w:tcPr>
            <w:tcW w:w="614" w:type="dxa"/>
          </w:tcPr>
          <w:p w:rsidR="00080804" w:rsidRPr="008F0281" w:rsidRDefault="00080804" w:rsidP="004B5284">
            <w:pPr>
              <w:jc w:val="center"/>
              <w:rPr>
                <w:b/>
                <w:bCs/>
                <w:sz w:val="24"/>
                <w:szCs w:val="24"/>
                <w:lang w:val="uk-UA"/>
              </w:rPr>
            </w:pPr>
            <w:r w:rsidRPr="008F0281">
              <w:rPr>
                <w:b/>
                <w:bCs/>
                <w:sz w:val="24"/>
                <w:szCs w:val="24"/>
                <w:lang w:val="uk-UA"/>
              </w:rPr>
              <w:t>4</w:t>
            </w:r>
          </w:p>
        </w:tc>
        <w:tc>
          <w:tcPr>
            <w:tcW w:w="666" w:type="dxa"/>
          </w:tcPr>
          <w:p w:rsidR="00080804" w:rsidRPr="004A75ED" w:rsidRDefault="00080804" w:rsidP="004B5284">
            <w:pPr>
              <w:jc w:val="center"/>
              <w:rPr>
                <w:sz w:val="24"/>
                <w:szCs w:val="24"/>
                <w:lang w:val="uk-UA"/>
              </w:rPr>
            </w:pPr>
          </w:p>
        </w:tc>
      </w:tr>
      <w:tr w:rsidR="00080804" w:rsidRPr="004A75ED" w:rsidTr="008F0281">
        <w:tc>
          <w:tcPr>
            <w:tcW w:w="8076" w:type="dxa"/>
            <w:gridSpan w:val="2"/>
          </w:tcPr>
          <w:p w:rsidR="00080804" w:rsidRPr="004A75ED" w:rsidRDefault="00080804" w:rsidP="00A73AFC">
            <w:pPr>
              <w:rPr>
                <w:b/>
                <w:bCs/>
                <w:sz w:val="24"/>
                <w:szCs w:val="24"/>
                <w:lang w:val="uk-UA"/>
              </w:rPr>
            </w:pPr>
            <w:r w:rsidRPr="004A75ED">
              <w:rPr>
                <w:b/>
                <w:bCs/>
                <w:sz w:val="24"/>
                <w:szCs w:val="24"/>
                <w:lang w:val="uk-UA"/>
              </w:rPr>
              <w:t>Разом</w:t>
            </w:r>
          </w:p>
        </w:tc>
        <w:tc>
          <w:tcPr>
            <w:tcW w:w="614" w:type="dxa"/>
          </w:tcPr>
          <w:p w:rsidR="00080804" w:rsidRPr="004A75ED" w:rsidRDefault="00B52165" w:rsidP="00A73AFC">
            <w:pPr>
              <w:jc w:val="center"/>
              <w:rPr>
                <w:b/>
                <w:bCs/>
                <w:sz w:val="24"/>
                <w:szCs w:val="24"/>
                <w:lang w:val="uk-UA"/>
              </w:rPr>
            </w:pPr>
            <w:r>
              <w:rPr>
                <w:b/>
                <w:bCs/>
                <w:sz w:val="24"/>
                <w:szCs w:val="24"/>
                <w:lang w:val="uk-UA"/>
              </w:rPr>
              <w:t>12</w:t>
            </w:r>
          </w:p>
        </w:tc>
        <w:tc>
          <w:tcPr>
            <w:tcW w:w="666" w:type="dxa"/>
          </w:tcPr>
          <w:p w:rsidR="00080804" w:rsidRPr="004A75ED" w:rsidRDefault="00080804" w:rsidP="00A73AFC">
            <w:pPr>
              <w:jc w:val="center"/>
              <w:rPr>
                <w:b/>
                <w:bCs/>
                <w:sz w:val="24"/>
                <w:szCs w:val="24"/>
                <w:lang w:val="uk-UA"/>
              </w:rPr>
            </w:pPr>
          </w:p>
        </w:tc>
      </w:tr>
    </w:tbl>
    <w:p w:rsidR="00080804" w:rsidRPr="004A75ED" w:rsidRDefault="00080804" w:rsidP="00D17127">
      <w:pPr>
        <w:ind w:left="927"/>
        <w:jc w:val="center"/>
        <w:rPr>
          <w:b/>
          <w:bCs/>
          <w:sz w:val="28"/>
          <w:szCs w:val="28"/>
          <w:lang w:val="uk-UA"/>
        </w:rPr>
      </w:pPr>
    </w:p>
    <w:p w:rsidR="00080804" w:rsidRPr="004A75ED" w:rsidRDefault="00080804" w:rsidP="00D17127">
      <w:pPr>
        <w:ind w:left="927"/>
        <w:jc w:val="center"/>
        <w:rPr>
          <w:b/>
          <w:bCs/>
          <w:sz w:val="28"/>
          <w:szCs w:val="28"/>
          <w:lang w:val="uk-UA"/>
        </w:rPr>
      </w:pPr>
      <w:r w:rsidRPr="004A75ED">
        <w:rPr>
          <w:b/>
          <w:bCs/>
          <w:sz w:val="28"/>
          <w:szCs w:val="28"/>
          <w:lang w:val="uk-UA"/>
        </w:rPr>
        <w:t>7 ВИДИ І ЗМІСТ ПОТОЧНИХ КОНТРОЛЬНИХ ЗАХОДІВ</w:t>
      </w:r>
    </w:p>
    <w:p w:rsidR="00080804" w:rsidRPr="004A75ED" w:rsidRDefault="00080804" w:rsidP="00D17127">
      <w:pPr>
        <w:ind w:left="927"/>
        <w:jc w:val="center"/>
        <w:rPr>
          <w:b/>
          <w:bCs/>
          <w:sz w:val="28"/>
          <w:szCs w:val="28"/>
          <w:lang w:val="uk-UA"/>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4"/>
        <w:gridCol w:w="2410"/>
        <w:gridCol w:w="2552"/>
        <w:gridCol w:w="2128"/>
        <w:gridCol w:w="1417"/>
      </w:tblGrid>
      <w:tr w:rsidR="00080804" w:rsidRPr="004A75ED">
        <w:trPr>
          <w:trHeight w:val="803"/>
        </w:trPr>
        <w:tc>
          <w:tcPr>
            <w:tcW w:w="1274" w:type="dxa"/>
          </w:tcPr>
          <w:p w:rsidR="00080804" w:rsidRPr="004A75ED" w:rsidRDefault="00080804" w:rsidP="007321F7">
            <w:pPr>
              <w:ind w:left="-145" w:right="-110"/>
              <w:jc w:val="center"/>
              <w:rPr>
                <w:lang w:val="uk-UA"/>
              </w:rPr>
            </w:pPr>
            <w:r w:rsidRPr="004A75ED">
              <w:rPr>
                <w:sz w:val="22"/>
                <w:szCs w:val="22"/>
                <w:lang w:val="uk-UA"/>
              </w:rPr>
              <w:t>№ змістового модуля</w:t>
            </w:r>
          </w:p>
        </w:tc>
        <w:tc>
          <w:tcPr>
            <w:tcW w:w="2410" w:type="dxa"/>
          </w:tcPr>
          <w:p w:rsidR="00080804" w:rsidRPr="004A75ED" w:rsidRDefault="00080804" w:rsidP="007321F7">
            <w:pPr>
              <w:ind w:left="-145" w:right="-110"/>
              <w:jc w:val="center"/>
              <w:rPr>
                <w:sz w:val="24"/>
                <w:szCs w:val="24"/>
                <w:lang w:val="uk-UA"/>
              </w:rPr>
            </w:pPr>
            <w:r w:rsidRPr="004A75ED">
              <w:rPr>
                <w:sz w:val="24"/>
                <w:szCs w:val="24"/>
                <w:lang w:val="uk-UA"/>
              </w:rPr>
              <w:t>Вид поточного контрольного заходу</w:t>
            </w:r>
          </w:p>
        </w:tc>
        <w:tc>
          <w:tcPr>
            <w:tcW w:w="2552" w:type="dxa"/>
          </w:tcPr>
          <w:p w:rsidR="00080804" w:rsidRPr="004A75ED" w:rsidRDefault="00080804" w:rsidP="007321F7">
            <w:pPr>
              <w:ind w:left="-145" w:right="-110"/>
              <w:jc w:val="center"/>
              <w:rPr>
                <w:sz w:val="24"/>
                <w:szCs w:val="24"/>
                <w:lang w:val="uk-UA"/>
              </w:rPr>
            </w:pPr>
            <w:r w:rsidRPr="004A75ED">
              <w:rPr>
                <w:sz w:val="24"/>
                <w:szCs w:val="24"/>
                <w:lang w:val="uk-UA"/>
              </w:rPr>
              <w:t>Зміст поточного контрольного заходу</w:t>
            </w:r>
          </w:p>
        </w:tc>
        <w:tc>
          <w:tcPr>
            <w:tcW w:w="2128" w:type="dxa"/>
          </w:tcPr>
          <w:p w:rsidR="00080804" w:rsidRPr="004A75ED" w:rsidRDefault="00080804" w:rsidP="009E72E7">
            <w:pPr>
              <w:ind w:right="-110" w:hanging="105"/>
              <w:jc w:val="center"/>
              <w:rPr>
                <w:sz w:val="24"/>
                <w:szCs w:val="24"/>
                <w:lang w:val="uk-UA"/>
              </w:rPr>
            </w:pPr>
            <w:r w:rsidRPr="004A75ED">
              <w:rPr>
                <w:sz w:val="24"/>
                <w:szCs w:val="24"/>
                <w:lang w:val="uk-UA"/>
              </w:rPr>
              <w:t>Критерії оцінювання</w:t>
            </w:r>
          </w:p>
        </w:tc>
        <w:tc>
          <w:tcPr>
            <w:tcW w:w="1417" w:type="dxa"/>
          </w:tcPr>
          <w:p w:rsidR="00080804" w:rsidRPr="004A75ED" w:rsidRDefault="00080804" w:rsidP="007321F7">
            <w:pPr>
              <w:ind w:left="-145" w:right="-110"/>
              <w:jc w:val="center"/>
              <w:rPr>
                <w:lang w:val="uk-UA"/>
              </w:rPr>
            </w:pPr>
            <w:r w:rsidRPr="004A75ED">
              <w:rPr>
                <w:sz w:val="22"/>
                <w:szCs w:val="22"/>
                <w:lang w:val="uk-UA"/>
              </w:rPr>
              <w:t>Усього балів</w:t>
            </w:r>
          </w:p>
        </w:tc>
      </w:tr>
      <w:tr w:rsidR="00080804" w:rsidRPr="004A75ED">
        <w:trPr>
          <w:trHeight w:val="344"/>
        </w:trPr>
        <w:tc>
          <w:tcPr>
            <w:tcW w:w="1274" w:type="dxa"/>
          </w:tcPr>
          <w:p w:rsidR="00080804" w:rsidRPr="004A75ED" w:rsidRDefault="00080804" w:rsidP="007321F7">
            <w:pPr>
              <w:ind w:left="-145" w:right="-110"/>
              <w:jc w:val="center"/>
              <w:rPr>
                <w:b/>
                <w:bCs/>
                <w:lang w:val="uk-UA"/>
              </w:rPr>
            </w:pPr>
            <w:r w:rsidRPr="004A75ED">
              <w:rPr>
                <w:b/>
                <w:bCs/>
                <w:sz w:val="22"/>
                <w:szCs w:val="22"/>
                <w:lang w:val="uk-UA"/>
              </w:rPr>
              <w:t>1</w:t>
            </w:r>
          </w:p>
        </w:tc>
        <w:tc>
          <w:tcPr>
            <w:tcW w:w="2410" w:type="dxa"/>
          </w:tcPr>
          <w:p w:rsidR="00080804" w:rsidRPr="004A75ED" w:rsidRDefault="00080804" w:rsidP="007321F7">
            <w:pPr>
              <w:ind w:left="-145" w:right="-110"/>
              <w:jc w:val="center"/>
              <w:rPr>
                <w:b/>
                <w:bCs/>
                <w:sz w:val="24"/>
                <w:szCs w:val="24"/>
                <w:lang w:val="uk-UA"/>
              </w:rPr>
            </w:pPr>
            <w:r w:rsidRPr="004A75ED">
              <w:rPr>
                <w:b/>
                <w:bCs/>
                <w:sz w:val="24"/>
                <w:szCs w:val="24"/>
                <w:lang w:val="uk-UA"/>
              </w:rPr>
              <w:t>2</w:t>
            </w:r>
          </w:p>
        </w:tc>
        <w:tc>
          <w:tcPr>
            <w:tcW w:w="2552" w:type="dxa"/>
          </w:tcPr>
          <w:p w:rsidR="00080804" w:rsidRPr="004A75ED" w:rsidRDefault="00080804" w:rsidP="007321F7">
            <w:pPr>
              <w:ind w:left="-145" w:right="-110"/>
              <w:jc w:val="center"/>
              <w:rPr>
                <w:b/>
                <w:bCs/>
                <w:sz w:val="24"/>
                <w:szCs w:val="24"/>
                <w:lang w:val="uk-UA"/>
              </w:rPr>
            </w:pPr>
            <w:r w:rsidRPr="004A75ED">
              <w:rPr>
                <w:b/>
                <w:bCs/>
                <w:sz w:val="24"/>
                <w:szCs w:val="24"/>
                <w:lang w:val="uk-UA"/>
              </w:rPr>
              <w:t>3</w:t>
            </w:r>
          </w:p>
        </w:tc>
        <w:tc>
          <w:tcPr>
            <w:tcW w:w="2128" w:type="dxa"/>
          </w:tcPr>
          <w:p w:rsidR="00080804" w:rsidRPr="004A75ED" w:rsidRDefault="00080804" w:rsidP="009E72E7">
            <w:pPr>
              <w:ind w:right="-110" w:hanging="105"/>
              <w:jc w:val="center"/>
              <w:rPr>
                <w:b/>
                <w:bCs/>
                <w:sz w:val="24"/>
                <w:szCs w:val="24"/>
                <w:lang w:val="uk-UA"/>
              </w:rPr>
            </w:pPr>
            <w:r w:rsidRPr="004A75ED">
              <w:rPr>
                <w:b/>
                <w:bCs/>
                <w:sz w:val="24"/>
                <w:szCs w:val="24"/>
                <w:lang w:val="uk-UA"/>
              </w:rPr>
              <w:t>4</w:t>
            </w:r>
          </w:p>
        </w:tc>
        <w:tc>
          <w:tcPr>
            <w:tcW w:w="1417" w:type="dxa"/>
          </w:tcPr>
          <w:p w:rsidR="00080804" w:rsidRPr="004A75ED" w:rsidRDefault="00080804" w:rsidP="007321F7">
            <w:pPr>
              <w:ind w:left="-145" w:right="-110"/>
              <w:jc w:val="center"/>
              <w:rPr>
                <w:b/>
                <w:bCs/>
                <w:lang w:val="uk-UA"/>
              </w:rPr>
            </w:pPr>
            <w:r w:rsidRPr="004A75ED">
              <w:rPr>
                <w:b/>
                <w:bCs/>
                <w:sz w:val="22"/>
                <w:szCs w:val="22"/>
                <w:lang w:val="uk-UA"/>
              </w:rPr>
              <w:t>5</w:t>
            </w:r>
          </w:p>
        </w:tc>
      </w:tr>
      <w:tr w:rsidR="00080804" w:rsidRPr="004A75ED">
        <w:tc>
          <w:tcPr>
            <w:tcW w:w="1274" w:type="dxa"/>
            <w:vMerge w:val="restart"/>
          </w:tcPr>
          <w:p w:rsidR="00080804" w:rsidRPr="004A75ED" w:rsidRDefault="00080804" w:rsidP="005E3BBF">
            <w:pPr>
              <w:ind w:left="-145" w:right="-110"/>
              <w:jc w:val="center"/>
              <w:rPr>
                <w:lang w:val="uk-UA"/>
              </w:rPr>
            </w:pPr>
            <w:r w:rsidRPr="004A75ED">
              <w:rPr>
                <w:sz w:val="22"/>
                <w:szCs w:val="22"/>
                <w:lang w:val="uk-UA"/>
              </w:rPr>
              <w:t>1</w:t>
            </w:r>
          </w:p>
        </w:tc>
        <w:tc>
          <w:tcPr>
            <w:tcW w:w="2410" w:type="dxa"/>
          </w:tcPr>
          <w:p w:rsidR="00080804" w:rsidRPr="004A75ED" w:rsidRDefault="00080804" w:rsidP="005E3BBF">
            <w:pPr>
              <w:rPr>
                <w:sz w:val="24"/>
                <w:szCs w:val="24"/>
                <w:lang w:val="uk-UA"/>
              </w:rPr>
            </w:pPr>
            <w:r w:rsidRPr="004A75ED">
              <w:rPr>
                <w:color w:val="000000"/>
                <w:sz w:val="22"/>
                <w:szCs w:val="22"/>
                <w:lang w:val="uk-UA"/>
              </w:rPr>
              <w:t>Тест 1</w:t>
            </w:r>
          </w:p>
        </w:tc>
        <w:tc>
          <w:tcPr>
            <w:tcW w:w="2552" w:type="dxa"/>
          </w:tcPr>
          <w:p w:rsidR="00080804" w:rsidRPr="004A75ED" w:rsidRDefault="00080804" w:rsidP="005E3BBF">
            <w:pPr>
              <w:pStyle w:val="a7"/>
              <w:rPr>
                <w:sz w:val="24"/>
                <w:szCs w:val="24"/>
              </w:rPr>
            </w:pPr>
            <w:r w:rsidRPr="004A75ED">
              <w:rPr>
                <w:sz w:val="24"/>
                <w:szCs w:val="24"/>
              </w:rPr>
              <w:t xml:space="preserve">Питання для підготовки: </w:t>
            </w:r>
          </w:p>
          <w:p w:rsidR="00080804" w:rsidRPr="004A75ED" w:rsidRDefault="00FA1274" w:rsidP="005E3BBF">
            <w:pPr>
              <w:rPr>
                <w:sz w:val="24"/>
                <w:szCs w:val="24"/>
                <w:lang w:val="uk-UA"/>
              </w:rPr>
            </w:pPr>
            <w:r w:rsidRPr="00B52165">
              <w:rPr>
                <w:sz w:val="24"/>
                <w:szCs w:val="24"/>
                <w:lang w:val="uk-UA"/>
              </w:rPr>
              <w:t>Основні положення методики визначення ефективності капіталовкладень в гідроенергетику. Поняття про капіталовкладення в ГЕО і правила визначення їх величини за проектною кошторисною документацією. Щорічні витрати, доход і прибуток ГЕС.</w:t>
            </w:r>
          </w:p>
        </w:tc>
        <w:tc>
          <w:tcPr>
            <w:tcW w:w="2128" w:type="dxa"/>
          </w:tcPr>
          <w:p w:rsidR="00080804" w:rsidRPr="004A75ED" w:rsidRDefault="00080804" w:rsidP="005E3BBF">
            <w:pPr>
              <w:jc w:val="both"/>
              <w:rPr>
                <w:sz w:val="22"/>
                <w:szCs w:val="22"/>
                <w:lang w:val="uk-UA"/>
              </w:rPr>
            </w:pPr>
            <w:r w:rsidRPr="004A75ED">
              <w:rPr>
                <w:sz w:val="22"/>
                <w:szCs w:val="22"/>
                <w:lang w:val="uk-UA"/>
              </w:rPr>
              <w:t>Тестові питання оцінюються:</w:t>
            </w:r>
          </w:p>
          <w:p w:rsidR="00080804" w:rsidRPr="004A75ED" w:rsidRDefault="00080804" w:rsidP="005E3BBF">
            <w:pPr>
              <w:jc w:val="both"/>
              <w:rPr>
                <w:sz w:val="22"/>
                <w:szCs w:val="22"/>
                <w:lang w:val="uk-UA"/>
              </w:rPr>
            </w:pPr>
            <w:r w:rsidRPr="004A75ED">
              <w:rPr>
                <w:sz w:val="22"/>
                <w:szCs w:val="22"/>
                <w:lang w:val="uk-UA"/>
              </w:rPr>
              <w:t>правильно/</w:t>
            </w:r>
          </w:p>
          <w:p w:rsidR="00080804" w:rsidRPr="004A75ED" w:rsidRDefault="00080804" w:rsidP="005E3BBF">
            <w:pPr>
              <w:jc w:val="both"/>
              <w:rPr>
                <w:sz w:val="22"/>
                <w:szCs w:val="22"/>
                <w:lang w:val="uk-UA"/>
              </w:rPr>
            </w:pPr>
            <w:r w:rsidRPr="004A75ED">
              <w:rPr>
                <w:sz w:val="22"/>
                <w:szCs w:val="22"/>
                <w:lang w:val="uk-UA"/>
              </w:rPr>
              <w:t>неправильно.</w:t>
            </w:r>
          </w:p>
          <w:p w:rsidR="00080804" w:rsidRPr="004A75ED" w:rsidRDefault="00080804" w:rsidP="005E3BBF">
            <w:pPr>
              <w:jc w:val="both"/>
              <w:rPr>
                <w:sz w:val="22"/>
                <w:szCs w:val="22"/>
                <w:lang w:val="uk-UA"/>
              </w:rPr>
            </w:pPr>
            <w:r w:rsidRPr="004A75ED">
              <w:rPr>
                <w:sz w:val="22"/>
                <w:szCs w:val="22"/>
                <w:lang w:val="uk-UA"/>
              </w:rPr>
              <w:t xml:space="preserve">Кількість питань – </w:t>
            </w:r>
            <w:r w:rsidR="00EC0731">
              <w:rPr>
                <w:sz w:val="22"/>
                <w:szCs w:val="22"/>
                <w:lang w:val="uk-UA"/>
              </w:rPr>
              <w:t>7</w:t>
            </w:r>
            <w:r w:rsidRPr="004A75ED">
              <w:rPr>
                <w:sz w:val="22"/>
                <w:szCs w:val="22"/>
                <w:lang w:val="uk-UA"/>
              </w:rPr>
              <w:t>.</w:t>
            </w:r>
          </w:p>
          <w:p w:rsidR="00080804" w:rsidRPr="004A75ED" w:rsidRDefault="00080804" w:rsidP="005E3BBF">
            <w:pPr>
              <w:rPr>
                <w:sz w:val="24"/>
                <w:szCs w:val="24"/>
                <w:lang w:val="uk-UA"/>
              </w:rPr>
            </w:pPr>
            <w:r w:rsidRPr="004A75ED">
              <w:rPr>
                <w:sz w:val="22"/>
                <w:szCs w:val="22"/>
                <w:lang w:val="uk-UA"/>
              </w:rPr>
              <w:t xml:space="preserve">Правильна відповідь оцінюється у </w:t>
            </w:r>
            <w:r>
              <w:rPr>
                <w:sz w:val="22"/>
                <w:szCs w:val="22"/>
                <w:lang w:val="uk-UA"/>
              </w:rPr>
              <w:t>1 бал.</w:t>
            </w:r>
          </w:p>
        </w:tc>
        <w:tc>
          <w:tcPr>
            <w:tcW w:w="1417" w:type="dxa"/>
          </w:tcPr>
          <w:p w:rsidR="00080804" w:rsidRPr="004A75ED" w:rsidRDefault="00EC0731" w:rsidP="005E3BBF">
            <w:pPr>
              <w:ind w:left="-145" w:right="-110"/>
              <w:jc w:val="center"/>
              <w:rPr>
                <w:lang w:val="uk-UA"/>
              </w:rPr>
            </w:pPr>
            <w:r>
              <w:rPr>
                <w:lang w:val="uk-UA"/>
              </w:rPr>
              <w:t>7</w:t>
            </w:r>
          </w:p>
        </w:tc>
      </w:tr>
      <w:tr w:rsidR="00080804" w:rsidRPr="004A75ED">
        <w:trPr>
          <w:trHeight w:val="343"/>
        </w:trPr>
        <w:tc>
          <w:tcPr>
            <w:tcW w:w="1274" w:type="dxa"/>
            <w:vMerge/>
          </w:tcPr>
          <w:p w:rsidR="00080804" w:rsidRPr="004A75ED" w:rsidRDefault="00080804" w:rsidP="005E3BBF">
            <w:pPr>
              <w:ind w:left="-145" w:right="-110"/>
              <w:jc w:val="center"/>
              <w:rPr>
                <w:b/>
                <w:bCs/>
                <w:lang w:val="uk-UA"/>
              </w:rPr>
            </w:pPr>
          </w:p>
        </w:tc>
        <w:tc>
          <w:tcPr>
            <w:tcW w:w="2410" w:type="dxa"/>
          </w:tcPr>
          <w:p w:rsidR="00080804" w:rsidRPr="004A75ED" w:rsidRDefault="00EC0731" w:rsidP="00EC0731">
            <w:pPr>
              <w:rPr>
                <w:sz w:val="24"/>
                <w:szCs w:val="24"/>
                <w:lang w:val="uk-UA"/>
              </w:rPr>
            </w:pPr>
            <w:r>
              <w:rPr>
                <w:sz w:val="24"/>
                <w:szCs w:val="24"/>
                <w:lang w:val="uk-UA"/>
              </w:rPr>
              <w:t>Практична</w:t>
            </w:r>
            <w:r w:rsidR="00080804" w:rsidRPr="004A75ED">
              <w:rPr>
                <w:sz w:val="24"/>
                <w:szCs w:val="24"/>
                <w:lang w:val="uk-UA"/>
              </w:rPr>
              <w:t xml:space="preserve"> робота №1 «</w:t>
            </w:r>
            <w:r w:rsidRPr="00B52165">
              <w:rPr>
                <w:sz w:val="24"/>
                <w:szCs w:val="24"/>
                <w:lang w:val="uk-UA"/>
              </w:rPr>
              <w:t>Розрахунок потужності гідроелектростанції</w:t>
            </w:r>
            <w:r w:rsidR="00080804" w:rsidRPr="004A75ED">
              <w:rPr>
                <w:sz w:val="24"/>
                <w:szCs w:val="24"/>
                <w:lang w:val="uk-UA"/>
              </w:rPr>
              <w:t>»</w:t>
            </w:r>
          </w:p>
        </w:tc>
        <w:tc>
          <w:tcPr>
            <w:tcW w:w="2552" w:type="dxa"/>
          </w:tcPr>
          <w:p w:rsidR="00080804" w:rsidRPr="004A75ED" w:rsidRDefault="00080804" w:rsidP="005E3BBF">
            <w:pPr>
              <w:widowControl w:val="0"/>
              <w:ind w:right="-249"/>
              <w:rPr>
                <w:sz w:val="24"/>
                <w:szCs w:val="24"/>
                <w:lang w:val="uk-UA"/>
              </w:rPr>
            </w:pPr>
            <w:r w:rsidRPr="004A75ED">
              <w:rPr>
                <w:sz w:val="24"/>
                <w:szCs w:val="24"/>
                <w:lang w:val="uk-UA"/>
              </w:rPr>
              <w:t xml:space="preserve">Вимоги до виконання та оформлення: </w:t>
            </w:r>
          </w:p>
          <w:p w:rsidR="00080804" w:rsidRPr="004A75ED" w:rsidRDefault="00080804" w:rsidP="005E3BBF">
            <w:pPr>
              <w:rPr>
                <w:sz w:val="24"/>
                <w:szCs w:val="24"/>
                <w:lang w:val="uk-UA"/>
              </w:rPr>
            </w:pPr>
            <w:r w:rsidRPr="004A75ED">
              <w:rPr>
                <w:sz w:val="24"/>
                <w:szCs w:val="24"/>
                <w:lang w:val="uk-UA"/>
              </w:rPr>
              <w:t>Лабораторна робота оформлена у вигляді файлів MS Word.</w:t>
            </w:r>
          </w:p>
        </w:tc>
        <w:tc>
          <w:tcPr>
            <w:tcW w:w="2128" w:type="dxa"/>
          </w:tcPr>
          <w:p w:rsidR="00080804" w:rsidRPr="004A75ED" w:rsidRDefault="00080804" w:rsidP="00EC0731">
            <w:pPr>
              <w:rPr>
                <w:sz w:val="24"/>
                <w:szCs w:val="24"/>
                <w:lang w:val="uk-UA"/>
              </w:rPr>
            </w:pPr>
            <w:r w:rsidRPr="004A75ED">
              <w:rPr>
                <w:sz w:val="22"/>
                <w:szCs w:val="22"/>
                <w:lang w:val="uk-UA"/>
              </w:rPr>
              <w:t xml:space="preserve">Кожна лабораторна робота за змістовим модулем оцінюється від 1 до </w:t>
            </w:r>
            <w:r w:rsidR="00EC0731">
              <w:rPr>
                <w:sz w:val="22"/>
                <w:szCs w:val="22"/>
                <w:lang w:val="uk-UA"/>
              </w:rPr>
              <w:t>10</w:t>
            </w:r>
            <w:r w:rsidRPr="004A75ED">
              <w:rPr>
                <w:sz w:val="22"/>
                <w:szCs w:val="22"/>
                <w:lang w:val="uk-UA"/>
              </w:rPr>
              <w:t xml:space="preserve"> балів з урахуванням відповідей на запитання при захисті роботи. </w:t>
            </w:r>
          </w:p>
        </w:tc>
        <w:tc>
          <w:tcPr>
            <w:tcW w:w="1417" w:type="dxa"/>
          </w:tcPr>
          <w:p w:rsidR="00080804" w:rsidRPr="004A75ED" w:rsidRDefault="00EC0731" w:rsidP="005E3BBF">
            <w:pPr>
              <w:ind w:left="-145" w:right="-110"/>
              <w:jc w:val="center"/>
              <w:rPr>
                <w:lang w:val="uk-UA"/>
              </w:rPr>
            </w:pPr>
            <w:r>
              <w:rPr>
                <w:lang w:val="uk-UA"/>
              </w:rPr>
              <w:t>10</w:t>
            </w:r>
          </w:p>
        </w:tc>
      </w:tr>
      <w:tr w:rsidR="00080804" w:rsidRPr="004A75ED">
        <w:trPr>
          <w:trHeight w:val="720"/>
        </w:trPr>
        <w:tc>
          <w:tcPr>
            <w:tcW w:w="1274" w:type="dxa"/>
          </w:tcPr>
          <w:p w:rsidR="00080804" w:rsidRPr="004A75ED" w:rsidRDefault="00080804" w:rsidP="005E3BBF">
            <w:pPr>
              <w:ind w:left="-145" w:right="-110"/>
              <w:jc w:val="center"/>
              <w:rPr>
                <w:b/>
                <w:bCs/>
                <w:lang w:val="uk-UA"/>
              </w:rPr>
            </w:pPr>
            <w:r w:rsidRPr="004A75ED">
              <w:rPr>
                <w:b/>
                <w:bCs/>
                <w:sz w:val="22"/>
                <w:szCs w:val="22"/>
                <w:lang w:val="uk-UA"/>
              </w:rPr>
              <w:t>Усього за ЗМ 1</w:t>
            </w:r>
          </w:p>
          <w:p w:rsidR="00080804" w:rsidRPr="004A75ED" w:rsidRDefault="00080804" w:rsidP="005E3BBF">
            <w:pPr>
              <w:ind w:left="-145" w:right="-110"/>
              <w:jc w:val="center"/>
              <w:rPr>
                <w:b/>
                <w:bCs/>
                <w:lang w:val="uk-UA"/>
              </w:rPr>
            </w:pPr>
            <w:r w:rsidRPr="004A75ED">
              <w:rPr>
                <w:b/>
                <w:bCs/>
                <w:sz w:val="22"/>
                <w:szCs w:val="22"/>
                <w:lang w:val="uk-UA"/>
              </w:rPr>
              <w:t>контр.</w:t>
            </w:r>
          </w:p>
          <w:p w:rsidR="00080804" w:rsidRPr="004A75ED" w:rsidRDefault="00080804" w:rsidP="005E3BBF">
            <w:pPr>
              <w:ind w:left="-145" w:right="-110"/>
              <w:jc w:val="center"/>
              <w:rPr>
                <w:b/>
                <w:bCs/>
                <w:lang w:val="uk-UA"/>
              </w:rPr>
            </w:pPr>
            <w:r w:rsidRPr="004A75ED">
              <w:rPr>
                <w:b/>
                <w:bCs/>
                <w:sz w:val="22"/>
                <w:szCs w:val="22"/>
                <w:lang w:val="uk-UA"/>
              </w:rPr>
              <w:t>заходів</w:t>
            </w:r>
          </w:p>
        </w:tc>
        <w:tc>
          <w:tcPr>
            <w:tcW w:w="2410" w:type="dxa"/>
          </w:tcPr>
          <w:p w:rsidR="00080804" w:rsidRPr="004A75ED" w:rsidRDefault="00080804" w:rsidP="005E3BBF">
            <w:pPr>
              <w:jc w:val="center"/>
              <w:rPr>
                <w:b/>
                <w:bCs/>
                <w:sz w:val="24"/>
                <w:szCs w:val="24"/>
                <w:lang w:val="uk-UA"/>
              </w:rPr>
            </w:pPr>
            <w:r w:rsidRPr="004A75ED">
              <w:rPr>
                <w:b/>
                <w:bCs/>
                <w:sz w:val="24"/>
                <w:szCs w:val="24"/>
                <w:lang w:val="uk-UA"/>
              </w:rPr>
              <w:t>2</w:t>
            </w:r>
          </w:p>
        </w:tc>
        <w:tc>
          <w:tcPr>
            <w:tcW w:w="2552" w:type="dxa"/>
          </w:tcPr>
          <w:p w:rsidR="00080804" w:rsidRPr="004A75ED" w:rsidRDefault="00080804" w:rsidP="005E3BBF">
            <w:pPr>
              <w:ind w:firstLine="40"/>
              <w:jc w:val="center"/>
              <w:rPr>
                <w:b/>
                <w:bCs/>
                <w:sz w:val="24"/>
                <w:szCs w:val="24"/>
                <w:lang w:val="uk-UA"/>
              </w:rPr>
            </w:pPr>
          </w:p>
        </w:tc>
        <w:tc>
          <w:tcPr>
            <w:tcW w:w="2128" w:type="dxa"/>
          </w:tcPr>
          <w:p w:rsidR="00080804" w:rsidRPr="004A75ED" w:rsidRDefault="00080804" w:rsidP="005E3BBF">
            <w:pPr>
              <w:ind w:hanging="105"/>
              <w:jc w:val="center"/>
              <w:rPr>
                <w:sz w:val="24"/>
                <w:szCs w:val="24"/>
                <w:lang w:val="uk-UA"/>
              </w:rPr>
            </w:pPr>
          </w:p>
        </w:tc>
        <w:tc>
          <w:tcPr>
            <w:tcW w:w="1417" w:type="dxa"/>
          </w:tcPr>
          <w:p w:rsidR="00080804" w:rsidRPr="004A75ED" w:rsidRDefault="00EC0731" w:rsidP="005E3BBF">
            <w:pPr>
              <w:ind w:left="-145" w:right="-110"/>
              <w:jc w:val="center"/>
              <w:rPr>
                <w:b/>
                <w:bCs/>
                <w:lang w:val="uk-UA"/>
              </w:rPr>
            </w:pPr>
            <w:r>
              <w:rPr>
                <w:b/>
                <w:bCs/>
                <w:lang w:val="uk-UA"/>
              </w:rPr>
              <w:t>17</w:t>
            </w:r>
          </w:p>
        </w:tc>
      </w:tr>
      <w:tr w:rsidR="00080804" w:rsidRPr="004A75ED">
        <w:trPr>
          <w:trHeight w:val="120"/>
        </w:trPr>
        <w:tc>
          <w:tcPr>
            <w:tcW w:w="1274" w:type="dxa"/>
            <w:vMerge w:val="restart"/>
          </w:tcPr>
          <w:p w:rsidR="00080804" w:rsidRPr="004A75ED" w:rsidRDefault="00080804" w:rsidP="005E3BBF">
            <w:pPr>
              <w:ind w:left="-145" w:right="-110"/>
              <w:jc w:val="center"/>
              <w:rPr>
                <w:lang w:val="uk-UA"/>
              </w:rPr>
            </w:pPr>
            <w:r w:rsidRPr="004A75ED">
              <w:rPr>
                <w:sz w:val="22"/>
                <w:szCs w:val="22"/>
                <w:lang w:val="uk-UA"/>
              </w:rPr>
              <w:t>2</w:t>
            </w:r>
          </w:p>
        </w:tc>
        <w:tc>
          <w:tcPr>
            <w:tcW w:w="2410" w:type="dxa"/>
          </w:tcPr>
          <w:p w:rsidR="00080804" w:rsidRPr="004A75ED" w:rsidRDefault="00080804" w:rsidP="005E3BBF">
            <w:pPr>
              <w:rPr>
                <w:sz w:val="24"/>
                <w:szCs w:val="24"/>
                <w:lang w:val="uk-UA"/>
              </w:rPr>
            </w:pPr>
            <w:r w:rsidRPr="004A75ED">
              <w:rPr>
                <w:color w:val="000000"/>
                <w:sz w:val="22"/>
                <w:szCs w:val="22"/>
                <w:lang w:val="uk-UA"/>
              </w:rPr>
              <w:t>Тест 2</w:t>
            </w:r>
          </w:p>
        </w:tc>
        <w:tc>
          <w:tcPr>
            <w:tcW w:w="2552" w:type="dxa"/>
          </w:tcPr>
          <w:p w:rsidR="00080804" w:rsidRPr="004A75ED" w:rsidRDefault="00080804" w:rsidP="005E3BBF">
            <w:pPr>
              <w:pStyle w:val="a7"/>
              <w:rPr>
                <w:sz w:val="24"/>
                <w:szCs w:val="24"/>
              </w:rPr>
            </w:pPr>
            <w:r w:rsidRPr="004A75ED">
              <w:rPr>
                <w:sz w:val="24"/>
                <w:szCs w:val="24"/>
              </w:rPr>
              <w:t xml:space="preserve">Питання для підготовки: </w:t>
            </w:r>
          </w:p>
          <w:p w:rsidR="00080804" w:rsidRPr="004A75ED" w:rsidRDefault="00FA1274" w:rsidP="005E3BBF">
            <w:pPr>
              <w:ind w:firstLine="40"/>
              <w:rPr>
                <w:sz w:val="24"/>
                <w:szCs w:val="24"/>
                <w:lang w:val="uk-UA"/>
              </w:rPr>
            </w:pPr>
            <w:r w:rsidRPr="00B52165">
              <w:rPr>
                <w:sz w:val="24"/>
                <w:szCs w:val="24"/>
                <w:lang w:val="uk-UA"/>
              </w:rPr>
              <w:t xml:space="preserve">Дисконтування в техніко-економічних </w:t>
            </w:r>
            <w:r w:rsidRPr="00B52165">
              <w:rPr>
                <w:sz w:val="24"/>
                <w:szCs w:val="24"/>
                <w:lang w:val="uk-UA"/>
              </w:rPr>
              <w:lastRenderedPageBreak/>
              <w:t>розрахунках. Критерії фінансової і економічної ефективності капіталовкладень. Критерії оцінки інвестицій в ГЕО. Метод приведених затрат.</w:t>
            </w:r>
          </w:p>
        </w:tc>
        <w:tc>
          <w:tcPr>
            <w:tcW w:w="2128" w:type="dxa"/>
          </w:tcPr>
          <w:p w:rsidR="00080804" w:rsidRPr="004A75ED" w:rsidRDefault="00080804" w:rsidP="005E3BBF">
            <w:pPr>
              <w:jc w:val="both"/>
              <w:rPr>
                <w:sz w:val="22"/>
                <w:szCs w:val="22"/>
                <w:lang w:val="uk-UA"/>
              </w:rPr>
            </w:pPr>
            <w:r w:rsidRPr="004A75ED">
              <w:rPr>
                <w:sz w:val="22"/>
                <w:szCs w:val="22"/>
                <w:lang w:val="uk-UA"/>
              </w:rPr>
              <w:lastRenderedPageBreak/>
              <w:t>Тестові питання оцінюються:</w:t>
            </w:r>
          </w:p>
          <w:p w:rsidR="00080804" w:rsidRPr="004A75ED" w:rsidRDefault="00080804" w:rsidP="005E3BBF">
            <w:pPr>
              <w:jc w:val="both"/>
              <w:rPr>
                <w:sz w:val="22"/>
                <w:szCs w:val="22"/>
                <w:lang w:val="uk-UA"/>
              </w:rPr>
            </w:pPr>
            <w:r w:rsidRPr="004A75ED">
              <w:rPr>
                <w:sz w:val="22"/>
                <w:szCs w:val="22"/>
                <w:lang w:val="uk-UA"/>
              </w:rPr>
              <w:t>правильно/</w:t>
            </w:r>
          </w:p>
          <w:p w:rsidR="00080804" w:rsidRPr="004A75ED" w:rsidRDefault="00080804" w:rsidP="005E3BBF">
            <w:pPr>
              <w:jc w:val="both"/>
              <w:rPr>
                <w:sz w:val="22"/>
                <w:szCs w:val="22"/>
                <w:lang w:val="uk-UA"/>
              </w:rPr>
            </w:pPr>
            <w:r w:rsidRPr="004A75ED">
              <w:rPr>
                <w:sz w:val="22"/>
                <w:szCs w:val="22"/>
                <w:lang w:val="uk-UA"/>
              </w:rPr>
              <w:t>неправильно.</w:t>
            </w:r>
          </w:p>
          <w:p w:rsidR="00080804" w:rsidRPr="004A75ED" w:rsidRDefault="00080804" w:rsidP="005E3BBF">
            <w:pPr>
              <w:jc w:val="both"/>
              <w:rPr>
                <w:sz w:val="22"/>
                <w:szCs w:val="22"/>
                <w:lang w:val="uk-UA"/>
              </w:rPr>
            </w:pPr>
            <w:r w:rsidRPr="004A75ED">
              <w:rPr>
                <w:sz w:val="22"/>
                <w:szCs w:val="22"/>
                <w:lang w:val="uk-UA"/>
              </w:rPr>
              <w:lastRenderedPageBreak/>
              <w:t xml:space="preserve">Кількість питань – </w:t>
            </w:r>
            <w:r w:rsidR="00EC0731">
              <w:rPr>
                <w:sz w:val="22"/>
                <w:szCs w:val="22"/>
                <w:lang w:val="uk-UA"/>
              </w:rPr>
              <w:t>8</w:t>
            </w:r>
            <w:r w:rsidRPr="004A75ED">
              <w:rPr>
                <w:sz w:val="22"/>
                <w:szCs w:val="22"/>
                <w:lang w:val="uk-UA"/>
              </w:rPr>
              <w:t>.</w:t>
            </w:r>
          </w:p>
          <w:p w:rsidR="00080804" w:rsidRPr="004A75ED" w:rsidRDefault="00080804" w:rsidP="005E3BBF">
            <w:pPr>
              <w:rPr>
                <w:sz w:val="24"/>
                <w:szCs w:val="24"/>
                <w:lang w:val="uk-UA"/>
              </w:rPr>
            </w:pPr>
            <w:r w:rsidRPr="004A75ED">
              <w:rPr>
                <w:sz w:val="22"/>
                <w:szCs w:val="22"/>
                <w:lang w:val="uk-UA"/>
              </w:rPr>
              <w:t xml:space="preserve">Правильна відповідь оцінюється у </w:t>
            </w:r>
            <w:r>
              <w:rPr>
                <w:sz w:val="22"/>
                <w:szCs w:val="22"/>
                <w:lang w:val="uk-UA"/>
              </w:rPr>
              <w:t>1 бал.</w:t>
            </w:r>
          </w:p>
        </w:tc>
        <w:tc>
          <w:tcPr>
            <w:tcW w:w="1417" w:type="dxa"/>
          </w:tcPr>
          <w:p w:rsidR="00080804" w:rsidRPr="004A75ED" w:rsidRDefault="00EC0731" w:rsidP="005E3BBF">
            <w:pPr>
              <w:ind w:left="-145" w:right="-110"/>
              <w:jc w:val="center"/>
              <w:rPr>
                <w:lang w:val="uk-UA"/>
              </w:rPr>
            </w:pPr>
            <w:r>
              <w:rPr>
                <w:lang w:val="uk-UA"/>
              </w:rPr>
              <w:lastRenderedPageBreak/>
              <w:t>8</w:t>
            </w:r>
          </w:p>
        </w:tc>
      </w:tr>
      <w:tr w:rsidR="00080804" w:rsidRPr="004A75ED">
        <w:trPr>
          <w:trHeight w:val="120"/>
        </w:trPr>
        <w:tc>
          <w:tcPr>
            <w:tcW w:w="1274" w:type="dxa"/>
            <w:vMerge/>
          </w:tcPr>
          <w:p w:rsidR="00080804" w:rsidRPr="004A75ED" w:rsidRDefault="00080804" w:rsidP="005E3BBF">
            <w:pPr>
              <w:ind w:left="-145" w:right="-110"/>
              <w:jc w:val="center"/>
              <w:rPr>
                <w:lang w:val="uk-UA"/>
              </w:rPr>
            </w:pPr>
          </w:p>
        </w:tc>
        <w:tc>
          <w:tcPr>
            <w:tcW w:w="2410" w:type="dxa"/>
          </w:tcPr>
          <w:p w:rsidR="00080804" w:rsidRPr="004A75ED" w:rsidRDefault="00EC0731" w:rsidP="00EC0731">
            <w:pPr>
              <w:rPr>
                <w:sz w:val="24"/>
                <w:szCs w:val="24"/>
                <w:lang w:val="uk-UA"/>
              </w:rPr>
            </w:pPr>
            <w:r>
              <w:rPr>
                <w:sz w:val="24"/>
                <w:szCs w:val="24"/>
                <w:lang w:val="uk-UA"/>
              </w:rPr>
              <w:t>Практична робота</w:t>
            </w:r>
            <w:r w:rsidR="00080804" w:rsidRPr="004A75ED">
              <w:rPr>
                <w:sz w:val="24"/>
                <w:szCs w:val="24"/>
                <w:lang w:val="uk-UA"/>
              </w:rPr>
              <w:t xml:space="preserve"> №2 «</w:t>
            </w:r>
            <w:r w:rsidRPr="00B52165">
              <w:rPr>
                <w:sz w:val="24"/>
                <w:szCs w:val="24"/>
                <w:lang w:val="uk-UA"/>
              </w:rPr>
              <w:t xml:space="preserve">Розрахунок потужності </w:t>
            </w:r>
            <w:proofErr w:type="spellStart"/>
            <w:r w:rsidRPr="00B52165">
              <w:rPr>
                <w:sz w:val="24"/>
                <w:szCs w:val="24"/>
                <w:lang w:val="uk-UA"/>
              </w:rPr>
              <w:t>гірляндної</w:t>
            </w:r>
            <w:proofErr w:type="spellEnd"/>
            <w:r w:rsidRPr="00B52165">
              <w:rPr>
                <w:sz w:val="24"/>
                <w:szCs w:val="24"/>
                <w:lang w:val="uk-UA"/>
              </w:rPr>
              <w:t xml:space="preserve"> ГЕС</w:t>
            </w:r>
            <w:r w:rsidR="00080804" w:rsidRPr="004A75ED">
              <w:rPr>
                <w:sz w:val="24"/>
                <w:szCs w:val="24"/>
                <w:lang w:val="uk-UA"/>
              </w:rPr>
              <w:t>»</w:t>
            </w:r>
          </w:p>
        </w:tc>
        <w:tc>
          <w:tcPr>
            <w:tcW w:w="2552" w:type="dxa"/>
          </w:tcPr>
          <w:p w:rsidR="00080804" w:rsidRPr="004A75ED" w:rsidRDefault="00080804" w:rsidP="005E3BBF">
            <w:pPr>
              <w:widowControl w:val="0"/>
              <w:ind w:right="-249"/>
              <w:rPr>
                <w:sz w:val="24"/>
                <w:szCs w:val="24"/>
                <w:lang w:val="uk-UA"/>
              </w:rPr>
            </w:pPr>
            <w:r w:rsidRPr="004A75ED">
              <w:rPr>
                <w:sz w:val="24"/>
                <w:szCs w:val="24"/>
                <w:lang w:val="uk-UA"/>
              </w:rPr>
              <w:t xml:space="preserve">Вимоги до виконання та оформлення: </w:t>
            </w:r>
          </w:p>
          <w:p w:rsidR="00080804" w:rsidRPr="004A75ED" w:rsidRDefault="00080804" w:rsidP="005E3BBF">
            <w:pPr>
              <w:ind w:firstLine="40"/>
              <w:rPr>
                <w:sz w:val="24"/>
                <w:szCs w:val="24"/>
                <w:lang w:val="uk-UA"/>
              </w:rPr>
            </w:pPr>
            <w:r w:rsidRPr="004A75ED">
              <w:rPr>
                <w:sz w:val="24"/>
                <w:szCs w:val="24"/>
                <w:lang w:val="uk-UA"/>
              </w:rPr>
              <w:t>Лабораторна робота оформлена у вигляді файлів MS Word.</w:t>
            </w:r>
          </w:p>
        </w:tc>
        <w:tc>
          <w:tcPr>
            <w:tcW w:w="2128" w:type="dxa"/>
          </w:tcPr>
          <w:p w:rsidR="00080804" w:rsidRPr="004A75ED" w:rsidRDefault="00080804" w:rsidP="005E3BBF">
            <w:pPr>
              <w:rPr>
                <w:sz w:val="24"/>
                <w:szCs w:val="24"/>
                <w:lang w:val="uk-UA"/>
              </w:rPr>
            </w:pPr>
            <w:r w:rsidRPr="004A75ED">
              <w:rPr>
                <w:sz w:val="22"/>
                <w:szCs w:val="22"/>
                <w:lang w:val="uk-UA"/>
              </w:rPr>
              <w:t xml:space="preserve">Кожна лабораторна робота за змістовим модулем оцінюється від 1 до </w:t>
            </w:r>
            <w:r>
              <w:rPr>
                <w:sz w:val="22"/>
                <w:szCs w:val="22"/>
                <w:lang w:val="uk-UA"/>
              </w:rPr>
              <w:t>4</w:t>
            </w:r>
            <w:r w:rsidRPr="004A75ED">
              <w:rPr>
                <w:sz w:val="22"/>
                <w:szCs w:val="22"/>
                <w:lang w:val="uk-UA"/>
              </w:rPr>
              <w:t xml:space="preserve"> балів з урахуванням відповідей на запитання при захисті роботи. </w:t>
            </w:r>
          </w:p>
        </w:tc>
        <w:tc>
          <w:tcPr>
            <w:tcW w:w="1417" w:type="dxa"/>
          </w:tcPr>
          <w:p w:rsidR="00080804" w:rsidRPr="004A75ED" w:rsidRDefault="00EC0731" w:rsidP="005E3BBF">
            <w:pPr>
              <w:ind w:left="-145" w:right="-110"/>
              <w:jc w:val="center"/>
              <w:rPr>
                <w:lang w:val="uk-UA"/>
              </w:rPr>
            </w:pPr>
            <w:r>
              <w:rPr>
                <w:lang w:val="uk-UA"/>
              </w:rPr>
              <w:t>10</w:t>
            </w:r>
          </w:p>
        </w:tc>
      </w:tr>
      <w:tr w:rsidR="00080804" w:rsidRPr="004A75ED">
        <w:trPr>
          <w:trHeight w:val="720"/>
        </w:trPr>
        <w:tc>
          <w:tcPr>
            <w:tcW w:w="1274" w:type="dxa"/>
          </w:tcPr>
          <w:p w:rsidR="00080804" w:rsidRPr="004A75ED" w:rsidRDefault="00080804" w:rsidP="005E3BBF">
            <w:pPr>
              <w:ind w:left="-145" w:right="-110"/>
              <w:jc w:val="center"/>
              <w:rPr>
                <w:b/>
                <w:bCs/>
                <w:lang w:val="uk-UA"/>
              </w:rPr>
            </w:pPr>
            <w:r w:rsidRPr="004A75ED">
              <w:rPr>
                <w:b/>
                <w:bCs/>
                <w:sz w:val="22"/>
                <w:szCs w:val="22"/>
                <w:lang w:val="uk-UA"/>
              </w:rPr>
              <w:t>Усього за ЗМ 2</w:t>
            </w:r>
          </w:p>
          <w:p w:rsidR="00080804" w:rsidRPr="004A75ED" w:rsidRDefault="00080804" w:rsidP="005E3BBF">
            <w:pPr>
              <w:ind w:left="-145" w:right="-110"/>
              <w:jc w:val="center"/>
              <w:rPr>
                <w:b/>
                <w:bCs/>
                <w:lang w:val="uk-UA"/>
              </w:rPr>
            </w:pPr>
            <w:r w:rsidRPr="004A75ED">
              <w:rPr>
                <w:b/>
                <w:bCs/>
                <w:sz w:val="22"/>
                <w:szCs w:val="22"/>
                <w:lang w:val="uk-UA"/>
              </w:rPr>
              <w:t>контр.</w:t>
            </w:r>
          </w:p>
          <w:p w:rsidR="00080804" w:rsidRPr="004A75ED" w:rsidRDefault="00080804" w:rsidP="005E3BBF">
            <w:pPr>
              <w:ind w:left="-145" w:right="-110"/>
              <w:jc w:val="center"/>
              <w:rPr>
                <w:lang w:val="uk-UA"/>
              </w:rPr>
            </w:pPr>
            <w:r w:rsidRPr="004A75ED">
              <w:rPr>
                <w:b/>
                <w:bCs/>
                <w:sz w:val="22"/>
                <w:szCs w:val="22"/>
                <w:lang w:val="uk-UA"/>
              </w:rPr>
              <w:t>заходів</w:t>
            </w:r>
          </w:p>
        </w:tc>
        <w:tc>
          <w:tcPr>
            <w:tcW w:w="2410" w:type="dxa"/>
          </w:tcPr>
          <w:p w:rsidR="00080804" w:rsidRPr="004A75ED" w:rsidRDefault="00080804" w:rsidP="005E3BBF">
            <w:pPr>
              <w:ind w:hanging="360"/>
              <w:jc w:val="center"/>
              <w:rPr>
                <w:b/>
                <w:bCs/>
                <w:sz w:val="24"/>
                <w:szCs w:val="24"/>
                <w:lang w:val="uk-UA"/>
              </w:rPr>
            </w:pPr>
            <w:r w:rsidRPr="004A75ED">
              <w:rPr>
                <w:b/>
                <w:bCs/>
                <w:sz w:val="24"/>
                <w:szCs w:val="24"/>
                <w:lang w:val="uk-UA"/>
              </w:rPr>
              <w:t>2</w:t>
            </w:r>
          </w:p>
        </w:tc>
        <w:tc>
          <w:tcPr>
            <w:tcW w:w="2552" w:type="dxa"/>
          </w:tcPr>
          <w:p w:rsidR="00080804" w:rsidRPr="004A75ED" w:rsidRDefault="00080804" w:rsidP="005E3BBF">
            <w:pPr>
              <w:ind w:firstLine="40"/>
              <w:jc w:val="center"/>
              <w:rPr>
                <w:b/>
                <w:bCs/>
                <w:sz w:val="24"/>
                <w:szCs w:val="24"/>
                <w:lang w:val="uk-UA"/>
              </w:rPr>
            </w:pPr>
          </w:p>
        </w:tc>
        <w:tc>
          <w:tcPr>
            <w:tcW w:w="2128" w:type="dxa"/>
          </w:tcPr>
          <w:p w:rsidR="00080804" w:rsidRPr="004A75ED" w:rsidRDefault="00080804" w:rsidP="005E3BBF">
            <w:pPr>
              <w:ind w:hanging="105"/>
              <w:jc w:val="center"/>
              <w:rPr>
                <w:sz w:val="24"/>
                <w:szCs w:val="24"/>
                <w:lang w:val="uk-UA"/>
              </w:rPr>
            </w:pPr>
          </w:p>
        </w:tc>
        <w:tc>
          <w:tcPr>
            <w:tcW w:w="1417" w:type="dxa"/>
          </w:tcPr>
          <w:p w:rsidR="00080804" w:rsidRPr="004A75ED" w:rsidRDefault="00EC0731" w:rsidP="005E3BBF">
            <w:pPr>
              <w:ind w:left="-145" w:right="-110"/>
              <w:jc w:val="center"/>
              <w:rPr>
                <w:b/>
                <w:bCs/>
                <w:lang w:val="uk-UA"/>
              </w:rPr>
            </w:pPr>
            <w:r>
              <w:rPr>
                <w:b/>
                <w:bCs/>
                <w:lang w:val="uk-UA"/>
              </w:rPr>
              <w:t>18</w:t>
            </w:r>
          </w:p>
        </w:tc>
      </w:tr>
      <w:tr w:rsidR="00080804" w:rsidRPr="004A75ED">
        <w:trPr>
          <w:trHeight w:val="235"/>
        </w:trPr>
        <w:tc>
          <w:tcPr>
            <w:tcW w:w="1274" w:type="dxa"/>
            <w:vMerge w:val="restart"/>
          </w:tcPr>
          <w:p w:rsidR="00080804" w:rsidRPr="004A75ED" w:rsidRDefault="00080804" w:rsidP="005E3BBF">
            <w:pPr>
              <w:ind w:left="-145" w:right="-110"/>
              <w:jc w:val="center"/>
              <w:rPr>
                <w:b/>
                <w:bCs/>
                <w:lang w:val="uk-UA"/>
              </w:rPr>
            </w:pPr>
            <w:r w:rsidRPr="004A75ED">
              <w:rPr>
                <w:b/>
                <w:bCs/>
                <w:lang w:val="uk-UA"/>
              </w:rPr>
              <w:t>3</w:t>
            </w:r>
          </w:p>
        </w:tc>
        <w:tc>
          <w:tcPr>
            <w:tcW w:w="2410" w:type="dxa"/>
          </w:tcPr>
          <w:p w:rsidR="00080804" w:rsidRPr="004A75ED" w:rsidRDefault="00080804" w:rsidP="005E3BBF">
            <w:pPr>
              <w:rPr>
                <w:sz w:val="24"/>
                <w:szCs w:val="24"/>
                <w:lang w:val="uk-UA"/>
              </w:rPr>
            </w:pPr>
            <w:r w:rsidRPr="004A75ED">
              <w:rPr>
                <w:color w:val="000000"/>
                <w:sz w:val="22"/>
                <w:szCs w:val="22"/>
                <w:lang w:val="uk-UA"/>
              </w:rPr>
              <w:t>Тест 3</w:t>
            </w:r>
          </w:p>
        </w:tc>
        <w:tc>
          <w:tcPr>
            <w:tcW w:w="2552" w:type="dxa"/>
          </w:tcPr>
          <w:p w:rsidR="00080804" w:rsidRPr="004A75ED" w:rsidRDefault="00080804" w:rsidP="005E3BBF">
            <w:pPr>
              <w:pStyle w:val="a7"/>
              <w:rPr>
                <w:sz w:val="24"/>
                <w:szCs w:val="24"/>
              </w:rPr>
            </w:pPr>
            <w:r w:rsidRPr="004A75ED">
              <w:rPr>
                <w:sz w:val="24"/>
                <w:szCs w:val="24"/>
              </w:rPr>
              <w:t xml:space="preserve">Питання для підготовки: </w:t>
            </w:r>
          </w:p>
          <w:p w:rsidR="00080804" w:rsidRPr="004A75ED" w:rsidRDefault="00FA1274" w:rsidP="005E3BBF">
            <w:pPr>
              <w:ind w:firstLine="40"/>
              <w:rPr>
                <w:sz w:val="24"/>
                <w:szCs w:val="24"/>
                <w:lang w:val="uk-UA"/>
              </w:rPr>
            </w:pPr>
            <w:r w:rsidRPr="00B52165">
              <w:rPr>
                <w:sz w:val="24"/>
                <w:szCs w:val="24"/>
                <w:lang w:val="uk-UA"/>
              </w:rPr>
              <w:t xml:space="preserve">Розрахункова забезпеченість </w:t>
            </w:r>
            <w:proofErr w:type="spellStart"/>
            <w:r w:rsidRPr="00B52165">
              <w:rPr>
                <w:sz w:val="24"/>
                <w:szCs w:val="24"/>
                <w:lang w:val="uk-UA"/>
              </w:rPr>
              <w:t>енерговіддачі</w:t>
            </w:r>
            <w:proofErr w:type="spellEnd"/>
            <w:r w:rsidRPr="00B52165">
              <w:rPr>
                <w:sz w:val="24"/>
                <w:szCs w:val="24"/>
                <w:lang w:val="uk-UA"/>
              </w:rPr>
              <w:t xml:space="preserve"> ГЕС. Техніко-економічне обґрунтування основного обладнання ГЕУ. Паливний ефект ГЕС і замикаючі затрати на паливо. Особливості визначення економічної ефективності реконструкції діючих ГЕС.</w:t>
            </w:r>
          </w:p>
        </w:tc>
        <w:tc>
          <w:tcPr>
            <w:tcW w:w="2128" w:type="dxa"/>
          </w:tcPr>
          <w:p w:rsidR="00080804" w:rsidRPr="004A75ED" w:rsidRDefault="00080804" w:rsidP="006846B8">
            <w:pPr>
              <w:jc w:val="both"/>
              <w:rPr>
                <w:sz w:val="22"/>
                <w:szCs w:val="22"/>
                <w:lang w:val="uk-UA"/>
              </w:rPr>
            </w:pPr>
            <w:r w:rsidRPr="004A75ED">
              <w:rPr>
                <w:sz w:val="22"/>
                <w:szCs w:val="22"/>
                <w:lang w:val="uk-UA"/>
              </w:rPr>
              <w:t>Тестові питання оцінюються:</w:t>
            </w:r>
          </w:p>
          <w:p w:rsidR="00080804" w:rsidRPr="004A75ED" w:rsidRDefault="00080804" w:rsidP="006846B8">
            <w:pPr>
              <w:jc w:val="both"/>
              <w:rPr>
                <w:sz w:val="22"/>
                <w:szCs w:val="22"/>
                <w:lang w:val="uk-UA"/>
              </w:rPr>
            </w:pPr>
            <w:r w:rsidRPr="004A75ED">
              <w:rPr>
                <w:sz w:val="22"/>
                <w:szCs w:val="22"/>
                <w:lang w:val="uk-UA"/>
              </w:rPr>
              <w:t>правильно/</w:t>
            </w:r>
          </w:p>
          <w:p w:rsidR="00080804" w:rsidRPr="004A75ED" w:rsidRDefault="00080804" w:rsidP="006846B8">
            <w:pPr>
              <w:jc w:val="both"/>
              <w:rPr>
                <w:sz w:val="22"/>
                <w:szCs w:val="22"/>
                <w:lang w:val="uk-UA"/>
              </w:rPr>
            </w:pPr>
            <w:r w:rsidRPr="004A75ED">
              <w:rPr>
                <w:sz w:val="22"/>
                <w:szCs w:val="22"/>
                <w:lang w:val="uk-UA"/>
              </w:rPr>
              <w:t>неправильно.</w:t>
            </w:r>
          </w:p>
          <w:p w:rsidR="00080804" w:rsidRPr="004A75ED" w:rsidRDefault="00080804" w:rsidP="006846B8">
            <w:pPr>
              <w:jc w:val="both"/>
              <w:rPr>
                <w:sz w:val="22"/>
                <w:szCs w:val="22"/>
                <w:lang w:val="uk-UA"/>
              </w:rPr>
            </w:pPr>
            <w:r w:rsidRPr="004A75ED">
              <w:rPr>
                <w:sz w:val="22"/>
                <w:szCs w:val="22"/>
                <w:lang w:val="uk-UA"/>
              </w:rPr>
              <w:t xml:space="preserve">Кількість питань – </w:t>
            </w:r>
            <w:r w:rsidR="00EC0731">
              <w:rPr>
                <w:sz w:val="22"/>
                <w:szCs w:val="22"/>
                <w:lang w:val="uk-UA"/>
              </w:rPr>
              <w:t>7</w:t>
            </w:r>
            <w:r w:rsidRPr="004A75ED">
              <w:rPr>
                <w:sz w:val="22"/>
                <w:szCs w:val="22"/>
                <w:lang w:val="uk-UA"/>
              </w:rPr>
              <w:t>.</w:t>
            </w:r>
          </w:p>
          <w:p w:rsidR="00080804" w:rsidRPr="004A75ED" w:rsidRDefault="00080804" w:rsidP="006846B8">
            <w:pPr>
              <w:rPr>
                <w:sz w:val="24"/>
                <w:szCs w:val="24"/>
                <w:lang w:val="uk-UA"/>
              </w:rPr>
            </w:pPr>
            <w:r w:rsidRPr="004A75ED">
              <w:rPr>
                <w:sz w:val="22"/>
                <w:szCs w:val="22"/>
                <w:lang w:val="uk-UA"/>
              </w:rPr>
              <w:t xml:space="preserve">Правильна відповідь оцінюється у </w:t>
            </w:r>
            <w:r>
              <w:rPr>
                <w:sz w:val="22"/>
                <w:szCs w:val="22"/>
                <w:lang w:val="uk-UA"/>
              </w:rPr>
              <w:t>1 бал.</w:t>
            </w:r>
          </w:p>
        </w:tc>
        <w:tc>
          <w:tcPr>
            <w:tcW w:w="1417" w:type="dxa"/>
          </w:tcPr>
          <w:p w:rsidR="00080804" w:rsidRPr="004A75ED" w:rsidRDefault="00EC0731" w:rsidP="005E3BBF">
            <w:pPr>
              <w:ind w:left="-145" w:right="-110"/>
              <w:jc w:val="center"/>
              <w:rPr>
                <w:lang w:val="uk-UA"/>
              </w:rPr>
            </w:pPr>
            <w:r>
              <w:rPr>
                <w:lang w:val="uk-UA"/>
              </w:rPr>
              <w:t>7</w:t>
            </w:r>
          </w:p>
        </w:tc>
      </w:tr>
      <w:tr w:rsidR="00080804" w:rsidRPr="004A75ED">
        <w:trPr>
          <w:trHeight w:val="235"/>
        </w:trPr>
        <w:tc>
          <w:tcPr>
            <w:tcW w:w="1274" w:type="dxa"/>
            <w:vMerge/>
          </w:tcPr>
          <w:p w:rsidR="00080804" w:rsidRPr="004A75ED" w:rsidRDefault="00080804" w:rsidP="005E3BBF">
            <w:pPr>
              <w:ind w:left="-145" w:right="-110"/>
              <w:jc w:val="center"/>
              <w:rPr>
                <w:b/>
                <w:bCs/>
                <w:lang w:val="uk-UA"/>
              </w:rPr>
            </w:pPr>
          </w:p>
        </w:tc>
        <w:tc>
          <w:tcPr>
            <w:tcW w:w="2410" w:type="dxa"/>
          </w:tcPr>
          <w:p w:rsidR="00080804" w:rsidRPr="004A75ED" w:rsidRDefault="00EC0731" w:rsidP="00EC0731">
            <w:pPr>
              <w:rPr>
                <w:sz w:val="24"/>
                <w:szCs w:val="24"/>
                <w:lang w:val="uk-UA"/>
              </w:rPr>
            </w:pPr>
            <w:r>
              <w:rPr>
                <w:sz w:val="24"/>
                <w:szCs w:val="24"/>
                <w:lang w:val="uk-UA"/>
              </w:rPr>
              <w:t>Практична</w:t>
            </w:r>
            <w:r w:rsidR="00080804" w:rsidRPr="004A75ED">
              <w:rPr>
                <w:sz w:val="24"/>
                <w:szCs w:val="24"/>
                <w:lang w:val="uk-UA"/>
              </w:rPr>
              <w:t xml:space="preserve"> робота №3 «</w:t>
            </w:r>
            <w:proofErr w:type="spellStart"/>
            <w:r w:rsidRPr="00EC0731">
              <w:rPr>
                <w:sz w:val="24"/>
                <w:szCs w:val="24"/>
              </w:rPr>
              <w:t>Формування</w:t>
            </w:r>
            <w:proofErr w:type="spellEnd"/>
            <w:r w:rsidRPr="00EC0731">
              <w:rPr>
                <w:sz w:val="24"/>
                <w:szCs w:val="24"/>
              </w:rPr>
              <w:t xml:space="preserve"> </w:t>
            </w:r>
            <w:proofErr w:type="spellStart"/>
            <w:r w:rsidRPr="00EC0731">
              <w:rPr>
                <w:sz w:val="24"/>
                <w:szCs w:val="24"/>
              </w:rPr>
              <w:t>ціни</w:t>
            </w:r>
            <w:proofErr w:type="spellEnd"/>
            <w:r w:rsidRPr="00EC0731">
              <w:rPr>
                <w:sz w:val="24"/>
                <w:szCs w:val="24"/>
              </w:rPr>
              <w:t xml:space="preserve"> на </w:t>
            </w:r>
            <w:proofErr w:type="spellStart"/>
            <w:r w:rsidRPr="00EC0731">
              <w:rPr>
                <w:sz w:val="24"/>
                <w:szCs w:val="24"/>
              </w:rPr>
              <w:t>електричну</w:t>
            </w:r>
            <w:proofErr w:type="spellEnd"/>
            <w:r w:rsidRPr="00EC0731">
              <w:rPr>
                <w:sz w:val="24"/>
                <w:szCs w:val="24"/>
              </w:rPr>
              <w:t xml:space="preserve"> </w:t>
            </w:r>
            <w:proofErr w:type="spellStart"/>
            <w:r w:rsidRPr="00EC0731">
              <w:rPr>
                <w:sz w:val="24"/>
                <w:szCs w:val="24"/>
              </w:rPr>
              <w:t>енергiю</w:t>
            </w:r>
            <w:proofErr w:type="spellEnd"/>
            <w:r w:rsidRPr="00EC0731">
              <w:rPr>
                <w:sz w:val="24"/>
                <w:szCs w:val="24"/>
              </w:rPr>
              <w:t xml:space="preserve">. </w:t>
            </w:r>
            <w:proofErr w:type="spellStart"/>
            <w:r w:rsidRPr="00EC0731">
              <w:rPr>
                <w:sz w:val="24"/>
                <w:szCs w:val="24"/>
              </w:rPr>
              <w:t>Основи</w:t>
            </w:r>
            <w:proofErr w:type="spellEnd"/>
            <w:r w:rsidRPr="00EC0731">
              <w:rPr>
                <w:sz w:val="24"/>
                <w:szCs w:val="24"/>
              </w:rPr>
              <w:t xml:space="preserve"> </w:t>
            </w:r>
            <w:proofErr w:type="spellStart"/>
            <w:r w:rsidRPr="00EC0731">
              <w:rPr>
                <w:sz w:val="24"/>
                <w:szCs w:val="24"/>
              </w:rPr>
              <w:t>побудови</w:t>
            </w:r>
            <w:proofErr w:type="spellEnd"/>
            <w:r w:rsidRPr="00EC0731">
              <w:rPr>
                <w:sz w:val="24"/>
                <w:szCs w:val="24"/>
              </w:rPr>
              <w:t xml:space="preserve"> </w:t>
            </w:r>
            <w:proofErr w:type="spellStart"/>
            <w:r w:rsidRPr="00EC0731">
              <w:rPr>
                <w:sz w:val="24"/>
                <w:szCs w:val="24"/>
              </w:rPr>
              <w:t>тарифів</w:t>
            </w:r>
            <w:proofErr w:type="spellEnd"/>
            <w:r w:rsidRPr="00EC0731">
              <w:rPr>
                <w:sz w:val="24"/>
                <w:szCs w:val="24"/>
              </w:rPr>
              <w:t xml:space="preserve"> на </w:t>
            </w:r>
            <w:proofErr w:type="spellStart"/>
            <w:r w:rsidRPr="00EC0731">
              <w:rPr>
                <w:sz w:val="24"/>
                <w:szCs w:val="24"/>
              </w:rPr>
              <w:t>електричну</w:t>
            </w:r>
            <w:proofErr w:type="spellEnd"/>
            <w:r w:rsidRPr="00EC0731">
              <w:rPr>
                <w:sz w:val="24"/>
                <w:szCs w:val="24"/>
              </w:rPr>
              <w:t xml:space="preserve"> </w:t>
            </w:r>
            <w:proofErr w:type="spellStart"/>
            <w:r w:rsidRPr="00EC0731">
              <w:rPr>
                <w:sz w:val="24"/>
                <w:szCs w:val="24"/>
              </w:rPr>
              <w:t>енергiю</w:t>
            </w:r>
            <w:proofErr w:type="spellEnd"/>
            <w:r w:rsidR="00080804" w:rsidRPr="004A75ED">
              <w:rPr>
                <w:sz w:val="24"/>
                <w:szCs w:val="24"/>
                <w:lang w:val="uk-UA"/>
              </w:rPr>
              <w:t xml:space="preserve">» </w:t>
            </w:r>
          </w:p>
        </w:tc>
        <w:tc>
          <w:tcPr>
            <w:tcW w:w="2552" w:type="dxa"/>
          </w:tcPr>
          <w:p w:rsidR="00080804" w:rsidRPr="004A75ED" w:rsidRDefault="00080804" w:rsidP="005E3BBF">
            <w:pPr>
              <w:widowControl w:val="0"/>
              <w:ind w:right="-249"/>
              <w:rPr>
                <w:sz w:val="24"/>
                <w:szCs w:val="24"/>
                <w:lang w:val="uk-UA"/>
              </w:rPr>
            </w:pPr>
            <w:r w:rsidRPr="004A75ED">
              <w:rPr>
                <w:sz w:val="24"/>
                <w:szCs w:val="24"/>
                <w:lang w:val="uk-UA"/>
              </w:rPr>
              <w:t xml:space="preserve">Вимоги до виконання та оформлення: </w:t>
            </w:r>
          </w:p>
          <w:p w:rsidR="00080804" w:rsidRPr="004A75ED" w:rsidRDefault="00080804" w:rsidP="005E3BBF">
            <w:pPr>
              <w:ind w:firstLine="40"/>
              <w:rPr>
                <w:sz w:val="24"/>
                <w:szCs w:val="24"/>
                <w:lang w:val="uk-UA"/>
              </w:rPr>
            </w:pPr>
            <w:r w:rsidRPr="004A75ED">
              <w:rPr>
                <w:sz w:val="24"/>
                <w:szCs w:val="24"/>
                <w:lang w:val="uk-UA"/>
              </w:rPr>
              <w:t>Лабораторна робота оформлена у вигляді файлів MS Word.</w:t>
            </w:r>
          </w:p>
        </w:tc>
        <w:tc>
          <w:tcPr>
            <w:tcW w:w="2128" w:type="dxa"/>
          </w:tcPr>
          <w:p w:rsidR="00080804" w:rsidRPr="004A75ED" w:rsidRDefault="00080804" w:rsidP="00EC0731">
            <w:pPr>
              <w:rPr>
                <w:sz w:val="24"/>
                <w:szCs w:val="24"/>
                <w:lang w:val="uk-UA"/>
              </w:rPr>
            </w:pPr>
            <w:r w:rsidRPr="004A75ED">
              <w:rPr>
                <w:sz w:val="22"/>
                <w:szCs w:val="22"/>
                <w:lang w:val="uk-UA"/>
              </w:rPr>
              <w:t xml:space="preserve">Кожна лабораторна робота за змістовим модулем оцінюється від 1 до </w:t>
            </w:r>
            <w:r w:rsidR="00EC0731">
              <w:rPr>
                <w:sz w:val="22"/>
                <w:szCs w:val="22"/>
                <w:lang w:val="uk-UA"/>
              </w:rPr>
              <w:t>10</w:t>
            </w:r>
            <w:r w:rsidRPr="004A75ED">
              <w:rPr>
                <w:sz w:val="22"/>
                <w:szCs w:val="22"/>
                <w:lang w:val="uk-UA"/>
              </w:rPr>
              <w:t xml:space="preserve"> балів з урахуванням відповідей на запитання при захисті роботи. </w:t>
            </w:r>
          </w:p>
        </w:tc>
        <w:tc>
          <w:tcPr>
            <w:tcW w:w="1417" w:type="dxa"/>
          </w:tcPr>
          <w:p w:rsidR="00080804" w:rsidRPr="004A75ED" w:rsidRDefault="00EC0731" w:rsidP="005E3BBF">
            <w:pPr>
              <w:ind w:left="-145" w:right="-110"/>
              <w:jc w:val="center"/>
              <w:rPr>
                <w:lang w:val="uk-UA"/>
              </w:rPr>
            </w:pPr>
            <w:r>
              <w:rPr>
                <w:lang w:val="uk-UA"/>
              </w:rPr>
              <w:t>10</w:t>
            </w:r>
          </w:p>
        </w:tc>
      </w:tr>
      <w:tr w:rsidR="00080804" w:rsidRPr="004A75ED">
        <w:trPr>
          <w:trHeight w:val="235"/>
        </w:trPr>
        <w:tc>
          <w:tcPr>
            <w:tcW w:w="1274" w:type="dxa"/>
          </w:tcPr>
          <w:p w:rsidR="00080804" w:rsidRPr="004A75ED" w:rsidRDefault="00080804" w:rsidP="007643AD">
            <w:pPr>
              <w:ind w:left="-145" w:right="-110"/>
              <w:jc w:val="center"/>
              <w:rPr>
                <w:b/>
                <w:bCs/>
                <w:lang w:val="uk-UA"/>
              </w:rPr>
            </w:pPr>
            <w:r w:rsidRPr="004A75ED">
              <w:rPr>
                <w:b/>
                <w:bCs/>
                <w:sz w:val="22"/>
                <w:szCs w:val="22"/>
                <w:lang w:val="uk-UA"/>
              </w:rPr>
              <w:t>Усього за ЗМ 3</w:t>
            </w:r>
          </w:p>
          <w:p w:rsidR="00080804" w:rsidRPr="004A75ED" w:rsidRDefault="00080804" w:rsidP="007643AD">
            <w:pPr>
              <w:ind w:left="-145" w:right="-110"/>
              <w:jc w:val="center"/>
              <w:rPr>
                <w:b/>
                <w:bCs/>
                <w:lang w:val="uk-UA"/>
              </w:rPr>
            </w:pPr>
            <w:r w:rsidRPr="004A75ED">
              <w:rPr>
                <w:b/>
                <w:bCs/>
                <w:sz w:val="22"/>
                <w:szCs w:val="22"/>
                <w:lang w:val="uk-UA"/>
              </w:rPr>
              <w:t>контр.</w:t>
            </w:r>
          </w:p>
          <w:p w:rsidR="00080804" w:rsidRPr="004A75ED" w:rsidRDefault="00080804" w:rsidP="007643AD">
            <w:pPr>
              <w:ind w:left="-145" w:right="-110"/>
              <w:jc w:val="center"/>
              <w:rPr>
                <w:b/>
                <w:bCs/>
                <w:lang w:val="uk-UA"/>
              </w:rPr>
            </w:pPr>
            <w:r w:rsidRPr="004A75ED">
              <w:rPr>
                <w:b/>
                <w:bCs/>
                <w:sz w:val="22"/>
                <w:szCs w:val="22"/>
                <w:lang w:val="uk-UA"/>
              </w:rPr>
              <w:t>заходів</w:t>
            </w:r>
          </w:p>
        </w:tc>
        <w:tc>
          <w:tcPr>
            <w:tcW w:w="2410" w:type="dxa"/>
          </w:tcPr>
          <w:p w:rsidR="00080804" w:rsidRPr="004A75ED" w:rsidRDefault="00080804" w:rsidP="007643AD">
            <w:pPr>
              <w:ind w:hanging="360"/>
              <w:jc w:val="center"/>
              <w:rPr>
                <w:b/>
                <w:bCs/>
                <w:sz w:val="24"/>
                <w:szCs w:val="24"/>
                <w:lang w:val="uk-UA"/>
              </w:rPr>
            </w:pPr>
            <w:r>
              <w:rPr>
                <w:b/>
                <w:bCs/>
                <w:sz w:val="24"/>
                <w:szCs w:val="24"/>
                <w:lang w:val="uk-UA"/>
              </w:rPr>
              <w:t>2</w:t>
            </w:r>
          </w:p>
        </w:tc>
        <w:tc>
          <w:tcPr>
            <w:tcW w:w="2552" w:type="dxa"/>
          </w:tcPr>
          <w:p w:rsidR="00080804" w:rsidRPr="004A75ED" w:rsidRDefault="00080804" w:rsidP="007643AD">
            <w:pPr>
              <w:ind w:firstLine="40"/>
              <w:jc w:val="center"/>
              <w:rPr>
                <w:b/>
                <w:bCs/>
                <w:sz w:val="24"/>
                <w:szCs w:val="24"/>
                <w:lang w:val="uk-UA"/>
              </w:rPr>
            </w:pPr>
          </w:p>
        </w:tc>
        <w:tc>
          <w:tcPr>
            <w:tcW w:w="2128" w:type="dxa"/>
          </w:tcPr>
          <w:p w:rsidR="00080804" w:rsidRPr="004A75ED" w:rsidRDefault="00080804" w:rsidP="007643AD">
            <w:pPr>
              <w:ind w:hanging="105"/>
              <w:jc w:val="center"/>
              <w:rPr>
                <w:sz w:val="24"/>
                <w:szCs w:val="24"/>
                <w:lang w:val="uk-UA"/>
              </w:rPr>
            </w:pPr>
          </w:p>
        </w:tc>
        <w:tc>
          <w:tcPr>
            <w:tcW w:w="1417" w:type="dxa"/>
          </w:tcPr>
          <w:p w:rsidR="00080804" w:rsidRPr="004A75ED" w:rsidRDefault="00EC0731" w:rsidP="00EC0731">
            <w:pPr>
              <w:ind w:left="-145" w:right="-110"/>
              <w:jc w:val="center"/>
              <w:rPr>
                <w:b/>
                <w:bCs/>
                <w:lang w:val="uk-UA"/>
              </w:rPr>
            </w:pPr>
            <w:r>
              <w:rPr>
                <w:b/>
                <w:bCs/>
                <w:lang w:val="uk-UA"/>
              </w:rPr>
              <w:t>17</w:t>
            </w:r>
          </w:p>
        </w:tc>
      </w:tr>
      <w:tr w:rsidR="00080804" w:rsidRPr="004A75ED" w:rsidTr="00B4497C">
        <w:trPr>
          <w:trHeight w:val="235"/>
        </w:trPr>
        <w:tc>
          <w:tcPr>
            <w:tcW w:w="1274" w:type="dxa"/>
          </w:tcPr>
          <w:p w:rsidR="00080804" w:rsidRPr="004A75ED" w:rsidRDefault="00080804" w:rsidP="007643AD">
            <w:pPr>
              <w:ind w:left="-145" w:right="-110"/>
              <w:jc w:val="center"/>
              <w:rPr>
                <w:b/>
                <w:bCs/>
                <w:sz w:val="22"/>
                <w:szCs w:val="22"/>
                <w:lang w:val="uk-UA"/>
              </w:rPr>
            </w:pPr>
            <w:r>
              <w:rPr>
                <w:b/>
                <w:bCs/>
                <w:sz w:val="22"/>
                <w:szCs w:val="22"/>
                <w:lang w:val="uk-UA"/>
              </w:rPr>
              <w:t>4</w:t>
            </w:r>
          </w:p>
        </w:tc>
        <w:tc>
          <w:tcPr>
            <w:tcW w:w="2410" w:type="dxa"/>
          </w:tcPr>
          <w:p w:rsidR="00080804" w:rsidRPr="00B4497C" w:rsidRDefault="00080804" w:rsidP="00B4497C">
            <w:pPr>
              <w:rPr>
                <w:sz w:val="24"/>
                <w:szCs w:val="24"/>
                <w:lang w:val="uk-UA"/>
              </w:rPr>
            </w:pPr>
            <w:r w:rsidRPr="00B4497C">
              <w:rPr>
                <w:sz w:val="24"/>
                <w:szCs w:val="24"/>
                <w:lang w:val="uk-UA"/>
              </w:rPr>
              <w:t>Тест 4</w:t>
            </w:r>
          </w:p>
        </w:tc>
        <w:tc>
          <w:tcPr>
            <w:tcW w:w="2552" w:type="dxa"/>
          </w:tcPr>
          <w:p w:rsidR="00080804" w:rsidRDefault="00FA1274" w:rsidP="00FA1274">
            <w:pPr>
              <w:pStyle w:val="a7"/>
              <w:rPr>
                <w:sz w:val="24"/>
                <w:szCs w:val="24"/>
              </w:rPr>
            </w:pPr>
            <w:r>
              <w:rPr>
                <w:sz w:val="24"/>
                <w:szCs w:val="24"/>
              </w:rPr>
              <w:t xml:space="preserve">Питання для підготовки: </w:t>
            </w:r>
          </w:p>
          <w:p w:rsidR="00FA1274" w:rsidRPr="00FA1274" w:rsidRDefault="00FA1274" w:rsidP="00FA1274">
            <w:pPr>
              <w:pStyle w:val="a7"/>
              <w:rPr>
                <w:sz w:val="24"/>
                <w:szCs w:val="24"/>
              </w:rPr>
            </w:pPr>
            <w:r w:rsidRPr="00B52165">
              <w:rPr>
                <w:rFonts w:eastAsia="Calibri"/>
                <w:sz w:val="24"/>
                <w:szCs w:val="24"/>
                <w:lang w:eastAsia="uk-UA"/>
              </w:rPr>
              <w:lastRenderedPageBreak/>
              <w:t>Розподіл затрат за умови рівності коефіцієнтів порівняльної економічної ефективності. Диференційний розподіл капіталовкладень. Компенсація збитку при створенні водогосподарського комплексу.</w:t>
            </w:r>
          </w:p>
        </w:tc>
        <w:tc>
          <w:tcPr>
            <w:tcW w:w="2128" w:type="dxa"/>
          </w:tcPr>
          <w:p w:rsidR="00080804" w:rsidRPr="004A75ED" w:rsidRDefault="00080804" w:rsidP="006846B8">
            <w:pPr>
              <w:jc w:val="both"/>
              <w:rPr>
                <w:sz w:val="22"/>
                <w:szCs w:val="22"/>
                <w:lang w:val="uk-UA"/>
              </w:rPr>
            </w:pPr>
            <w:r w:rsidRPr="004A75ED">
              <w:rPr>
                <w:sz w:val="22"/>
                <w:szCs w:val="22"/>
                <w:lang w:val="uk-UA"/>
              </w:rPr>
              <w:lastRenderedPageBreak/>
              <w:t>Тестові питання оцінюються:</w:t>
            </w:r>
          </w:p>
          <w:p w:rsidR="00080804" w:rsidRPr="004A75ED" w:rsidRDefault="00080804" w:rsidP="006846B8">
            <w:pPr>
              <w:jc w:val="both"/>
              <w:rPr>
                <w:sz w:val="22"/>
                <w:szCs w:val="22"/>
                <w:lang w:val="uk-UA"/>
              </w:rPr>
            </w:pPr>
            <w:r w:rsidRPr="004A75ED">
              <w:rPr>
                <w:sz w:val="22"/>
                <w:szCs w:val="22"/>
                <w:lang w:val="uk-UA"/>
              </w:rPr>
              <w:lastRenderedPageBreak/>
              <w:t>правильно/</w:t>
            </w:r>
          </w:p>
          <w:p w:rsidR="00080804" w:rsidRPr="004A75ED" w:rsidRDefault="00080804" w:rsidP="006846B8">
            <w:pPr>
              <w:jc w:val="both"/>
              <w:rPr>
                <w:sz w:val="22"/>
                <w:szCs w:val="22"/>
                <w:lang w:val="uk-UA"/>
              </w:rPr>
            </w:pPr>
            <w:r w:rsidRPr="004A75ED">
              <w:rPr>
                <w:sz w:val="22"/>
                <w:szCs w:val="22"/>
                <w:lang w:val="uk-UA"/>
              </w:rPr>
              <w:t>неправильно.</w:t>
            </w:r>
          </w:p>
          <w:p w:rsidR="00080804" w:rsidRPr="004A75ED" w:rsidRDefault="00080804" w:rsidP="006846B8">
            <w:pPr>
              <w:jc w:val="both"/>
              <w:rPr>
                <w:sz w:val="22"/>
                <w:szCs w:val="22"/>
                <w:lang w:val="uk-UA"/>
              </w:rPr>
            </w:pPr>
            <w:r w:rsidRPr="004A75ED">
              <w:rPr>
                <w:sz w:val="22"/>
                <w:szCs w:val="22"/>
                <w:lang w:val="uk-UA"/>
              </w:rPr>
              <w:t xml:space="preserve">Кількість питань – </w:t>
            </w:r>
            <w:r w:rsidR="00EC0731">
              <w:rPr>
                <w:sz w:val="22"/>
                <w:szCs w:val="22"/>
                <w:lang w:val="uk-UA"/>
              </w:rPr>
              <w:t>8</w:t>
            </w:r>
            <w:r w:rsidRPr="004A75ED">
              <w:rPr>
                <w:sz w:val="22"/>
                <w:szCs w:val="22"/>
                <w:lang w:val="uk-UA"/>
              </w:rPr>
              <w:t>.</w:t>
            </w:r>
          </w:p>
          <w:p w:rsidR="00080804" w:rsidRPr="004A75ED" w:rsidRDefault="00080804" w:rsidP="006846B8">
            <w:pPr>
              <w:ind w:hanging="105"/>
              <w:rPr>
                <w:sz w:val="24"/>
                <w:szCs w:val="24"/>
                <w:lang w:val="uk-UA"/>
              </w:rPr>
            </w:pPr>
            <w:r w:rsidRPr="004A75ED">
              <w:rPr>
                <w:sz w:val="22"/>
                <w:szCs w:val="22"/>
                <w:lang w:val="uk-UA"/>
              </w:rPr>
              <w:t xml:space="preserve">Правильна відповідь оцінюється у </w:t>
            </w:r>
            <w:r>
              <w:rPr>
                <w:sz w:val="22"/>
                <w:szCs w:val="22"/>
                <w:lang w:val="uk-UA"/>
              </w:rPr>
              <w:t>1 бал.</w:t>
            </w:r>
          </w:p>
        </w:tc>
        <w:tc>
          <w:tcPr>
            <w:tcW w:w="1417" w:type="dxa"/>
          </w:tcPr>
          <w:p w:rsidR="00080804" w:rsidRPr="004A75ED" w:rsidRDefault="00EC0731" w:rsidP="007643AD">
            <w:pPr>
              <w:ind w:left="-145" w:right="-110"/>
              <w:jc w:val="center"/>
              <w:rPr>
                <w:b/>
                <w:bCs/>
                <w:lang w:val="uk-UA"/>
              </w:rPr>
            </w:pPr>
            <w:r>
              <w:rPr>
                <w:b/>
                <w:bCs/>
                <w:lang w:val="uk-UA"/>
              </w:rPr>
              <w:lastRenderedPageBreak/>
              <w:t>8</w:t>
            </w:r>
          </w:p>
        </w:tc>
      </w:tr>
      <w:tr w:rsidR="00080804" w:rsidRPr="004A75ED">
        <w:trPr>
          <w:trHeight w:val="235"/>
        </w:trPr>
        <w:tc>
          <w:tcPr>
            <w:tcW w:w="1274" w:type="dxa"/>
          </w:tcPr>
          <w:p w:rsidR="00080804" w:rsidRPr="004A75ED" w:rsidRDefault="00080804" w:rsidP="006176B2">
            <w:pPr>
              <w:ind w:left="-145" w:right="-110"/>
              <w:jc w:val="center"/>
              <w:rPr>
                <w:b/>
                <w:bCs/>
                <w:lang w:val="uk-UA"/>
              </w:rPr>
            </w:pPr>
            <w:r w:rsidRPr="004A75ED">
              <w:rPr>
                <w:b/>
                <w:bCs/>
                <w:sz w:val="22"/>
                <w:szCs w:val="22"/>
                <w:lang w:val="uk-UA"/>
              </w:rPr>
              <w:lastRenderedPageBreak/>
              <w:t>Усього за ЗМ 4</w:t>
            </w:r>
          </w:p>
          <w:p w:rsidR="00080804" w:rsidRPr="004A75ED" w:rsidRDefault="00080804" w:rsidP="006176B2">
            <w:pPr>
              <w:ind w:left="-145" w:right="-110"/>
              <w:jc w:val="center"/>
              <w:rPr>
                <w:b/>
                <w:bCs/>
                <w:lang w:val="uk-UA"/>
              </w:rPr>
            </w:pPr>
            <w:r w:rsidRPr="004A75ED">
              <w:rPr>
                <w:b/>
                <w:bCs/>
                <w:sz w:val="22"/>
                <w:szCs w:val="22"/>
                <w:lang w:val="uk-UA"/>
              </w:rPr>
              <w:t>контр.</w:t>
            </w:r>
          </w:p>
          <w:p w:rsidR="00080804" w:rsidRPr="004A75ED" w:rsidRDefault="00080804" w:rsidP="006176B2">
            <w:pPr>
              <w:ind w:left="-145" w:right="-110"/>
              <w:jc w:val="center"/>
              <w:rPr>
                <w:b/>
                <w:bCs/>
                <w:lang w:val="uk-UA"/>
              </w:rPr>
            </w:pPr>
            <w:r w:rsidRPr="004A75ED">
              <w:rPr>
                <w:b/>
                <w:bCs/>
                <w:sz w:val="22"/>
                <w:szCs w:val="22"/>
                <w:lang w:val="uk-UA"/>
              </w:rPr>
              <w:t>заходів</w:t>
            </w:r>
          </w:p>
        </w:tc>
        <w:tc>
          <w:tcPr>
            <w:tcW w:w="2410" w:type="dxa"/>
          </w:tcPr>
          <w:p w:rsidR="00080804" w:rsidRPr="00EC0731" w:rsidRDefault="00EC0731" w:rsidP="00EC0731">
            <w:pPr>
              <w:ind w:hanging="36"/>
              <w:jc w:val="center"/>
              <w:rPr>
                <w:b/>
                <w:bCs/>
                <w:lang w:val="uk-UA"/>
              </w:rPr>
            </w:pPr>
            <w:r w:rsidRPr="00EC0731">
              <w:rPr>
                <w:b/>
                <w:bCs/>
                <w:lang w:val="uk-UA"/>
              </w:rPr>
              <w:t>1</w:t>
            </w:r>
          </w:p>
        </w:tc>
        <w:tc>
          <w:tcPr>
            <w:tcW w:w="2552" w:type="dxa"/>
          </w:tcPr>
          <w:p w:rsidR="00080804" w:rsidRPr="004A75ED" w:rsidRDefault="00080804" w:rsidP="006176B2">
            <w:pPr>
              <w:ind w:firstLine="40"/>
              <w:jc w:val="center"/>
              <w:rPr>
                <w:b/>
                <w:bCs/>
                <w:sz w:val="24"/>
                <w:szCs w:val="24"/>
                <w:lang w:val="uk-UA"/>
              </w:rPr>
            </w:pPr>
          </w:p>
        </w:tc>
        <w:tc>
          <w:tcPr>
            <w:tcW w:w="2128" w:type="dxa"/>
          </w:tcPr>
          <w:p w:rsidR="00080804" w:rsidRPr="004A75ED" w:rsidRDefault="00080804" w:rsidP="006176B2">
            <w:pPr>
              <w:ind w:hanging="105"/>
              <w:jc w:val="center"/>
              <w:rPr>
                <w:sz w:val="24"/>
                <w:szCs w:val="24"/>
                <w:lang w:val="uk-UA"/>
              </w:rPr>
            </w:pPr>
          </w:p>
        </w:tc>
        <w:tc>
          <w:tcPr>
            <w:tcW w:w="1417" w:type="dxa"/>
          </w:tcPr>
          <w:p w:rsidR="00080804" w:rsidRPr="004A75ED" w:rsidRDefault="00EC0731" w:rsidP="006176B2">
            <w:pPr>
              <w:ind w:left="-145" w:right="-110"/>
              <w:jc w:val="center"/>
              <w:rPr>
                <w:b/>
                <w:bCs/>
                <w:lang w:val="uk-UA"/>
              </w:rPr>
            </w:pPr>
            <w:r>
              <w:rPr>
                <w:b/>
                <w:bCs/>
                <w:lang w:val="uk-UA"/>
              </w:rPr>
              <w:t>8</w:t>
            </w:r>
          </w:p>
        </w:tc>
      </w:tr>
      <w:tr w:rsidR="00080804" w:rsidRPr="004A75ED">
        <w:tc>
          <w:tcPr>
            <w:tcW w:w="1274" w:type="dxa"/>
          </w:tcPr>
          <w:p w:rsidR="00080804" w:rsidRPr="004A75ED" w:rsidRDefault="00080804" w:rsidP="00AB5810">
            <w:pPr>
              <w:ind w:right="-110" w:firstLine="34"/>
              <w:jc w:val="center"/>
              <w:rPr>
                <w:b/>
                <w:bCs/>
                <w:lang w:val="uk-UA"/>
              </w:rPr>
            </w:pPr>
            <w:r w:rsidRPr="004A75ED">
              <w:rPr>
                <w:b/>
                <w:bCs/>
                <w:sz w:val="22"/>
                <w:szCs w:val="22"/>
                <w:lang w:val="uk-UA"/>
              </w:rPr>
              <w:t>Усього за змістові модулі контр.</w:t>
            </w:r>
          </w:p>
          <w:p w:rsidR="00080804" w:rsidRPr="004A75ED" w:rsidRDefault="00080804" w:rsidP="00AB5810">
            <w:pPr>
              <w:ind w:right="-110"/>
              <w:jc w:val="center"/>
              <w:rPr>
                <w:b/>
                <w:bCs/>
                <w:lang w:val="uk-UA"/>
              </w:rPr>
            </w:pPr>
            <w:r w:rsidRPr="004A75ED">
              <w:rPr>
                <w:b/>
                <w:bCs/>
                <w:sz w:val="22"/>
                <w:szCs w:val="22"/>
                <w:lang w:val="uk-UA"/>
              </w:rPr>
              <w:t>заходів</w:t>
            </w:r>
          </w:p>
        </w:tc>
        <w:tc>
          <w:tcPr>
            <w:tcW w:w="2410" w:type="dxa"/>
          </w:tcPr>
          <w:p w:rsidR="00080804" w:rsidRPr="004A75ED" w:rsidRDefault="00EC0731" w:rsidP="005E3BBF">
            <w:pPr>
              <w:jc w:val="center"/>
              <w:rPr>
                <w:b/>
                <w:bCs/>
                <w:lang w:val="uk-UA"/>
              </w:rPr>
            </w:pPr>
            <w:r>
              <w:rPr>
                <w:b/>
                <w:bCs/>
                <w:lang w:val="uk-UA"/>
              </w:rPr>
              <w:t>7</w:t>
            </w:r>
          </w:p>
        </w:tc>
        <w:tc>
          <w:tcPr>
            <w:tcW w:w="2552" w:type="dxa"/>
          </w:tcPr>
          <w:p w:rsidR="00080804" w:rsidRPr="004A75ED" w:rsidRDefault="00080804" w:rsidP="005E3BBF">
            <w:pPr>
              <w:ind w:firstLine="40"/>
              <w:jc w:val="center"/>
              <w:rPr>
                <w:b/>
                <w:bCs/>
                <w:sz w:val="24"/>
                <w:szCs w:val="24"/>
                <w:lang w:val="uk-UA"/>
              </w:rPr>
            </w:pPr>
          </w:p>
        </w:tc>
        <w:tc>
          <w:tcPr>
            <w:tcW w:w="2128" w:type="dxa"/>
          </w:tcPr>
          <w:p w:rsidR="00080804" w:rsidRPr="004A75ED" w:rsidRDefault="00080804" w:rsidP="005E3BBF">
            <w:pPr>
              <w:ind w:hanging="105"/>
              <w:jc w:val="center"/>
              <w:rPr>
                <w:lang w:val="uk-UA"/>
              </w:rPr>
            </w:pPr>
          </w:p>
        </w:tc>
        <w:tc>
          <w:tcPr>
            <w:tcW w:w="1417" w:type="dxa"/>
          </w:tcPr>
          <w:p w:rsidR="00080804" w:rsidRPr="004A75ED" w:rsidRDefault="00EC0731" w:rsidP="005E3BBF">
            <w:pPr>
              <w:ind w:left="-145" w:right="-110"/>
              <w:jc w:val="center"/>
              <w:rPr>
                <w:b/>
                <w:bCs/>
                <w:lang w:val="uk-UA"/>
              </w:rPr>
            </w:pPr>
            <w:r>
              <w:rPr>
                <w:b/>
                <w:bCs/>
                <w:sz w:val="22"/>
                <w:szCs w:val="22"/>
                <w:lang w:val="uk-UA"/>
              </w:rPr>
              <w:t>6</w:t>
            </w:r>
            <w:r w:rsidR="00080804" w:rsidRPr="004A75ED">
              <w:rPr>
                <w:b/>
                <w:bCs/>
                <w:sz w:val="22"/>
                <w:szCs w:val="22"/>
                <w:lang w:val="uk-UA"/>
              </w:rPr>
              <w:t>0</w:t>
            </w:r>
          </w:p>
        </w:tc>
      </w:tr>
    </w:tbl>
    <w:p w:rsidR="00080804" w:rsidRPr="004A75ED" w:rsidRDefault="00080804" w:rsidP="00D17127">
      <w:pPr>
        <w:rPr>
          <w:b/>
          <w:bCs/>
          <w:i/>
          <w:iCs/>
          <w:lang w:val="uk-UA"/>
        </w:rPr>
      </w:pPr>
    </w:p>
    <w:p w:rsidR="00080804" w:rsidRPr="004A75ED" w:rsidRDefault="00080804" w:rsidP="00D17127">
      <w:pPr>
        <w:rPr>
          <w:b/>
          <w:bCs/>
          <w:i/>
          <w:iCs/>
          <w:lang w:val="uk-UA"/>
        </w:rPr>
      </w:pPr>
    </w:p>
    <w:p w:rsidR="00080804" w:rsidRPr="004A75ED" w:rsidRDefault="00080804" w:rsidP="00D17127">
      <w:pPr>
        <w:jc w:val="center"/>
        <w:rPr>
          <w:b/>
          <w:bCs/>
          <w:sz w:val="28"/>
          <w:szCs w:val="28"/>
          <w:lang w:val="uk-UA"/>
        </w:rPr>
      </w:pPr>
      <w:r w:rsidRPr="004A75ED">
        <w:rPr>
          <w:b/>
          <w:bCs/>
          <w:sz w:val="28"/>
          <w:szCs w:val="28"/>
          <w:lang w:val="uk-UA"/>
        </w:rPr>
        <w:t>8.  ПІДСУМКОВИЙ СЕМЕСТРОВИЙ КОНТРОЛЬ</w:t>
      </w:r>
    </w:p>
    <w:p w:rsidR="00080804" w:rsidRPr="004A75ED" w:rsidRDefault="00080804" w:rsidP="00D17127">
      <w:pPr>
        <w:jc w:val="center"/>
        <w:rPr>
          <w:b/>
          <w:bCs/>
          <w:sz w:val="28"/>
          <w:szCs w:val="28"/>
          <w:lang w:val="uk-UA"/>
        </w:rPr>
      </w:pPr>
    </w:p>
    <w:tbl>
      <w:tblPr>
        <w:tblW w:w="94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2104"/>
        <w:gridCol w:w="2410"/>
        <w:gridCol w:w="2188"/>
        <w:gridCol w:w="1181"/>
      </w:tblGrid>
      <w:tr w:rsidR="00080804" w:rsidRPr="004A75ED" w:rsidTr="006846B8">
        <w:trPr>
          <w:trHeight w:val="318"/>
        </w:trPr>
        <w:tc>
          <w:tcPr>
            <w:tcW w:w="1548" w:type="dxa"/>
          </w:tcPr>
          <w:p w:rsidR="00080804" w:rsidRPr="004A75ED" w:rsidRDefault="00080804" w:rsidP="00986395">
            <w:pPr>
              <w:jc w:val="center"/>
              <w:rPr>
                <w:lang w:val="uk-UA"/>
              </w:rPr>
            </w:pPr>
            <w:r w:rsidRPr="004A75ED">
              <w:rPr>
                <w:sz w:val="22"/>
                <w:szCs w:val="22"/>
                <w:lang w:val="uk-UA"/>
              </w:rPr>
              <w:t xml:space="preserve">Форма </w:t>
            </w:r>
          </w:p>
        </w:tc>
        <w:tc>
          <w:tcPr>
            <w:tcW w:w="2104" w:type="dxa"/>
          </w:tcPr>
          <w:p w:rsidR="00080804" w:rsidRPr="004A75ED" w:rsidRDefault="00080804" w:rsidP="00986395">
            <w:pPr>
              <w:jc w:val="center"/>
              <w:rPr>
                <w:lang w:val="uk-UA"/>
              </w:rPr>
            </w:pPr>
            <w:r w:rsidRPr="004A75ED">
              <w:rPr>
                <w:sz w:val="22"/>
                <w:szCs w:val="22"/>
                <w:lang w:val="uk-UA"/>
              </w:rPr>
              <w:t>Види підсумкових контрольних заходів</w:t>
            </w:r>
          </w:p>
        </w:tc>
        <w:tc>
          <w:tcPr>
            <w:tcW w:w="2410" w:type="dxa"/>
          </w:tcPr>
          <w:p w:rsidR="00080804" w:rsidRPr="004A75ED" w:rsidRDefault="00080804" w:rsidP="00986395">
            <w:pPr>
              <w:jc w:val="center"/>
              <w:rPr>
                <w:lang w:val="uk-UA"/>
              </w:rPr>
            </w:pPr>
            <w:r w:rsidRPr="004A75ED">
              <w:rPr>
                <w:sz w:val="22"/>
                <w:szCs w:val="22"/>
                <w:lang w:val="uk-UA"/>
              </w:rPr>
              <w:t>Зміст підсумкового контрольного заходу</w:t>
            </w:r>
          </w:p>
        </w:tc>
        <w:tc>
          <w:tcPr>
            <w:tcW w:w="2188" w:type="dxa"/>
          </w:tcPr>
          <w:p w:rsidR="00080804" w:rsidRPr="004A75ED" w:rsidRDefault="00080804" w:rsidP="00986395">
            <w:pPr>
              <w:jc w:val="center"/>
              <w:rPr>
                <w:lang w:val="uk-UA"/>
              </w:rPr>
            </w:pPr>
            <w:r w:rsidRPr="004A75ED">
              <w:rPr>
                <w:sz w:val="22"/>
                <w:szCs w:val="22"/>
                <w:lang w:val="uk-UA"/>
              </w:rPr>
              <w:t>Критерії оцінювання</w:t>
            </w:r>
          </w:p>
        </w:tc>
        <w:tc>
          <w:tcPr>
            <w:tcW w:w="1181" w:type="dxa"/>
          </w:tcPr>
          <w:p w:rsidR="00080804" w:rsidRPr="004A75ED" w:rsidRDefault="00080804" w:rsidP="00986395">
            <w:pPr>
              <w:jc w:val="center"/>
              <w:rPr>
                <w:lang w:val="uk-UA"/>
              </w:rPr>
            </w:pPr>
            <w:r w:rsidRPr="004A75ED">
              <w:rPr>
                <w:sz w:val="22"/>
                <w:szCs w:val="22"/>
                <w:lang w:val="uk-UA"/>
              </w:rPr>
              <w:t>Усього балів</w:t>
            </w:r>
          </w:p>
        </w:tc>
      </w:tr>
      <w:tr w:rsidR="00080804" w:rsidRPr="004A75ED" w:rsidTr="006846B8">
        <w:trPr>
          <w:trHeight w:val="190"/>
        </w:trPr>
        <w:tc>
          <w:tcPr>
            <w:tcW w:w="1548" w:type="dxa"/>
          </w:tcPr>
          <w:p w:rsidR="00080804" w:rsidRPr="004A75ED" w:rsidRDefault="00080804" w:rsidP="00986395">
            <w:pPr>
              <w:jc w:val="center"/>
              <w:rPr>
                <w:b/>
                <w:bCs/>
                <w:lang w:val="uk-UA"/>
              </w:rPr>
            </w:pPr>
            <w:r w:rsidRPr="004A75ED">
              <w:rPr>
                <w:b/>
                <w:bCs/>
                <w:sz w:val="22"/>
                <w:szCs w:val="22"/>
                <w:lang w:val="uk-UA"/>
              </w:rPr>
              <w:t>1</w:t>
            </w:r>
          </w:p>
        </w:tc>
        <w:tc>
          <w:tcPr>
            <w:tcW w:w="2104" w:type="dxa"/>
          </w:tcPr>
          <w:p w:rsidR="00080804" w:rsidRPr="004A75ED" w:rsidRDefault="00080804" w:rsidP="00986395">
            <w:pPr>
              <w:jc w:val="center"/>
              <w:rPr>
                <w:b/>
                <w:bCs/>
                <w:lang w:val="uk-UA"/>
              </w:rPr>
            </w:pPr>
            <w:r w:rsidRPr="004A75ED">
              <w:rPr>
                <w:b/>
                <w:bCs/>
                <w:sz w:val="22"/>
                <w:szCs w:val="22"/>
                <w:lang w:val="uk-UA"/>
              </w:rPr>
              <w:t>2</w:t>
            </w:r>
          </w:p>
        </w:tc>
        <w:tc>
          <w:tcPr>
            <w:tcW w:w="2410" w:type="dxa"/>
          </w:tcPr>
          <w:p w:rsidR="00080804" w:rsidRPr="004A75ED" w:rsidRDefault="00080804" w:rsidP="00986395">
            <w:pPr>
              <w:jc w:val="center"/>
              <w:rPr>
                <w:b/>
                <w:bCs/>
                <w:lang w:val="uk-UA"/>
              </w:rPr>
            </w:pPr>
            <w:r w:rsidRPr="004A75ED">
              <w:rPr>
                <w:b/>
                <w:bCs/>
                <w:sz w:val="22"/>
                <w:szCs w:val="22"/>
                <w:lang w:val="uk-UA"/>
              </w:rPr>
              <w:t>3</w:t>
            </w:r>
          </w:p>
        </w:tc>
        <w:tc>
          <w:tcPr>
            <w:tcW w:w="2188" w:type="dxa"/>
          </w:tcPr>
          <w:p w:rsidR="00080804" w:rsidRPr="004A75ED" w:rsidRDefault="00080804" w:rsidP="00986395">
            <w:pPr>
              <w:jc w:val="center"/>
              <w:rPr>
                <w:b/>
                <w:bCs/>
                <w:lang w:val="uk-UA"/>
              </w:rPr>
            </w:pPr>
            <w:r w:rsidRPr="004A75ED">
              <w:rPr>
                <w:b/>
                <w:bCs/>
                <w:sz w:val="22"/>
                <w:szCs w:val="22"/>
                <w:lang w:val="uk-UA"/>
              </w:rPr>
              <w:t>4</w:t>
            </w:r>
          </w:p>
        </w:tc>
        <w:tc>
          <w:tcPr>
            <w:tcW w:w="1181" w:type="dxa"/>
          </w:tcPr>
          <w:p w:rsidR="00080804" w:rsidRPr="004A75ED" w:rsidRDefault="00080804" w:rsidP="00986395">
            <w:pPr>
              <w:jc w:val="center"/>
              <w:rPr>
                <w:b/>
                <w:bCs/>
                <w:lang w:val="uk-UA"/>
              </w:rPr>
            </w:pPr>
            <w:r w:rsidRPr="004A75ED">
              <w:rPr>
                <w:b/>
                <w:bCs/>
                <w:sz w:val="22"/>
                <w:szCs w:val="22"/>
                <w:lang w:val="uk-UA"/>
              </w:rPr>
              <w:t>5</w:t>
            </w:r>
          </w:p>
        </w:tc>
      </w:tr>
      <w:tr w:rsidR="00080804" w:rsidRPr="004A75ED" w:rsidTr="006846B8">
        <w:tc>
          <w:tcPr>
            <w:tcW w:w="1548" w:type="dxa"/>
          </w:tcPr>
          <w:p w:rsidR="00080804" w:rsidRPr="004A75ED" w:rsidRDefault="00FA1274" w:rsidP="004D4072">
            <w:pPr>
              <w:ind w:left="113" w:right="113"/>
              <w:jc w:val="center"/>
              <w:rPr>
                <w:b/>
                <w:bCs/>
                <w:lang w:val="uk-UA"/>
              </w:rPr>
            </w:pPr>
            <w:r>
              <w:rPr>
                <w:sz w:val="22"/>
                <w:szCs w:val="22"/>
                <w:lang w:val="uk-UA"/>
              </w:rPr>
              <w:t>Залік</w:t>
            </w:r>
          </w:p>
        </w:tc>
        <w:tc>
          <w:tcPr>
            <w:tcW w:w="2104" w:type="dxa"/>
          </w:tcPr>
          <w:p w:rsidR="00080804" w:rsidRPr="00451C73" w:rsidRDefault="00080804" w:rsidP="004D4072">
            <w:pPr>
              <w:ind w:firstLine="34"/>
              <w:rPr>
                <w:lang w:val="uk-UA"/>
              </w:rPr>
            </w:pPr>
            <w:r w:rsidRPr="00451C73">
              <w:rPr>
                <w:shd w:val="clear" w:color="auto" w:fill="FFFFFF"/>
                <w:lang w:val="uk-UA"/>
              </w:rPr>
              <w:t>Теоретичне завдання</w:t>
            </w:r>
          </w:p>
        </w:tc>
        <w:tc>
          <w:tcPr>
            <w:tcW w:w="2410" w:type="dxa"/>
          </w:tcPr>
          <w:p w:rsidR="00080804" w:rsidRPr="004A75ED" w:rsidRDefault="00080804" w:rsidP="00AB5810">
            <w:pPr>
              <w:rPr>
                <w:lang w:val="uk-UA"/>
              </w:rPr>
            </w:pPr>
            <w:r>
              <w:rPr>
                <w:lang w:val="uk-UA"/>
              </w:rPr>
              <w:t xml:space="preserve">Три теоретичних питання </w:t>
            </w:r>
            <w:r w:rsidRPr="004A75ED">
              <w:rPr>
                <w:lang w:val="uk-UA"/>
              </w:rPr>
              <w:t xml:space="preserve">з навчального матеріалу всього курсу </w:t>
            </w:r>
          </w:p>
        </w:tc>
        <w:tc>
          <w:tcPr>
            <w:tcW w:w="2188" w:type="dxa"/>
          </w:tcPr>
          <w:p w:rsidR="00080804" w:rsidRPr="004A75ED" w:rsidRDefault="00080804" w:rsidP="00451C73">
            <w:pPr>
              <w:suppressAutoHyphens w:val="0"/>
              <w:rPr>
                <w:rFonts w:eastAsia="MS Mincho"/>
                <w:lang w:val="uk-UA" w:eastAsia="en-US"/>
              </w:rPr>
            </w:pPr>
            <w:r>
              <w:rPr>
                <w:rFonts w:eastAsia="MS Mincho"/>
                <w:lang w:val="uk-UA" w:eastAsia="en-US"/>
              </w:rPr>
              <w:t>Повна відповідь на одне питання оцінюється в 10 балів</w:t>
            </w:r>
          </w:p>
          <w:p w:rsidR="00080804" w:rsidRPr="004A75ED" w:rsidRDefault="00080804" w:rsidP="007231E2">
            <w:pPr>
              <w:ind w:right="-110" w:hanging="105"/>
              <w:jc w:val="both"/>
              <w:rPr>
                <w:lang w:val="uk-UA"/>
              </w:rPr>
            </w:pPr>
          </w:p>
        </w:tc>
        <w:tc>
          <w:tcPr>
            <w:tcW w:w="1181" w:type="dxa"/>
          </w:tcPr>
          <w:p w:rsidR="00080804" w:rsidRPr="004A75ED" w:rsidRDefault="00080804" w:rsidP="004D4072">
            <w:pPr>
              <w:jc w:val="center"/>
              <w:rPr>
                <w:lang w:val="uk-UA"/>
              </w:rPr>
            </w:pPr>
            <w:r>
              <w:rPr>
                <w:lang w:val="uk-UA"/>
              </w:rPr>
              <w:t>3</w:t>
            </w:r>
            <w:r w:rsidRPr="004A75ED">
              <w:rPr>
                <w:lang w:val="uk-UA"/>
              </w:rPr>
              <w:t>0</w:t>
            </w:r>
          </w:p>
        </w:tc>
      </w:tr>
      <w:tr w:rsidR="00080804" w:rsidRPr="004A75ED" w:rsidTr="006846B8">
        <w:tc>
          <w:tcPr>
            <w:tcW w:w="1548" w:type="dxa"/>
          </w:tcPr>
          <w:p w:rsidR="00080804" w:rsidRPr="004A75ED" w:rsidRDefault="00080804" w:rsidP="004D4072">
            <w:pPr>
              <w:ind w:left="113" w:right="113"/>
              <w:jc w:val="center"/>
              <w:rPr>
                <w:sz w:val="22"/>
                <w:szCs w:val="22"/>
                <w:lang w:val="uk-UA"/>
              </w:rPr>
            </w:pPr>
          </w:p>
        </w:tc>
        <w:tc>
          <w:tcPr>
            <w:tcW w:w="2104" w:type="dxa"/>
          </w:tcPr>
          <w:p w:rsidR="00080804" w:rsidRPr="00451C73" w:rsidRDefault="00080804" w:rsidP="006846B8">
            <w:pPr>
              <w:rPr>
                <w:shd w:val="clear" w:color="auto" w:fill="FFFFFF"/>
                <w:lang w:val="uk-UA"/>
              </w:rPr>
            </w:pPr>
            <w:r w:rsidRPr="00451C73">
              <w:rPr>
                <w:shd w:val="clear" w:color="auto" w:fill="FFFFFF"/>
                <w:lang w:val="uk-UA"/>
              </w:rPr>
              <w:t>Практичне завдання</w:t>
            </w:r>
          </w:p>
        </w:tc>
        <w:tc>
          <w:tcPr>
            <w:tcW w:w="2410" w:type="dxa"/>
          </w:tcPr>
          <w:p w:rsidR="00080804" w:rsidRDefault="00080804" w:rsidP="00FA1274">
            <w:pPr>
              <w:rPr>
                <w:lang w:val="uk-UA"/>
              </w:rPr>
            </w:pPr>
            <w:r>
              <w:rPr>
                <w:lang w:val="uk-UA"/>
              </w:rPr>
              <w:t xml:space="preserve">Визначити </w:t>
            </w:r>
            <w:r w:rsidR="00FA1274">
              <w:rPr>
                <w:lang w:val="uk-UA"/>
              </w:rPr>
              <w:t>потужність ГЕС</w:t>
            </w:r>
          </w:p>
        </w:tc>
        <w:tc>
          <w:tcPr>
            <w:tcW w:w="2188" w:type="dxa"/>
          </w:tcPr>
          <w:p w:rsidR="00080804" w:rsidRDefault="00080804" w:rsidP="00AD0476">
            <w:pPr>
              <w:jc w:val="both"/>
              <w:rPr>
                <w:lang w:val="uk-UA"/>
              </w:rPr>
            </w:pPr>
            <w:r>
              <w:rPr>
                <w:lang w:val="uk-UA"/>
              </w:rPr>
              <w:t>Правильне вирішення – 10 б.</w:t>
            </w:r>
          </w:p>
          <w:p w:rsidR="00080804" w:rsidRDefault="00080804" w:rsidP="00AD0476">
            <w:pPr>
              <w:rPr>
                <w:lang w:val="uk-UA"/>
              </w:rPr>
            </w:pPr>
            <w:r>
              <w:rPr>
                <w:lang w:val="uk-UA"/>
              </w:rPr>
              <w:t>Вирішення з помилками – 5 б.</w:t>
            </w:r>
          </w:p>
        </w:tc>
        <w:tc>
          <w:tcPr>
            <w:tcW w:w="1181" w:type="dxa"/>
          </w:tcPr>
          <w:p w:rsidR="00080804" w:rsidRPr="004A75ED" w:rsidRDefault="00080804" w:rsidP="004D4072">
            <w:pPr>
              <w:jc w:val="center"/>
              <w:rPr>
                <w:lang w:val="uk-UA"/>
              </w:rPr>
            </w:pPr>
            <w:r>
              <w:rPr>
                <w:lang w:val="uk-UA"/>
              </w:rPr>
              <w:t>10</w:t>
            </w:r>
          </w:p>
        </w:tc>
      </w:tr>
      <w:tr w:rsidR="00080804" w:rsidRPr="004A75ED" w:rsidTr="006846B8">
        <w:tc>
          <w:tcPr>
            <w:tcW w:w="1548" w:type="dxa"/>
          </w:tcPr>
          <w:p w:rsidR="00080804" w:rsidRPr="004A75ED" w:rsidRDefault="00080804" w:rsidP="004D4072">
            <w:pPr>
              <w:rPr>
                <w:b/>
                <w:bCs/>
                <w:lang w:val="uk-UA"/>
              </w:rPr>
            </w:pPr>
            <w:r w:rsidRPr="004A75ED">
              <w:rPr>
                <w:lang w:val="uk-UA"/>
              </w:rPr>
              <w:t>Усього за підсумковий  семестровий контроль</w:t>
            </w:r>
          </w:p>
        </w:tc>
        <w:tc>
          <w:tcPr>
            <w:tcW w:w="6702" w:type="dxa"/>
            <w:gridSpan w:val="3"/>
          </w:tcPr>
          <w:p w:rsidR="00080804" w:rsidRPr="004A75ED" w:rsidRDefault="00080804" w:rsidP="004D4072">
            <w:pPr>
              <w:jc w:val="center"/>
              <w:rPr>
                <w:b/>
                <w:bCs/>
                <w:lang w:val="uk-UA"/>
              </w:rPr>
            </w:pPr>
          </w:p>
        </w:tc>
        <w:tc>
          <w:tcPr>
            <w:tcW w:w="1181" w:type="dxa"/>
          </w:tcPr>
          <w:p w:rsidR="00080804" w:rsidRPr="004A75ED" w:rsidRDefault="00080804" w:rsidP="004D4072">
            <w:pPr>
              <w:jc w:val="center"/>
              <w:rPr>
                <w:b/>
                <w:bCs/>
                <w:lang w:val="uk-UA"/>
              </w:rPr>
            </w:pPr>
            <w:r w:rsidRPr="004A75ED">
              <w:rPr>
                <w:b/>
                <w:bCs/>
                <w:sz w:val="22"/>
                <w:szCs w:val="22"/>
                <w:lang w:val="uk-UA"/>
              </w:rPr>
              <w:t>40</w:t>
            </w:r>
          </w:p>
        </w:tc>
      </w:tr>
    </w:tbl>
    <w:p w:rsidR="00080804" w:rsidRPr="004A75ED" w:rsidRDefault="00080804" w:rsidP="00D17127">
      <w:pPr>
        <w:shd w:val="clear" w:color="auto" w:fill="FFFFFF"/>
        <w:jc w:val="center"/>
        <w:rPr>
          <w:b/>
          <w:bCs/>
          <w:sz w:val="28"/>
          <w:szCs w:val="28"/>
          <w:lang w:val="uk-UA"/>
        </w:rPr>
      </w:pPr>
    </w:p>
    <w:p w:rsidR="00080804" w:rsidRPr="004A75ED" w:rsidRDefault="00080804" w:rsidP="000F2C3F">
      <w:pPr>
        <w:ind w:firstLine="425"/>
        <w:jc w:val="center"/>
        <w:rPr>
          <w:b/>
          <w:bCs/>
          <w:sz w:val="28"/>
          <w:szCs w:val="28"/>
          <w:lang w:val="uk-UA"/>
        </w:rPr>
      </w:pPr>
      <w:r w:rsidRPr="004A75ED">
        <w:rPr>
          <w:b/>
          <w:bCs/>
          <w:sz w:val="28"/>
          <w:szCs w:val="28"/>
          <w:lang w:val="uk-UA"/>
        </w:rPr>
        <w:t>9 РЕКОМЕНДОВАНА ЛІТЕРАТУРА</w:t>
      </w:r>
    </w:p>
    <w:p w:rsidR="00080804" w:rsidRPr="004A75ED" w:rsidRDefault="00080804" w:rsidP="000F2C3F">
      <w:pPr>
        <w:ind w:firstLine="425"/>
        <w:jc w:val="center"/>
        <w:rPr>
          <w:b/>
          <w:bCs/>
          <w:sz w:val="28"/>
          <w:szCs w:val="28"/>
          <w:lang w:val="uk-UA"/>
        </w:rPr>
      </w:pPr>
    </w:p>
    <w:p w:rsidR="00080804" w:rsidRPr="004A75ED" w:rsidRDefault="00080804" w:rsidP="000F2C3F">
      <w:pPr>
        <w:ind w:firstLine="425"/>
        <w:jc w:val="both"/>
        <w:rPr>
          <w:b/>
          <w:bCs/>
          <w:sz w:val="28"/>
          <w:szCs w:val="28"/>
          <w:lang w:val="uk-UA"/>
        </w:rPr>
      </w:pPr>
      <w:r w:rsidRPr="004A75ED">
        <w:rPr>
          <w:b/>
          <w:bCs/>
          <w:sz w:val="28"/>
          <w:szCs w:val="28"/>
          <w:lang w:val="uk-UA"/>
        </w:rPr>
        <w:t>Основна</w:t>
      </w:r>
    </w:p>
    <w:p w:rsidR="000E3C3B" w:rsidRDefault="000E3C3B" w:rsidP="000E3C3B">
      <w:pPr>
        <w:numPr>
          <w:ilvl w:val="0"/>
          <w:numId w:val="12"/>
        </w:numPr>
        <w:suppressAutoHyphens w:val="0"/>
        <w:autoSpaceDE w:val="0"/>
        <w:autoSpaceDN w:val="0"/>
        <w:adjustRightInd w:val="0"/>
        <w:rPr>
          <w:lang w:val="uk-UA" w:eastAsia="uk-UA"/>
        </w:rPr>
      </w:pPr>
      <w:r>
        <w:rPr>
          <w:lang w:val="uk-UA" w:eastAsia="uk-UA"/>
        </w:rPr>
        <w:t>Визначення економічної ефективності капітальних вкладень в енергетику. Методика. Загальні методичні положення (ГДК 34000</w:t>
      </w:r>
      <w:r>
        <w:rPr>
          <w:lang w:val="uk-UA" w:eastAsia="uk-UA"/>
        </w:rPr>
        <w:t xml:space="preserve">0001-95). К.,1995. </w:t>
      </w:r>
      <w:r>
        <w:rPr>
          <w:lang w:val="uk-UA" w:eastAsia="uk-UA"/>
        </w:rPr>
        <w:t>21с.</w:t>
      </w:r>
    </w:p>
    <w:p w:rsidR="000E3C3B" w:rsidRDefault="000E3C3B" w:rsidP="000E3C3B">
      <w:pPr>
        <w:numPr>
          <w:ilvl w:val="0"/>
          <w:numId w:val="12"/>
        </w:numPr>
        <w:suppressAutoHyphens w:val="0"/>
        <w:autoSpaceDE w:val="0"/>
        <w:autoSpaceDN w:val="0"/>
        <w:adjustRightInd w:val="0"/>
        <w:rPr>
          <w:lang w:val="uk-UA" w:eastAsia="uk-UA"/>
        </w:rPr>
      </w:pPr>
      <w:r>
        <w:rPr>
          <w:lang w:val="uk-UA" w:eastAsia="uk-UA"/>
        </w:rPr>
        <w:t xml:space="preserve">ДБН ДІЛ-1-2000. Правила </w:t>
      </w:r>
      <w:proofErr w:type="spellStart"/>
      <w:r>
        <w:rPr>
          <w:lang w:val="uk-UA" w:eastAsia="uk-UA"/>
        </w:rPr>
        <w:t>определения</w:t>
      </w:r>
      <w:proofErr w:type="spellEnd"/>
      <w:r>
        <w:rPr>
          <w:lang w:val="uk-UA" w:eastAsia="uk-UA"/>
        </w:rPr>
        <w:t xml:space="preserve"> </w:t>
      </w:r>
      <w:proofErr w:type="spellStart"/>
      <w:r>
        <w:rPr>
          <w:lang w:val="uk-UA" w:eastAsia="uk-UA"/>
        </w:rPr>
        <w:t>стоимости</w:t>
      </w:r>
      <w:proofErr w:type="spellEnd"/>
      <w:r>
        <w:rPr>
          <w:lang w:val="uk-UA" w:eastAsia="uk-UA"/>
        </w:rPr>
        <w:t xml:space="preserve"> </w:t>
      </w:r>
      <w:proofErr w:type="spellStart"/>
      <w:r>
        <w:rPr>
          <w:lang w:val="uk-UA" w:eastAsia="uk-UA"/>
        </w:rPr>
        <w:t>строительства</w:t>
      </w:r>
      <w:proofErr w:type="spellEnd"/>
      <w:r>
        <w:rPr>
          <w:lang w:val="uk-UA" w:eastAsia="uk-UA"/>
        </w:rPr>
        <w:t xml:space="preserve">. </w:t>
      </w:r>
      <w:proofErr w:type="spellStart"/>
      <w:r>
        <w:rPr>
          <w:lang w:val="uk-UA" w:eastAsia="uk-UA"/>
        </w:rPr>
        <w:t>Госстрой</w:t>
      </w:r>
      <w:proofErr w:type="spellEnd"/>
      <w:r>
        <w:rPr>
          <w:lang w:val="uk-UA" w:eastAsia="uk-UA"/>
        </w:rPr>
        <w:t xml:space="preserve"> </w:t>
      </w:r>
      <w:proofErr w:type="spellStart"/>
      <w:r>
        <w:rPr>
          <w:lang w:val="uk-UA" w:eastAsia="uk-UA"/>
        </w:rPr>
        <w:t>Укр</w:t>
      </w:r>
      <w:r>
        <w:rPr>
          <w:lang w:eastAsia="uk-UA"/>
        </w:rPr>
        <w:t>аины</w:t>
      </w:r>
      <w:proofErr w:type="spellEnd"/>
      <w:r>
        <w:rPr>
          <w:lang w:val="uk-UA" w:eastAsia="uk-UA"/>
        </w:rPr>
        <w:t xml:space="preserve">. К., 2000. </w:t>
      </w:r>
      <w:r>
        <w:rPr>
          <w:lang w:val="uk-UA" w:eastAsia="uk-UA"/>
        </w:rPr>
        <w:t>136с.</w:t>
      </w:r>
    </w:p>
    <w:p w:rsidR="000E3C3B" w:rsidRDefault="000E3C3B" w:rsidP="000E3C3B">
      <w:pPr>
        <w:numPr>
          <w:ilvl w:val="0"/>
          <w:numId w:val="12"/>
        </w:numPr>
        <w:suppressAutoHyphens w:val="0"/>
        <w:autoSpaceDE w:val="0"/>
        <w:autoSpaceDN w:val="0"/>
        <w:adjustRightInd w:val="0"/>
        <w:rPr>
          <w:lang w:val="uk-UA" w:eastAsia="uk-UA"/>
        </w:rPr>
      </w:pPr>
      <w:proofErr w:type="spellStart"/>
      <w:r>
        <w:rPr>
          <w:lang w:val="uk-UA" w:eastAsia="uk-UA"/>
        </w:rPr>
        <w:t>Э</w:t>
      </w:r>
      <w:r>
        <w:rPr>
          <w:lang w:val="uk-UA" w:eastAsia="uk-UA"/>
        </w:rPr>
        <w:t>кономика</w:t>
      </w:r>
      <w:proofErr w:type="spellEnd"/>
      <w:r>
        <w:rPr>
          <w:lang w:val="uk-UA" w:eastAsia="uk-UA"/>
        </w:rPr>
        <w:t xml:space="preserve"> </w:t>
      </w:r>
      <w:proofErr w:type="spellStart"/>
      <w:r>
        <w:rPr>
          <w:lang w:val="uk-UA" w:eastAsia="uk-UA"/>
        </w:rPr>
        <w:t>гидротехнического</w:t>
      </w:r>
      <w:proofErr w:type="spellEnd"/>
      <w:r>
        <w:rPr>
          <w:lang w:val="uk-UA" w:eastAsia="uk-UA"/>
        </w:rPr>
        <w:t xml:space="preserve"> и </w:t>
      </w:r>
      <w:proofErr w:type="spellStart"/>
      <w:r>
        <w:rPr>
          <w:lang w:val="uk-UA" w:eastAsia="uk-UA"/>
        </w:rPr>
        <w:t>водохозяйственного</w:t>
      </w:r>
      <w:proofErr w:type="spellEnd"/>
      <w:r>
        <w:rPr>
          <w:lang w:val="uk-UA" w:eastAsia="uk-UA"/>
        </w:rPr>
        <w:t xml:space="preserve"> </w:t>
      </w:r>
      <w:proofErr w:type="spellStart"/>
      <w:r>
        <w:rPr>
          <w:lang w:val="uk-UA" w:eastAsia="uk-UA"/>
        </w:rPr>
        <w:t>строительства</w:t>
      </w:r>
      <w:proofErr w:type="spellEnd"/>
      <w:r>
        <w:rPr>
          <w:lang w:val="uk-UA" w:eastAsia="uk-UA"/>
        </w:rPr>
        <w:t xml:space="preserve">. </w:t>
      </w:r>
      <w:proofErr w:type="spellStart"/>
      <w:r>
        <w:rPr>
          <w:lang w:val="uk-UA" w:eastAsia="uk-UA"/>
        </w:rPr>
        <w:t>Учеб</w:t>
      </w:r>
      <w:proofErr w:type="spellEnd"/>
      <w:r>
        <w:rPr>
          <w:lang w:val="uk-UA" w:eastAsia="uk-UA"/>
        </w:rPr>
        <w:t xml:space="preserve">. для </w:t>
      </w:r>
      <w:proofErr w:type="spellStart"/>
      <w:r>
        <w:rPr>
          <w:lang w:val="uk-UA" w:eastAsia="uk-UA"/>
        </w:rPr>
        <w:t>вузов</w:t>
      </w:r>
      <w:proofErr w:type="spellEnd"/>
      <w:r>
        <w:rPr>
          <w:lang w:val="uk-UA" w:eastAsia="uk-UA"/>
        </w:rPr>
        <w:t xml:space="preserve">. </w:t>
      </w:r>
      <w:proofErr w:type="spellStart"/>
      <w:r>
        <w:rPr>
          <w:lang w:val="uk-UA" w:eastAsia="uk-UA"/>
        </w:rPr>
        <w:t>Под</w:t>
      </w:r>
      <w:proofErr w:type="spellEnd"/>
      <w:r>
        <w:rPr>
          <w:lang w:val="uk-UA" w:eastAsia="uk-UA"/>
        </w:rPr>
        <w:t xml:space="preserve"> </w:t>
      </w:r>
      <w:proofErr w:type="spellStart"/>
      <w:r>
        <w:rPr>
          <w:lang w:val="uk-UA" w:eastAsia="uk-UA"/>
        </w:rPr>
        <w:t>общ.ред</w:t>
      </w:r>
      <w:proofErr w:type="spellEnd"/>
      <w:r>
        <w:rPr>
          <w:lang w:val="uk-UA" w:eastAsia="uk-UA"/>
        </w:rPr>
        <w:t xml:space="preserve">. </w:t>
      </w:r>
      <w:proofErr w:type="spellStart"/>
      <w:r>
        <w:rPr>
          <w:lang w:val="uk-UA" w:eastAsia="uk-UA"/>
        </w:rPr>
        <w:t>Д.С.Щавелева</w:t>
      </w:r>
      <w:proofErr w:type="spellEnd"/>
      <w:r>
        <w:rPr>
          <w:lang w:val="uk-UA" w:eastAsia="uk-UA"/>
        </w:rPr>
        <w:t>.</w:t>
      </w:r>
      <w:r>
        <w:rPr>
          <w:lang w:val="uk-UA" w:eastAsia="uk-UA"/>
        </w:rPr>
        <w:t xml:space="preserve"> М.: </w:t>
      </w:r>
      <w:proofErr w:type="spellStart"/>
      <w:r>
        <w:rPr>
          <w:lang w:val="uk-UA" w:eastAsia="uk-UA"/>
        </w:rPr>
        <w:t>Стройиздат</w:t>
      </w:r>
      <w:proofErr w:type="spellEnd"/>
      <w:r>
        <w:rPr>
          <w:lang w:val="uk-UA" w:eastAsia="uk-UA"/>
        </w:rPr>
        <w:t>, 19</w:t>
      </w:r>
      <w:r>
        <w:rPr>
          <w:lang w:val="uk-UA" w:eastAsia="uk-UA"/>
        </w:rPr>
        <w:t xml:space="preserve">96. </w:t>
      </w:r>
      <w:r>
        <w:rPr>
          <w:lang w:val="uk-UA" w:eastAsia="uk-UA"/>
        </w:rPr>
        <w:t>423с.</w:t>
      </w:r>
    </w:p>
    <w:p w:rsidR="000E3C3B" w:rsidRDefault="000E3C3B" w:rsidP="000E3C3B">
      <w:pPr>
        <w:numPr>
          <w:ilvl w:val="0"/>
          <w:numId w:val="12"/>
        </w:numPr>
        <w:suppressAutoHyphens w:val="0"/>
        <w:autoSpaceDE w:val="0"/>
        <w:autoSpaceDN w:val="0"/>
        <w:adjustRightInd w:val="0"/>
        <w:rPr>
          <w:lang w:val="uk-UA" w:eastAsia="uk-UA"/>
        </w:rPr>
      </w:pPr>
      <w:proofErr w:type="spellStart"/>
      <w:r>
        <w:rPr>
          <w:lang w:val="uk-UA" w:eastAsia="uk-UA"/>
        </w:rPr>
        <w:t>Гидроэ</w:t>
      </w:r>
      <w:r>
        <w:rPr>
          <w:lang w:val="uk-UA" w:eastAsia="uk-UA"/>
        </w:rPr>
        <w:t>нергетика</w:t>
      </w:r>
      <w:proofErr w:type="spellEnd"/>
      <w:r>
        <w:rPr>
          <w:lang w:val="uk-UA" w:eastAsia="uk-UA"/>
        </w:rPr>
        <w:t xml:space="preserve">: </w:t>
      </w:r>
      <w:proofErr w:type="spellStart"/>
      <w:r>
        <w:rPr>
          <w:lang w:val="uk-UA" w:eastAsia="uk-UA"/>
        </w:rPr>
        <w:t>Учебник</w:t>
      </w:r>
      <w:proofErr w:type="spellEnd"/>
      <w:r>
        <w:rPr>
          <w:lang w:val="uk-UA" w:eastAsia="uk-UA"/>
        </w:rPr>
        <w:t xml:space="preserve"> для </w:t>
      </w:r>
      <w:proofErr w:type="spellStart"/>
      <w:r>
        <w:rPr>
          <w:lang w:val="uk-UA" w:eastAsia="uk-UA"/>
        </w:rPr>
        <w:t>вузов</w:t>
      </w:r>
      <w:proofErr w:type="spellEnd"/>
      <w:r>
        <w:rPr>
          <w:lang w:val="uk-UA" w:eastAsia="uk-UA"/>
        </w:rPr>
        <w:t xml:space="preserve">. </w:t>
      </w:r>
      <w:proofErr w:type="spellStart"/>
      <w:r>
        <w:rPr>
          <w:lang w:val="uk-UA" w:eastAsia="uk-UA"/>
        </w:rPr>
        <w:t>Под</w:t>
      </w:r>
      <w:proofErr w:type="spellEnd"/>
      <w:r>
        <w:rPr>
          <w:lang w:val="uk-UA" w:eastAsia="uk-UA"/>
        </w:rPr>
        <w:t xml:space="preserve"> ред. </w:t>
      </w:r>
      <w:proofErr w:type="spellStart"/>
      <w:r>
        <w:rPr>
          <w:lang w:val="uk-UA" w:eastAsia="uk-UA"/>
        </w:rPr>
        <w:t>В.И.Обрезкова</w:t>
      </w:r>
      <w:proofErr w:type="spellEnd"/>
      <w:r>
        <w:rPr>
          <w:lang w:val="uk-UA" w:eastAsia="uk-UA"/>
        </w:rPr>
        <w:t xml:space="preserve">. М.: </w:t>
      </w:r>
      <w:proofErr w:type="spellStart"/>
      <w:r>
        <w:rPr>
          <w:lang w:val="uk-UA" w:eastAsia="uk-UA"/>
        </w:rPr>
        <w:t>Энергоатомиздат</w:t>
      </w:r>
      <w:proofErr w:type="spellEnd"/>
      <w:r>
        <w:rPr>
          <w:lang w:val="uk-UA" w:eastAsia="uk-UA"/>
        </w:rPr>
        <w:t>, 1988.</w:t>
      </w:r>
      <w:r>
        <w:rPr>
          <w:lang w:val="uk-UA" w:eastAsia="uk-UA"/>
        </w:rPr>
        <w:t xml:space="preserve"> 512с.</w:t>
      </w:r>
    </w:p>
    <w:p w:rsidR="000E3C3B" w:rsidRDefault="000E3C3B" w:rsidP="000E3C3B">
      <w:pPr>
        <w:numPr>
          <w:ilvl w:val="0"/>
          <w:numId w:val="12"/>
        </w:numPr>
        <w:suppressAutoHyphens w:val="0"/>
        <w:autoSpaceDE w:val="0"/>
        <w:autoSpaceDN w:val="0"/>
        <w:adjustRightInd w:val="0"/>
        <w:rPr>
          <w:lang w:val="uk-UA" w:eastAsia="uk-UA"/>
        </w:rPr>
      </w:pPr>
      <w:proofErr w:type="spellStart"/>
      <w:r>
        <w:rPr>
          <w:lang w:val="uk-UA" w:eastAsia="uk-UA"/>
        </w:rPr>
        <w:t>Гидрэзнергетика</w:t>
      </w:r>
      <w:proofErr w:type="spellEnd"/>
      <w:r>
        <w:rPr>
          <w:lang w:val="uk-UA" w:eastAsia="uk-UA"/>
        </w:rPr>
        <w:t xml:space="preserve"> и </w:t>
      </w:r>
      <w:proofErr w:type="spellStart"/>
      <w:r>
        <w:rPr>
          <w:lang w:val="uk-UA" w:eastAsia="uk-UA"/>
        </w:rPr>
        <w:t>окружающая</w:t>
      </w:r>
      <w:proofErr w:type="spellEnd"/>
      <w:r>
        <w:rPr>
          <w:lang w:val="uk-UA" w:eastAsia="uk-UA"/>
        </w:rPr>
        <w:t xml:space="preserve"> </w:t>
      </w:r>
      <w:proofErr w:type="spellStart"/>
      <w:r>
        <w:rPr>
          <w:lang w:val="uk-UA" w:eastAsia="uk-UA"/>
        </w:rPr>
        <w:t>сред</w:t>
      </w:r>
      <w:proofErr w:type="spellEnd"/>
      <w:r>
        <w:rPr>
          <w:lang w:val="uk-UA" w:eastAsia="uk-UA"/>
        </w:rPr>
        <w:t xml:space="preserve">. </w:t>
      </w:r>
      <w:proofErr w:type="spellStart"/>
      <w:r>
        <w:rPr>
          <w:lang w:val="uk-UA" w:eastAsia="uk-UA"/>
        </w:rPr>
        <w:t>Под</w:t>
      </w:r>
      <w:proofErr w:type="spellEnd"/>
      <w:r>
        <w:rPr>
          <w:lang w:val="uk-UA" w:eastAsia="uk-UA"/>
        </w:rPr>
        <w:t xml:space="preserve"> </w:t>
      </w:r>
      <w:proofErr w:type="spellStart"/>
      <w:r>
        <w:rPr>
          <w:lang w:val="uk-UA" w:eastAsia="uk-UA"/>
        </w:rPr>
        <w:t>общ</w:t>
      </w:r>
      <w:proofErr w:type="spellEnd"/>
      <w:r>
        <w:rPr>
          <w:lang w:val="uk-UA" w:eastAsia="uk-UA"/>
        </w:rPr>
        <w:t xml:space="preserve">. ред. </w:t>
      </w:r>
      <w:proofErr w:type="spellStart"/>
      <w:r>
        <w:rPr>
          <w:lang w:val="uk-UA" w:eastAsia="uk-UA"/>
        </w:rPr>
        <w:t>Ю.</w:t>
      </w:r>
      <w:r>
        <w:rPr>
          <w:lang w:val="uk-UA" w:eastAsia="uk-UA"/>
        </w:rPr>
        <w:t>Ландау</w:t>
      </w:r>
      <w:proofErr w:type="spellEnd"/>
      <w:r>
        <w:rPr>
          <w:lang w:val="uk-UA" w:eastAsia="uk-UA"/>
        </w:rPr>
        <w:t xml:space="preserve">, </w:t>
      </w:r>
      <w:proofErr w:type="spellStart"/>
      <w:r>
        <w:rPr>
          <w:lang w:val="uk-UA" w:eastAsia="uk-UA"/>
        </w:rPr>
        <w:t>Л.Сиренко</w:t>
      </w:r>
      <w:proofErr w:type="spellEnd"/>
      <w:r>
        <w:rPr>
          <w:lang w:val="uk-UA" w:eastAsia="uk-UA"/>
        </w:rPr>
        <w:t xml:space="preserve">: </w:t>
      </w:r>
      <w:proofErr w:type="spellStart"/>
      <w:r>
        <w:rPr>
          <w:lang w:val="uk-UA" w:eastAsia="uk-UA"/>
        </w:rPr>
        <w:t>Монография</w:t>
      </w:r>
      <w:proofErr w:type="spellEnd"/>
      <w:r>
        <w:rPr>
          <w:lang w:val="uk-UA" w:eastAsia="uk-UA"/>
        </w:rPr>
        <w:t xml:space="preserve">. К: </w:t>
      </w:r>
      <w:proofErr w:type="spellStart"/>
      <w:r>
        <w:rPr>
          <w:lang w:val="uk-UA" w:eastAsia="uk-UA"/>
        </w:rPr>
        <w:t>Либра</w:t>
      </w:r>
      <w:proofErr w:type="spellEnd"/>
      <w:r>
        <w:rPr>
          <w:lang w:val="uk-UA" w:eastAsia="uk-UA"/>
        </w:rPr>
        <w:t>, 2014.</w:t>
      </w:r>
      <w:r>
        <w:rPr>
          <w:lang w:val="uk-UA" w:eastAsia="uk-UA"/>
        </w:rPr>
        <w:t xml:space="preserve"> 484с.</w:t>
      </w:r>
    </w:p>
    <w:p w:rsidR="000E3C3B" w:rsidRDefault="000E3C3B" w:rsidP="005B756B">
      <w:pPr>
        <w:shd w:val="clear" w:color="auto" w:fill="FFFFFF"/>
        <w:tabs>
          <w:tab w:val="left" w:pos="851"/>
        </w:tabs>
        <w:spacing w:after="120"/>
        <w:ind w:left="720" w:hanging="294"/>
        <w:rPr>
          <w:rFonts w:eastAsia="Calibri"/>
          <w:sz w:val="24"/>
          <w:szCs w:val="24"/>
          <w:lang w:val="uk-UA" w:eastAsia="uk-UA"/>
        </w:rPr>
      </w:pPr>
    </w:p>
    <w:p w:rsidR="00080804" w:rsidRDefault="00080804" w:rsidP="005B756B">
      <w:pPr>
        <w:shd w:val="clear" w:color="auto" w:fill="FFFFFF"/>
        <w:tabs>
          <w:tab w:val="left" w:pos="851"/>
        </w:tabs>
        <w:spacing w:after="120"/>
        <w:ind w:left="720" w:hanging="294"/>
        <w:rPr>
          <w:b/>
          <w:bCs/>
          <w:spacing w:val="-6"/>
          <w:sz w:val="28"/>
          <w:szCs w:val="28"/>
          <w:lang w:val="uk-UA"/>
        </w:rPr>
      </w:pPr>
      <w:r w:rsidRPr="004A75ED">
        <w:rPr>
          <w:b/>
          <w:bCs/>
          <w:spacing w:val="-6"/>
          <w:sz w:val="28"/>
          <w:szCs w:val="28"/>
          <w:lang w:val="uk-UA"/>
        </w:rPr>
        <w:lastRenderedPageBreak/>
        <w:t>Додаткова</w:t>
      </w:r>
    </w:p>
    <w:p w:rsidR="000E3C3B" w:rsidRDefault="000E3C3B" w:rsidP="000E3C3B">
      <w:pPr>
        <w:suppressAutoHyphens w:val="0"/>
        <w:autoSpaceDE w:val="0"/>
        <w:autoSpaceDN w:val="0"/>
        <w:adjustRightInd w:val="0"/>
        <w:rPr>
          <w:lang w:val="uk-UA" w:eastAsia="uk-UA"/>
        </w:rPr>
      </w:pPr>
      <w:r>
        <w:rPr>
          <w:lang w:val="uk-UA" w:eastAsia="uk-UA"/>
        </w:rPr>
        <w:t xml:space="preserve">1. </w:t>
      </w:r>
      <w:proofErr w:type="spellStart"/>
      <w:r>
        <w:rPr>
          <w:lang w:val="uk-UA" w:eastAsia="uk-UA"/>
        </w:rPr>
        <w:t>Использование</w:t>
      </w:r>
      <w:proofErr w:type="spellEnd"/>
      <w:r>
        <w:rPr>
          <w:lang w:val="uk-UA" w:eastAsia="uk-UA"/>
        </w:rPr>
        <w:t xml:space="preserve"> </w:t>
      </w:r>
      <w:proofErr w:type="spellStart"/>
      <w:r>
        <w:rPr>
          <w:lang w:val="uk-UA" w:eastAsia="uk-UA"/>
        </w:rPr>
        <w:t>вод</w:t>
      </w:r>
      <w:r>
        <w:rPr>
          <w:lang w:val="uk-UA" w:eastAsia="uk-UA"/>
        </w:rPr>
        <w:t>ной</w:t>
      </w:r>
      <w:proofErr w:type="spellEnd"/>
      <w:r>
        <w:rPr>
          <w:lang w:val="uk-UA" w:eastAsia="uk-UA"/>
        </w:rPr>
        <w:t xml:space="preserve"> </w:t>
      </w:r>
      <w:proofErr w:type="spellStart"/>
      <w:r>
        <w:rPr>
          <w:lang w:val="uk-UA" w:eastAsia="uk-UA"/>
        </w:rPr>
        <w:t>энергии</w:t>
      </w:r>
      <w:proofErr w:type="spellEnd"/>
      <w:r>
        <w:rPr>
          <w:lang w:val="uk-UA" w:eastAsia="uk-UA"/>
        </w:rPr>
        <w:t xml:space="preserve">: </w:t>
      </w:r>
      <w:proofErr w:type="spellStart"/>
      <w:r>
        <w:rPr>
          <w:lang w:val="uk-UA" w:eastAsia="uk-UA"/>
        </w:rPr>
        <w:t>Учебник</w:t>
      </w:r>
      <w:proofErr w:type="spellEnd"/>
      <w:r>
        <w:rPr>
          <w:lang w:val="uk-UA" w:eastAsia="uk-UA"/>
        </w:rPr>
        <w:t xml:space="preserve"> для </w:t>
      </w:r>
      <w:proofErr w:type="spellStart"/>
      <w:r>
        <w:rPr>
          <w:lang w:val="uk-UA" w:eastAsia="uk-UA"/>
        </w:rPr>
        <w:t>вузов</w:t>
      </w:r>
      <w:proofErr w:type="spellEnd"/>
      <w:r>
        <w:rPr>
          <w:lang w:val="uk-UA" w:eastAsia="uk-UA"/>
        </w:rPr>
        <w:t xml:space="preserve">. </w:t>
      </w:r>
      <w:proofErr w:type="spellStart"/>
      <w:r>
        <w:rPr>
          <w:lang w:val="uk-UA" w:eastAsia="uk-UA"/>
        </w:rPr>
        <w:t>Под</w:t>
      </w:r>
      <w:proofErr w:type="spellEnd"/>
      <w:r>
        <w:rPr>
          <w:lang w:val="uk-UA" w:eastAsia="uk-UA"/>
        </w:rPr>
        <w:t xml:space="preserve"> ред. Ю.С Васильєва. </w:t>
      </w:r>
      <w:proofErr w:type="spellStart"/>
      <w:r>
        <w:rPr>
          <w:lang w:val="uk-UA" w:eastAsia="uk-UA"/>
        </w:rPr>
        <w:t>Энергоатомиздат</w:t>
      </w:r>
      <w:proofErr w:type="spellEnd"/>
      <w:r>
        <w:rPr>
          <w:lang w:val="uk-UA" w:eastAsia="uk-UA"/>
        </w:rPr>
        <w:t>, 1995.</w:t>
      </w:r>
      <w:r>
        <w:rPr>
          <w:lang w:val="uk-UA" w:eastAsia="uk-UA"/>
        </w:rPr>
        <w:t xml:space="preserve"> 608 с.</w:t>
      </w:r>
    </w:p>
    <w:p w:rsidR="000E3C3B" w:rsidRDefault="000E3C3B" w:rsidP="000E3C3B">
      <w:pPr>
        <w:suppressAutoHyphens w:val="0"/>
        <w:autoSpaceDE w:val="0"/>
        <w:autoSpaceDN w:val="0"/>
        <w:adjustRightInd w:val="0"/>
        <w:rPr>
          <w:lang w:val="uk-UA" w:eastAsia="uk-UA"/>
        </w:rPr>
      </w:pPr>
      <w:r>
        <w:rPr>
          <w:lang w:val="uk-UA" w:eastAsia="uk-UA"/>
        </w:rPr>
        <w:t xml:space="preserve">2. </w:t>
      </w:r>
      <w:proofErr w:type="spellStart"/>
      <w:r>
        <w:rPr>
          <w:lang w:val="uk-UA" w:eastAsia="uk-UA"/>
        </w:rPr>
        <w:t>Гидроэ</w:t>
      </w:r>
      <w:r>
        <w:rPr>
          <w:lang w:val="uk-UA" w:eastAsia="uk-UA"/>
        </w:rPr>
        <w:t>лект</w:t>
      </w:r>
      <w:r>
        <w:rPr>
          <w:lang w:val="uk-UA" w:eastAsia="uk-UA"/>
        </w:rPr>
        <w:t>рические</w:t>
      </w:r>
      <w:proofErr w:type="spellEnd"/>
      <w:r>
        <w:rPr>
          <w:lang w:val="uk-UA" w:eastAsia="uk-UA"/>
        </w:rPr>
        <w:t xml:space="preserve"> </w:t>
      </w:r>
      <w:proofErr w:type="spellStart"/>
      <w:r>
        <w:rPr>
          <w:lang w:val="uk-UA" w:eastAsia="uk-UA"/>
        </w:rPr>
        <w:t>станции</w:t>
      </w:r>
      <w:proofErr w:type="spellEnd"/>
      <w:r>
        <w:rPr>
          <w:lang w:val="uk-UA" w:eastAsia="uk-UA"/>
        </w:rPr>
        <w:t xml:space="preserve">. </w:t>
      </w:r>
      <w:proofErr w:type="spellStart"/>
      <w:r>
        <w:rPr>
          <w:lang w:val="uk-UA" w:eastAsia="uk-UA"/>
        </w:rPr>
        <w:t>Многофакторны</w:t>
      </w:r>
      <w:r>
        <w:rPr>
          <w:lang w:val="uk-UA" w:eastAsia="uk-UA"/>
        </w:rPr>
        <w:t>е</w:t>
      </w:r>
      <w:proofErr w:type="spellEnd"/>
      <w:r>
        <w:rPr>
          <w:lang w:val="uk-UA" w:eastAsia="uk-UA"/>
        </w:rPr>
        <w:t xml:space="preserve"> </w:t>
      </w:r>
      <w:proofErr w:type="spellStart"/>
      <w:r>
        <w:rPr>
          <w:lang w:val="uk-UA" w:eastAsia="uk-UA"/>
        </w:rPr>
        <w:t>задачи</w:t>
      </w:r>
      <w:proofErr w:type="spellEnd"/>
      <w:r>
        <w:rPr>
          <w:lang w:val="uk-UA" w:eastAsia="uk-UA"/>
        </w:rPr>
        <w:t xml:space="preserve">: </w:t>
      </w:r>
      <w:proofErr w:type="spellStart"/>
      <w:r>
        <w:rPr>
          <w:lang w:val="uk-UA" w:eastAsia="uk-UA"/>
        </w:rPr>
        <w:t>Учеб</w:t>
      </w:r>
      <w:proofErr w:type="spellEnd"/>
      <w:r>
        <w:rPr>
          <w:lang w:val="uk-UA" w:eastAsia="uk-UA"/>
        </w:rPr>
        <w:t xml:space="preserve">. </w:t>
      </w:r>
      <w:proofErr w:type="spellStart"/>
      <w:r>
        <w:rPr>
          <w:lang w:val="uk-UA" w:eastAsia="uk-UA"/>
        </w:rPr>
        <w:t>пособие</w:t>
      </w:r>
      <w:proofErr w:type="spellEnd"/>
      <w:r>
        <w:rPr>
          <w:lang w:val="uk-UA" w:eastAsia="uk-UA"/>
        </w:rPr>
        <w:t>. Н.Т. Назаров. К.: УМК ВО, 1991.</w:t>
      </w:r>
      <w:r>
        <w:rPr>
          <w:lang w:val="uk-UA" w:eastAsia="uk-UA"/>
        </w:rPr>
        <w:t xml:space="preserve"> 116 с.</w:t>
      </w:r>
    </w:p>
    <w:p w:rsidR="00080804" w:rsidRPr="004A75ED" w:rsidRDefault="00080804" w:rsidP="00985EF6">
      <w:pPr>
        <w:ind w:left="709"/>
        <w:rPr>
          <w:b/>
          <w:bCs/>
          <w:sz w:val="28"/>
          <w:szCs w:val="28"/>
          <w:lang w:val="uk-UA"/>
        </w:rPr>
      </w:pPr>
      <w:r w:rsidRPr="004A75ED">
        <w:rPr>
          <w:b/>
          <w:bCs/>
          <w:sz w:val="28"/>
          <w:szCs w:val="28"/>
          <w:lang w:val="uk-UA"/>
        </w:rPr>
        <w:t>Інформаційні джерела</w:t>
      </w:r>
    </w:p>
    <w:p w:rsidR="00D04C79" w:rsidRPr="00D04C79" w:rsidRDefault="00D04C79" w:rsidP="00D04C79">
      <w:pPr>
        <w:suppressAutoHyphens w:val="0"/>
        <w:autoSpaceDE w:val="0"/>
        <w:autoSpaceDN w:val="0"/>
        <w:adjustRightInd w:val="0"/>
        <w:rPr>
          <w:lang w:eastAsia="en-US"/>
        </w:rPr>
      </w:pPr>
      <w:r>
        <w:rPr>
          <w:lang w:eastAsia="en-US"/>
        </w:rPr>
        <w:t>1</w:t>
      </w:r>
      <w:r w:rsidRPr="00D04C79">
        <w:rPr>
          <w:lang w:eastAsia="en-US"/>
        </w:rPr>
        <w:t xml:space="preserve">. </w:t>
      </w:r>
      <w:r>
        <w:rPr>
          <w:lang w:val="uk-UA" w:eastAsia="uk-UA"/>
        </w:rPr>
        <w:t>Журнал „Новий маркетинг"</w:t>
      </w:r>
      <w:r w:rsidRPr="00D04C79">
        <w:rPr>
          <w:lang w:eastAsia="en-US"/>
        </w:rPr>
        <w:t xml:space="preserve">, </w:t>
      </w:r>
      <w:hyperlink r:id="rId5" w:history="1">
        <w:r>
          <w:rPr>
            <w:lang w:val="en-US" w:eastAsia="en-US"/>
          </w:rPr>
          <w:t>www</w:t>
        </w:r>
        <w:r w:rsidRPr="00D04C79">
          <w:rPr>
            <w:lang w:eastAsia="en-US"/>
          </w:rPr>
          <w:t>.</w:t>
        </w:r>
        <w:r>
          <w:rPr>
            <w:lang w:val="en-US" w:eastAsia="en-US"/>
          </w:rPr>
          <w:t>marketing</w:t>
        </w:r>
        <w:r w:rsidRPr="00D04C79">
          <w:rPr>
            <w:lang w:eastAsia="en-US"/>
          </w:rPr>
          <w:t>.</w:t>
        </w:r>
        <w:r>
          <w:rPr>
            <w:lang w:val="en-US" w:eastAsia="en-US"/>
          </w:rPr>
          <w:t>web</w:t>
        </w:r>
        <w:r w:rsidRPr="00D04C79">
          <w:rPr>
            <w:lang w:eastAsia="en-US"/>
          </w:rPr>
          <w:t>-</w:t>
        </w:r>
        <w:proofErr w:type="spellStart"/>
        <w:r>
          <w:rPr>
            <w:lang w:val="en-US" w:eastAsia="en-US"/>
          </w:rPr>
          <w:t>standart</w:t>
        </w:r>
        <w:proofErr w:type="spellEnd"/>
        <w:r w:rsidRPr="00D04C79">
          <w:rPr>
            <w:lang w:eastAsia="en-US"/>
          </w:rPr>
          <w:t>.</w:t>
        </w:r>
        <w:r>
          <w:rPr>
            <w:lang w:val="en-US" w:eastAsia="en-US"/>
          </w:rPr>
          <w:t>net</w:t>
        </w:r>
      </w:hyperlink>
      <w:r w:rsidRPr="00D04C79">
        <w:rPr>
          <w:lang w:eastAsia="en-US"/>
        </w:rPr>
        <w:t>.</w:t>
      </w:r>
    </w:p>
    <w:p w:rsidR="00D04C79" w:rsidRPr="00D04C79" w:rsidRDefault="00D04C79" w:rsidP="00D04C79">
      <w:pPr>
        <w:suppressAutoHyphens w:val="0"/>
        <w:autoSpaceDE w:val="0"/>
        <w:autoSpaceDN w:val="0"/>
        <w:adjustRightInd w:val="0"/>
        <w:rPr>
          <w:lang w:eastAsia="en-US"/>
        </w:rPr>
      </w:pPr>
      <w:r>
        <w:rPr>
          <w:lang w:eastAsia="en-US"/>
        </w:rPr>
        <w:t>2</w:t>
      </w:r>
      <w:r w:rsidRPr="00D04C79">
        <w:rPr>
          <w:lang w:eastAsia="en-US"/>
        </w:rPr>
        <w:t xml:space="preserve">. </w:t>
      </w:r>
      <w:r>
        <w:rPr>
          <w:lang w:val="uk-UA" w:eastAsia="uk-UA"/>
        </w:rPr>
        <w:t>Газета „Експерт Україна"</w:t>
      </w:r>
      <w:r w:rsidRPr="00D04C79">
        <w:rPr>
          <w:lang w:eastAsia="en-US"/>
        </w:rPr>
        <w:t xml:space="preserve">, </w:t>
      </w:r>
      <w:hyperlink r:id="rId6" w:history="1">
        <w:r>
          <w:rPr>
            <w:lang w:val="en-US" w:eastAsia="en-US"/>
          </w:rPr>
          <w:t>www</w:t>
        </w:r>
        <w:r w:rsidRPr="00D04C79">
          <w:rPr>
            <w:lang w:eastAsia="en-US"/>
          </w:rPr>
          <w:t>.</w:t>
        </w:r>
        <w:r>
          <w:rPr>
            <w:lang w:val="en-US" w:eastAsia="en-US"/>
          </w:rPr>
          <w:t>expert</w:t>
        </w:r>
        <w:r w:rsidRPr="00D04C79">
          <w:rPr>
            <w:lang w:eastAsia="en-US"/>
          </w:rPr>
          <w:t>.</w:t>
        </w:r>
        <w:proofErr w:type="spellStart"/>
        <w:r>
          <w:rPr>
            <w:lang w:val="en-US" w:eastAsia="en-US"/>
          </w:rPr>
          <w:t>ua</w:t>
        </w:r>
        <w:proofErr w:type="spellEnd"/>
      </w:hyperlink>
    </w:p>
    <w:p w:rsidR="00D04C79" w:rsidRPr="00D04C79" w:rsidRDefault="00D04C79" w:rsidP="00D04C79">
      <w:pPr>
        <w:suppressAutoHyphens w:val="0"/>
        <w:autoSpaceDE w:val="0"/>
        <w:autoSpaceDN w:val="0"/>
        <w:adjustRightInd w:val="0"/>
        <w:rPr>
          <w:lang w:eastAsia="en-US"/>
        </w:rPr>
      </w:pPr>
      <w:r>
        <w:rPr>
          <w:lang w:eastAsia="en-US"/>
        </w:rPr>
        <w:t>3</w:t>
      </w:r>
      <w:r w:rsidRPr="00D04C79">
        <w:rPr>
          <w:lang w:eastAsia="en-US"/>
        </w:rPr>
        <w:t xml:space="preserve">. </w:t>
      </w:r>
      <w:r>
        <w:rPr>
          <w:lang w:val="uk-UA" w:eastAsia="uk-UA"/>
        </w:rPr>
        <w:t>Щотижневик „Бізнес"</w:t>
      </w:r>
      <w:r>
        <w:rPr>
          <w:lang w:val="uk-UA" w:eastAsia="uk-UA"/>
        </w:rPr>
        <w:t xml:space="preserve">, </w:t>
      </w:r>
      <w:hyperlink r:id="rId7" w:history="1">
        <w:r>
          <w:rPr>
            <w:lang w:val="en-US" w:eastAsia="en-US"/>
          </w:rPr>
          <w:t>www</w:t>
        </w:r>
        <w:r w:rsidRPr="00D04C79">
          <w:rPr>
            <w:lang w:eastAsia="en-US"/>
          </w:rPr>
          <w:t>.</w:t>
        </w:r>
        <w:r>
          <w:rPr>
            <w:lang w:val="en-US" w:eastAsia="en-US"/>
          </w:rPr>
          <w:t>business</w:t>
        </w:r>
        <w:r w:rsidRPr="00D04C79">
          <w:rPr>
            <w:lang w:eastAsia="en-US"/>
          </w:rPr>
          <w:t>.</w:t>
        </w:r>
        <w:proofErr w:type="spellStart"/>
        <w:r>
          <w:rPr>
            <w:lang w:val="en-US" w:eastAsia="en-US"/>
          </w:rPr>
          <w:t>kiev</w:t>
        </w:r>
        <w:proofErr w:type="spellEnd"/>
        <w:r w:rsidRPr="00D04C79">
          <w:rPr>
            <w:lang w:eastAsia="en-US"/>
          </w:rPr>
          <w:t>.</w:t>
        </w:r>
        <w:proofErr w:type="spellStart"/>
        <w:r>
          <w:rPr>
            <w:lang w:val="en-US" w:eastAsia="en-US"/>
          </w:rPr>
          <w:t>ua</w:t>
        </w:r>
        <w:proofErr w:type="spellEnd"/>
      </w:hyperlink>
    </w:p>
    <w:p w:rsidR="00D04C79" w:rsidRPr="00D04C79" w:rsidRDefault="00D04C79" w:rsidP="00D04C79">
      <w:pPr>
        <w:suppressAutoHyphens w:val="0"/>
        <w:autoSpaceDE w:val="0"/>
        <w:autoSpaceDN w:val="0"/>
        <w:adjustRightInd w:val="0"/>
        <w:rPr>
          <w:lang w:eastAsia="en-US"/>
        </w:rPr>
      </w:pPr>
      <w:r>
        <w:rPr>
          <w:lang w:eastAsia="en-US"/>
        </w:rPr>
        <w:t>4</w:t>
      </w:r>
      <w:r w:rsidRPr="00D04C79">
        <w:rPr>
          <w:lang w:eastAsia="en-US"/>
        </w:rPr>
        <w:t xml:space="preserve">. </w:t>
      </w:r>
      <w:r>
        <w:rPr>
          <w:lang w:val="uk-UA" w:eastAsia="uk-UA"/>
        </w:rPr>
        <w:t>Українська асоціація маркетингу,</w:t>
      </w:r>
      <w:r w:rsidRPr="00D04C79">
        <w:rPr>
          <w:lang w:eastAsia="en-US"/>
        </w:rPr>
        <w:t xml:space="preserve"> </w:t>
      </w:r>
      <w:hyperlink r:id="rId8" w:history="1">
        <w:r>
          <w:rPr>
            <w:lang w:val="en-US" w:eastAsia="en-US"/>
          </w:rPr>
          <w:t>www</w:t>
        </w:r>
        <w:r w:rsidRPr="00D04C79">
          <w:rPr>
            <w:lang w:eastAsia="en-US"/>
          </w:rPr>
          <w:t>.</w:t>
        </w:r>
        <w:proofErr w:type="spellStart"/>
        <w:r>
          <w:rPr>
            <w:lang w:val="en-US" w:eastAsia="en-US"/>
          </w:rPr>
          <w:t>uam</w:t>
        </w:r>
        <w:proofErr w:type="spellEnd"/>
        <w:r w:rsidRPr="00D04C79">
          <w:rPr>
            <w:lang w:eastAsia="en-US"/>
          </w:rPr>
          <w:t>.</w:t>
        </w:r>
        <w:r>
          <w:rPr>
            <w:lang w:val="en-US" w:eastAsia="en-US"/>
          </w:rPr>
          <w:t>in</w:t>
        </w:r>
        <w:r w:rsidRPr="00D04C79">
          <w:rPr>
            <w:lang w:eastAsia="en-US"/>
          </w:rPr>
          <w:t>.</w:t>
        </w:r>
        <w:proofErr w:type="spellStart"/>
        <w:r>
          <w:rPr>
            <w:lang w:val="en-US" w:eastAsia="en-US"/>
          </w:rPr>
          <w:t>ua</w:t>
        </w:r>
        <w:proofErr w:type="spellEnd"/>
      </w:hyperlink>
    </w:p>
    <w:p w:rsidR="00D04C79" w:rsidRDefault="00D04C79" w:rsidP="00D04C79">
      <w:pPr>
        <w:suppressAutoHyphens w:val="0"/>
        <w:autoSpaceDE w:val="0"/>
        <w:autoSpaceDN w:val="0"/>
        <w:adjustRightInd w:val="0"/>
        <w:rPr>
          <w:lang w:val="uk-UA" w:eastAsia="uk-UA"/>
        </w:rPr>
      </w:pPr>
      <w:r>
        <w:rPr>
          <w:lang w:eastAsia="en-US"/>
        </w:rPr>
        <w:t>5</w:t>
      </w:r>
      <w:r w:rsidRPr="00D04C79">
        <w:rPr>
          <w:lang w:eastAsia="en-US"/>
        </w:rPr>
        <w:t xml:space="preserve">. </w:t>
      </w:r>
      <w:hyperlink r:id="rId9" w:history="1">
        <w:r>
          <w:rPr>
            <w:lang w:val="en-US" w:eastAsia="en-US"/>
          </w:rPr>
          <w:t>http</w:t>
        </w:r>
        <w:r w:rsidRPr="00D04C79">
          <w:rPr>
            <w:lang w:eastAsia="en-US"/>
          </w:rPr>
          <w:t>://</w:t>
        </w:r>
        <w:r>
          <w:rPr>
            <w:lang w:val="en-US" w:eastAsia="en-US"/>
          </w:rPr>
          <w:t>www</w:t>
        </w:r>
        <w:r w:rsidRPr="00D04C79">
          <w:rPr>
            <w:lang w:eastAsia="en-US"/>
          </w:rPr>
          <w:t>.</w:t>
        </w:r>
        <w:proofErr w:type="spellStart"/>
        <w:r>
          <w:rPr>
            <w:lang w:val="en-US" w:eastAsia="en-US"/>
          </w:rPr>
          <w:t>kmu</w:t>
        </w:r>
        <w:proofErr w:type="spellEnd"/>
        <w:r w:rsidRPr="00D04C79">
          <w:rPr>
            <w:lang w:eastAsia="en-US"/>
          </w:rPr>
          <w:t>.</w:t>
        </w:r>
        <w:proofErr w:type="spellStart"/>
        <w:r>
          <w:rPr>
            <w:lang w:val="en-US" w:eastAsia="en-US"/>
          </w:rPr>
          <w:t>gov</w:t>
        </w:r>
        <w:proofErr w:type="spellEnd"/>
        <w:r w:rsidRPr="00D04C79">
          <w:rPr>
            <w:lang w:eastAsia="en-US"/>
          </w:rPr>
          <w:t>.</w:t>
        </w:r>
        <w:proofErr w:type="spellStart"/>
        <w:r>
          <w:rPr>
            <w:lang w:val="en-US" w:eastAsia="en-US"/>
          </w:rPr>
          <w:t>ua</w:t>
        </w:r>
        <w:proofErr w:type="spellEnd"/>
        <w:r w:rsidRPr="00D04C79">
          <w:rPr>
            <w:lang w:eastAsia="en-US"/>
          </w:rPr>
          <w:t>/</w:t>
        </w:r>
      </w:hyperlink>
      <w:r w:rsidRPr="00D04C79">
        <w:rPr>
          <w:lang w:eastAsia="en-US"/>
        </w:rPr>
        <w:t xml:space="preserve"> - </w:t>
      </w:r>
      <w:r>
        <w:rPr>
          <w:lang w:val="uk-UA" w:eastAsia="uk-UA"/>
        </w:rPr>
        <w:t>Кабінет Міністрів України.</w:t>
      </w:r>
    </w:p>
    <w:p w:rsidR="00D04C79" w:rsidRDefault="00D04C79" w:rsidP="00D04C79">
      <w:pPr>
        <w:suppressAutoHyphens w:val="0"/>
        <w:autoSpaceDE w:val="0"/>
        <w:autoSpaceDN w:val="0"/>
        <w:adjustRightInd w:val="0"/>
        <w:rPr>
          <w:lang w:val="uk-UA" w:eastAsia="uk-UA"/>
        </w:rPr>
      </w:pPr>
      <w:r>
        <w:rPr>
          <w:lang w:eastAsia="en-US"/>
        </w:rPr>
        <w:t>6</w:t>
      </w:r>
      <w:r>
        <w:rPr>
          <w:lang w:val="en-US" w:eastAsia="en-US"/>
        </w:rPr>
        <w:t xml:space="preserve">. </w:t>
      </w:r>
      <w:hyperlink r:id="rId10" w:history="1">
        <w:r>
          <w:rPr>
            <w:lang w:val="en-US" w:eastAsia="en-US"/>
          </w:rPr>
          <w:t>http</w:t>
        </w:r>
        <w:r w:rsidRPr="00D04C79">
          <w:rPr>
            <w:lang w:eastAsia="en-US"/>
          </w:rPr>
          <w:t>://</w:t>
        </w:r>
        <w:r>
          <w:rPr>
            <w:lang w:val="en-US" w:eastAsia="en-US"/>
          </w:rPr>
          <w:t>www</w:t>
        </w:r>
        <w:r w:rsidRPr="00D04C79">
          <w:rPr>
            <w:lang w:eastAsia="en-US"/>
          </w:rPr>
          <w:t>.</w:t>
        </w:r>
        <w:r>
          <w:rPr>
            <w:lang w:val="en-US" w:eastAsia="en-US"/>
          </w:rPr>
          <w:t>library</w:t>
        </w:r>
        <w:r w:rsidRPr="00D04C79">
          <w:rPr>
            <w:lang w:eastAsia="en-US"/>
          </w:rPr>
          <w:t>.</w:t>
        </w:r>
        <w:proofErr w:type="spellStart"/>
        <w:r>
          <w:rPr>
            <w:lang w:val="en-US" w:eastAsia="en-US"/>
          </w:rPr>
          <w:t>snu</w:t>
        </w:r>
        <w:proofErr w:type="spellEnd"/>
        <w:r w:rsidRPr="00D04C79">
          <w:rPr>
            <w:lang w:eastAsia="en-US"/>
          </w:rPr>
          <w:t>.</w:t>
        </w:r>
        <w:proofErr w:type="spellStart"/>
        <w:r>
          <w:rPr>
            <w:lang w:val="en-US" w:eastAsia="en-US"/>
          </w:rPr>
          <w:t>edu</w:t>
        </w:r>
        <w:proofErr w:type="spellEnd"/>
        <w:r w:rsidRPr="00D04C79">
          <w:rPr>
            <w:lang w:eastAsia="en-US"/>
          </w:rPr>
          <w:t>.</w:t>
        </w:r>
        <w:proofErr w:type="spellStart"/>
        <w:r>
          <w:rPr>
            <w:lang w:val="en-US" w:eastAsia="en-US"/>
          </w:rPr>
          <w:t>ua</w:t>
        </w:r>
        <w:proofErr w:type="spellEnd"/>
        <w:r w:rsidRPr="00D04C79">
          <w:rPr>
            <w:lang w:eastAsia="en-US"/>
          </w:rPr>
          <w:t>/</w:t>
        </w:r>
      </w:hyperlink>
      <w:r w:rsidRPr="00D04C79">
        <w:rPr>
          <w:lang w:eastAsia="en-US"/>
        </w:rPr>
        <w:t xml:space="preserve"> - </w:t>
      </w:r>
      <w:r>
        <w:rPr>
          <w:lang w:val="uk-UA" w:eastAsia="uk-UA"/>
        </w:rPr>
        <w:t>Наукова бібліотека.</w:t>
      </w:r>
    </w:p>
    <w:p w:rsidR="00D04C79" w:rsidRPr="00D04C79" w:rsidRDefault="00D04C79" w:rsidP="00D04C79">
      <w:pPr>
        <w:suppressAutoHyphens w:val="0"/>
        <w:autoSpaceDE w:val="0"/>
        <w:autoSpaceDN w:val="0"/>
        <w:adjustRightInd w:val="0"/>
        <w:rPr>
          <w:lang w:eastAsia="en-US"/>
        </w:rPr>
      </w:pPr>
      <w:r>
        <w:rPr>
          <w:lang w:eastAsia="en-US"/>
        </w:rPr>
        <w:t>7</w:t>
      </w:r>
      <w:r w:rsidRPr="00D04C79">
        <w:rPr>
          <w:lang w:eastAsia="en-US"/>
        </w:rPr>
        <w:t xml:space="preserve">. </w:t>
      </w:r>
      <w:hyperlink r:id="rId11" w:history="1">
        <w:r>
          <w:rPr>
            <w:lang w:val="en-US" w:eastAsia="en-US"/>
          </w:rPr>
          <w:t>http</w:t>
        </w:r>
        <w:r w:rsidRPr="00D04C79">
          <w:rPr>
            <w:lang w:eastAsia="en-US"/>
          </w:rPr>
          <w:t>://</w:t>
        </w:r>
        <w:r>
          <w:rPr>
            <w:lang w:val="en-US" w:eastAsia="en-US"/>
          </w:rPr>
          <w:t>www</w:t>
        </w:r>
        <w:r w:rsidRPr="00D04C79">
          <w:rPr>
            <w:lang w:eastAsia="en-US"/>
          </w:rPr>
          <w:t>.</w:t>
        </w:r>
        <w:proofErr w:type="spellStart"/>
        <w:r>
          <w:rPr>
            <w:lang w:val="en-US" w:eastAsia="en-US"/>
          </w:rPr>
          <w:t>nbuv</w:t>
        </w:r>
        <w:proofErr w:type="spellEnd"/>
        <w:r w:rsidRPr="00D04C79">
          <w:rPr>
            <w:lang w:eastAsia="en-US"/>
          </w:rPr>
          <w:t>.</w:t>
        </w:r>
        <w:proofErr w:type="spellStart"/>
        <w:r>
          <w:rPr>
            <w:lang w:val="en-US" w:eastAsia="en-US"/>
          </w:rPr>
          <w:t>gov</w:t>
        </w:r>
        <w:proofErr w:type="spellEnd"/>
        <w:r w:rsidRPr="00D04C79">
          <w:rPr>
            <w:lang w:eastAsia="en-US"/>
          </w:rPr>
          <w:t>.</w:t>
        </w:r>
        <w:proofErr w:type="spellStart"/>
        <w:r>
          <w:rPr>
            <w:lang w:val="en-US" w:eastAsia="en-US"/>
          </w:rPr>
          <w:t>ua</w:t>
        </w:r>
        <w:proofErr w:type="spellEnd"/>
        <w:r w:rsidRPr="00D04C79">
          <w:rPr>
            <w:lang w:eastAsia="en-US"/>
          </w:rPr>
          <w:t>/</w:t>
        </w:r>
      </w:hyperlink>
      <w:r w:rsidRPr="00D04C79">
        <w:rPr>
          <w:lang w:eastAsia="en-US"/>
        </w:rPr>
        <w:t xml:space="preserve"> - </w:t>
      </w:r>
      <w:r>
        <w:rPr>
          <w:lang w:val="uk-UA" w:eastAsia="uk-UA"/>
        </w:rPr>
        <w:t>Національна бібліотека ім. В.І. Вернадського</w:t>
      </w:r>
      <w:r w:rsidRPr="00D04C79">
        <w:rPr>
          <w:lang w:eastAsia="en-US"/>
        </w:rPr>
        <w:t xml:space="preserve"> </w:t>
      </w:r>
    </w:p>
    <w:p w:rsidR="00D04C79" w:rsidRPr="00D04C79" w:rsidRDefault="00D04C79" w:rsidP="00D04C79">
      <w:pPr>
        <w:suppressAutoHyphens w:val="0"/>
        <w:autoSpaceDE w:val="0"/>
        <w:autoSpaceDN w:val="0"/>
        <w:adjustRightInd w:val="0"/>
        <w:rPr>
          <w:lang w:eastAsia="en-US"/>
        </w:rPr>
      </w:pPr>
      <w:r>
        <w:rPr>
          <w:lang w:eastAsia="en-US"/>
        </w:rPr>
        <w:t>8</w:t>
      </w:r>
      <w:bookmarkStart w:id="0" w:name="_GoBack"/>
      <w:bookmarkEnd w:id="0"/>
      <w:r w:rsidRPr="00D04C79">
        <w:rPr>
          <w:lang w:eastAsia="en-US"/>
        </w:rPr>
        <w:t xml:space="preserve">. </w:t>
      </w:r>
      <w:hyperlink r:id="rId12" w:history="1">
        <w:r>
          <w:rPr>
            <w:lang w:val="en-US" w:eastAsia="en-US"/>
          </w:rPr>
          <w:t>http</w:t>
        </w:r>
        <w:r w:rsidRPr="00D04C79">
          <w:rPr>
            <w:lang w:eastAsia="en-US"/>
          </w:rPr>
          <w:t>://</w:t>
        </w:r>
        <w:r>
          <w:rPr>
            <w:lang w:val="en-US" w:eastAsia="en-US"/>
          </w:rPr>
          <w:t>www</w:t>
        </w:r>
        <w:r w:rsidRPr="00D04C79">
          <w:rPr>
            <w:lang w:eastAsia="en-US"/>
          </w:rPr>
          <w:t>.</w:t>
        </w:r>
        <w:proofErr w:type="spellStart"/>
        <w:r>
          <w:rPr>
            <w:lang w:val="en-US" w:eastAsia="en-US"/>
          </w:rPr>
          <w:t>rada</w:t>
        </w:r>
        <w:proofErr w:type="spellEnd"/>
        <w:r w:rsidRPr="00D04C79">
          <w:rPr>
            <w:lang w:eastAsia="en-US"/>
          </w:rPr>
          <w:t>.</w:t>
        </w:r>
        <w:proofErr w:type="spellStart"/>
        <w:r>
          <w:rPr>
            <w:lang w:val="en-US" w:eastAsia="en-US"/>
          </w:rPr>
          <w:t>kiev</w:t>
        </w:r>
        <w:proofErr w:type="spellEnd"/>
        <w:r w:rsidRPr="00D04C79">
          <w:rPr>
            <w:lang w:eastAsia="en-US"/>
          </w:rPr>
          <w:t>.</w:t>
        </w:r>
        <w:proofErr w:type="spellStart"/>
        <w:r>
          <w:rPr>
            <w:lang w:val="en-US" w:eastAsia="en-US"/>
          </w:rPr>
          <w:t>ua</w:t>
        </w:r>
        <w:proofErr w:type="spellEnd"/>
        <w:r w:rsidRPr="00D04C79">
          <w:rPr>
            <w:lang w:eastAsia="en-US"/>
          </w:rPr>
          <w:t>/</w:t>
        </w:r>
      </w:hyperlink>
      <w:r w:rsidRPr="00D04C79">
        <w:rPr>
          <w:lang w:eastAsia="en-US"/>
        </w:rPr>
        <w:t xml:space="preserve"> - </w:t>
      </w:r>
      <w:r>
        <w:rPr>
          <w:lang w:val="uk-UA" w:eastAsia="uk-UA"/>
        </w:rPr>
        <w:t>Законодавство України</w:t>
      </w:r>
      <w:r w:rsidRPr="00D04C79">
        <w:rPr>
          <w:lang w:eastAsia="en-US"/>
        </w:rPr>
        <w:t xml:space="preserve"> </w:t>
      </w:r>
    </w:p>
    <w:sectPr w:rsidR="00D04C79" w:rsidRPr="00D04C79" w:rsidSect="00F96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122C3A"/>
    <w:lvl w:ilvl="0">
      <w:numFmt w:val="decimal"/>
      <w:pStyle w:val="6"/>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pStyle w:val="8"/>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3"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4"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5" w15:restartNumberingAfterBreak="0">
    <w:nsid w:val="00000005"/>
    <w:multiLevelType w:val="singleLevel"/>
    <w:tmpl w:val="00000005"/>
    <w:name w:val="WW8Num4"/>
    <w:lvl w:ilvl="0">
      <w:start w:val="1"/>
      <w:numFmt w:val="decimal"/>
      <w:lvlText w:val="%1."/>
      <w:lvlJc w:val="left"/>
      <w:pPr>
        <w:tabs>
          <w:tab w:val="num" w:pos="1431"/>
        </w:tabs>
        <w:ind w:left="1431" w:hanging="1005"/>
      </w:pPr>
    </w:lvl>
  </w:abstractNum>
  <w:abstractNum w:abstractNumId="6" w15:restartNumberingAfterBreak="0">
    <w:nsid w:val="00000006"/>
    <w:multiLevelType w:val="singleLevel"/>
    <w:tmpl w:val="00000006"/>
    <w:name w:val="WW8Num5"/>
    <w:lvl w:ilvl="0">
      <w:start w:val="1"/>
      <w:numFmt w:val="decimal"/>
      <w:lvlText w:val="%1."/>
      <w:lvlJc w:val="left"/>
      <w:pPr>
        <w:tabs>
          <w:tab w:val="num" w:pos="720"/>
        </w:tabs>
        <w:ind w:left="720" w:hanging="360"/>
      </w:pPr>
    </w:lvl>
  </w:abstractNum>
  <w:abstractNum w:abstractNumId="7" w15:restartNumberingAfterBreak="0">
    <w:nsid w:val="00000007"/>
    <w:multiLevelType w:val="singleLevel"/>
    <w:tmpl w:val="00000007"/>
    <w:name w:val="WW8Num19"/>
    <w:lvl w:ilvl="0">
      <w:start w:val="1"/>
      <w:numFmt w:val="decimal"/>
      <w:lvlText w:val="%1."/>
      <w:lvlJc w:val="left"/>
      <w:pPr>
        <w:tabs>
          <w:tab w:val="num" w:pos="720"/>
        </w:tabs>
        <w:ind w:left="720" w:hanging="360"/>
      </w:pPr>
    </w:lvl>
  </w:abstractNum>
  <w:abstractNum w:abstractNumId="8" w15:restartNumberingAfterBreak="0">
    <w:nsid w:val="037847D2"/>
    <w:multiLevelType w:val="hybridMultilevel"/>
    <w:tmpl w:val="4BE4C25C"/>
    <w:lvl w:ilvl="0" w:tplc="A05A304A">
      <w:start w:val="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0CEB454B"/>
    <w:multiLevelType w:val="hybridMultilevel"/>
    <w:tmpl w:val="E0C0A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61F8"/>
    <w:multiLevelType w:val="hybridMultilevel"/>
    <w:tmpl w:val="E35A814A"/>
    <w:lvl w:ilvl="0" w:tplc="1068C1D0">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E8C3D73"/>
    <w:multiLevelType w:val="hybridMultilevel"/>
    <w:tmpl w:val="68643C7A"/>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15:restartNumberingAfterBreak="0">
    <w:nsid w:val="49C3724D"/>
    <w:multiLevelType w:val="hybridMultilevel"/>
    <w:tmpl w:val="81DEB900"/>
    <w:name w:val="WW8Num42"/>
    <w:lvl w:ilvl="0" w:tplc="00000005">
      <w:start w:val="1"/>
      <w:numFmt w:val="decimal"/>
      <w:lvlText w:val="%1."/>
      <w:lvlJc w:val="left"/>
      <w:pPr>
        <w:tabs>
          <w:tab w:val="num" w:pos="2085"/>
        </w:tabs>
        <w:ind w:left="2085" w:hanging="100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9170443"/>
    <w:multiLevelType w:val="multilevel"/>
    <w:tmpl w:val="511033BC"/>
    <w:lvl w:ilvl="0">
      <w:start w:val="2"/>
      <w:numFmt w:val="decimal"/>
      <w:lvlText w:val="%1"/>
      <w:lvlJc w:val="left"/>
      <w:pPr>
        <w:ind w:left="2498" w:hanging="360"/>
      </w:pPr>
      <w:rPr>
        <w:rFonts w:hint="default"/>
      </w:rPr>
    </w:lvl>
    <w:lvl w:ilvl="1">
      <w:start w:val="2"/>
      <w:numFmt w:val="decimal"/>
      <w:isLgl/>
      <w:lvlText w:val="%1.%2"/>
      <w:lvlJc w:val="left"/>
      <w:pPr>
        <w:ind w:left="2989" w:hanging="36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4331" w:hanging="720"/>
      </w:pPr>
      <w:rPr>
        <w:rFonts w:hint="default"/>
      </w:rPr>
    </w:lvl>
    <w:lvl w:ilvl="4">
      <w:start w:val="1"/>
      <w:numFmt w:val="decimal"/>
      <w:isLgl/>
      <w:lvlText w:val="%1.%2.%3.%4.%5"/>
      <w:lvlJc w:val="left"/>
      <w:pPr>
        <w:ind w:left="5182"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524" w:hanging="1440"/>
      </w:pPr>
      <w:rPr>
        <w:rFonts w:hint="default"/>
      </w:rPr>
    </w:lvl>
    <w:lvl w:ilvl="7">
      <w:start w:val="1"/>
      <w:numFmt w:val="decimal"/>
      <w:isLgl/>
      <w:lvlText w:val="%1.%2.%3.%4.%5.%6.%7.%8"/>
      <w:lvlJc w:val="left"/>
      <w:pPr>
        <w:ind w:left="7015" w:hanging="1440"/>
      </w:pPr>
      <w:rPr>
        <w:rFonts w:hint="default"/>
      </w:rPr>
    </w:lvl>
    <w:lvl w:ilvl="8">
      <w:start w:val="1"/>
      <w:numFmt w:val="decimal"/>
      <w:isLgl/>
      <w:lvlText w:val="%1.%2.%3.%4.%5.%6.%7.%8.%9"/>
      <w:lvlJc w:val="left"/>
      <w:pPr>
        <w:ind w:left="7866" w:hanging="1800"/>
      </w:pPr>
      <w:rPr>
        <w:rFonts w:hint="default"/>
      </w:rPr>
    </w:lvl>
  </w:abstractNum>
  <w:abstractNum w:abstractNumId="14" w15:restartNumberingAfterBreak="0">
    <w:nsid w:val="59D16C6C"/>
    <w:multiLevelType w:val="hybridMultilevel"/>
    <w:tmpl w:val="F7A4F9A8"/>
    <w:lvl w:ilvl="0" w:tplc="2DE8825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97000"/>
    <w:multiLevelType w:val="hybridMultilevel"/>
    <w:tmpl w:val="15085488"/>
    <w:name w:val="WW8Num422"/>
    <w:lvl w:ilvl="0" w:tplc="00000005">
      <w:start w:val="1"/>
      <w:numFmt w:val="decimal"/>
      <w:lvlText w:val="%1."/>
      <w:lvlJc w:val="left"/>
      <w:pPr>
        <w:tabs>
          <w:tab w:val="num" w:pos="2085"/>
        </w:tabs>
        <w:ind w:left="2085" w:hanging="100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0BE7D0D"/>
    <w:multiLevelType w:val="hybridMultilevel"/>
    <w:tmpl w:val="02A4B0B8"/>
    <w:lvl w:ilvl="0" w:tplc="E6BA09F2">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7F4B36C3"/>
    <w:multiLevelType w:val="hybridMultilevel"/>
    <w:tmpl w:val="0A9C56CC"/>
    <w:lvl w:ilvl="0" w:tplc="E68E92B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8"/>
  </w:num>
  <w:num w:numId="3">
    <w:abstractNumId w:val="13"/>
  </w:num>
  <w:num w:numId="4">
    <w:abstractNumId w:val="10"/>
  </w:num>
  <w:num w:numId="5">
    <w:abstractNumId w:val="5"/>
  </w:num>
  <w:num w:numId="6">
    <w:abstractNumId w:val="3"/>
  </w:num>
  <w:num w:numId="7">
    <w:abstractNumId w:val="11"/>
  </w:num>
  <w:num w:numId="8">
    <w:abstractNumId w:val="0"/>
    <w:lvlOverride w:ilvl="0">
      <w:lvl w:ilvl="0">
        <w:start w:val="1"/>
        <w:numFmt w:val="bullet"/>
        <w:pStyle w:val="6"/>
        <w:lvlText w:val=""/>
        <w:legacy w:legacy="1" w:legacySpace="0" w:legacyIndent="283"/>
        <w:lvlJc w:val="left"/>
        <w:pPr>
          <w:ind w:left="1003" w:hanging="283"/>
        </w:pPr>
        <w:rPr>
          <w:rFonts w:ascii="Symbol" w:hAnsi="Symbol" w:cs="Symbol" w:hint="default"/>
        </w:rPr>
      </w:lvl>
    </w:lvlOverride>
  </w:num>
  <w:num w:numId="9">
    <w:abstractNumId w:val="16"/>
  </w:num>
  <w:num w:numId="10">
    <w:abstractNumId w:val="17"/>
  </w:num>
  <w:num w:numId="11">
    <w:abstractNumId w:val="1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983"/>
    <w:rsid w:val="0000477A"/>
    <w:rsid w:val="00004DD6"/>
    <w:rsid w:val="00015456"/>
    <w:rsid w:val="00016185"/>
    <w:rsid w:val="0001630A"/>
    <w:rsid w:val="00017C84"/>
    <w:rsid w:val="00017EB2"/>
    <w:rsid w:val="000222E4"/>
    <w:rsid w:val="00022E43"/>
    <w:rsid w:val="0002477B"/>
    <w:rsid w:val="00025EF9"/>
    <w:rsid w:val="00031BDC"/>
    <w:rsid w:val="0003372C"/>
    <w:rsid w:val="000345BA"/>
    <w:rsid w:val="00034CBD"/>
    <w:rsid w:val="00035A6C"/>
    <w:rsid w:val="0004066E"/>
    <w:rsid w:val="00043048"/>
    <w:rsid w:val="000436E7"/>
    <w:rsid w:val="00044A41"/>
    <w:rsid w:val="0005161C"/>
    <w:rsid w:val="00060414"/>
    <w:rsid w:val="0006049C"/>
    <w:rsid w:val="00066928"/>
    <w:rsid w:val="000669F1"/>
    <w:rsid w:val="00074031"/>
    <w:rsid w:val="00080804"/>
    <w:rsid w:val="00085C1D"/>
    <w:rsid w:val="000861DA"/>
    <w:rsid w:val="000900B1"/>
    <w:rsid w:val="00091E98"/>
    <w:rsid w:val="00092EF1"/>
    <w:rsid w:val="00096642"/>
    <w:rsid w:val="00097175"/>
    <w:rsid w:val="000A3CA2"/>
    <w:rsid w:val="000A64A9"/>
    <w:rsid w:val="000A6584"/>
    <w:rsid w:val="000A70A0"/>
    <w:rsid w:val="000B41BD"/>
    <w:rsid w:val="000B6AF6"/>
    <w:rsid w:val="000C21D2"/>
    <w:rsid w:val="000C2A44"/>
    <w:rsid w:val="000C5542"/>
    <w:rsid w:val="000C5EDF"/>
    <w:rsid w:val="000C7EB8"/>
    <w:rsid w:val="000D0665"/>
    <w:rsid w:val="000D5942"/>
    <w:rsid w:val="000D6A20"/>
    <w:rsid w:val="000D707C"/>
    <w:rsid w:val="000E13F4"/>
    <w:rsid w:val="000E1FBC"/>
    <w:rsid w:val="000E3C3B"/>
    <w:rsid w:val="000E3E93"/>
    <w:rsid w:val="000F2C3F"/>
    <w:rsid w:val="00105E1E"/>
    <w:rsid w:val="0011250F"/>
    <w:rsid w:val="0011341B"/>
    <w:rsid w:val="0012196E"/>
    <w:rsid w:val="001233EC"/>
    <w:rsid w:val="00124076"/>
    <w:rsid w:val="0013148C"/>
    <w:rsid w:val="001337F4"/>
    <w:rsid w:val="001342CF"/>
    <w:rsid w:val="0014045C"/>
    <w:rsid w:val="001406EB"/>
    <w:rsid w:val="001407C2"/>
    <w:rsid w:val="00141A6F"/>
    <w:rsid w:val="00143180"/>
    <w:rsid w:val="00155F64"/>
    <w:rsid w:val="00157F77"/>
    <w:rsid w:val="001606FD"/>
    <w:rsid w:val="001632BB"/>
    <w:rsid w:val="00163B23"/>
    <w:rsid w:val="00170176"/>
    <w:rsid w:val="00171580"/>
    <w:rsid w:val="00171B08"/>
    <w:rsid w:val="00171F6A"/>
    <w:rsid w:val="00173E73"/>
    <w:rsid w:val="00175EA6"/>
    <w:rsid w:val="00180C2D"/>
    <w:rsid w:val="00187EB0"/>
    <w:rsid w:val="00190CC9"/>
    <w:rsid w:val="00190F16"/>
    <w:rsid w:val="00195358"/>
    <w:rsid w:val="0019574F"/>
    <w:rsid w:val="001A368F"/>
    <w:rsid w:val="001B1EEA"/>
    <w:rsid w:val="001B2338"/>
    <w:rsid w:val="001C0101"/>
    <w:rsid w:val="001C2CEA"/>
    <w:rsid w:val="001C2D2B"/>
    <w:rsid w:val="001C3334"/>
    <w:rsid w:val="001C4E09"/>
    <w:rsid w:val="001C4EE1"/>
    <w:rsid w:val="001C6213"/>
    <w:rsid w:val="001C6A64"/>
    <w:rsid w:val="001D3572"/>
    <w:rsid w:val="001D431D"/>
    <w:rsid w:val="001D6E7B"/>
    <w:rsid w:val="001F0158"/>
    <w:rsid w:val="001F2AD6"/>
    <w:rsid w:val="001F3D9E"/>
    <w:rsid w:val="001F75D6"/>
    <w:rsid w:val="002016DC"/>
    <w:rsid w:val="0020399B"/>
    <w:rsid w:val="002043C0"/>
    <w:rsid w:val="0020592A"/>
    <w:rsid w:val="00210E2E"/>
    <w:rsid w:val="00211051"/>
    <w:rsid w:val="00215546"/>
    <w:rsid w:val="00215B5E"/>
    <w:rsid w:val="002172A3"/>
    <w:rsid w:val="002179A3"/>
    <w:rsid w:val="00220566"/>
    <w:rsid w:val="00221A3D"/>
    <w:rsid w:val="00222E7C"/>
    <w:rsid w:val="002232FE"/>
    <w:rsid w:val="00226558"/>
    <w:rsid w:val="00230CA5"/>
    <w:rsid w:val="0023462F"/>
    <w:rsid w:val="002356DA"/>
    <w:rsid w:val="00236870"/>
    <w:rsid w:val="0023745B"/>
    <w:rsid w:val="002409DD"/>
    <w:rsid w:val="00240B0F"/>
    <w:rsid w:val="00241152"/>
    <w:rsid w:val="00251B7D"/>
    <w:rsid w:val="002535AC"/>
    <w:rsid w:val="002564CE"/>
    <w:rsid w:val="00261024"/>
    <w:rsid w:val="00262042"/>
    <w:rsid w:val="00262CA1"/>
    <w:rsid w:val="00262EAA"/>
    <w:rsid w:val="0026547F"/>
    <w:rsid w:val="002667A0"/>
    <w:rsid w:val="002704BC"/>
    <w:rsid w:val="00280837"/>
    <w:rsid w:val="00290762"/>
    <w:rsid w:val="0029444A"/>
    <w:rsid w:val="00296925"/>
    <w:rsid w:val="00297089"/>
    <w:rsid w:val="002B2506"/>
    <w:rsid w:val="002B79A4"/>
    <w:rsid w:val="002B7A64"/>
    <w:rsid w:val="002C1245"/>
    <w:rsid w:val="002C4C86"/>
    <w:rsid w:val="002C530C"/>
    <w:rsid w:val="002C698C"/>
    <w:rsid w:val="002C6C69"/>
    <w:rsid w:val="002D0F67"/>
    <w:rsid w:val="002D1C53"/>
    <w:rsid w:val="002D315E"/>
    <w:rsid w:val="002D3605"/>
    <w:rsid w:val="002D4BEF"/>
    <w:rsid w:val="002D7FDA"/>
    <w:rsid w:val="002E1004"/>
    <w:rsid w:val="002E762F"/>
    <w:rsid w:val="002F267C"/>
    <w:rsid w:val="002F47E7"/>
    <w:rsid w:val="002F4CE8"/>
    <w:rsid w:val="002F5F14"/>
    <w:rsid w:val="00303AE5"/>
    <w:rsid w:val="00304DA8"/>
    <w:rsid w:val="00311FDA"/>
    <w:rsid w:val="00312A20"/>
    <w:rsid w:val="003137CF"/>
    <w:rsid w:val="00317B6D"/>
    <w:rsid w:val="00321E24"/>
    <w:rsid w:val="00323F0B"/>
    <w:rsid w:val="00325956"/>
    <w:rsid w:val="00326EEE"/>
    <w:rsid w:val="00333B67"/>
    <w:rsid w:val="00333C6C"/>
    <w:rsid w:val="00334C21"/>
    <w:rsid w:val="00341D40"/>
    <w:rsid w:val="00346414"/>
    <w:rsid w:val="00347647"/>
    <w:rsid w:val="00350EC9"/>
    <w:rsid w:val="003512C3"/>
    <w:rsid w:val="00356C35"/>
    <w:rsid w:val="00360643"/>
    <w:rsid w:val="00361937"/>
    <w:rsid w:val="00364CE4"/>
    <w:rsid w:val="00371EF1"/>
    <w:rsid w:val="00373341"/>
    <w:rsid w:val="003733D5"/>
    <w:rsid w:val="00374750"/>
    <w:rsid w:val="00380CC4"/>
    <w:rsid w:val="00382E16"/>
    <w:rsid w:val="003867C6"/>
    <w:rsid w:val="0038766C"/>
    <w:rsid w:val="00394162"/>
    <w:rsid w:val="00396FCD"/>
    <w:rsid w:val="003A03E0"/>
    <w:rsid w:val="003A0865"/>
    <w:rsid w:val="003A1289"/>
    <w:rsid w:val="003A3490"/>
    <w:rsid w:val="003A478E"/>
    <w:rsid w:val="003A6CC1"/>
    <w:rsid w:val="003B4F6A"/>
    <w:rsid w:val="003B5AA0"/>
    <w:rsid w:val="003B7A1A"/>
    <w:rsid w:val="003B7C16"/>
    <w:rsid w:val="003C0742"/>
    <w:rsid w:val="003C3450"/>
    <w:rsid w:val="003C42EC"/>
    <w:rsid w:val="003C489C"/>
    <w:rsid w:val="003C5D8B"/>
    <w:rsid w:val="003C6F46"/>
    <w:rsid w:val="003D6887"/>
    <w:rsid w:val="003D6CE2"/>
    <w:rsid w:val="003E2084"/>
    <w:rsid w:val="003E79FA"/>
    <w:rsid w:val="003F0562"/>
    <w:rsid w:val="003F1D50"/>
    <w:rsid w:val="0040259C"/>
    <w:rsid w:val="0040448E"/>
    <w:rsid w:val="004143AA"/>
    <w:rsid w:val="004165A9"/>
    <w:rsid w:val="00416A99"/>
    <w:rsid w:val="00420AB4"/>
    <w:rsid w:val="004251B4"/>
    <w:rsid w:val="00425341"/>
    <w:rsid w:val="00426FE4"/>
    <w:rsid w:val="00427552"/>
    <w:rsid w:val="00430537"/>
    <w:rsid w:val="0043076B"/>
    <w:rsid w:val="00430E24"/>
    <w:rsid w:val="00434D96"/>
    <w:rsid w:val="00435CF8"/>
    <w:rsid w:val="004401E6"/>
    <w:rsid w:val="00442983"/>
    <w:rsid w:val="00443C1E"/>
    <w:rsid w:val="00447395"/>
    <w:rsid w:val="00451C73"/>
    <w:rsid w:val="004522B8"/>
    <w:rsid w:val="00454C0C"/>
    <w:rsid w:val="00456BBB"/>
    <w:rsid w:val="00461578"/>
    <w:rsid w:val="004628E2"/>
    <w:rsid w:val="0046340D"/>
    <w:rsid w:val="00463D08"/>
    <w:rsid w:val="00472D7B"/>
    <w:rsid w:val="00473CE0"/>
    <w:rsid w:val="00474D73"/>
    <w:rsid w:val="00475ECB"/>
    <w:rsid w:val="00481CEC"/>
    <w:rsid w:val="00481E85"/>
    <w:rsid w:val="0048215F"/>
    <w:rsid w:val="00485300"/>
    <w:rsid w:val="00485BF7"/>
    <w:rsid w:val="0049316D"/>
    <w:rsid w:val="00496AD3"/>
    <w:rsid w:val="00497A34"/>
    <w:rsid w:val="004A1AA8"/>
    <w:rsid w:val="004A3C3F"/>
    <w:rsid w:val="004A4406"/>
    <w:rsid w:val="004A590C"/>
    <w:rsid w:val="004A75ED"/>
    <w:rsid w:val="004B0E99"/>
    <w:rsid w:val="004B2709"/>
    <w:rsid w:val="004B5284"/>
    <w:rsid w:val="004B7F75"/>
    <w:rsid w:val="004C621C"/>
    <w:rsid w:val="004C7816"/>
    <w:rsid w:val="004C798C"/>
    <w:rsid w:val="004D0CC4"/>
    <w:rsid w:val="004D4072"/>
    <w:rsid w:val="004D4E56"/>
    <w:rsid w:val="004D7B62"/>
    <w:rsid w:val="004D7C52"/>
    <w:rsid w:val="004E1CF1"/>
    <w:rsid w:val="004E7313"/>
    <w:rsid w:val="004F0F32"/>
    <w:rsid w:val="004F29A2"/>
    <w:rsid w:val="004F3520"/>
    <w:rsid w:val="004F43AE"/>
    <w:rsid w:val="004F6549"/>
    <w:rsid w:val="00503464"/>
    <w:rsid w:val="00503B55"/>
    <w:rsid w:val="00505F65"/>
    <w:rsid w:val="00506ED6"/>
    <w:rsid w:val="005079B4"/>
    <w:rsid w:val="0051280B"/>
    <w:rsid w:val="005152E7"/>
    <w:rsid w:val="00515ED2"/>
    <w:rsid w:val="00516A7E"/>
    <w:rsid w:val="00521215"/>
    <w:rsid w:val="0052253F"/>
    <w:rsid w:val="00523063"/>
    <w:rsid w:val="00525144"/>
    <w:rsid w:val="00532F57"/>
    <w:rsid w:val="00553CBE"/>
    <w:rsid w:val="00564010"/>
    <w:rsid w:val="00564D38"/>
    <w:rsid w:val="00567359"/>
    <w:rsid w:val="005673AA"/>
    <w:rsid w:val="00567421"/>
    <w:rsid w:val="00571729"/>
    <w:rsid w:val="005741AF"/>
    <w:rsid w:val="0058057F"/>
    <w:rsid w:val="00584BFD"/>
    <w:rsid w:val="0059008F"/>
    <w:rsid w:val="00593062"/>
    <w:rsid w:val="005A1766"/>
    <w:rsid w:val="005A27B0"/>
    <w:rsid w:val="005A6622"/>
    <w:rsid w:val="005A7C3C"/>
    <w:rsid w:val="005B65C8"/>
    <w:rsid w:val="005B718C"/>
    <w:rsid w:val="005B7231"/>
    <w:rsid w:val="005B756B"/>
    <w:rsid w:val="005C0AA4"/>
    <w:rsid w:val="005C4317"/>
    <w:rsid w:val="005C7619"/>
    <w:rsid w:val="005E153E"/>
    <w:rsid w:val="005E310E"/>
    <w:rsid w:val="005E3BBF"/>
    <w:rsid w:val="005E4F63"/>
    <w:rsid w:val="005E72B6"/>
    <w:rsid w:val="005F02A2"/>
    <w:rsid w:val="005F039F"/>
    <w:rsid w:val="005F4EE7"/>
    <w:rsid w:val="005F63C7"/>
    <w:rsid w:val="005F65F8"/>
    <w:rsid w:val="005F7AD6"/>
    <w:rsid w:val="006025B9"/>
    <w:rsid w:val="00610D53"/>
    <w:rsid w:val="00611779"/>
    <w:rsid w:val="00613B55"/>
    <w:rsid w:val="00613B99"/>
    <w:rsid w:val="00614486"/>
    <w:rsid w:val="006176B2"/>
    <w:rsid w:val="00617CA1"/>
    <w:rsid w:val="00623CE2"/>
    <w:rsid w:val="00623F1D"/>
    <w:rsid w:val="00627B0B"/>
    <w:rsid w:val="00633D4A"/>
    <w:rsid w:val="0063654B"/>
    <w:rsid w:val="006402D1"/>
    <w:rsid w:val="00641521"/>
    <w:rsid w:val="0064617E"/>
    <w:rsid w:val="0064660A"/>
    <w:rsid w:val="00646A6F"/>
    <w:rsid w:val="00655A28"/>
    <w:rsid w:val="00655BDC"/>
    <w:rsid w:val="00655BEF"/>
    <w:rsid w:val="006601EA"/>
    <w:rsid w:val="006602B7"/>
    <w:rsid w:val="006638A9"/>
    <w:rsid w:val="00664877"/>
    <w:rsid w:val="00664B9E"/>
    <w:rsid w:val="0066556D"/>
    <w:rsid w:val="006717E9"/>
    <w:rsid w:val="00674E2E"/>
    <w:rsid w:val="0068134E"/>
    <w:rsid w:val="006846B8"/>
    <w:rsid w:val="006849D8"/>
    <w:rsid w:val="006914BF"/>
    <w:rsid w:val="006A2163"/>
    <w:rsid w:val="006A4386"/>
    <w:rsid w:val="006A7B2E"/>
    <w:rsid w:val="006B0281"/>
    <w:rsid w:val="006B662C"/>
    <w:rsid w:val="006B7A83"/>
    <w:rsid w:val="006C0801"/>
    <w:rsid w:val="006C498F"/>
    <w:rsid w:val="006C4AEE"/>
    <w:rsid w:val="006C6318"/>
    <w:rsid w:val="006D37A7"/>
    <w:rsid w:val="006D4155"/>
    <w:rsid w:val="006D5CBF"/>
    <w:rsid w:val="006D6225"/>
    <w:rsid w:val="006D645D"/>
    <w:rsid w:val="006E7E6A"/>
    <w:rsid w:val="006F3DE4"/>
    <w:rsid w:val="006F51B7"/>
    <w:rsid w:val="006F547D"/>
    <w:rsid w:val="006F5565"/>
    <w:rsid w:val="007002C1"/>
    <w:rsid w:val="007006EB"/>
    <w:rsid w:val="00700A73"/>
    <w:rsid w:val="00703A10"/>
    <w:rsid w:val="00704426"/>
    <w:rsid w:val="00704D8A"/>
    <w:rsid w:val="00704E53"/>
    <w:rsid w:val="00706A2B"/>
    <w:rsid w:val="00706DF5"/>
    <w:rsid w:val="00706F42"/>
    <w:rsid w:val="007149ED"/>
    <w:rsid w:val="00715118"/>
    <w:rsid w:val="00715F16"/>
    <w:rsid w:val="00716A50"/>
    <w:rsid w:val="00717FCE"/>
    <w:rsid w:val="007231E2"/>
    <w:rsid w:val="00724073"/>
    <w:rsid w:val="00726A20"/>
    <w:rsid w:val="007273B0"/>
    <w:rsid w:val="007321F7"/>
    <w:rsid w:val="00732956"/>
    <w:rsid w:val="0073472E"/>
    <w:rsid w:val="00737A55"/>
    <w:rsid w:val="00745F02"/>
    <w:rsid w:val="007473AB"/>
    <w:rsid w:val="0074759F"/>
    <w:rsid w:val="007573A2"/>
    <w:rsid w:val="00760CA2"/>
    <w:rsid w:val="007614AF"/>
    <w:rsid w:val="007643AD"/>
    <w:rsid w:val="00765233"/>
    <w:rsid w:val="00770F64"/>
    <w:rsid w:val="00770F87"/>
    <w:rsid w:val="00771532"/>
    <w:rsid w:val="007777A8"/>
    <w:rsid w:val="0078138C"/>
    <w:rsid w:val="00781C73"/>
    <w:rsid w:val="00782025"/>
    <w:rsid w:val="00784DCC"/>
    <w:rsid w:val="00790DA5"/>
    <w:rsid w:val="00790E22"/>
    <w:rsid w:val="0079270C"/>
    <w:rsid w:val="00792FDD"/>
    <w:rsid w:val="007A0EC5"/>
    <w:rsid w:val="007A3C34"/>
    <w:rsid w:val="007B6F53"/>
    <w:rsid w:val="007C0FFB"/>
    <w:rsid w:val="007C50FA"/>
    <w:rsid w:val="007D00A3"/>
    <w:rsid w:val="007D7DD1"/>
    <w:rsid w:val="007E1A9F"/>
    <w:rsid w:val="007E1BDB"/>
    <w:rsid w:val="007E4137"/>
    <w:rsid w:val="007F1418"/>
    <w:rsid w:val="007F285E"/>
    <w:rsid w:val="00806C9D"/>
    <w:rsid w:val="00811D33"/>
    <w:rsid w:val="00812B58"/>
    <w:rsid w:val="00817376"/>
    <w:rsid w:val="00820CF1"/>
    <w:rsid w:val="00823849"/>
    <w:rsid w:val="00825DCE"/>
    <w:rsid w:val="00826063"/>
    <w:rsid w:val="00832517"/>
    <w:rsid w:val="00836186"/>
    <w:rsid w:val="008369AD"/>
    <w:rsid w:val="00845CB5"/>
    <w:rsid w:val="00847416"/>
    <w:rsid w:val="00851A6C"/>
    <w:rsid w:val="008528D4"/>
    <w:rsid w:val="00854967"/>
    <w:rsid w:val="00854FA5"/>
    <w:rsid w:val="008559BF"/>
    <w:rsid w:val="0085656A"/>
    <w:rsid w:val="00856F6E"/>
    <w:rsid w:val="008575F6"/>
    <w:rsid w:val="00861C73"/>
    <w:rsid w:val="00865156"/>
    <w:rsid w:val="008704DF"/>
    <w:rsid w:val="00870C29"/>
    <w:rsid w:val="00871D98"/>
    <w:rsid w:val="00874287"/>
    <w:rsid w:val="00875C89"/>
    <w:rsid w:val="008778BC"/>
    <w:rsid w:val="0088063A"/>
    <w:rsid w:val="008830C6"/>
    <w:rsid w:val="0088536A"/>
    <w:rsid w:val="00890952"/>
    <w:rsid w:val="008912E8"/>
    <w:rsid w:val="00893158"/>
    <w:rsid w:val="00894973"/>
    <w:rsid w:val="00894F39"/>
    <w:rsid w:val="00897E8D"/>
    <w:rsid w:val="008A4413"/>
    <w:rsid w:val="008A4E8D"/>
    <w:rsid w:val="008B4212"/>
    <w:rsid w:val="008B597D"/>
    <w:rsid w:val="008B5AC0"/>
    <w:rsid w:val="008B63DA"/>
    <w:rsid w:val="008B75A2"/>
    <w:rsid w:val="008C0935"/>
    <w:rsid w:val="008C335D"/>
    <w:rsid w:val="008C477E"/>
    <w:rsid w:val="008C7724"/>
    <w:rsid w:val="008D4D3B"/>
    <w:rsid w:val="008D54C6"/>
    <w:rsid w:val="008D5AFB"/>
    <w:rsid w:val="008D6F87"/>
    <w:rsid w:val="008E1300"/>
    <w:rsid w:val="008E2656"/>
    <w:rsid w:val="008E2B00"/>
    <w:rsid w:val="008E4335"/>
    <w:rsid w:val="008E52FB"/>
    <w:rsid w:val="008E7877"/>
    <w:rsid w:val="008E7D9B"/>
    <w:rsid w:val="008F0281"/>
    <w:rsid w:val="008F19A1"/>
    <w:rsid w:val="008F30C1"/>
    <w:rsid w:val="008F596C"/>
    <w:rsid w:val="008F6D3E"/>
    <w:rsid w:val="00902DBE"/>
    <w:rsid w:val="009037C5"/>
    <w:rsid w:val="00904505"/>
    <w:rsid w:val="009046FB"/>
    <w:rsid w:val="00905F8E"/>
    <w:rsid w:val="00906C19"/>
    <w:rsid w:val="00910B6D"/>
    <w:rsid w:val="0091325C"/>
    <w:rsid w:val="00922504"/>
    <w:rsid w:val="00927CC4"/>
    <w:rsid w:val="00933A6A"/>
    <w:rsid w:val="00935411"/>
    <w:rsid w:val="00946CF5"/>
    <w:rsid w:val="00952B01"/>
    <w:rsid w:val="0095517A"/>
    <w:rsid w:val="009626AB"/>
    <w:rsid w:val="00965125"/>
    <w:rsid w:val="00965A4C"/>
    <w:rsid w:val="0096677E"/>
    <w:rsid w:val="00975382"/>
    <w:rsid w:val="0097679F"/>
    <w:rsid w:val="00985C79"/>
    <w:rsid w:val="00985EF6"/>
    <w:rsid w:val="00986395"/>
    <w:rsid w:val="009A1FCE"/>
    <w:rsid w:val="009A24C3"/>
    <w:rsid w:val="009A31F6"/>
    <w:rsid w:val="009A6EF8"/>
    <w:rsid w:val="009B0E56"/>
    <w:rsid w:val="009B5DB0"/>
    <w:rsid w:val="009B6BA1"/>
    <w:rsid w:val="009C0A2C"/>
    <w:rsid w:val="009C17EC"/>
    <w:rsid w:val="009C4058"/>
    <w:rsid w:val="009C4259"/>
    <w:rsid w:val="009C4951"/>
    <w:rsid w:val="009C6792"/>
    <w:rsid w:val="009D16BC"/>
    <w:rsid w:val="009D1753"/>
    <w:rsid w:val="009D549C"/>
    <w:rsid w:val="009D54EB"/>
    <w:rsid w:val="009D5CD6"/>
    <w:rsid w:val="009E1F4F"/>
    <w:rsid w:val="009E3470"/>
    <w:rsid w:val="009E4161"/>
    <w:rsid w:val="009E72E7"/>
    <w:rsid w:val="009F0218"/>
    <w:rsid w:val="00A10845"/>
    <w:rsid w:val="00A17F68"/>
    <w:rsid w:val="00A2243E"/>
    <w:rsid w:val="00A267CB"/>
    <w:rsid w:val="00A3137E"/>
    <w:rsid w:val="00A32008"/>
    <w:rsid w:val="00A32DAC"/>
    <w:rsid w:val="00A32F69"/>
    <w:rsid w:val="00A35B82"/>
    <w:rsid w:val="00A360E5"/>
    <w:rsid w:val="00A40633"/>
    <w:rsid w:val="00A435D5"/>
    <w:rsid w:val="00A45385"/>
    <w:rsid w:val="00A46E8E"/>
    <w:rsid w:val="00A47259"/>
    <w:rsid w:val="00A521C1"/>
    <w:rsid w:val="00A5646D"/>
    <w:rsid w:val="00A56B63"/>
    <w:rsid w:val="00A57273"/>
    <w:rsid w:val="00A6067E"/>
    <w:rsid w:val="00A6259D"/>
    <w:rsid w:val="00A67C63"/>
    <w:rsid w:val="00A73AFC"/>
    <w:rsid w:val="00A7687F"/>
    <w:rsid w:val="00A8020B"/>
    <w:rsid w:val="00A83362"/>
    <w:rsid w:val="00A90418"/>
    <w:rsid w:val="00A93FC3"/>
    <w:rsid w:val="00A9658E"/>
    <w:rsid w:val="00A97EAE"/>
    <w:rsid w:val="00AA218C"/>
    <w:rsid w:val="00AB0F1A"/>
    <w:rsid w:val="00AB2F96"/>
    <w:rsid w:val="00AB343D"/>
    <w:rsid w:val="00AB34E1"/>
    <w:rsid w:val="00AB4044"/>
    <w:rsid w:val="00AB5810"/>
    <w:rsid w:val="00AC0BEA"/>
    <w:rsid w:val="00AD0476"/>
    <w:rsid w:val="00AD04A0"/>
    <w:rsid w:val="00AD1F47"/>
    <w:rsid w:val="00AD439C"/>
    <w:rsid w:val="00AD5CC7"/>
    <w:rsid w:val="00AE3E8B"/>
    <w:rsid w:val="00AE40E6"/>
    <w:rsid w:val="00AE4B5F"/>
    <w:rsid w:val="00AE550D"/>
    <w:rsid w:val="00AE5550"/>
    <w:rsid w:val="00AE63C3"/>
    <w:rsid w:val="00AE71CB"/>
    <w:rsid w:val="00AF0886"/>
    <w:rsid w:val="00AF1370"/>
    <w:rsid w:val="00AF4754"/>
    <w:rsid w:val="00B005EB"/>
    <w:rsid w:val="00B01BE9"/>
    <w:rsid w:val="00B06588"/>
    <w:rsid w:val="00B06F3F"/>
    <w:rsid w:val="00B16610"/>
    <w:rsid w:val="00B16ED9"/>
    <w:rsid w:val="00B21BDC"/>
    <w:rsid w:val="00B23FF7"/>
    <w:rsid w:val="00B26C17"/>
    <w:rsid w:val="00B27CCE"/>
    <w:rsid w:val="00B303EB"/>
    <w:rsid w:val="00B3408B"/>
    <w:rsid w:val="00B4055F"/>
    <w:rsid w:val="00B423F7"/>
    <w:rsid w:val="00B4497C"/>
    <w:rsid w:val="00B46EA6"/>
    <w:rsid w:val="00B51CCD"/>
    <w:rsid w:val="00B52165"/>
    <w:rsid w:val="00B571B0"/>
    <w:rsid w:val="00B62194"/>
    <w:rsid w:val="00B65A8B"/>
    <w:rsid w:val="00B664AB"/>
    <w:rsid w:val="00B718D0"/>
    <w:rsid w:val="00B74381"/>
    <w:rsid w:val="00B77486"/>
    <w:rsid w:val="00B77EF9"/>
    <w:rsid w:val="00B85654"/>
    <w:rsid w:val="00B92104"/>
    <w:rsid w:val="00B9297D"/>
    <w:rsid w:val="00B940BA"/>
    <w:rsid w:val="00B94AE3"/>
    <w:rsid w:val="00BA0F1D"/>
    <w:rsid w:val="00BA19C5"/>
    <w:rsid w:val="00BA279D"/>
    <w:rsid w:val="00BA3093"/>
    <w:rsid w:val="00BA33FA"/>
    <w:rsid w:val="00BA4B17"/>
    <w:rsid w:val="00BA6919"/>
    <w:rsid w:val="00BB067C"/>
    <w:rsid w:val="00BB1E06"/>
    <w:rsid w:val="00BB21C3"/>
    <w:rsid w:val="00BB33D2"/>
    <w:rsid w:val="00BB4198"/>
    <w:rsid w:val="00BB4C54"/>
    <w:rsid w:val="00BB4DC5"/>
    <w:rsid w:val="00BB5FCC"/>
    <w:rsid w:val="00BC05EB"/>
    <w:rsid w:val="00BC3303"/>
    <w:rsid w:val="00BC3CB9"/>
    <w:rsid w:val="00BC6DB2"/>
    <w:rsid w:val="00BD0637"/>
    <w:rsid w:val="00BD3733"/>
    <w:rsid w:val="00BE5E92"/>
    <w:rsid w:val="00BE68EA"/>
    <w:rsid w:val="00BF3AE3"/>
    <w:rsid w:val="00BF5C5E"/>
    <w:rsid w:val="00C02143"/>
    <w:rsid w:val="00C0233A"/>
    <w:rsid w:val="00C03AED"/>
    <w:rsid w:val="00C112DF"/>
    <w:rsid w:val="00C11C2F"/>
    <w:rsid w:val="00C13FC5"/>
    <w:rsid w:val="00C16BBF"/>
    <w:rsid w:val="00C248B5"/>
    <w:rsid w:val="00C2612B"/>
    <w:rsid w:val="00C2618A"/>
    <w:rsid w:val="00C34634"/>
    <w:rsid w:val="00C34ED1"/>
    <w:rsid w:val="00C40C37"/>
    <w:rsid w:val="00C4199D"/>
    <w:rsid w:val="00C51EAD"/>
    <w:rsid w:val="00C5274B"/>
    <w:rsid w:val="00C56CC2"/>
    <w:rsid w:val="00C57576"/>
    <w:rsid w:val="00C57CC1"/>
    <w:rsid w:val="00C57F84"/>
    <w:rsid w:val="00C61160"/>
    <w:rsid w:val="00C615C1"/>
    <w:rsid w:val="00C62A6B"/>
    <w:rsid w:val="00C665BE"/>
    <w:rsid w:val="00C7023E"/>
    <w:rsid w:val="00C72B21"/>
    <w:rsid w:val="00C73951"/>
    <w:rsid w:val="00C74CAF"/>
    <w:rsid w:val="00C74F88"/>
    <w:rsid w:val="00C768A7"/>
    <w:rsid w:val="00C80288"/>
    <w:rsid w:val="00C8065E"/>
    <w:rsid w:val="00C81DCE"/>
    <w:rsid w:val="00C83E48"/>
    <w:rsid w:val="00C850C8"/>
    <w:rsid w:val="00C8513A"/>
    <w:rsid w:val="00C86998"/>
    <w:rsid w:val="00C87C7F"/>
    <w:rsid w:val="00C91ABB"/>
    <w:rsid w:val="00C92D65"/>
    <w:rsid w:val="00C9380E"/>
    <w:rsid w:val="00C95DC4"/>
    <w:rsid w:val="00C97000"/>
    <w:rsid w:val="00C9739E"/>
    <w:rsid w:val="00CA18B8"/>
    <w:rsid w:val="00CA1E42"/>
    <w:rsid w:val="00CA2BA6"/>
    <w:rsid w:val="00CA5AD2"/>
    <w:rsid w:val="00CA5CD1"/>
    <w:rsid w:val="00CA70F7"/>
    <w:rsid w:val="00CB0C2C"/>
    <w:rsid w:val="00CB1032"/>
    <w:rsid w:val="00CB13D1"/>
    <w:rsid w:val="00CB1FF2"/>
    <w:rsid w:val="00CB34E3"/>
    <w:rsid w:val="00CC44FA"/>
    <w:rsid w:val="00CC4845"/>
    <w:rsid w:val="00CC5F5D"/>
    <w:rsid w:val="00CC7110"/>
    <w:rsid w:val="00CD1DC1"/>
    <w:rsid w:val="00CD474B"/>
    <w:rsid w:val="00CE354C"/>
    <w:rsid w:val="00CF1E57"/>
    <w:rsid w:val="00CF4B46"/>
    <w:rsid w:val="00D03426"/>
    <w:rsid w:val="00D040B9"/>
    <w:rsid w:val="00D04410"/>
    <w:rsid w:val="00D048DB"/>
    <w:rsid w:val="00D04C79"/>
    <w:rsid w:val="00D0686D"/>
    <w:rsid w:val="00D10288"/>
    <w:rsid w:val="00D1036F"/>
    <w:rsid w:val="00D10AE8"/>
    <w:rsid w:val="00D121F4"/>
    <w:rsid w:val="00D125D8"/>
    <w:rsid w:val="00D13DA2"/>
    <w:rsid w:val="00D17127"/>
    <w:rsid w:val="00D171B0"/>
    <w:rsid w:val="00D21EC7"/>
    <w:rsid w:val="00D23CBC"/>
    <w:rsid w:val="00D23D37"/>
    <w:rsid w:val="00D26BE8"/>
    <w:rsid w:val="00D274F1"/>
    <w:rsid w:val="00D275E9"/>
    <w:rsid w:val="00D3250D"/>
    <w:rsid w:val="00D37DF4"/>
    <w:rsid w:val="00D40AB6"/>
    <w:rsid w:val="00D41D10"/>
    <w:rsid w:val="00D43601"/>
    <w:rsid w:val="00D44A97"/>
    <w:rsid w:val="00D47E74"/>
    <w:rsid w:val="00D513A6"/>
    <w:rsid w:val="00D53A4C"/>
    <w:rsid w:val="00D618D6"/>
    <w:rsid w:val="00D621DE"/>
    <w:rsid w:val="00D6268D"/>
    <w:rsid w:val="00D62B5C"/>
    <w:rsid w:val="00D639D7"/>
    <w:rsid w:val="00D66036"/>
    <w:rsid w:val="00D67ACE"/>
    <w:rsid w:val="00D74ED1"/>
    <w:rsid w:val="00D77A1C"/>
    <w:rsid w:val="00D8086A"/>
    <w:rsid w:val="00D85D81"/>
    <w:rsid w:val="00D93673"/>
    <w:rsid w:val="00D938F4"/>
    <w:rsid w:val="00D97184"/>
    <w:rsid w:val="00DA33AF"/>
    <w:rsid w:val="00DA516F"/>
    <w:rsid w:val="00DA75A3"/>
    <w:rsid w:val="00DB0005"/>
    <w:rsid w:val="00DB0BC0"/>
    <w:rsid w:val="00DB24A6"/>
    <w:rsid w:val="00DB6E18"/>
    <w:rsid w:val="00DB7308"/>
    <w:rsid w:val="00DB7F90"/>
    <w:rsid w:val="00DC078C"/>
    <w:rsid w:val="00DC2B1D"/>
    <w:rsid w:val="00DC7F22"/>
    <w:rsid w:val="00DD07ED"/>
    <w:rsid w:val="00DD0F66"/>
    <w:rsid w:val="00DD3888"/>
    <w:rsid w:val="00DD41F7"/>
    <w:rsid w:val="00DD5A99"/>
    <w:rsid w:val="00DD7A8B"/>
    <w:rsid w:val="00DE1049"/>
    <w:rsid w:val="00DE67B7"/>
    <w:rsid w:val="00DE7BB3"/>
    <w:rsid w:val="00DF1515"/>
    <w:rsid w:val="00DF47FE"/>
    <w:rsid w:val="00E04E4F"/>
    <w:rsid w:val="00E13C99"/>
    <w:rsid w:val="00E14D04"/>
    <w:rsid w:val="00E16BF9"/>
    <w:rsid w:val="00E20C17"/>
    <w:rsid w:val="00E25070"/>
    <w:rsid w:val="00E27914"/>
    <w:rsid w:val="00E311C9"/>
    <w:rsid w:val="00E4022E"/>
    <w:rsid w:val="00E418CA"/>
    <w:rsid w:val="00E43326"/>
    <w:rsid w:val="00E51139"/>
    <w:rsid w:val="00E513F4"/>
    <w:rsid w:val="00E524B6"/>
    <w:rsid w:val="00E56996"/>
    <w:rsid w:val="00E60AAA"/>
    <w:rsid w:val="00E7007C"/>
    <w:rsid w:val="00E70A03"/>
    <w:rsid w:val="00E73DB4"/>
    <w:rsid w:val="00E749CF"/>
    <w:rsid w:val="00E8323E"/>
    <w:rsid w:val="00E83F6E"/>
    <w:rsid w:val="00E84C9B"/>
    <w:rsid w:val="00E9089E"/>
    <w:rsid w:val="00E908AB"/>
    <w:rsid w:val="00E93B1F"/>
    <w:rsid w:val="00E95AA1"/>
    <w:rsid w:val="00E97C93"/>
    <w:rsid w:val="00EA023B"/>
    <w:rsid w:val="00EA2D40"/>
    <w:rsid w:val="00EA5172"/>
    <w:rsid w:val="00EA5A4A"/>
    <w:rsid w:val="00EB25C9"/>
    <w:rsid w:val="00EB5E7A"/>
    <w:rsid w:val="00EB707D"/>
    <w:rsid w:val="00EC0731"/>
    <w:rsid w:val="00EC2C3A"/>
    <w:rsid w:val="00EC3674"/>
    <w:rsid w:val="00EC68FB"/>
    <w:rsid w:val="00EC6C13"/>
    <w:rsid w:val="00ED477E"/>
    <w:rsid w:val="00ED5B04"/>
    <w:rsid w:val="00EE04E4"/>
    <w:rsid w:val="00EE13A8"/>
    <w:rsid w:val="00EE13AD"/>
    <w:rsid w:val="00EE19BC"/>
    <w:rsid w:val="00EE1A33"/>
    <w:rsid w:val="00EE2564"/>
    <w:rsid w:val="00EE7BFB"/>
    <w:rsid w:val="00EF7440"/>
    <w:rsid w:val="00F00BAF"/>
    <w:rsid w:val="00F0222C"/>
    <w:rsid w:val="00F02B8D"/>
    <w:rsid w:val="00F06E3E"/>
    <w:rsid w:val="00F12338"/>
    <w:rsid w:val="00F24A6A"/>
    <w:rsid w:val="00F269B6"/>
    <w:rsid w:val="00F33AB3"/>
    <w:rsid w:val="00F3494E"/>
    <w:rsid w:val="00F356CB"/>
    <w:rsid w:val="00F4651A"/>
    <w:rsid w:val="00F47965"/>
    <w:rsid w:val="00F5078A"/>
    <w:rsid w:val="00F51346"/>
    <w:rsid w:val="00F53689"/>
    <w:rsid w:val="00F636A7"/>
    <w:rsid w:val="00F6455F"/>
    <w:rsid w:val="00F646E6"/>
    <w:rsid w:val="00F64B7A"/>
    <w:rsid w:val="00F65BA2"/>
    <w:rsid w:val="00F66053"/>
    <w:rsid w:val="00F75FAD"/>
    <w:rsid w:val="00F768CE"/>
    <w:rsid w:val="00F7714E"/>
    <w:rsid w:val="00F8027F"/>
    <w:rsid w:val="00F80F7B"/>
    <w:rsid w:val="00F831B6"/>
    <w:rsid w:val="00F834B0"/>
    <w:rsid w:val="00F84569"/>
    <w:rsid w:val="00F855D5"/>
    <w:rsid w:val="00F9082E"/>
    <w:rsid w:val="00F95BE6"/>
    <w:rsid w:val="00F96B81"/>
    <w:rsid w:val="00FA087B"/>
    <w:rsid w:val="00FA1274"/>
    <w:rsid w:val="00FA1C0C"/>
    <w:rsid w:val="00FA719B"/>
    <w:rsid w:val="00FA778C"/>
    <w:rsid w:val="00FB1238"/>
    <w:rsid w:val="00FB3A1C"/>
    <w:rsid w:val="00FB52CD"/>
    <w:rsid w:val="00FB5691"/>
    <w:rsid w:val="00FC1A12"/>
    <w:rsid w:val="00FC36C1"/>
    <w:rsid w:val="00FD1C99"/>
    <w:rsid w:val="00FD2CC4"/>
    <w:rsid w:val="00FD5B45"/>
    <w:rsid w:val="00FD712D"/>
    <w:rsid w:val="00FD7AED"/>
    <w:rsid w:val="00FE165D"/>
    <w:rsid w:val="00FE3290"/>
    <w:rsid w:val="00FE4714"/>
    <w:rsid w:val="00FE59B0"/>
    <w:rsid w:val="00FE60D1"/>
    <w:rsid w:val="00FF0267"/>
    <w:rsid w:val="00FF0412"/>
    <w:rsid w:val="00FF1D5D"/>
    <w:rsid w:val="00FF2F20"/>
    <w:rsid w:val="00FF31B8"/>
    <w:rsid w:val="00FF5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34881"/>
  <w15:docId w15:val="{F7E96857-AB00-4E90-80B5-1439BC4E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EF8"/>
    <w:pPr>
      <w:suppressAutoHyphens/>
    </w:pPr>
    <w:rPr>
      <w:lang w:val="ru-RU" w:eastAsia="ar-SA"/>
    </w:rPr>
  </w:style>
  <w:style w:type="paragraph" w:styleId="1">
    <w:name w:val="heading 1"/>
    <w:basedOn w:val="a"/>
    <w:next w:val="a"/>
    <w:link w:val="10"/>
    <w:uiPriority w:val="99"/>
    <w:qFormat/>
    <w:rsid w:val="00442983"/>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442983"/>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0"/>
    <w:uiPriority w:val="99"/>
    <w:qFormat/>
    <w:rsid w:val="00442983"/>
    <w:pPr>
      <w:keepNext/>
      <w:numPr>
        <w:ilvl w:val="2"/>
        <w:numId w:val="1"/>
      </w:numPr>
      <w:outlineLvl w:val="2"/>
    </w:pPr>
    <w:rPr>
      <w:sz w:val="28"/>
      <w:szCs w:val="28"/>
    </w:rPr>
  </w:style>
  <w:style w:type="paragraph" w:styleId="4">
    <w:name w:val="heading 4"/>
    <w:basedOn w:val="a"/>
    <w:next w:val="a"/>
    <w:link w:val="40"/>
    <w:uiPriority w:val="99"/>
    <w:qFormat/>
    <w:rsid w:val="00442983"/>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96677E"/>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6B7A83"/>
    <w:pPr>
      <w:keepNext/>
      <w:keepLines/>
      <w:numPr>
        <w:numId w:val="8"/>
      </w:numPr>
      <w:spacing w:before="40" w:line="360" w:lineRule="auto"/>
      <w:outlineLvl w:val="5"/>
    </w:pPr>
    <w:rPr>
      <w:rFonts w:ascii="Calibri Light" w:hAnsi="Calibri Light" w:cs="Calibri Light"/>
      <w:color w:val="1F4D78"/>
      <w:sz w:val="28"/>
      <w:szCs w:val="28"/>
    </w:rPr>
  </w:style>
  <w:style w:type="paragraph" w:styleId="7">
    <w:name w:val="heading 7"/>
    <w:basedOn w:val="a"/>
    <w:next w:val="a"/>
    <w:link w:val="70"/>
    <w:uiPriority w:val="99"/>
    <w:qFormat/>
    <w:rsid w:val="00442983"/>
    <w:pPr>
      <w:spacing w:before="240" w:after="60"/>
      <w:outlineLvl w:val="6"/>
    </w:pPr>
    <w:rPr>
      <w:rFonts w:ascii="Calibri" w:hAnsi="Calibri" w:cs="Calibri"/>
      <w:sz w:val="24"/>
      <w:szCs w:val="24"/>
    </w:rPr>
  </w:style>
  <w:style w:type="paragraph" w:styleId="8">
    <w:name w:val="heading 8"/>
    <w:basedOn w:val="a"/>
    <w:next w:val="a"/>
    <w:link w:val="80"/>
    <w:uiPriority w:val="99"/>
    <w:qFormat/>
    <w:rsid w:val="00442983"/>
    <w:pPr>
      <w:keepNext/>
      <w:numPr>
        <w:ilvl w:val="7"/>
        <w:numId w:val="1"/>
      </w:numPr>
      <w:jc w:val="center"/>
      <w:outlineLvl w:val="7"/>
    </w:pPr>
    <w:rPr>
      <w:b/>
      <w:bCs/>
      <w:sz w:val="28"/>
      <w:szCs w:val="28"/>
      <w:lang w:val="uk-UA"/>
    </w:rPr>
  </w:style>
  <w:style w:type="paragraph" w:styleId="9">
    <w:name w:val="heading 9"/>
    <w:basedOn w:val="a"/>
    <w:next w:val="a"/>
    <w:link w:val="90"/>
    <w:uiPriority w:val="99"/>
    <w:qFormat/>
    <w:rsid w:val="00442983"/>
    <w:pPr>
      <w:suppressAutoHyphens w:val="0"/>
      <w:spacing w:before="240" w:after="60"/>
      <w:outlineLvl w:val="8"/>
    </w:pPr>
    <w:rPr>
      <w:rFonts w:ascii="Cambria" w:hAnsi="Cambria" w:cs="Cambria"/>
      <w:sz w:val="22"/>
      <w:szCs w:val="2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2983"/>
    <w:rPr>
      <w:rFonts w:ascii="Cambria" w:hAnsi="Cambria" w:cs="Cambria"/>
      <w:b/>
      <w:bCs/>
      <w:kern w:val="32"/>
      <w:sz w:val="32"/>
      <w:szCs w:val="32"/>
      <w:lang w:val="ru-RU" w:eastAsia="ar-SA" w:bidi="ar-SA"/>
    </w:rPr>
  </w:style>
  <w:style w:type="character" w:customStyle="1" w:styleId="20">
    <w:name w:val="Заголовок 2 Знак"/>
    <w:link w:val="2"/>
    <w:uiPriority w:val="99"/>
    <w:locked/>
    <w:rsid w:val="00442983"/>
    <w:rPr>
      <w:rFonts w:ascii="Arial" w:hAnsi="Arial" w:cs="Arial"/>
      <w:b/>
      <w:bCs/>
      <w:i/>
      <w:iCs/>
      <w:sz w:val="28"/>
      <w:szCs w:val="28"/>
      <w:lang w:val="ru-RU" w:eastAsia="ru-RU"/>
    </w:rPr>
  </w:style>
  <w:style w:type="character" w:customStyle="1" w:styleId="30">
    <w:name w:val="Заголовок 3 Знак"/>
    <w:link w:val="3"/>
    <w:uiPriority w:val="99"/>
    <w:semiHidden/>
    <w:locked/>
    <w:rPr>
      <w:rFonts w:ascii="Cambria" w:hAnsi="Cambria" w:cs="Cambria"/>
      <w:b/>
      <w:bCs/>
      <w:sz w:val="26"/>
      <w:szCs w:val="26"/>
      <w:lang w:eastAsia="ar-SA" w:bidi="ar-SA"/>
    </w:rPr>
  </w:style>
  <w:style w:type="character" w:customStyle="1" w:styleId="40">
    <w:name w:val="Заголовок 4 Знак"/>
    <w:link w:val="4"/>
    <w:uiPriority w:val="99"/>
    <w:semiHidden/>
    <w:locked/>
    <w:rsid w:val="00442983"/>
    <w:rPr>
      <w:rFonts w:ascii="Calibri" w:hAnsi="Calibri" w:cs="Calibri"/>
      <w:b/>
      <w:bCs/>
      <w:sz w:val="28"/>
      <w:szCs w:val="28"/>
      <w:lang w:val="ru-RU" w:eastAsia="ar-SA" w:bidi="ar-SA"/>
    </w:rPr>
  </w:style>
  <w:style w:type="character" w:customStyle="1" w:styleId="50">
    <w:name w:val="Заголовок 5 Знак"/>
    <w:link w:val="5"/>
    <w:uiPriority w:val="99"/>
    <w:semiHidden/>
    <w:locked/>
    <w:rsid w:val="0096677E"/>
    <w:rPr>
      <w:rFonts w:ascii="Calibri" w:hAnsi="Calibri" w:cs="Calibri"/>
      <w:b/>
      <w:bCs/>
      <w:i/>
      <w:iCs/>
      <w:sz w:val="26"/>
      <w:szCs w:val="26"/>
      <w:lang w:val="ru-RU" w:eastAsia="ar-SA" w:bidi="ar-SA"/>
    </w:rPr>
  </w:style>
  <w:style w:type="character" w:customStyle="1" w:styleId="60">
    <w:name w:val="Заголовок 6 Знак"/>
    <w:link w:val="6"/>
    <w:uiPriority w:val="99"/>
    <w:locked/>
    <w:rsid w:val="006B7A83"/>
    <w:rPr>
      <w:rFonts w:ascii="Calibri Light" w:hAnsi="Calibri Light" w:cs="Calibri Light"/>
      <w:color w:val="1F4D78"/>
      <w:sz w:val="24"/>
      <w:szCs w:val="24"/>
      <w:lang w:eastAsia="ar-SA" w:bidi="ar-SA"/>
    </w:rPr>
  </w:style>
  <w:style w:type="character" w:customStyle="1" w:styleId="70">
    <w:name w:val="Заголовок 7 Знак"/>
    <w:link w:val="7"/>
    <w:uiPriority w:val="99"/>
    <w:semiHidden/>
    <w:locked/>
    <w:rsid w:val="00442983"/>
    <w:rPr>
      <w:rFonts w:ascii="Calibri" w:hAnsi="Calibri" w:cs="Calibri"/>
      <w:sz w:val="24"/>
      <w:szCs w:val="24"/>
      <w:lang w:val="ru-RU" w:eastAsia="ar-SA" w:bidi="ar-SA"/>
    </w:rPr>
  </w:style>
  <w:style w:type="character" w:customStyle="1" w:styleId="80">
    <w:name w:val="Заголовок 8 Знак"/>
    <w:link w:val="8"/>
    <w:uiPriority w:val="99"/>
    <w:semiHidden/>
    <w:locked/>
    <w:rPr>
      <w:rFonts w:ascii="Calibri" w:hAnsi="Calibri" w:cs="Calibri"/>
      <w:i/>
      <w:iCs/>
      <w:sz w:val="24"/>
      <w:szCs w:val="24"/>
      <w:lang w:eastAsia="ar-SA" w:bidi="ar-SA"/>
    </w:rPr>
  </w:style>
  <w:style w:type="character" w:customStyle="1" w:styleId="90">
    <w:name w:val="Заголовок 9 Знак"/>
    <w:link w:val="9"/>
    <w:uiPriority w:val="99"/>
    <w:semiHidden/>
    <w:locked/>
    <w:rsid w:val="00442983"/>
    <w:rPr>
      <w:rFonts w:ascii="Cambria" w:hAnsi="Cambria" w:cs="Cambria"/>
      <w:sz w:val="22"/>
      <w:szCs w:val="22"/>
      <w:lang w:val="uk-UA" w:eastAsia="ru-RU"/>
    </w:rPr>
  </w:style>
  <w:style w:type="paragraph" w:customStyle="1" w:styleId="21">
    <w:name w:val="Основной текст 21"/>
    <w:basedOn w:val="a"/>
    <w:uiPriority w:val="99"/>
    <w:rsid w:val="00442983"/>
    <w:rPr>
      <w:sz w:val="28"/>
      <w:szCs w:val="28"/>
      <w:lang w:val="en-US"/>
    </w:rPr>
  </w:style>
  <w:style w:type="paragraph" w:customStyle="1" w:styleId="31">
    <w:name w:val="Основной текст 31"/>
    <w:basedOn w:val="a"/>
    <w:uiPriority w:val="99"/>
    <w:rsid w:val="00442983"/>
    <w:pPr>
      <w:jc w:val="both"/>
    </w:pPr>
    <w:rPr>
      <w:sz w:val="28"/>
      <w:szCs w:val="28"/>
      <w:lang w:val="en-US"/>
    </w:rPr>
  </w:style>
  <w:style w:type="paragraph" w:customStyle="1" w:styleId="310">
    <w:name w:val="Основной текст с отступом 31"/>
    <w:basedOn w:val="a"/>
    <w:uiPriority w:val="99"/>
    <w:rsid w:val="00442983"/>
    <w:pPr>
      <w:spacing w:line="360" w:lineRule="auto"/>
      <w:ind w:left="567" w:hanging="283"/>
      <w:jc w:val="both"/>
    </w:pPr>
    <w:rPr>
      <w:sz w:val="28"/>
      <w:szCs w:val="28"/>
      <w:lang w:val="uk-UA"/>
    </w:rPr>
  </w:style>
  <w:style w:type="character" w:styleId="a3">
    <w:name w:val="Hyperlink"/>
    <w:uiPriority w:val="99"/>
    <w:rsid w:val="00442983"/>
    <w:rPr>
      <w:color w:val="0000FF"/>
      <w:u w:val="none"/>
      <w:effect w:val="none"/>
    </w:rPr>
  </w:style>
  <w:style w:type="character" w:styleId="a4">
    <w:name w:val="FollowedHyperlink"/>
    <w:uiPriority w:val="99"/>
    <w:rsid w:val="00442983"/>
    <w:rPr>
      <w:color w:val="800080"/>
      <w:u w:val="none"/>
      <w:effect w:val="none"/>
    </w:rPr>
  </w:style>
  <w:style w:type="paragraph" w:customStyle="1" w:styleId="n3">
    <w:name w:val="n3"/>
    <w:basedOn w:val="a"/>
    <w:uiPriority w:val="99"/>
    <w:rsid w:val="00442983"/>
    <w:pPr>
      <w:suppressAutoHyphens w:val="0"/>
      <w:spacing w:before="100" w:beforeAutospacing="1" w:after="100" w:afterAutospacing="1"/>
    </w:pPr>
    <w:rPr>
      <w:color w:val="0066CC"/>
      <w:sz w:val="24"/>
      <w:szCs w:val="24"/>
      <w:lang w:eastAsia="ru-RU"/>
    </w:rPr>
  </w:style>
  <w:style w:type="paragraph" w:customStyle="1" w:styleId="shpr">
    <w:name w:val="shpr"/>
    <w:basedOn w:val="a"/>
    <w:uiPriority w:val="99"/>
    <w:rsid w:val="00442983"/>
    <w:pPr>
      <w:shd w:val="clear" w:color="auto" w:fill="CCCCCC"/>
      <w:suppressAutoHyphens w:val="0"/>
      <w:spacing w:before="100" w:beforeAutospacing="1" w:after="100" w:afterAutospacing="1"/>
    </w:pPr>
    <w:rPr>
      <w:vanish/>
      <w:sz w:val="24"/>
      <w:szCs w:val="24"/>
      <w:lang w:eastAsia="ru-RU"/>
    </w:rPr>
  </w:style>
  <w:style w:type="paragraph" w:customStyle="1" w:styleId="shprt">
    <w:name w:val="shprt"/>
    <w:basedOn w:val="a"/>
    <w:uiPriority w:val="99"/>
    <w:rsid w:val="00442983"/>
    <w:pPr>
      <w:suppressAutoHyphens w:val="0"/>
      <w:spacing w:before="100" w:beforeAutospacing="1" w:after="100" w:afterAutospacing="1"/>
    </w:pPr>
    <w:rPr>
      <w:sz w:val="24"/>
      <w:szCs w:val="24"/>
      <w:lang w:eastAsia="ru-RU"/>
    </w:rPr>
  </w:style>
  <w:style w:type="paragraph" w:customStyle="1" w:styleId="ap">
    <w:name w:val="ap"/>
    <w:basedOn w:val="a"/>
    <w:uiPriority w:val="99"/>
    <w:rsid w:val="00442983"/>
    <w:pPr>
      <w:suppressAutoHyphens w:val="0"/>
      <w:spacing w:after="100" w:afterAutospacing="1"/>
    </w:pPr>
    <w:rPr>
      <w:sz w:val="24"/>
      <w:szCs w:val="24"/>
      <w:lang w:eastAsia="ru-RU"/>
    </w:rPr>
  </w:style>
  <w:style w:type="paragraph" w:customStyle="1" w:styleId="g2">
    <w:name w:val="g2"/>
    <w:basedOn w:val="a"/>
    <w:uiPriority w:val="99"/>
    <w:rsid w:val="00442983"/>
    <w:pPr>
      <w:suppressAutoHyphens w:val="0"/>
      <w:spacing w:before="100" w:beforeAutospacing="1" w:after="100" w:afterAutospacing="1"/>
      <w:ind w:left="427"/>
    </w:pPr>
    <w:rPr>
      <w:sz w:val="24"/>
      <w:szCs w:val="24"/>
      <w:lang w:eastAsia="ru-RU"/>
    </w:rPr>
  </w:style>
  <w:style w:type="paragraph" w:customStyle="1" w:styleId="ya">
    <w:name w:val="ya"/>
    <w:basedOn w:val="a"/>
    <w:uiPriority w:val="99"/>
    <w:rsid w:val="00442983"/>
    <w:pPr>
      <w:suppressAutoHyphens w:val="0"/>
      <w:spacing w:before="100" w:beforeAutospacing="1" w:after="100" w:afterAutospacing="1"/>
      <w:ind w:left="853"/>
    </w:pPr>
    <w:rPr>
      <w:sz w:val="24"/>
      <w:szCs w:val="24"/>
      <w:lang w:eastAsia="ru-RU"/>
    </w:rPr>
  </w:style>
  <w:style w:type="paragraph" w:customStyle="1" w:styleId="ma">
    <w:name w:val="ma"/>
    <w:basedOn w:val="a"/>
    <w:uiPriority w:val="99"/>
    <w:rsid w:val="00442983"/>
    <w:pPr>
      <w:suppressAutoHyphens w:val="0"/>
      <w:spacing w:before="100" w:beforeAutospacing="1" w:after="100" w:afterAutospacing="1"/>
      <w:ind w:left="1280"/>
    </w:pPr>
    <w:rPr>
      <w:sz w:val="24"/>
      <w:szCs w:val="24"/>
      <w:lang w:eastAsia="ru-RU"/>
    </w:rPr>
  </w:style>
  <w:style w:type="paragraph" w:customStyle="1" w:styleId="vk">
    <w:name w:val="vk"/>
    <w:basedOn w:val="a"/>
    <w:uiPriority w:val="99"/>
    <w:rsid w:val="00442983"/>
    <w:pPr>
      <w:suppressAutoHyphens w:val="0"/>
      <w:spacing w:before="100" w:beforeAutospacing="1" w:after="100" w:afterAutospacing="1"/>
      <w:ind w:left="1707"/>
    </w:pPr>
    <w:rPr>
      <w:sz w:val="24"/>
      <w:szCs w:val="24"/>
      <w:lang w:eastAsia="ru-RU"/>
    </w:rPr>
  </w:style>
  <w:style w:type="paragraph" w:customStyle="1" w:styleId="od">
    <w:name w:val="od"/>
    <w:basedOn w:val="a"/>
    <w:uiPriority w:val="99"/>
    <w:rsid w:val="00442983"/>
    <w:pPr>
      <w:suppressAutoHyphens w:val="0"/>
      <w:spacing w:before="100" w:beforeAutospacing="1" w:after="100" w:afterAutospacing="1"/>
      <w:ind w:left="2133"/>
    </w:pPr>
    <w:rPr>
      <w:sz w:val="24"/>
      <w:szCs w:val="24"/>
      <w:lang w:eastAsia="ru-RU"/>
    </w:rPr>
  </w:style>
  <w:style w:type="paragraph" w:customStyle="1" w:styleId="fb">
    <w:name w:val="fb"/>
    <w:basedOn w:val="a"/>
    <w:uiPriority w:val="99"/>
    <w:rsid w:val="00442983"/>
    <w:pPr>
      <w:suppressAutoHyphens w:val="0"/>
      <w:spacing w:before="100" w:beforeAutospacing="1" w:after="100" w:afterAutospacing="1"/>
      <w:ind w:left="2560"/>
    </w:pPr>
    <w:rPr>
      <w:sz w:val="24"/>
      <w:szCs w:val="24"/>
      <w:lang w:eastAsia="ru-RU"/>
    </w:rPr>
  </w:style>
  <w:style w:type="paragraph" w:customStyle="1" w:styleId="tw">
    <w:name w:val="tw"/>
    <w:basedOn w:val="a"/>
    <w:uiPriority w:val="99"/>
    <w:rsid w:val="00442983"/>
    <w:pPr>
      <w:suppressAutoHyphens w:val="0"/>
      <w:spacing w:before="100" w:beforeAutospacing="1" w:after="100" w:afterAutospacing="1"/>
      <w:ind w:left="2987"/>
    </w:pPr>
    <w:rPr>
      <w:sz w:val="24"/>
      <w:szCs w:val="24"/>
      <w:lang w:eastAsia="ru-RU"/>
    </w:rPr>
  </w:style>
  <w:style w:type="paragraph" w:customStyle="1" w:styleId="slpr">
    <w:name w:val="slpr"/>
    <w:basedOn w:val="a"/>
    <w:uiPriority w:val="99"/>
    <w:rsid w:val="00442983"/>
    <w:pPr>
      <w:suppressAutoHyphens w:val="0"/>
      <w:spacing w:before="100" w:beforeAutospacing="1" w:after="100" w:afterAutospacing="1"/>
    </w:pPr>
    <w:rPr>
      <w:sz w:val="24"/>
      <w:szCs w:val="24"/>
      <w:lang w:eastAsia="ru-RU"/>
    </w:rPr>
  </w:style>
  <w:style w:type="paragraph" w:customStyle="1" w:styleId="kick">
    <w:name w:val="kick"/>
    <w:basedOn w:val="a"/>
    <w:uiPriority w:val="99"/>
    <w:rsid w:val="00442983"/>
    <w:pPr>
      <w:suppressAutoHyphens w:val="0"/>
      <w:spacing w:before="53" w:after="100" w:afterAutospacing="1"/>
    </w:pPr>
    <w:rPr>
      <w:sz w:val="24"/>
      <w:szCs w:val="24"/>
      <w:lang w:eastAsia="ru-RU"/>
    </w:rPr>
  </w:style>
  <w:style w:type="paragraph" w:customStyle="1" w:styleId="icons">
    <w:name w:val="icons"/>
    <w:basedOn w:val="a"/>
    <w:uiPriority w:val="99"/>
    <w:rsid w:val="00442983"/>
    <w:pPr>
      <w:suppressAutoHyphens w:val="0"/>
      <w:spacing w:before="100" w:beforeAutospacing="1" w:after="100" w:afterAutospacing="1"/>
    </w:pPr>
    <w:rPr>
      <w:sz w:val="24"/>
      <w:szCs w:val="24"/>
      <w:lang w:eastAsia="ru-RU"/>
    </w:rPr>
  </w:style>
  <w:style w:type="paragraph" w:customStyle="1" w:styleId="stars">
    <w:name w:val="stars"/>
    <w:basedOn w:val="a"/>
    <w:uiPriority w:val="99"/>
    <w:rsid w:val="00442983"/>
    <w:pPr>
      <w:suppressAutoHyphens w:val="0"/>
      <w:spacing w:before="100" w:beforeAutospacing="1" w:after="100" w:afterAutospacing="1"/>
    </w:pPr>
    <w:rPr>
      <w:sz w:val="24"/>
      <w:szCs w:val="24"/>
      <w:lang w:eastAsia="ru-RU"/>
    </w:rPr>
  </w:style>
  <w:style w:type="paragraph" w:customStyle="1" w:styleId="pict">
    <w:name w:val="pict"/>
    <w:basedOn w:val="a"/>
    <w:uiPriority w:val="99"/>
    <w:rsid w:val="00442983"/>
    <w:pPr>
      <w:suppressAutoHyphens w:val="0"/>
      <w:spacing w:before="100" w:beforeAutospacing="1" w:after="100" w:afterAutospacing="1"/>
    </w:pPr>
    <w:rPr>
      <w:sz w:val="24"/>
      <w:szCs w:val="24"/>
      <w:lang w:eastAsia="ru-RU"/>
    </w:rPr>
  </w:style>
  <w:style w:type="paragraph" w:customStyle="1" w:styleId="menutable">
    <w:name w:val="menu_table"/>
    <w:basedOn w:val="a"/>
    <w:uiPriority w:val="99"/>
    <w:rsid w:val="0044298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24"/>
      <w:szCs w:val="24"/>
      <w:lang w:eastAsia="ru-RU"/>
    </w:rPr>
  </w:style>
  <w:style w:type="paragraph" w:customStyle="1" w:styleId="mt2">
    <w:name w:val="mt2"/>
    <w:basedOn w:val="a"/>
    <w:uiPriority w:val="99"/>
    <w:rsid w:val="00442983"/>
    <w:pPr>
      <w:suppressAutoHyphens w:val="0"/>
      <w:spacing w:before="100" w:beforeAutospacing="1" w:after="100" w:afterAutospacing="1"/>
    </w:pPr>
    <w:rPr>
      <w:sz w:val="24"/>
      <w:szCs w:val="24"/>
      <w:lang w:eastAsia="ru-RU"/>
    </w:rPr>
  </w:style>
  <w:style w:type="paragraph" w:customStyle="1" w:styleId="butback">
    <w:name w:val="butback"/>
    <w:basedOn w:val="a"/>
    <w:uiPriority w:val="99"/>
    <w:rsid w:val="00442983"/>
    <w:pPr>
      <w:suppressAutoHyphens w:val="0"/>
      <w:spacing w:before="100" w:beforeAutospacing="1" w:after="100" w:afterAutospacing="1"/>
    </w:pPr>
    <w:rPr>
      <w:color w:val="666666"/>
      <w:sz w:val="24"/>
      <w:szCs w:val="24"/>
      <w:lang w:eastAsia="ru-RU"/>
    </w:rPr>
  </w:style>
  <w:style w:type="paragraph" w:customStyle="1" w:styleId="dlh1">
    <w:name w:val="dlh1"/>
    <w:basedOn w:val="a"/>
    <w:uiPriority w:val="99"/>
    <w:rsid w:val="00442983"/>
    <w:pPr>
      <w:suppressAutoHyphens w:val="0"/>
    </w:pPr>
    <w:rPr>
      <w:sz w:val="27"/>
      <w:szCs w:val="27"/>
      <w:lang w:eastAsia="ru-RU"/>
    </w:rPr>
  </w:style>
  <w:style w:type="paragraph" w:customStyle="1" w:styleId="dlh2">
    <w:name w:val="dlh2"/>
    <w:basedOn w:val="a"/>
    <w:uiPriority w:val="99"/>
    <w:rsid w:val="00442983"/>
    <w:pPr>
      <w:suppressAutoHyphens w:val="0"/>
      <w:spacing w:before="100" w:beforeAutospacing="1" w:after="100" w:afterAutospacing="1"/>
    </w:pPr>
    <w:rPr>
      <w:color w:val="333333"/>
      <w:sz w:val="25"/>
      <w:szCs w:val="25"/>
      <w:lang w:eastAsia="ru-RU"/>
    </w:rPr>
  </w:style>
  <w:style w:type="paragraph" w:customStyle="1" w:styleId="dlh3">
    <w:name w:val="dlh3"/>
    <w:basedOn w:val="a"/>
    <w:uiPriority w:val="99"/>
    <w:rsid w:val="00442983"/>
    <w:pPr>
      <w:suppressAutoHyphens w:val="0"/>
      <w:spacing w:before="100" w:beforeAutospacing="1" w:after="100" w:afterAutospacing="1"/>
    </w:pPr>
    <w:rPr>
      <w:sz w:val="21"/>
      <w:szCs w:val="21"/>
      <w:lang w:eastAsia="ru-RU"/>
    </w:rPr>
  </w:style>
  <w:style w:type="paragraph" w:customStyle="1" w:styleId="highlight">
    <w:name w:val="highlight"/>
    <w:basedOn w:val="a"/>
    <w:uiPriority w:val="99"/>
    <w:rsid w:val="00442983"/>
    <w:pPr>
      <w:suppressAutoHyphens w:val="0"/>
      <w:spacing w:before="100" w:beforeAutospacing="1" w:after="100" w:afterAutospacing="1"/>
    </w:pPr>
    <w:rPr>
      <w:color w:val="009900"/>
      <w:sz w:val="24"/>
      <w:szCs w:val="24"/>
      <w:lang w:eastAsia="ru-RU"/>
    </w:rPr>
  </w:style>
  <w:style w:type="paragraph" w:customStyle="1" w:styleId="grad">
    <w:name w:val="grad"/>
    <w:basedOn w:val="a"/>
    <w:uiPriority w:val="99"/>
    <w:rsid w:val="00442983"/>
    <w:pPr>
      <w:shd w:val="clear" w:color="auto" w:fill="999999"/>
      <w:suppressAutoHyphens w:val="0"/>
      <w:spacing w:before="100" w:beforeAutospacing="1" w:after="100" w:afterAutospacing="1"/>
    </w:pPr>
    <w:rPr>
      <w:sz w:val="24"/>
      <w:szCs w:val="24"/>
      <w:lang w:eastAsia="ru-RU"/>
    </w:rPr>
  </w:style>
  <w:style w:type="paragraph" w:customStyle="1" w:styleId="grad2">
    <w:name w:val="grad2"/>
    <w:basedOn w:val="a"/>
    <w:uiPriority w:val="99"/>
    <w:rsid w:val="00442983"/>
    <w:pPr>
      <w:shd w:val="clear" w:color="auto" w:fill="BB0000"/>
      <w:suppressAutoHyphens w:val="0"/>
      <w:spacing w:before="100" w:beforeAutospacing="1" w:after="100" w:afterAutospacing="1"/>
    </w:pPr>
    <w:rPr>
      <w:sz w:val="24"/>
      <w:szCs w:val="24"/>
      <w:lang w:eastAsia="ru-RU"/>
    </w:rPr>
  </w:style>
  <w:style w:type="paragraph" w:customStyle="1" w:styleId="gradg">
    <w:name w:val="gradg"/>
    <w:basedOn w:val="a"/>
    <w:uiPriority w:val="99"/>
    <w:rsid w:val="00442983"/>
    <w:pPr>
      <w:shd w:val="clear" w:color="auto" w:fill="00BB00"/>
      <w:suppressAutoHyphens w:val="0"/>
      <w:spacing w:before="100" w:beforeAutospacing="1" w:after="100" w:afterAutospacing="1"/>
    </w:pPr>
    <w:rPr>
      <w:sz w:val="24"/>
      <w:szCs w:val="24"/>
      <w:lang w:eastAsia="ru-RU"/>
    </w:rPr>
  </w:style>
  <w:style w:type="paragraph" w:customStyle="1" w:styleId="gradb">
    <w:name w:val="gradb"/>
    <w:basedOn w:val="a"/>
    <w:uiPriority w:val="99"/>
    <w:rsid w:val="00442983"/>
    <w:pPr>
      <w:shd w:val="clear" w:color="auto" w:fill="0000BB"/>
      <w:suppressAutoHyphens w:val="0"/>
      <w:spacing w:before="100" w:beforeAutospacing="1" w:after="100" w:afterAutospacing="1"/>
    </w:pPr>
    <w:rPr>
      <w:sz w:val="24"/>
      <w:szCs w:val="24"/>
      <w:lang w:eastAsia="ru-RU"/>
    </w:rPr>
  </w:style>
  <w:style w:type="paragraph" w:customStyle="1" w:styleId="gradbl">
    <w:name w:val="gradbl"/>
    <w:basedOn w:val="a"/>
    <w:uiPriority w:val="99"/>
    <w:rsid w:val="00442983"/>
    <w:pPr>
      <w:shd w:val="clear" w:color="auto" w:fill="0000BB"/>
      <w:suppressAutoHyphens w:val="0"/>
      <w:spacing w:before="100" w:beforeAutospacing="1" w:after="100" w:afterAutospacing="1"/>
    </w:pPr>
    <w:rPr>
      <w:sz w:val="24"/>
      <w:szCs w:val="24"/>
      <w:lang w:eastAsia="ru-RU"/>
    </w:rPr>
  </w:style>
  <w:style w:type="paragraph" w:customStyle="1" w:styleId="cont">
    <w:name w:val="cont"/>
    <w:basedOn w:val="a"/>
    <w:uiPriority w:val="99"/>
    <w:rsid w:val="00442983"/>
    <w:pPr>
      <w:pBdr>
        <w:top w:val="single" w:sz="4" w:space="7" w:color="FFFFFF"/>
        <w:left w:val="single" w:sz="4" w:space="7" w:color="FFFFFF"/>
        <w:bottom w:val="single" w:sz="4" w:space="7" w:color="FFFFFF"/>
        <w:right w:val="single" w:sz="4" w:space="27" w:color="FFFFFF"/>
      </w:pBdr>
      <w:shd w:val="clear" w:color="auto" w:fill="FFFFFF"/>
      <w:suppressAutoHyphens w:val="0"/>
      <w:spacing w:before="1333" w:after="100" w:afterAutospacing="1"/>
      <w:ind w:left="2667"/>
    </w:pPr>
    <w:rPr>
      <w:sz w:val="24"/>
      <w:szCs w:val="24"/>
      <w:lang w:eastAsia="ru-RU"/>
    </w:rPr>
  </w:style>
  <w:style w:type="paragraph" w:customStyle="1" w:styleId="mtable">
    <w:name w:val="mtable"/>
    <w:basedOn w:val="a"/>
    <w:uiPriority w:val="99"/>
    <w:rsid w:val="00442983"/>
    <w:pPr>
      <w:suppressAutoHyphens w:val="0"/>
      <w:spacing w:before="100" w:beforeAutospacing="1" w:after="100" w:afterAutospacing="1"/>
    </w:pPr>
    <w:rPr>
      <w:sz w:val="24"/>
      <w:szCs w:val="24"/>
      <w:lang w:eastAsia="ru-RU"/>
    </w:rPr>
  </w:style>
  <w:style w:type="paragraph" w:customStyle="1" w:styleId="mtable2">
    <w:name w:val="mtable2"/>
    <w:basedOn w:val="a"/>
    <w:uiPriority w:val="99"/>
    <w:rsid w:val="00442983"/>
    <w:pPr>
      <w:pBdr>
        <w:top w:val="single" w:sz="4" w:space="3" w:color="0000CC"/>
        <w:left w:val="single" w:sz="4" w:space="3" w:color="0000CC"/>
        <w:bottom w:val="single" w:sz="4" w:space="3" w:color="0000CC"/>
        <w:right w:val="single" w:sz="4" w:space="3" w:color="0000CC"/>
      </w:pBdr>
      <w:suppressAutoHyphens w:val="0"/>
      <w:spacing w:before="133" w:after="133"/>
      <w:ind w:left="133" w:right="133"/>
    </w:pPr>
    <w:rPr>
      <w:sz w:val="24"/>
      <w:szCs w:val="24"/>
      <w:lang w:eastAsia="ru-RU"/>
    </w:rPr>
  </w:style>
  <w:style w:type="paragraph" w:customStyle="1" w:styleId="i1">
    <w:name w:val="i1"/>
    <w:basedOn w:val="a"/>
    <w:uiPriority w:val="99"/>
    <w:rsid w:val="00442983"/>
    <w:pPr>
      <w:suppressAutoHyphens w:val="0"/>
      <w:spacing w:before="100" w:beforeAutospacing="1" w:after="100" w:afterAutospacing="1"/>
      <w:ind w:right="133"/>
    </w:pPr>
    <w:rPr>
      <w:sz w:val="24"/>
      <w:szCs w:val="24"/>
      <w:lang w:eastAsia="ru-RU"/>
    </w:rPr>
  </w:style>
  <w:style w:type="paragraph" w:customStyle="1" w:styleId="i2">
    <w:name w:val="i2"/>
    <w:basedOn w:val="a"/>
    <w:uiPriority w:val="99"/>
    <w:rsid w:val="00442983"/>
    <w:pPr>
      <w:suppressAutoHyphens w:val="0"/>
      <w:spacing w:before="133" w:after="133"/>
      <w:ind w:left="133" w:right="133"/>
    </w:pPr>
    <w:rPr>
      <w:sz w:val="24"/>
      <w:szCs w:val="24"/>
      <w:lang w:eastAsia="ru-RU"/>
    </w:rPr>
  </w:style>
  <w:style w:type="paragraph" w:customStyle="1" w:styleId="te">
    <w:name w:val="te"/>
    <w:basedOn w:val="a"/>
    <w:uiPriority w:val="99"/>
    <w:rsid w:val="00442983"/>
    <w:pPr>
      <w:suppressAutoHyphens w:val="0"/>
      <w:spacing w:before="100" w:beforeAutospacing="1" w:after="100" w:afterAutospacing="1"/>
    </w:pPr>
    <w:rPr>
      <w:color w:val="333333"/>
      <w:sz w:val="16"/>
      <w:szCs w:val="16"/>
      <w:lang w:eastAsia="ru-RU"/>
    </w:rPr>
  </w:style>
  <w:style w:type="paragraph" w:customStyle="1" w:styleId="dt">
    <w:name w:val="dt"/>
    <w:basedOn w:val="a"/>
    <w:uiPriority w:val="99"/>
    <w:rsid w:val="00442983"/>
    <w:pPr>
      <w:suppressAutoHyphens w:val="0"/>
      <w:spacing w:before="100" w:beforeAutospacing="1" w:after="100" w:afterAutospacing="1"/>
    </w:pPr>
    <w:rPr>
      <w:sz w:val="15"/>
      <w:szCs w:val="15"/>
      <w:lang w:eastAsia="ru-RU"/>
    </w:rPr>
  </w:style>
  <w:style w:type="paragraph" w:customStyle="1" w:styleId="sn">
    <w:name w:val="sn"/>
    <w:basedOn w:val="a"/>
    <w:uiPriority w:val="99"/>
    <w:rsid w:val="00442983"/>
    <w:pPr>
      <w:suppressAutoHyphens w:val="0"/>
      <w:spacing w:before="100" w:beforeAutospacing="1" w:after="100" w:afterAutospacing="1"/>
    </w:pPr>
    <w:rPr>
      <w:color w:val="0066CC"/>
      <w:sz w:val="19"/>
      <w:szCs w:val="19"/>
      <w:lang w:eastAsia="ru-RU"/>
    </w:rPr>
  </w:style>
  <w:style w:type="paragraph" w:customStyle="1" w:styleId="wn">
    <w:name w:val="wn"/>
    <w:basedOn w:val="a"/>
    <w:uiPriority w:val="99"/>
    <w:rsid w:val="00442983"/>
    <w:pPr>
      <w:suppressAutoHyphens w:val="0"/>
      <w:spacing w:before="93" w:after="100" w:afterAutospacing="1"/>
    </w:pPr>
    <w:rPr>
      <w:color w:val="333333"/>
      <w:sz w:val="19"/>
      <w:szCs w:val="19"/>
      <w:lang w:eastAsia="ru-RU"/>
    </w:rPr>
  </w:style>
  <w:style w:type="paragraph" w:customStyle="1" w:styleId="repabuse">
    <w:name w:val="repabuse"/>
    <w:basedOn w:val="a"/>
    <w:uiPriority w:val="99"/>
    <w:rsid w:val="00442983"/>
    <w:pPr>
      <w:suppressAutoHyphens w:val="0"/>
      <w:spacing w:before="100" w:beforeAutospacing="1" w:after="100" w:afterAutospacing="1"/>
      <w:ind w:left="267"/>
    </w:pPr>
    <w:rPr>
      <w:color w:val="333333"/>
      <w:sz w:val="16"/>
      <w:szCs w:val="16"/>
      <w:lang w:eastAsia="ru-RU"/>
    </w:rPr>
  </w:style>
  <w:style w:type="paragraph" w:customStyle="1" w:styleId="dnl">
    <w:name w:val="dnl"/>
    <w:basedOn w:val="a"/>
    <w:uiPriority w:val="99"/>
    <w:rsid w:val="00442983"/>
    <w:pPr>
      <w:suppressAutoHyphens w:val="0"/>
      <w:spacing w:before="93" w:after="100" w:afterAutospacing="1"/>
    </w:pPr>
    <w:rPr>
      <w:lang w:eastAsia="ru-RU"/>
    </w:rPr>
  </w:style>
  <w:style w:type="paragraph" w:customStyle="1" w:styleId="author">
    <w:name w:val="author"/>
    <w:basedOn w:val="a"/>
    <w:uiPriority w:val="99"/>
    <w:rsid w:val="00442983"/>
    <w:pPr>
      <w:suppressAutoHyphens w:val="0"/>
      <w:spacing w:before="100" w:beforeAutospacing="1" w:after="100" w:afterAutospacing="1"/>
    </w:pPr>
    <w:rPr>
      <w:color w:val="006699"/>
      <w:sz w:val="24"/>
      <w:szCs w:val="24"/>
      <w:lang w:eastAsia="ru-RU"/>
    </w:rPr>
  </w:style>
  <w:style w:type="paragraph" w:customStyle="1" w:styleId="prodesc">
    <w:name w:val="prodesc"/>
    <w:basedOn w:val="a"/>
    <w:uiPriority w:val="99"/>
    <w:rsid w:val="00442983"/>
    <w:pPr>
      <w:suppressAutoHyphens w:val="0"/>
      <w:spacing w:before="93" w:after="100" w:afterAutospacing="1"/>
      <w:jc w:val="both"/>
    </w:pPr>
    <w:rPr>
      <w:lang w:eastAsia="ru-RU"/>
    </w:rPr>
  </w:style>
  <w:style w:type="paragraph" w:customStyle="1" w:styleId="tabset">
    <w:name w:val="tabset"/>
    <w:basedOn w:val="a"/>
    <w:uiPriority w:val="99"/>
    <w:rsid w:val="00442983"/>
    <w:pPr>
      <w:suppressAutoHyphens w:val="0"/>
      <w:spacing w:before="133"/>
      <w:ind w:left="200"/>
    </w:pPr>
    <w:rPr>
      <w:sz w:val="19"/>
      <w:szCs w:val="19"/>
      <w:lang w:eastAsia="ru-RU"/>
    </w:rPr>
  </w:style>
  <w:style w:type="paragraph" w:customStyle="1" w:styleId="prodlist">
    <w:name w:val="prodlist"/>
    <w:basedOn w:val="a"/>
    <w:uiPriority w:val="99"/>
    <w:rsid w:val="00442983"/>
    <w:pPr>
      <w:pBdr>
        <w:top w:val="single" w:sz="4" w:space="3" w:color="0000CC"/>
        <w:left w:val="single" w:sz="4" w:space="3" w:color="0000CC"/>
        <w:bottom w:val="single" w:sz="4" w:space="3" w:color="0000CC"/>
        <w:right w:val="single" w:sz="4" w:space="3" w:color="0000CC"/>
      </w:pBdr>
      <w:suppressAutoHyphens w:val="0"/>
      <w:spacing w:before="133" w:after="133"/>
      <w:ind w:left="133" w:right="133"/>
    </w:pPr>
    <w:rPr>
      <w:sz w:val="24"/>
      <w:szCs w:val="24"/>
      <w:lang w:eastAsia="ru-RU"/>
    </w:rPr>
  </w:style>
  <w:style w:type="paragraph" w:customStyle="1" w:styleId="tdb">
    <w:name w:val="td_b"/>
    <w:basedOn w:val="a"/>
    <w:uiPriority w:val="99"/>
    <w:rsid w:val="00442983"/>
    <w:pPr>
      <w:pBdr>
        <w:bottom w:val="single" w:sz="4" w:space="0" w:color="000000"/>
      </w:pBdr>
      <w:suppressAutoHyphens w:val="0"/>
      <w:spacing w:before="100" w:beforeAutospacing="1" w:after="100" w:afterAutospacing="1"/>
    </w:pPr>
    <w:rPr>
      <w:sz w:val="24"/>
      <w:szCs w:val="24"/>
      <w:lang w:eastAsia="ru-RU"/>
    </w:rPr>
  </w:style>
  <w:style w:type="paragraph" w:customStyle="1" w:styleId="h1m">
    <w:name w:val="h1m"/>
    <w:basedOn w:val="a"/>
    <w:uiPriority w:val="99"/>
    <w:rsid w:val="00442983"/>
    <w:pPr>
      <w:suppressAutoHyphens w:val="0"/>
      <w:spacing w:after="133"/>
      <w:ind w:left="-160" w:right="-160"/>
    </w:pPr>
    <w:rPr>
      <w:sz w:val="29"/>
      <w:szCs w:val="29"/>
      <w:lang w:eastAsia="ru-RU"/>
    </w:rPr>
  </w:style>
  <w:style w:type="paragraph" w:customStyle="1" w:styleId="pubtable">
    <w:name w:val="pubtable"/>
    <w:basedOn w:val="a"/>
    <w:uiPriority w:val="99"/>
    <w:rsid w:val="00442983"/>
    <w:pPr>
      <w:suppressAutoHyphens w:val="0"/>
      <w:spacing w:before="100" w:beforeAutospacing="1" w:after="100" w:afterAutospacing="1"/>
    </w:pPr>
    <w:rPr>
      <w:sz w:val="19"/>
      <w:szCs w:val="19"/>
      <w:lang w:eastAsia="ru-RU"/>
    </w:rPr>
  </w:style>
  <w:style w:type="paragraph" w:customStyle="1" w:styleId="catlink">
    <w:name w:val="catlink"/>
    <w:basedOn w:val="a"/>
    <w:uiPriority w:val="99"/>
    <w:rsid w:val="00442983"/>
    <w:pPr>
      <w:suppressAutoHyphens w:val="0"/>
      <w:spacing w:before="100" w:beforeAutospacing="1" w:after="100" w:afterAutospacing="1"/>
    </w:pPr>
    <w:rPr>
      <w:color w:val="FFFFFF"/>
      <w:sz w:val="24"/>
      <w:szCs w:val="24"/>
      <w:lang w:eastAsia="ru-RU"/>
    </w:rPr>
  </w:style>
  <w:style w:type="paragraph" w:customStyle="1" w:styleId="catlink2">
    <w:name w:val="catlink2"/>
    <w:basedOn w:val="a"/>
    <w:uiPriority w:val="99"/>
    <w:rsid w:val="00442983"/>
    <w:pPr>
      <w:suppressAutoHyphens w:val="0"/>
      <w:spacing w:before="100" w:beforeAutospacing="1" w:after="100" w:afterAutospacing="1"/>
    </w:pPr>
    <w:rPr>
      <w:color w:val="000099"/>
      <w:sz w:val="24"/>
      <w:szCs w:val="24"/>
      <w:lang w:eastAsia="ru-RU"/>
    </w:rPr>
  </w:style>
  <w:style w:type="paragraph" w:customStyle="1" w:styleId="but">
    <w:name w:val="but"/>
    <w:basedOn w:val="a"/>
    <w:uiPriority w:val="99"/>
    <w:rsid w:val="00442983"/>
    <w:pPr>
      <w:suppressAutoHyphens w:val="0"/>
      <w:spacing w:after="67"/>
      <w:ind w:left="-67"/>
      <w:jc w:val="center"/>
    </w:pPr>
    <w:rPr>
      <w:sz w:val="24"/>
      <w:szCs w:val="24"/>
      <w:lang w:eastAsia="ru-RU"/>
    </w:rPr>
  </w:style>
  <w:style w:type="paragraph" w:customStyle="1" w:styleId="butq">
    <w:name w:val="butq"/>
    <w:basedOn w:val="a"/>
    <w:uiPriority w:val="99"/>
    <w:rsid w:val="00442983"/>
    <w:pPr>
      <w:suppressAutoHyphens w:val="0"/>
      <w:spacing w:after="67"/>
      <w:ind w:left="-67"/>
      <w:jc w:val="center"/>
    </w:pPr>
    <w:rPr>
      <w:color w:val="666666"/>
      <w:sz w:val="24"/>
      <w:szCs w:val="24"/>
      <w:lang w:eastAsia="ru-RU"/>
    </w:rPr>
  </w:style>
  <w:style w:type="paragraph" w:customStyle="1" w:styleId="but3">
    <w:name w:val="but3"/>
    <w:basedOn w:val="a"/>
    <w:uiPriority w:val="99"/>
    <w:rsid w:val="00442983"/>
    <w:pPr>
      <w:suppressAutoHyphens w:val="0"/>
      <w:spacing w:after="67"/>
      <w:ind w:left="-67"/>
      <w:jc w:val="center"/>
    </w:pPr>
    <w:rPr>
      <w:sz w:val="24"/>
      <w:szCs w:val="24"/>
      <w:lang w:eastAsia="ru-RU"/>
    </w:rPr>
  </w:style>
  <w:style w:type="paragraph" w:customStyle="1" w:styleId="but4">
    <w:name w:val="but4"/>
    <w:basedOn w:val="a"/>
    <w:uiPriority w:val="99"/>
    <w:rsid w:val="00442983"/>
    <w:pPr>
      <w:suppressAutoHyphens w:val="0"/>
      <w:spacing w:after="67"/>
      <w:ind w:left="-67"/>
      <w:jc w:val="center"/>
    </w:pPr>
    <w:rPr>
      <w:sz w:val="24"/>
      <w:szCs w:val="24"/>
      <w:lang w:eastAsia="ru-RU"/>
    </w:rPr>
  </w:style>
  <w:style w:type="paragraph" w:customStyle="1" w:styleId="but5">
    <w:name w:val="but5"/>
    <w:basedOn w:val="a"/>
    <w:uiPriority w:val="99"/>
    <w:rsid w:val="00442983"/>
    <w:pPr>
      <w:suppressAutoHyphens w:val="0"/>
      <w:spacing w:after="67"/>
      <w:ind w:left="-67"/>
    </w:pPr>
    <w:rPr>
      <w:sz w:val="24"/>
      <w:szCs w:val="24"/>
      <w:lang w:eastAsia="ru-RU"/>
    </w:rPr>
  </w:style>
  <w:style w:type="paragraph" w:customStyle="1" w:styleId="but2">
    <w:name w:val="but2"/>
    <w:basedOn w:val="a"/>
    <w:uiPriority w:val="99"/>
    <w:rsid w:val="00442983"/>
    <w:pPr>
      <w:suppressAutoHyphens w:val="0"/>
      <w:spacing w:before="100" w:beforeAutospacing="1" w:after="100" w:afterAutospacing="1"/>
    </w:pPr>
    <w:rPr>
      <w:color w:val="FFFFFF"/>
      <w:sz w:val="24"/>
      <w:szCs w:val="24"/>
      <w:lang w:eastAsia="ru-RU"/>
    </w:rPr>
  </w:style>
  <w:style w:type="paragraph" w:customStyle="1" w:styleId="rates">
    <w:name w:val="rates"/>
    <w:basedOn w:val="a"/>
    <w:uiPriority w:val="99"/>
    <w:rsid w:val="00442983"/>
    <w:pPr>
      <w:suppressAutoHyphens w:val="0"/>
      <w:spacing w:before="100" w:beforeAutospacing="1" w:after="100" w:afterAutospacing="1"/>
    </w:pPr>
    <w:rPr>
      <w:sz w:val="24"/>
      <w:szCs w:val="24"/>
      <w:lang w:eastAsia="ru-RU"/>
    </w:rPr>
  </w:style>
  <w:style w:type="paragraph" w:customStyle="1" w:styleId="fs20">
    <w:name w:val="fs20"/>
    <w:basedOn w:val="a"/>
    <w:uiPriority w:val="99"/>
    <w:rsid w:val="00442983"/>
    <w:pPr>
      <w:suppressAutoHyphens w:val="0"/>
      <w:spacing w:before="100" w:beforeAutospacing="1" w:after="100" w:afterAutospacing="1"/>
    </w:pPr>
    <w:rPr>
      <w:sz w:val="27"/>
      <w:szCs w:val="27"/>
      <w:lang w:eastAsia="ru-RU"/>
    </w:rPr>
  </w:style>
  <w:style w:type="paragraph" w:customStyle="1" w:styleId="fs18">
    <w:name w:val="fs18"/>
    <w:basedOn w:val="a"/>
    <w:uiPriority w:val="99"/>
    <w:rsid w:val="00442983"/>
    <w:pPr>
      <w:suppressAutoHyphens w:val="0"/>
      <w:spacing w:before="100" w:beforeAutospacing="1" w:after="100" w:afterAutospacing="1"/>
    </w:pPr>
    <w:rPr>
      <w:sz w:val="24"/>
      <w:szCs w:val="24"/>
      <w:lang w:eastAsia="ru-RU"/>
    </w:rPr>
  </w:style>
  <w:style w:type="paragraph" w:customStyle="1" w:styleId="fheart">
    <w:name w:val="fheart"/>
    <w:basedOn w:val="a"/>
    <w:uiPriority w:val="99"/>
    <w:rsid w:val="00442983"/>
    <w:pPr>
      <w:suppressAutoHyphens w:val="0"/>
      <w:spacing w:before="100" w:beforeAutospacing="1" w:after="100" w:afterAutospacing="1"/>
    </w:pPr>
    <w:rPr>
      <w:sz w:val="16"/>
      <w:szCs w:val="16"/>
      <w:lang w:eastAsia="ru-RU"/>
    </w:rPr>
  </w:style>
  <w:style w:type="paragraph" w:customStyle="1" w:styleId="frate">
    <w:name w:val="frate"/>
    <w:basedOn w:val="a"/>
    <w:uiPriority w:val="99"/>
    <w:rsid w:val="00442983"/>
    <w:pPr>
      <w:suppressAutoHyphens w:val="0"/>
      <w:spacing w:before="100" w:beforeAutospacing="1" w:after="100" w:afterAutospacing="1"/>
    </w:pPr>
    <w:rPr>
      <w:sz w:val="16"/>
      <w:szCs w:val="16"/>
      <w:lang w:eastAsia="ru-RU"/>
    </w:rPr>
  </w:style>
  <w:style w:type="paragraph" w:customStyle="1" w:styleId="textbar">
    <w:name w:val="textbar"/>
    <w:basedOn w:val="a"/>
    <w:uiPriority w:val="99"/>
    <w:rsid w:val="00442983"/>
    <w:pPr>
      <w:pBdr>
        <w:top w:val="single" w:sz="4" w:space="0" w:color="0033CC"/>
        <w:left w:val="single" w:sz="4" w:space="0" w:color="0033CC"/>
        <w:bottom w:val="single" w:sz="4" w:space="0" w:color="0033CC"/>
        <w:right w:val="single" w:sz="4" w:space="0" w:color="0033CC"/>
      </w:pBdr>
      <w:suppressAutoHyphens w:val="0"/>
      <w:spacing w:before="100" w:beforeAutospacing="1" w:after="100" w:afterAutospacing="1"/>
    </w:pPr>
    <w:rPr>
      <w:sz w:val="24"/>
      <w:szCs w:val="24"/>
      <w:lang w:eastAsia="ru-RU"/>
    </w:rPr>
  </w:style>
  <w:style w:type="paragraph" w:customStyle="1" w:styleId="commstable">
    <w:name w:val="commstable"/>
    <w:basedOn w:val="a"/>
    <w:uiPriority w:val="99"/>
    <w:rsid w:val="00442983"/>
    <w:pPr>
      <w:suppressAutoHyphens w:val="0"/>
      <w:spacing w:before="100" w:beforeAutospacing="1" w:after="100" w:afterAutospacing="1"/>
      <w:ind w:left="400"/>
    </w:pPr>
    <w:rPr>
      <w:sz w:val="24"/>
      <w:szCs w:val="24"/>
      <w:lang w:eastAsia="ru-RU"/>
    </w:rPr>
  </w:style>
  <w:style w:type="character" w:customStyle="1" w:styleId="butback1">
    <w:name w:val="butback1"/>
    <w:uiPriority w:val="99"/>
    <w:rsid w:val="00442983"/>
    <w:rPr>
      <w:color w:val="666666"/>
    </w:rPr>
  </w:style>
  <w:style w:type="character" w:customStyle="1" w:styleId="submenu-table">
    <w:name w:val="submenu-table"/>
    <w:basedOn w:val="a0"/>
    <w:uiPriority w:val="99"/>
    <w:rsid w:val="00442983"/>
  </w:style>
  <w:style w:type="paragraph" w:styleId="a5">
    <w:name w:val="header"/>
    <w:basedOn w:val="a"/>
    <w:link w:val="a6"/>
    <w:uiPriority w:val="99"/>
    <w:rsid w:val="00442983"/>
    <w:pPr>
      <w:tabs>
        <w:tab w:val="center" w:pos="4677"/>
        <w:tab w:val="right" w:pos="9355"/>
      </w:tabs>
      <w:suppressAutoHyphens w:val="0"/>
    </w:pPr>
    <w:rPr>
      <w:sz w:val="24"/>
      <w:szCs w:val="24"/>
      <w:lang w:val="uk-UA" w:eastAsia="ru-RU"/>
    </w:rPr>
  </w:style>
  <w:style w:type="character" w:customStyle="1" w:styleId="a6">
    <w:name w:val="Верхний колонтитул Знак"/>
    <w:link w:val="a5"/>
    <w:uiPriority w:val="99"/>
    <w:locked/>
    <w:rsid w:val="00442983"/>
    <w:rPr>
      <w:sz w:val="24"/>
      <w:szCs w:val="24"/>
      <w:lang w:val="uk-UA" w:eastAsia="ru-RU"/>
    </w:rPr>
  </w:style>
  <w:style w:type="paragraph" w:styleId="a7">
    <w:name w:val="Body Text"/>
    <w:basedOn w:val="a"/>
    <w:link w:val="a8"/>
    <w:uiPriority w:val="99"/>
    <w:rsid w:val="00442983"/>
    <w:pPr>
      <w:suppressAutoHyphens w:val="0"/>
    </w:pPr>
    <w:rPr>
      <w:sz w:val="28"/>
      <w:szCs w:val="28"/>
      <w:lang w:val="uk-UA" w:eastAsia="ru-RU"/>
    </w:rPr>
  </w:style>
  <w:style w:type="character" w:customStyle="1" w:styleId="a8">
    <w:name w:val="Основной текст Знак"/>
    <w:link w:val="a7"/>
    <w:uiPriority w:val="99"/>
    <w:locked/>
    <w:rsid w:val="00442983"/>
    <w:rPr>
      <w:sz w:val="24"/>
      <w:szCs w:val="24"/>
      <w:lang w:val="uk-UA" w:eastAsia="ru-RU"/>
    </w:rPr>
  </w:style>
  <w:style w:type="paragraph" w:styleId="a9">
    <w:name w:val="footer"/>
    <w:basedOn w:val="a"/>
    <w:link w:val="aa"/>
    <w:uiPriority w:val="99"/>
    <w:rsid w:val="00442983"/>
    <w:pPr>
      <w:tabs>
        <w:tab w:val="center" w:pos="4677"/>
        <w:tab w:val="right" w:pos="9355"/>
      </w:tabs>
    </w:pPr>
  </w:style>
  <w:style w:type="character" w:customStyle="1" w:styleId="aa">
    <w:name w:val="Нижний колонтитул Знак"/>
    <w:link w:val="a9"/>
    <w:uiPriority w:val="99"/>
    <w:locked/>
    <w:rsid w:val="00442983"/>
    <w:rPr>
      <w:lang w:val="ru-RU" w:eastAsia="ar-SA" w:bidi="ar-SA"/>
    </w:rPr>
  </w:style>
  <w:style w:type="paragraph" w:styleId="ab">
    <w:name w:val="Body Text Indent"/>
    <w:basedOn w:val="a"/>
    <w:link w:val="ac"/>
    <w:uiPriority w:val="99"/>
    <w:rsid w:val="00442983"/>
    <w:pPr>
      <w:spacing w:after="120"/>
      <w:ind w:left="283"/>
    </w:pPr>
  </w:style>
  <w:style w:type="character" w:customStyle="1" w:styleId="ac">
    <w:name w:val="Основной текст с отступом Знак"/>
    <w:link w:val="ab"/>
    <w:uiPriority w:val="99"/>
    <w:locked/>
    <w:rsid w:val="00442983"/>
    <w:rPr>
      <w:lang w:val="ru-RU" w:eastAsia="ar-SA" w:bidi="ar-SA"/>
    </w:rPr>
  </w:style>
  <w:style w:type="paragraph" w:customStyle="1" w:styleId="FR2">
    <w:name w:val="FR2"/>
    <w:uiPriority w:val="99"/>
    <w:rsid w:val="00442983"/>
    <w:pPr>
      <w:widowControl w:val="0"/>
      <w:autoSpaceDE w:val="0"/>
      <w:autoSpaceDN w:val="0"/>
      <w:adjustRightInd w:val="0"/>
      <w:spacing w:before="220"/>
      <w:ind w:left="40" w:hanging="20"/>
    </w:pPr>
    <w:rPr>
      <w:rFonts w:ascii="Arial" w:hAnsi="Arial" w:cs="Arial"/>
      <w:sz w:val="18"/>
      <w:szCs w:val="18"/>
      <w:lang w:val="uk-UA" w:eastAsia="uk-UA"/>
    </w:rPr>
  </w:style>
  <w:style w:type="paragraph" w:styleId="ad">
    <w:name w:val="List Paragraph"/>
    <w:basedOn w:val="a"/>
    <w:link w:val="ae"/>
    <w:uiPriority w:val="99"/>
    <w:qFormat/>
    <w:rsid w:val="00442983"/>
    <w:pPr>
      <w:ind w:left="708"/>
    </w:pPr>
  </w:style>
  <w:style w:type="paragraph" w:styleId="32">
    <w:name w:val="Body Text 3"/>
    <w:basedOn w:val="a"/>
    <w:link w:val="33"/>
    <w:uiPriority w:val="99"/>
    <w:rsid w:val="00442983"/>
    <w:pPr>
      <w:suppressAutoHyphens w:val="0"/>
      <w:spacing w:after="120"/>
    </w:pPr>
    <w:rPr>
      <w:sz w:val="16"/>
      <w:szCs w:val="16"/>
      <w:lang w:eastAsia="ru-RU"/>
    </w:rPr>
  </w:style>
  <w:style w:type="character" w:customStyle="1" w:styleId="33">
    <w:name w:val="Основной текст 3 Знак"/>
    <w:link w:val="32"/>
    <w:uiPriority w:val="99"/>
    <w:locked/>
    <w:rsid w:val="00442983"/>
    <w:rPr>
      <w:sz w:val="16"/>
      <w:szCs w:val="16"/>
      <w:lang w:val="ru-RU" w:eastAsia="ru-RU"/>
    </w:rPr>
  </w:style>
  <w:style w:type="paragraph" w:styleId="34">
    <w:name w:val="Body Text Indent 3"/>
    <w:basedOn w:val="a"/>
    <w:link w:val="35"/>
    <w:uiPriority w:val="99"/>
    <w:rsid w:val="00442983"/>
    <w:pPr>
      <w:suppressAutoHyphens w:val="0"/>
      <w:ind w:left="5520"/>
      <w:jc w:val="both"/>
    </w:pPr>
    <w:rPr>
      <w:sz w:val="28"/>
      <w:szCs w:val="28"/>
      <w:lang w:val="uk-UA" w:eastAsia="ru-RU"/>
    </w:rPr>
  </w:style>
  <w:style w:type="character" w:customStyle="1" w:styleId="35">
    <w:name w:val="Основной текст с отступом 3 Знак"/>
    <w:link w:val="34"/>
    <w:uiPriority w:val="99"/>
    <w:locked/>
    <w:rsid w:val="00442983"/>
    <w:rPr>
      <w:sz w:val="24"/>
      <w:szCs w:val="24"/>
      <w:lang w:val="uk-UA" w:eastAsia="ru-RU"/>
    </w:rPr>
  </w:style>
  <w:style w:type="character" w:styleId="af">
    <w:name w:val="page number"/>
    <w:basedOn w:val="a0"/>
    <w:uiPriority w:val="99"/>
    <w:rsid w:val="00442983"/>
  </w:style>
  <w:style w:type="paragraph" w:styleId="af0">
    <w:name w:val="Balloon Text"/>
    <w:basedOn w:val="a"/>
    <w:link w:val="af1"/>
    <w:uiPriority w:val="99"/>
    <w:semiHidden/>
    <w:rsid w:val="00442983"/>
    <w:pPr>
      <w:suppressAutoHyphens w:val="0"/>
    </w:pPr>
    <w:rPr>
      <w:rFonts w:ascii="Tahoma" w:hAnsi="Tahoma" w:cs="Tahoma"/>
      <w:sz w:val="16"/>
      <w:szCs w:val="16"/>
      <w:lang w:eastAsia="ru-RU"/>
    </w:rPr>
  </w:style>
  <w:style w:type="character" w:customStyle="1" w:styleId="af1">
    <w:name w:val="Текст выноски Знак"/>
    <w:link w:val="af0"/>
    <w:uiPriority w:val="99"/>
    <w:locked/>
    <w:rsid w:val="00442983"/>
    <w:rPr>
      <w:rFonts w:ascii="Tahoma" w:hAnsi="Tahoma" w:cs="Tahoma"/>
      <w:sz w:val="16"/>
      <w:szCs w:val="16"/>
    </w:rPr>
  </w:style>
  <w:style w:type="paragraph" w:styleId="af2">
    <w:name w:val="annotation text"/>
    <w:basedOn w:val="a"/>
    <w:link w:val="af3"/>
    <w:uiPriority w:val="99"/>
    <w:semiHidden/>
    <w:rsid w:val="00AE40E6"/>
    <w:rPr>
      <w:lang w:eastAsia="zh-CN"/>
    </w:rPr>
  </w:style>
  <w:style w:type="character" w:customStyle="1" w:styleId="af3">
    <w:name w:val="Текст примечания Знак"/>
    <w:link w:val="af2"/>
    <w:uiPriority w:val="99"/>
    <w:locked/>
    <w:rsid w:val="00AE40E6"/>
    <w:rPr>
      <w:lang w:val="ru-RU" w:eastAsia="zh-CN"/>
    </w:rPr>
  </w:style>
  <w:style w:type="character" w:styleId="af4">
    <w:name w:val="annotation reference"/>
    <w:uiPriority w:val="99"/>
    <w:semiHidden/>
    <w:rsid w:val="00AE40E6"/>
    <w:rPr>
      <w:sz w:val="16"/>
      <w:szCs w:val="16"/>
    </w:rPr>
  </w:style>
  <w:style w:type="character" w:customStyle="1" w:styleId="ae">
    <w:name w:val="Абзац списка Знак"/>
    <w:link w:val="ad"/>
    <w:uiPriority w:val="99"/>
    <w:locked/>
    <w:rsid w:val="00427552"/>
    <w:rPr>
      <w:lang w:val="ru-RU" w:eastAsia="ar-SA" w:bidi="ar-SA"/>
    </w:rPr>
  </w:style>
  <w:style w:type="paragraph" w:customStyle="1" w:styleId="Semtxt">
    <w:name w:val="Sem_txt"/>
    <w:basedOn w:val="a"/>
    <w:uiPriority w:val="99"/>
    <w:rsid w:val="00356C35"/>
    <w:pPr>
      <w:suppressAutoHyphens w:val="0"/>
      <w:spacing w:before="120" w:after="120"/>
      <w:ind w:left="-57" w:right="-57" w:firstLine="284"/>
      <w:jc w:val="both"/>
    </w:pPr>
    <w:rPr>
      <w:sz w:val="24"/>
      <w:szCs w:val="24"/>
      <w:lang w:val="uk-UA" w:eastAsia="uk-UA"/>
    </w:rPr>
  </w:style>
  <w:style w:type="character" w:customStyle="1" w:styleId="UnresolvedMention">
    <w:name w:val="Unresolved Mention"/>
    <w:uiPriority w:val="99"/>
    <w:semiHidden/>
    <w:rsid w:val="00975382"/>
    <w:rPr>
      <w:color w:val="auto"/>
      <w:shd w:val="clear" w:color="auto" w:fill="auto"/>
    </w:rPr>
  </w:style>
  <w:style w:type="character" w:customStyle="1" w:styleId="docdata">
    <w:name w:val="docdata"/>
    <w:aliases w:val="docy,v5,1626,baiaagaaboqcaaaduwqaaavhbaaaaaaaaaaaaaaaaaaaaaaaaaaaaaaaaaaaaaaaaaaaaaaaaaaaaaaaaaaaaaaaaaaaaaaaaaaaaaaaaaaaaaaaaaaaaaaaaaaaaaaaaaaaaaaaaaaaaaaaaaaaaaaaaaaaaaaaaaaaaaaaaaaaaaaaaaaaaaaaaaaaaaaaaaaaaaaaaaaaaaaaaaaaaaaaaaaaaaaaaaaaaaa"/>
    <w:basedOn w:val="a0"/>
    <w:uiPriority w:val="99"/>
    <w:rsid w:val="00171B08"/>
  </w:style>
  <w:style w:type="paragraph" w:customStyle="1" w:styleId="Default">
    <w:name w:val="Default"/>
    <w:uiPriority w:val="99"/>
    <w:rsid w:val="00C80288"/>
    <w:pPr>
      <w:autoSpaceDE w:val="0"/>
      <w:autoSpaceDN w:val="0"/>
      <w:adjustRightInd w:val="0"/>
    </w:pPr>
    <w:rPr>
      <w:color w:val="000000"/>
      <w:sz w:val="24"/>
      <w:szCs w:val="24"/>
      <w:lang w:val="ru-RU" w:eastAsia="ru-RU"/>
    </w:rPr>
  </w:style>
  <w:style w:type="table" w:styleId="af5">
    <w:name w:val="Table Grid"/>
    <w:basedOn w:val="a1"/>
    <w:uiPriority w:val="99"/>
    <w:rsid w:val="00EC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OwnText">
    <w:name w:val="My_Own_Text Знак Знак"/>
    <w:basedOn w:val="a"/>
    <w:link w:val="MyOwnText0"/>
    <w:uiPriority w:val="99"/>
    <w:rsid w:val="003C3450"/>
    <w:pPr>
      <w:widowControl w:val="0"/>
      <w:suppressAutoHyphens w:val="0"/>
      <w:spacing w:line="360" w:lineRule="auto"/>
      <w:ind w:firstLine="851"/>
      <w:jc w:val="both"/>
    </w:pPr>
    <w:rPr>
      <w:sz w:val="28"/>
      <w:szCs w:val="28"/>
      <w:lang w:val="en-US" w:eastAsia="en-US"/>
    </w:rPr>
  </w:style>
  <w:style w:type="character" w:customStyle="1" w:styleId="MyOwnText0">
    <w:name w:val="My_Own_Text Знак Знак Знак"/>
    <w:link w:val="MyOwnText"/>
    <w:uiPriority w:val="99"/>
    <w:locked/>
    <w:rsid w:val="003C3450"/>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6479">
      <w:marLeft w:val="0"/>
      <w:marRight w:val="0"/>
      <w:marTop w:val="0"/>
      <w:marBottom w:val="0"/>
      <w:divBdr>
        <w:top w:val="none" w:sz="0" w:space="0" w:color="auto"/>
        <w:left w:val="none" w:sz="0" w:space="0" w:color="auto"/>
        <w:bottom w:val="none" w:sz="0" w:space="0" w:color="auto"/>
        <w:right w:val="none" w:sz="0" w:space="0" w:color="auto"/>
      </w:divBdr>
    </w:div>
    <w:div w:id="74206480">
      <w:marLeft w:val="0"/>
      <w:marRight w:val="0"/>
      <w:marTop w:val="0"/>
      <w:marBottom w:val="0"/>
      <w:divBdr>
        <w:top w:val="none" w:sz="0" w:space="0" w:color="auto"/>
        <w:left w:val="none" w:sz="0" w:space="0" w:color="auto"/>
        <w:bottom w:val="none" w:sz="0" w:space="0" w:color="auto"/>
        <w:right w:val="none" w:sz="0" w:space="0" w:color="auto"/>
      </w:divBdr>
    </w:div>
    <w:div w:id="74206481">
      <w:marLeft w:val="0"/>
      <w:marRight w:val="0"/>
      <w:marTop w:val="0"/>
      <w:marBottom w:val="0"/>
      <w:divBdr>
        <w:top w:val="none" w:sz="0" w:space="0" w:color="auto"/>
        <w:left w:val="none" w:sz="0" w:space="0" w:color="auto"/>
        <w:bottom w:val="none" w:sz="0" w:space="0" w:color="auto"/>
        <w:right w:val="none" w:sz="0" w:space="0" w:color="auto"/>
      </w:divBdr>
    </w:div>
    <w:div w:id="74206482">
      <w:marLeft w:val="0"/>
      <w:marRight w:val="0"/>
      <w:marTop w:val="0"/>
      <w:marBottom w:val="0"/>
      <w:divBdr>
        <w:top w:val="none" w:sz="0" w:space="0" w:color="auto"/>
        <w:left w:val="none" w:sz="0" w:space="0" w:color="auto"/>
        <w:bottom w:val="none" w:sz="0" w:space="0" w:color="auto"/>
        <w:right w:val="none" w:sz="0" w:space="0" w:color="auto"/>
      </w:divBdr>
    </w:div>
    <w:div w:id="832379354">
      <w:bodyDiv w:val="1"/>
      <w:marLeft w:val="0"/>
      <w:marRight w:val="0"/>
      <w:marTop w:val="0"/>
      <w:marBottom w:val="0"/>
      <w:divBdr>
        <w:top w:val="none" w:sz="0" w:space="0" w:color="auto"/>
        <w:left w:val="none" w:sz="0" w:space="0" w:color="auto"/>
        <w:bottom w:val="none" w:sz="0" w:space="0" w:color="auto"/>
        <w:right w:val="none" w:sz="0" w:space="0" w:color="auto"/>
      </w:divBdr>
    </w:div>
    <w:div w:id="1245382439">
      <w:bodyDiv w:val="1"/>
      <w:marLeft w:val="0"/>
      <w:marRight w:val="0"/>
      <w:marTop w:val="0"/>
      <w:marBottom w:val="0"/>
      <w:divBdr>
        <w:top w:val="none" w:sz="0" w:space="0" w:color="auto"/>
        <w:left w:val="none" w:sz="0" w:space="0" w:color="auto"/>
        <w:bottom w:val="none" w:sz="0" w:space="0" w:color="auto"/>
        <w:right w:val="none" w:sz="0" w:space="0" w:color="auto"/>
      </w:divBdr>
    </w:div>
    <w:div w:id="13710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m.in.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iness.kiev.ua" TargetMode="External"/><Relationship Id="rId12" Type="http://schemas.openxmlformats.org/officeDocument/2006/relationships/hyperlink" Target="http://www.rada.kie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pert.ua" TargetMode="External"/><Relationship Id="rId11" Type="http://schemas.openxmlformats.org/officeDocument/2006/relationships/hyperlink" Target="http://www.nbuv.gov.ua/" TargetMode="External"/><Relationship Id="rId5" Type="http://schemas.openxmlformats.org/officeDocument/2006/relationships/hyperlink" Target="http://www.marketing.web-standart.net" TargetMode="External"/><Relationship Id="rId10" Type="http://schemas.openxmlformats.org/officeDocument/2006/relationships/hyperlink" Target="http://www.library.snu.edu.ua/" TargetMode="External"/><Relationship Id="rId4" Type="http://schemas.openxmlformats.org/officeDocument/2006/relationships/webSettings" Target="webSettings.xml"/><Relationship Id="rId9" Type="http://schemas.openxmlformats.org/officeDocument/2006/relationships/hyperlink" Target="http://www.kmu.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8242</TotalTime>
  <Pages>10</Pages>
  <Words>2304</Words>
  <Characters>13136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ZGIA</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subject/>
  <dc:creator>Кротких</dc:creator>
  <cp:keywords/>
  <dc:description/>
  <cp:lastModifiedBy>MOVCHAN</cp:lastModifiedBy>
  <cp:revision>7</cp:revision>
  <cp:lastPrinted>2021-09-20T06:45:00Z</cp:lastPrinted>
  <dcterms:created xsi:type="dcterms:W3CDTF">2021-10-12T10:03:00Z</dcterms:created>
  <dcterms:modified xsi:type="dcterms:W3CDTF">2021-10-18T12:32:00Z</dcterms:modified>
</cp:coreProperties>
</file>