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91" w:rsidRDefault="00334E91" w:rsidP="00334E9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ІНФОРМАЦІЙНІ РЕСУРСИ</w:t>
      </w:r>
    </w:p>
    <w:p w:rsidR="00334E91" w:rsidRDefault="00334E91" w:rsidP="00334E9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Детектор Медіа.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URL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: </w:t>
      </w:r>
      <w:hyperlink r:id="rId5" w:history="1">
        <w:proofErr w:type="spellStart"/>
        <w:r>
          <w:rPr>
            <w:rStyle w:val="a3"/>
            <w:rFonts w:ascii="Times New Roman" w:hAnsi="Times New Roman"/>
            <w:color w:val="0000FF"/>
            <w:sz w:val="24"/>
            <w:szCs w:val="24"/>
          </w:rPr>
          <w:t>https</w:t>
        </w:r>
        <w:proofErr w:type="spellEnd"/>
        <w:r>
          <w:rPr>
            <w:rStyle w:val="a3"/>
            <w:rFonts w:ascii="Times New Roman" w:hAnsi="Times New Roman"/>
            <w:color w:val="0000FF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color w:val="0000FF"/>
            <w:sz w:val="24"/>
            <w:szCs w:val="24"/>
          </w:rPr>
          <w:t>detector.media</w:t>
        </w:r>
        <w:proofErr w:type="spellEnd"/>
        <w:r>
          <w:rPr>
            <w:rStyle w:val="a3"/>
            <w:rFonts w:ascii="Times New Roman" w:hAnsi="Times New Roman"/>
            <w:color w:val="0000FF"/>
            <w:sz w:val="24"/>
            <w:szCs w:val="24"/>
          </w:rPr>
          <w:t>/</w:t>
        </w:r>
      </w:hyperlink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</w:p>
    <w:p w:rsidR="00334E91" w:rsidRDefault="00334E91" w:rsidP="00334E9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Національна бібліотека України імені В. І. Вернадського.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URL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: </w:t>
      </w:r>
      <w:hyperlink r:id="rId6" w:history="1">
        <w:proofErr w:type="spellStart"/>
        <w:r>
          <w:rPr>
            <w:rStyle w:val="a3"/>
            <w:rFonts w:ascii="Times New Roman" w:hAnsi="Times New Roman"/>
            <w:color w:val="0000FF"/>
            <w:sz w:val="24"/>
            <w:szCs w:val="24"/>
          </w:rPr>
          <w:t>https</w:t>
        </w:r>
        <w:proofErr w:type="spellEnd"/>
        <w:r>
          <w:rPr>
            <w:rStyle w:val="a3"/>
            <w:rFonts w:ascii="Times New Roman" w:hAnsi="Times New Roman"/>
            <w:color w:val="0000FF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color w:val="0000FF"/>
            <w:sz w:val="24"/>
            <w:szCs w:val="24"/>
          </w:rPr>
          <w:t>nbuv.gov.ua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334E91" w:rsidRDefault="00334E91" w:rsidP="00334E9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Бібліотека українських підручників.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URL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: </w:t>
      </w:r>
      <w:hyperlink r:id="rId7" w:history="1">
        <w:proofErr w:type="spellStart"/>
        <w:r>
          <w:rPr>
            <w:rStyle w:val="a3"/>
            <w:rFonts w:ascii="Times New Roman" w:hAnsi="Times New Roman"/>
            <w:sz w:val="24"/>
            <w:szCs w:val="24"/>
            <w:lang w:val="uk-UA"/>
          </w:rPr>
          <w:t>http</w:t>
        </w:r>
        <w:proofErr w:type="spellEnd"/>
        <w:r>
          <w:rPr>
            <w:rStyle w:val="a3"/>
            <w:rFonts w:ascii="Times New Roman" w:hAnsi="Times New Roman"/>
            <w:sz w:val="24"/>
            <w:szCs w:val="24"/>
            <w:lang w:val="uk-UA"/>
          </w:rPr>
          <w:t>://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uk-UA"/>
          </w:rPr>
          <w:t>pidruchniki.ws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334E91" w:rsidRDefault="00334E91" w:rsidP="00334E9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Oxford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Reference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Online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[Інтернет-ресурс] : Електронні версії словників, довідників та енциклопедій видавництва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Oxford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University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Press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. Розділ: гуманітарні і соціальні науки: класика, історія та археологія, міфологія і фольклор, релігія і філософія.</w:t>
      </w:r>
    </w:p>
    <w:p w:rsidR="003231A6" w:rsidRPr="00334E91" w:rsidRDefault="003231A6">
      <w:pPr>
        <w:rPr>
          <w:lang w:val="uk-UA"/>
        </w:rPr>
      </w:pPr>
      <w:bookmarkStart w:id="0" w:name="_GoBack"/>
      <w:bookmarkEnd w:id="0"/>
    </w:p>
    <w:sectPr w:rsidR="003231A6" w:rsidRPr="00334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7593A"/>
    <w:multiLevelType w:val="hybridMultilevel"/>
    <w:tmpl w:val="7D20DA48"/>
    <w:lvl w:ilvl="0" w:tplc="90E2B024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91"/>
    <w:rsid w:val="003231A6"/>
    <w:rsid w:val="0033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DC663-A75B-470E-988A-8B99956F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E9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E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idruchniki.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buv.gov.ua" TargetMode="External"/><Relationship Id="rId5" Type="http://schemas.openxmlformats.org/officeDocument/2006/relationships/hyperlink" Target="https://detector.medi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2021-10-31T14:38:00Z</dcterms:created>
  <dcterms:modified xsi:type="dcterms:W3CDTF">2021-10-31T14:38:00Z</dcterms:modified>
</cp:coreProperties>
</file>