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779" w:rsidRDefault="005D0779" w:rsidP="005D0779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24" w:line="240" w:lineRule="auto"/>
        <w:ind w:left="0" w:firstLine="0"/>
        <w:contextualSpacing/>
        <w:jc w:val="left"/>
        <w:rPr>
          <w:szCs w:val="28"/>
        </w:rPr>
      </w:pPr>
      <w:proofErr w:type="spellStart"/>
      <w:r>
        <w:rPr>
          <w:iCs/>
          <w:szCs w:val="28"/>
        </w:rPr>
        <w:t>Александер</w:t>
      </w:r>
      <w:proofErr w:type="spellEnd"/>
      <w:r>
        <w:rPr>
          <w:iCs/>
          <w:szCs w:val="28"/>
        </w:rPr>
        <w:t xml:space="preserve"> Дж.</w:t>
      </w:r>
      <w:r>
        <w:rPr>
          <w:szCs w:val="28"/>
        </w:rPr>
        <w:t> Культурная травма и коллективная идентичность</w:t>
      </w:r>
      <w:r>
        <w:rPr>
          <w:szCs w:val="28"/>
          <w:lang w:val="uk-UA"/>
        </w:rPr>
        <w:t xml:space="preserve">. </w:t>
      </w:r>
      <w:hyperlink r:id="rId5" w:tooltip="Социологический журнал" w:history="1">
        <w:r>
          <w:rPr>
            <w:rStyle w:val="a3"/>
            <w:color w:val="auto"/>
            <w:szCs w:val="28"/>
            <w:u w:val="none"/>
          </w:rPr>
          <w:t>Социологический журнал</w:t>
        </w:r>
      </w:hyperlink>
      <w:r>
        <w:rPr>
          <w:szCs w:val="28"/>
        </w:rPr>
        <w:t>. 2012. № 3, С. 5</w:t>
      </w:r>
      <w:r>
        <w:rPr>
          <w:rFonts w:eastAsia="Times New Roman"/>
          <w:color w:val="000000"/>
          <w:szCs w:val="28"/>
          <w:lang w:val="uk-UA" w:eastAsia="ru-RU"/>
        </w:rPr>
        <w:t xml:space="preserve"> – </w:t>
      </w:r>
      <w:r>
        <w:rPr>
          <w:szCs w:val="28"/>
        </w:rPr>
        <w:t>40.</w:t>
      </w:r>
    </w:p>
    <w:p w:rsidR="005D0779" w:rsidRDefault="005D0779" w:rsidP="005D0779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200" w:line="0" w:lineRule="auto"/>
        <w:ind w:left="0" w:firstLine="0"/>
        <w:contextualSpacing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ВІД СУСПІЛЬНОГО ДО ЛІТЕРАТУРНОГО  </w:t>
      </w:r>
    </w:p>
    <w:p w:rsidR="005D0779" w:rsidRDefault="005D0779" w:rsidP="005D0779">
      <w:pPr>
        <w:shd w:val="clear" w:color="auto" w:fill="FFFFFF"/>
        <w:tabs>
          <w:tab w:val="left" w:pos="0"/>
        </w:tabs>
        <w:spacing w:line="240" w:lineRule="auto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val="uk-UA" w:eastAsia="ru-RU"/>
        </w:rPr>
        <w:t>2.</w:t>
      </w:r>
      <w:proofErr w:type="spellStart"/>
      <w:r>
        <w:rPr>
          <w:rFonts w:eastAsia="Times New Roman"/>
          <w:szCs w:val="28"/>
          <w:lang w:eastAsia="ru-RU"/>
        </w:rPr>
        <w:t>Грицак</w:t>
      </w:r>
      <w:proofErr w:type="spellEnd"/>
      <w:r>
        <w:rPr>
          <w:rFonts w:eastAsia="Times New Roman"/>
          <w:szCs w:val="28"/>
          <w:lang w:eastAsia="ru-RU"/>
        </w:rPr>
        <w:t xml:space="preserve">  Я.  </w:t>
      </w:r>
      <w:proofErr w:type="spellStart"/>
      <w:r>
        <w:rPr>
          <w:rFonts w:eastAsia="Times New Roman"/>
          <w:szCs w:val="28"/>
          <w:lang w:eastAsia="ru-RU"/>
        </w:rPr>
        <w:t>Страсті</w:t>
      </w:r>
      <w:proofErr w:type="spellEnd"/>
      <w:r>
        <w:rPr>
          <w:rFonts w:eastAsia="Times New Roman"/>
          <w:szCs w:val="28"/>
          <w:lang w:eastAsia="ru-RU"/>
        </w:rPr>
        <w:t xml:space="preserve">  за  </w:t>
      </w:r>
      <w:proofErr w:type="spellStart"/>
      <w:r>
        <w:rPr>
          <w:rFonts w:eastAsia="Times New Roman"/>
          <w:szCs w:val="28"/>
          <w:lang w:eastAsia="ru-RU"/>
        </w:rPr>
        <w:t>націоналізмом</w:t>
      </w:r>
      <w:proofErr w:type="spellEnd"/>
      <w:r>
        <w:rPr>
          <w:rFonts w:eastAsia="Times New Roman"/>
          <w:szCs w:val="28"/>
          <w:lang w:eastAsia="ru-RU"/>
        </w:rPr>
        <w:t xml:space="preserve">:  стара </w:t>
      </w:r>
      <w:proofErr w:type="spellStart"/>
      <w:r>
        <w:rPr>
          <w:rFonts w:eastAsia="Times New Roman"/>
          <w:szCs w:val="28"/>
          <w:lang w:eastAsia="ru-RU"/>
        </w:rPr>
        <w:t>історія</w:t>
      </w:r>
      <w:proofErr w:type="spellEnd"/>
      <w:r>
        <w:rPr>
          <w:rFonts w:eastAsia="Times New Roman"/>
          <w:szCs w:val="28"/>
          <w:lang w:eastAsia="ru-RU"/>
        </w:rPr>
        <w:t xml:space="preserve">  на </w:t>
      </w:r>
      <w:proofErr w:type="spellStart"/>
      <w:r>
        <w:rPr>
          <w:rFonts w:eastAsia="Times New Roman"/>
          <w:szCs w:val="28"/>
          <w:lang w:eastAsia="ru-RU"/>
        </w:rPr>
        <w:t>новий</w:t>
      </w:r>
      <w:proofErr w:type="spellEnd"/>
      <w:r>
        <w:rPr>
          <w:rFonts w:eastAsia="Times New Roman"/>
          <w:szCs w:val="28"/>
          <w:lang w:eastAsia="ru-RU"/>
        </w:rPr>
        <w:t xml:space="preserve">  лад</w:t>
      </w:r>
      <w:r>
        <w:rPr>
          <w:rFonts w:eastAsia="Times New Roman"/>
          <w:szCs w:val="28"/>
          <w:lang w:val="uk-UA" w:eastAsia="ru-RU"/>
        </w:rPr>
        <w:t>.</w:t>
      </w:r>
      <w:r>
        <w:rPr>
          <w:rFonts w:eastAsia="Times New Roman"/>
          <w:szCs w:val="28"/>
          <w:lang w:eastAsia="ru-RU"/>
        </w:rPr>
        <w:t xml:space="preserve">  </w:t>
      </w:r>
      <w:proofErr w:type="spellStart"/>
      <w:r>
        <w:rPr>
          <w:szCs w:val="28"/>
          <w:shd w:val="clear" w:color="auto" w:fill="FFFFFF"/>
        </w:rPr>
        <w:t>Київ</w:t>
      </w:r>
      <w:proofErr w:type="spellEnd"/>
      <w:r>
        <w:rPr>
          <w:szCs w:val="28"/>
          <w:shd w:val="clear" w:color="auto" w:fill="FFFFFF"/>
        </w:rPr>
        <w:t>: Критика, 2011.  176 с. </w:t>
      </w:r>
    </w:p>
    <w:p w:rsidR="005D0779" w:rsidRDefault="005D0779" w:rsidP="005D0779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200" w:line="240" w:lineRule="auto"/>
        <w:ind w:left="0" w:firstLine="0"/>
        <w:contextualSpacing/>
        <w:jc w:val="left"/>
        <w:rPr>
          <w:rFonts w:eastAsia="Times New Roman"/>
          <w:szCs w:val="28"/>
          <w:lang w:val="uk-UA" w:eastAsia="ru-RU"/>
        </w:rPr>
      </w:pPr>
      <w:proofErr w:type="spellStart"/>
      <w:r>
        <w:rPr>
          <w:rFonts w:eastAsia="Times New Roman"/>
          <w:szCs w:val="28"/>
          <w:lang w:val="uk-UA" w:eastAsia="ru-RU"/>
        </w:rPr>
        <w:t>Гундорова</w:t>
      </w:r>
      <w:proofErr w:type="spellEnd"/>
      <w:r>
        <w:rPr>
          <w:rFonts w:eastAsia="Times New Roman"/>
          <w:szCs w:val="28"/>
          <w:lang w:val="uk-UA" w:eastAsia="ru-RU"/>
        </w:rPr>
        <w:t xml:space="preserve"> Т. Посттоталітарний кайф / Тамара </w:t>
      </w:r>
      <w:proofErr w:type="spellStart"/>
      <w:r>
        <w:rPr>
          <w:rFonts w:eastAsia="Times New Roman"/>
          <w:szCs w:val="28"/>
          <w:lang w:val="uk-UA" w:eastAsia="ru-RU"/>
        </w:rPr>
        <w:t>Гундорова</w:t>
      </w:r>
      <w:proofErr w:type="spellEnd"/>
      <w:r>
        <w:rPr>
          <w:rFonts w:eastAsia="Times New Roman"/>
          <w:szCs w:val="28"/>
          <w:lang w:val="uk-UA" w:eastAsia="ru-RU"/>
        </w:rPr>
        <w:t xml:space="preserve"> // Післячорнобильська бібліотека. Український літературний </w:t>
      </w:r>
      <w:proofErr w:type="spellStart"/>
      <w:r>
        <w:rPr>
          <w:rFonts w:eastAsia="Times New Roman"/>
          <w:szCs w:val="28"/>
          <w:lang w:val="uk-UA" w:eastAsia="ru-RU"/>
        </w:rPr>
        <w:t>постмодерн</w:t>
      </w:r>
      <w:proofErr w:type="spellEnd"/>
      <w:r>
        <w:rPr>
          <w:rFonts w:eastAsia="Times New Roman"/>
          <w:szCs w:val="28"/>
          <w:lang w:val="uk-UA" w:eastAsia="ru-RU"/>
        </w:rPr>
        <w:t xml:space="preserve">. Київ, 2005. 258 c. </w:t>
      </w:r>
    </w:p>
    <w:p w:rsidR="005D0779" w:rsidRDefault="005D0779" w:rsidP="005D0779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200" w:line="240" w:lineRule="auto"/>
        <w:ind w:left="0" w:firstLine="0"/>
        <w:contextualSpacing/>
        <w:jc w:val="left"/>
        <w:rPr>
          <w:rFonts w:eastAsia="Times New Roman"/>
          <w:szCs w:val="28"/>
          <w:lang w:val="uk-UA" w:eastAsia="ru-RU"/>
        </w:rPr>
      </w:pPr>
      <w:r>
        <w:rPr>
          <w:rFonts w:eastAsia="Times New Roman"/>
          <w:szCs w:val="28"/>
          <w:lang w:val="uk-UA" w:eastAsia="ru-RU"/>
        </w:rPr>
        <w:t xml:space="preserve">Жінки  центральної  та  східної  Європи  у  другій  світовій  війні:  гендерна специфіка досвіду в часи екстремального насильства : </w:t>
      </w:r>
      <w:proofErr w:type="spellStart"/>
      <w:r>
        <w:rPr>
          <w:rFonts w:eastAsia="Times New Roman"/>
          <w:szCs w:val="28"/>
          <w:lang w:val="uk-UA" w:eastAsia="ru-RU"/>
        </w:rPr>
        <w:t>зб</w:t>
      </w:r>
      <w:proofErr w:type="spellEnd"/>
      <w:r>
        <w:rPr>
          <w:rFonts w:eastAsia="Times New Roman"/>
          <w:szCs w:val="28"/>
          <w:lang w:val="uk-UA" w:eastAsia="ru-RU"/>
        </w:rPr>
        <w:t xml:space="preserve">. наук. праць / за наук. ред. Г. Грінченко, К. </w:t>
      </w:r>
      <w:proofErr w:type="spellStart"/>
      <w:r>
        <w:rPr>
          <w:rFonts w:eastAsia="Times New Roman"/>
          <w:szCs w:val="28"/>
          <w:lang w:val="uk-UA" w:eastAsia="ru-RU"/>
        </w:rPr>
        <w:t>Кобченко</w:t>
      </w:r>
      <w:proofErr w:type="spellEnd"/>
      <w:r>
        <w:rPr>
          <w:rFonts w:eastAsia="Times New Roman"/>
          <w:szCs w:val="28"/>
          <w:lang w:val="uk-UA" w:eastAsia="ru-RU"/>
        </w:rPr>
        <w:t xml:space="preserve">, О. </w:t>
      </w:r>
      <w:proofErr w:type="spellStart"/>
      <w:r>
        <w:rPr>
          <w:rFonts w:eastAsia="Times New Roman"/>
          <w:szCs w:val="28"/>
          <w:lang w:val="uk-UA" w:eastAsia="ru-RU"/>
        </w:rPr>
        <w:t>Кісь</w:t>
      </w:r>
      <w:proofErr w:type="spellEnd"/>
      <w:r>
        <w:rPr>
          <w:rFonts w:eastAsia="Times New Roman"/>
          <w:szCs w:val="28"/>
          <w:lang w:val="uk-UA" w:eastAsia="ru-RU"/>
        </w:rPr>
        <w:t>. Київ : тов. «</w:t>
      </w:r>
      <w:proofErr w:type="spellStart"/>
      <w:r>
        <w:rPr>
          <w:rFonts w:eastAsia="Times New Roman"/>
          <w:szCs w:val="28"/>
          <w:lang w:val="uk-UA" w:eastAsia="ru-RU"/>
        </w:rPr>
        <w:t>Арткнига</w:t>
      </w:r>
      <w:proofErr w:type="spellEnd"/>
      <w:r>
        <w:rPr>
          <w:rFonts w:eastAsia="Times New Roman"/>
          <w:szCs w:val="28"/>
          <w:lang w:val="uk-UA" w:eastAsia="ru-RU"/>
        </w:rPr>
        <w:t>», 2015.335, [1] с.</w:t>
      </w:r>
    </w:p>
    <w:p w:rsidR="005D0779" w:rsidRDefault="005D0779" w:rsidP="00F90A32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200" w:line="240" w:lineRule="auto"/>
        <w:ind w:left="0" w:firstLine="0"/>
        <w:contextualSpacing/>
        <w:jc w:val="left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Кісь</w:t>
      </w:r>
      <w:proofErr w:type="spellEnd"/>
      <w:r>
        <w:rPr>
          <w:szCs w:val="28"/>
          <w:lang w:val="uk-UA"/>
        </w:rPr>
        <w:t xml:space="preserve"> Оксана. Колективна пам’ять та історична травма: теоретичні рефлексії на тлі жіночих спогадів про Голодомор. У пошуках власної пам’яті. </w:t>
      </w:r>
      <w:proofErr w:type="spellStart"/>
      <w:r>
        <w:rPr>
          <w:spacing w:val="8"/>
          <w:szCs w:val="28"/>
          <w:shd w:val="clear" w:color="auto" w:fill="FFFFFF"/>
        </w:rPr>
        <w:t>Усна</w:t>
      </w:r>
      <w:proofErr w:type="spellEnd"/>
      <w:r>
        <w:rPr>
          <w:spacing w:val="8"/>
          <w:szCs w:val="28"/>
          <w:shd w:val="clear" w:color="auto" w:fill="FFFFFF"/>
        </w:rPr>
        <w:t xml:space="preserve"> </w:t>
      </w:r>
      <w:proofErr w:type="spellStart"/>
      <w:r>
        <w:rPr>
          <w:spacing w:val="8"/>
          <w:szCs w:val="28"/>
          <w:shd w:val="clear" w:color="auto" w:fill="FFFFFF"/>
        </w:rPr>
        <w:t>історія</w:t>
      </w:r>
      <w:proofErr w:type="spellEnd"/>
      <w:r>
        <w:rPr>
          <w:spacing w:val="8"/>
          <w:szCs w:val="28"/>
          <w:shd w:val="clear" w:color="auto" w:fill="FFFFFF"/>
        </w:rPr>
        <w:t xml:space="preserve"> як </w:t>
      </w:r>
      <w:proofErr w:type="spellStart"/>
      <w:r>
        <w:rPr>
          <w:spacing w:val="8"/>
          <w:szCs w:val="28"/>
          <w:shd w:val="clear" w:color="auto" w:fill="FFFFFF"/>
        </w:rPr>
        <w:t>теорія</w:t>
      </w:r>
      <w:proofErr w:type="spellEnd"/>
      <w:r>
        <w:rPr>
          <w:spacing w:val="8"/>
          <w:szCs w:val="28"/>
          <w:shd w:val="clear" w:color="auto" w:fill="FFFFFF"/>
        </w:rPr>
        <w:t xml:space="preserve">, метод та </w:t>
      </w:r>
      <w:proofErr w:type="spellStart"/>
      <w:r>
        <w:rPr>
          <w:spacing w:val="8"/>
          <w:szCs w:val="28"/>
          <w:shd w:val="clear" w:color="auto" w:fill="FFFFFF"/>
        </w:rPr>
        <w:t>джерело</w:t>
      </w:r>
      <w:proofErr w:type="spellEnd"/>
      <w:r>
        <w:rPr>
          <w:spacing w:val="8"/>
          <w:szCs w:val="28"/>
          <w:shd w:val="clear" w:color="auto" w:fill="FFFFFF"/>
        </w:rPr>
        <w:t xml:space="preserve">. </w:t>
      </w:r>
      <w:proofErr w:type="spellStart"/>
      <w:r>
        <w:rPr>
          <w:spacing w:val="8"/>
          <w:szCs w:val="28"/>
          <w:shd w:val="clear" w:color="auto" w:fill="FFFFFF"/>
        </w:rPr>
        <w:t>Зб</w:t>
      </w:r>
      <w:proofErr w:type="spellEnd"/>
      <w:r>
        <w:rPr>
          <w:spacing w:val="8"/>
          <w:szCs w:val="28"/>
          <w:shd w:val="clear" w:color="auto" w:fill="FFFFFF"/>
        </w:rPr>
        <w:t xml:space="preserve">. наук. ст. / За ред. Г. Г. </w:t>
      </w:r>
      <w:proofErr w:type="spellStart"/>
      <w:r>
        <w:rPr>
          <w:spacing w:val="8"/>
          <w:szCs w:val="28"/>
          <w:shd w:val="clear" w:color="auto" w:fill="FFFFFF"/>
        </w:rPr>
        <w:t>Грінченко</w:t>
      </w:r>
      <w:proofErr w:type="spellEnd"/>
      <w:r>
        <w:rPr>
          <w:spacing w:val="8"/>
          <w:szCs w:val="28"/>
          <w:shd w:val="clear" w:color="auto" w:fill="FFFFFF"/>
        </w:rPr>
        <w:t>, Н. Ханенко-</w:t>
      </w:r>
      <w:proofErr w:type="spellStart"/>
      <w:r>
        <w:rPr>
          <w:spacing w:val="8"/>
          <w:szCs w:val="28"/>
          <w:shd w:val="clear" w:color="auto" w:fill="FFFFFF"/>
        </w:rPr>
        <w:t>Фрізен</w:t>
      </w:r>
      <w:proofErr w:type="spellEnd"/>
      <w:r>
        <w:rPr>
          <w:spacing w:val="8"/>
          <w:szCs w:val="28"/>
          <w:shd w:val="clear" w:color="auto" w:fill="FFFFFF"/>
        </w:rPr>
        <w:t xml:space="preserve">. </w:t>
      </w:r>
      <w:proofErr w:type="spellStart"/>
      <w:r>
        <w:rPr>
          <w:spacing w:val="8"/>
          <w:szCs w:val="28"/>
          <w:shd w:val="clear" w:color="auto" w:fill="FFFFFF"/>
        </w:rPr>
        <w:t>Харків</w:t>
      </w:r>
      <w:proofErr w:type="spellEnd"/>
      <w:r>
        <w:rPr>
          <w:spacing w:val="8"/>
          <w:szCs w:val="28"/>
          <w:shd w:val="clear" w:color="auto" w:fill="FFFFFF"/>
        </w:rPr>
        <w:t>: ПП «ТОРГСІН ПЛЮС», 2010.  С. 171</w:t>
      </w:r>
      <w:r>
        <w:rPr>
          <w:rFonts w:eastAsia="Times New Roman"/>
          <w:color w:val="000000"/>
          <w:szCs w:val="28"/>
          <w:lang w:val="uk-UA" w:eastAsia="ru-RU"/>
        </w:rPr>
        <w:t xml:space="preserve"> – </w:t>
      </w:r>
      <w:r>
        <w:rPr>
          <w:spacing w:val="8"/>
          <w:szCs w:val="28"/>
          <w:shd w:val="clear" w:color="auto" w:fill="FFFFFF"/>
        </w:rPr>
        <w:t>191</w:t>
      </w:r>
      <w:r>
        <w:rPr>
          <w:spacing w:val="8"/>
          <w:szCs w:val="28"/>
          <w:shd w:val="clear" w:color="auto" w:fill="FFFFFF"/>
          <w:lang w:val="uk-UA"/>
        </w:rPr>
        <w:t>.</w:t>
      </w:r>
      <w:r>
        <w:rPr>
          <w:szCs w:val="28"/>
          <w:lang w:val="uk-UA"/>
        </w:rPr>
        <w:t xml:space="preserve"> </w:t>
      </w:r>
    </w:p>
    <w:p w:rsidR="005D0779" w:rsidRDefault="005D0779" w:rsidP="005D0779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200" w:line="240" w:lineRule="auto"/>
        <w:ind w:left="0" w:firstLine="0"/>
        <w:contextualSpacing/>
        <w:jc w:val="left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val="uk-UA" w:eastAsia="ru-RU"/>
        </w:rPr>
        <w:t>Мейс</w:t>
      </w:r>
      <w:proofErr w:type="spellEnd"/>
      <w:r>
        <w:rPr>
          <w:rFonts w:eastAsia="Times New Roman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szCs w:val="28"/>
          <w:lang w:val="uk-UA" w:eastAsia="ru-RU"/>
        </w:rPr>
        <w:t>Дж</w:t>
      </w:r>
      <w:proofErr w:type="spellEnd"/>
      <w:r>
        <w:rPr>
          <w:rFonts w:eastAsia="Times New Roman"/>
          <w:szCs w:val="28"/>
          <w:lang w:val="uk-UA" w:eastAsia="ru-RU"/>
        </w:rPr>
        <w:t xml:space="preserve">.  Свічка у  вікні… /  Джеймс  </w:t>
      </w:r>
      <w:proofErr w:type="spellStart"/>
      <w:r>
        <w:rPr>
          <w:rFonts w:eastAsia="Times New Roman"/>
          <w:szCs w:val="28"/>
          <w:lang w:val="uk-UA" w:eastAsia="ru-RU"/>
        </w:rPr>
        <w:t>Мейс</w:t>
      </w:r>
      <w:proofErr w:type="spellEnd"/>
      <w:r>
        <w:rPr>
          <w:rFonts w:eastAsia="Times New Roman"/>
          <w:szCs w:val="28"/>
          <w:lang w:val="uk-UA" w:eastAsia="ru-RU"/>
        </w:rPr>
        <w:t xml:space="preserve"> /  З</w:t>
      </w:r>
      <w:r>
        <w:rPr>
          <w:rFonts w:eastAsia="Times New Roman"/>
          <w:szCs w:val="28"/>
          <w:lang w:eastAsia="ru-RU"/>
        </w:rPr>
        <w:t xml:space="preserve">а </w:t>
      </w:r>
      <w:proofErr w:type="spellStart"/>
      <w:r>
        <w:rPr>
          <w:rFonts w:eastAsia="Times New Roman"/>
          <w:szCs w:val="28"/>
          <w:lang w:eastAsia="ru-RU"/>
        </w:rPr>
        <w:t>заг</w:t>
      </w:r>
      <w:proofErr w:type="spellEnd"/>
      <w:r>
        <w:rPr>
          <w:rFonts w:eastAsia="Times New Roman"/>
          <w:szCs w:val="28"/>
          <w:lang w:eastAsia="ru-RU"/>
        </w:rPr>
        <w:t xml:space="preserve">.  ред. </w:t>
      </w:r>
      <w:proofErr w:type="spellStart"/>
      <w:r>
        <w:rPr>
          <w:rFonts w:eastAsia="Times New Roman"/>
          <w:szCs w:val="28"/>
          <w:lang w:eastAsia="ru-RU"/>
        </w:rPr>
        <w:t>Лариси</w:t>
      </w:r>
      <w:proofErr w:type="spellEnd"/>
      <w:r>
        <w:rPr>
          <w:rFonts w:eastAsia="Times New Roman"/>
          <w:szCs w:val="28"/>
          <w:lang w:eastAsia="ru-RU"/>
        </w:rPr>
        <w:t xml:space="preserve">  </w:t>
      </w:r>
      <w:proofErr w:type="spellStart"/>
      <w:r>
        <w:rPr>
          <w:rFonts w:eastAsia="Times New Roman"/>
          <w:szCs w:val="28"/>
          <w:lang w:eastAsia="ru-RU"/>
        </w:rPr>
        <w:t>Івшиної</w:t>
      </w:r>
      <w:proofErr w:type="spellEnd"/>
      <w:r>
        <w:rPr>
          <w:rFonts w:eastAsia="Times New Roman"/>
          <w:szCs w:val="28"/>
          <w:lang w:eastAsia="ru-RU"/>
        </w:rPr>
        <w:t xml:space="preserve">. </w:t>
      </w:r>
      <w:proofErr w:type="spellStart"/>
      <w:r>
        <w:rPr>
          <w:rFonts w:eastAsia="Times New Roman"/>
          <w:szCs w:val="28"/>
          <w:lang w:eastAsia="ru-RU"/>
        </w:rPr>
        <w:t>Видання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газети</w:t>
      </w:r>
      <w:proofErr w:type="spellEnd"/>
      <w:r>
        <w:rPr>
          <w:rFonts w:eastAsia="Times New Roman"/>
          <w:szCs w:val="28"/>
          <w:lang w:eastAsia="ru-RU"/>
        </w:rPr>
        <w:t xml:space="preserve"> «День», 2013. 213 с. </w:t>
      </w:r>
    </w:p>
    <w:p w:rsidR="005D0779" w:rsidRDefault="005D0779" w:rsidP="005D0779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24" w:line="240" w:lineRule="auto"/>
        <w:ind w:left="0" w:firstLine="0"/>
        <w:contextualSpacing/>
        <w:jc w:val="left"/>
        <w:rPr>
          <w:szCs w:val="28"/>
        </w:rPr>
      </w:pPr>
      <w:proofErr w:type="spellStart"/>
      <w:r>
        <w:rPr>
          <w:rFonts w:eastAsia="Times New Roman"/>
          <w:szCs w:val="28"/>
          <w:lang w:val="uk-UA" w:eastAsia="ru-RU"/>
        </w:rPr>
        <w:t>Гундорова</w:t>
      </w:r>
      <w:proofErr w:type="spellEnd"/>
      <w:r>
        <w:rPr>
          <w:rFonts w:eastAsia="Times New Roman"/>
          <w:szCs w:val="28"/>
          <w:lang w:val="uk-UA" w:eastAsia="ru-RU"/>
        </w:rPr>
        <w:t xml:space="preserve"> Т. </w:t>
      </w:r>
      <w:proofErr w:type="spellStart"/>
      <w:r>
        <w:rPr>
          <w:rFonts w:eastAsia="Times New Roman"/>
          <w:szCs w:val="28"/>
          <w:lang w:eastAsia="ru-RU"/>
        </w:rPr>
        <w:t>Транзитна</w:t>
      </w:r>
      <w:proofErr w:type="spellEnd"/>
      <w:r>
        <w:rPr>
          <w:rFonts w:eastAsia="Times New Roman"/>
          <w:szCs w:val="28"/>
          <w:lang w:eastAsia="ru-RU"/>
        </w:rPr>
        <w:t xml:space="preserve"> культура. </w:t>
      </w:r>
      <w:proofErr w:type="spellStart"/>
      <w:r>
        <w:rPr>
          <w:rFonts w:eastAsia="Times New Roman"/>
          <w:szCs w:val="28"/>
          <w:lang w:eastAsia="ru-RU"/>
        </w:rPr>
        <w:t>Симптоми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постколоніальної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травми</w:t>
      </w:r>
      <w:proofErr w:type="spellEnd"/>
      <w:r>
        <w:rPr>
          <w:rFonts w:eastAsia="Times New Roman"/>
          <w:szCs w:val="28"/>
          <w:lang w:eastAsia="ru-RU"/>
        </w:rPr>
        <w:t xml:space="preserve">: </w:t>
      </w:r>
      <w:proofErr w:type="spellStart"/>
      <w:r>
        <w:rPr>
          <w:rFonts w:eastAsia="Times New Roman"/>
          <w:szCs w:val="28"/>
          <w:lang w:eastAsia="ru-RU"/>
        </w:rPr>
        <w:t>статті</w:t>
      </w:r>
      <w:proofErr w:type="spellEnd"/>
      <w:r>
        <w:rPr>
          <w:rFonts w:eastAsia="Times New Roman"/>
          <w:szCs w:val="28"/>
          <w:lang w:eastAsia="ru-RU"/>
        </w:rPr>
        <w:t xml:space="preserve"> та </w:t>
      </w:r>
      <w:proofErr w:type="spellStart"/>
      <w:r>
        <w:rPr>
          <w:rFonts w:eastAsia="Times New Roman"/>
          <w:szCs w:val="28"/>
          <w:lang w:eastAsia="ru-RU"/>
        </w:rPr>
        <w:t>есеї</w:t>
      </w:r>
      <w:proofErr w:type="spellEnd"/>
      <w:r>
        <w:rPr>
          <w:rFonts w:eastAsia="Times New Roman"/>
          <w:szCs w:val="28"/>
          <w:lang w:eastAsia="ru-RU"/>
        </w:rPr>
        <w:t>.  К</w:t>
      </w:r>
      <w:proofErr w:type="spellStart"/>
      <w:r>
        <w:rPr>
          <w:rFonts w:eastAsia="Times New Roman"/>
          <w:szCs w:val="28"/>
          <w:lang w:val="uk-UA" w:eastAsia="ru-RU"/>
        </w:rPr>
        <w:t>иїв</w:t>
      </w:r>
      <w:proofErr w:type="spellEnd"/>
      <w:r>
        <w:rPr>
          <w:rFonts w:eastAsia="Times New Roman"/>
          <w:szCs w:val="28"/>
          <w:lang w:eastAsia="ru-RU"/>
        </w:rPr>
        <w:t xml:space="preserve">: </w:t>
      </w:r>
      <w:proofErr w:type="spellStart"/>
      <w:r>
        <w:rPr>
          <w:rFonts w:eastAsia="Times New Roman"/>
          <w:szCs w:val="28"/>
          <w:lang w:eastAsia="ru-RU"/>
        </w:rPr>
        <w:t>Грані</w:t>
      </w:r>
      <w:proofErr w:type="spellEnd"/>
      <w:r>
        <w:rPr>
          <w:rFonts w:eastAsia="Times New Roman"/>
          <w:szCs w:val="28"/>
          <w:lang w:val="uk-UA" w:eastAsia="ru-RU"/>
        </w:rPr>
        <w:t xml:space="preserve">. </w:t>
      </w:r>
      <w:r>
        <w:rPr>
          <w:rFonts w:eastAsia="Times New Roman"/>
          <w:szCs w:val="28"/>
          <w:lang w:eastAsia="ru-RU"/>
        </w:rPr>
        <w:t>Т, 2013.  548 с.</w:t>
      </w:r>
      <w:r>
        <w:rPr>
          <w:szCs w:val="28"/>
        </w:rPr>
        <w:t xml:space="preserve"> </w:t>
      </w:r>
    </w:p>
    <w:p w:rsidR="005D0779" w:rsidRDefault="005D0779" w:rsidP="005D0779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200" w:line="240" w:lineRule="auto"/>
        <w:ind w:left="0" w:firstLine="0"/>
        <w:contextualSpacing/>
        <w:jc w:val="left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Пухонська</w:t>
      </w:r>
      <w:proofErr w:type="spellEnd"/>
      <w:r>
        <w:rPr>
          <w:rFonts w:eastAsia="Times New Roman"/>
          <w:szCs w:val="28"/>
          <w:lang w:eastAsia="ru-RU"/>
        </w:rPr>
        <w:t xml:space="preserve"> О. Я. Культурна </w:t>
      </w:r>
      <w:proofErr w:type="spellStart"/>
      <w:proofErr w:type="gramStart"/>
      <w:r>
        <w:rPr>
          <w:rFonts w:eastAsia="Times New Roman"/>
          <w:szCs w:val="28"/>
          <w:lang w:eastAsia="ru-RU"/>
        </w:rPr>
        <w:t>амнезія</w:t>
      </w:r>
      <w:proofErr w:type="spellEnd"/>
      <w:r>
        <w:rPr>
          <w:rFonts w:eastAsia="Times New Roman"/>
          <w:szCs w:val="28"/>
          <w:lang w:eastAsia="ru-RU"/>
        </w:rPr>
        <w:t xml:space="preserve">:  </w:t>
      </w:r>
      <w:proofErr w:type="spellStart"/>
      <w:r>
        <w:rPr>
          <w:rFonts w:eastAsia="Times New Roman"/>
          <w:szCs w:val="28"/>
          <w:lang w:eastAsia="ru-RU"/>
        </w:rPr>
        <w:t>від</w:t>
      </w:r>
      <w:proofErr w:type="spellEnd"/>
      <w:proofErr w:type="gram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суспільного</w:t>
      </w:r>
      <w:proofErr w:type="spellEnd"/>
      <w:r>
        <w:rPr>
          <w:rFonts w:eastAsia="Times New Roman"/>
          <w:szCs w:val="28"/>
          <w:lang w:eastAsia="ru-RU"/>
        </w:rPr>
        <w:t xml:space="preserve"> до </w:t>
      </w:r>
      <w:proofErr w:type="spellStart"/>
      <w:r>
        <w:rPr>
          <w:rFonts w:eastAsia="Times New Roman"/>
          <w:szCs w:val="28"/>
          <w:lang w:eastAsia="ru-RU"/>
        </w:rPr>
        <w:t>літературного</w:t>
      </w:r>
      <w:proofErr w:type="spellEnd"/>
      <w:r>
        <w:rPr>
          <w:rFonts w:eastAsia="Times New Roman"/>
          <w:szCs w:val="28"/>
          <w:lang w:eastAsia="ru-RU"/>
        </w:rPr>
        <w:t xml:space="preserve">  дискурсу </w:t>
      </w:r>
      <w:proofErr w:type="spellStart"/>
      <w:r>
        <w:rPr>
          <w:rFonts w:eastAsia="Times New Roman"/>
          <w:szCs w:val="28"/>
          <w:lang w:eastAsia="ru-RU"/>
        </w:rPr>
        <w:t>незалежності</w:t>
      </w:r>
      <w:proofErr w:type="spellEnd"/>
      <w:r>
        <w:rPr>
          <w:rFonts w:eastAsia="Times New Roman"/>
          <w:szCs w:val="28"/>
          <w:lang w:val="uk-UA" w:eastAsia="ru-RU"/>
        </w:rPr>
        <w:t>.</w:t>
      </w:r>
      <w:r>
        <w:rPr>
          <w:rFonts w:eastAsia="Times New Roman"/>
          <w:szCs w:val="28"/>
          <w:lang w:eastAsia="ru-RU"/>
        </w:rPr>
        <w:t xml:space="preserve">  Синопсис: текст, контекст, </w:t>
      </w:r>
      <w:proofErr w:type="spellStart"/>
      <w:r>
        <w:rPr>
          <w:rFonts w:eastAsia="Times New Roman"/>
          <w:szCs w:val="28"/>
          <w:lang w:eastAsia="ru-RU"/>
        </w:rPr>
        <w:t>медіа</w:t>
      </w:r>
      <w:proofErr w:type="spellEnd"/>
      <w:r>
        <w:rPr>
          <w:rFonts w:eastAsia="Times New Roman"/>
          <w:szCs w:val="28"/>
          <w:lang w:eastAsia="ru-RU"/>
        </w:rPr>
        <w:t xml:space="preserve">, № 1 (17), 2017  </w:t>
      </w:r>
    </w:p>
    <w:p w:rsidR="005D0779" w:rsidRDefault="005D0779" w:rsidP="005D0779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200" w:line="240" w:lineRule="auto"/>
        <w:ind w:left="0" w:firstLine="0"/>
        <w:contextualSpacing/>
        <w:jc w:val="left"/>
        <w:rPr>
          <w:szCs w:val="28"/>
          <w:lang w:val="uk-UA"/>
        </w:rPr>
      </w:pPr>
      <w:proofErr w:type="spellStart"/>
      <w:r>
        <w:rPr>
          <w:szCs w:val="28"/>
        </w:rPr>
        <w:t>Пухонська</w:t>
      </w:r>
      <w:proofErr w:type="spellEnd"/>
      <w:r>
        <w:rPr>
          <w:szCs w:val="28"/>
        </w:rPr>
        <w:t xml:space="preserve"> О. Я. </w:t>
      </w:r>
      <w:proofErr w:type="spellStart"/>
      <w:r>
        <w:rPr>
          <w:szCs w:val="28"/>
        </w:rPr>
        <w:t>Травматична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пам’ять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культури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її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літературна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репрезентац</w:t>
      </w:r>
      <w:r>
        <w:rPr>
          <w:szCs w:val="28"/>
          <w:lang w:val="uk-UA"/>
        </w:rPr>
        <w:t>ія</w:t>
      </w:r>
      <w:proofErr w:type="spellEnd"/>
      <w:r>
        <w:rPr>
          <w:szCs w:val="28"/>
          <w:lang w:val="uk-UA"/>
        </w:rPr>
        <w:t xml:space="preserve">. </w:t>
      </w:r>
      <w:proofErr w:type="spellStart"/>
      <w:r>
        <w:rPr>
          <w:szCs w:val="28"/>
        </w:rPr>
        <w:t>Наукові</w:t>
      </w:r>
      <w:proofErr w:type="spellEnd"/>
      <w:r>
        <w:rPr>
          <w:szCs w:val="28"/>
        </w:rPr>
        <w:t xml:space="preserve"> записки </w:t>
      </w:r>
      <w:proofErr w:type="spellStart"/>
      <w:r>
        <w:rPr>
          <w:szCs w:val="28"/>
        </w:rPr>
        <w:t>Національного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університету</w:t>
      </w:r>
      <w:proofErr w:type="spellEnd"/>
      <w:r>
        <w:rPr>
          <w:szCs w:val="28"/>
        </w:rPr>
        <w:t xml:space="preserve"> «</w:t>
      </w:r>
      <w:proofErr w:type="spellStart"/>
      <w:r>
        <w:rPr>
          <w:szCs w:val="28"/>
        </w:rPr>
        <w:t>Острозька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академія</w:t>
      </w:r>
      <w:proofErr w:type="spellEnd"/>
      <w:r>
        <w:rPr>
          <w:szCs w:val="28"/>
        </w:rPr>
        <w:t>»</w:t>
      </w:r>
      <w:r>
        <w:rPr>
          <w:szCs w:val="28"/>
          <w:lang w:val="uk-UA"/>
        </w:rPr>
        <w:t xml:space="preserve">. </w:t>
      </w:r>
      <w:proofErr w:type="spellStart"/>
      <w:r>
        <w:rPr>
          <w:szCs w:val="28"/>
        </w:rPr>
        <w:t>Серія</w:t>
      </w:r>
      <w:proofErr w:type="spellEnd"/>
      <w:r>
        <w:rPr>
          <w:szCs w:val="28"/>
        </w:rPr>
        <w:t xml:space="preserve"> «</w:t>
      </w:r>
      <w:proofErr w:type="spellStart"/>
      <w:r>
        <w:rPr>
          <w:szCs w:val="28"/>
        </w:rPr>
        <w:t>Філологічна</w:t>
      </w:r>
      <w:proofErr w:type="spellEnd"/>
      <w:r>
        <w:rPr>
          <w:szCs w:val="28"/>
        </w:rPr>
        <w:t xml:space="preserve">». </w:t>
      </w:r>
      <w:proofErr w:type="spellStart"/>
      <w:r>
        <w:rPr>
          <w:szCs w:val="28"/>
        </w:rPr>
        <w:t>Випуск</w:t>
      </w:r>
      <w:proofErr w:type="spellEnd"/>
      <w:r>
        <w:rPr>
          <w:szCs w:val="28"/>
        </w:rPr>
        <w:t xml:space="preserve"> 62</w:t>
      </w:r>
      <w:r>
        <w:rPr>
          <w:szCs w:val="28"/>
          <w:lang w:val="uk-UA"/>
        </w:rPr>
        <w:t>.</w:t>
      </w:r>
    </w:p>
    <w:p w:rsidR="005D0779" w:rsidRDefault="005D0779" w:rsidP="005D0779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200" w:line="240" w:lineRule="auto"/>
        <w:ind w:left="0" w:firstLine="0"/>
        <w:contextualSpacing/>
        <w:jc w:val="left"/>
        <w:rPr>
          <w:rFonts w:eastAsia="Times New Roman"/>
          <w:szCs w:val="28"/>
          <w:lang w:eastAsia="ru-RU"/>
        </w:rPr>
      </w:pPr>
      <w:r>
        <w:rPr>
          <w:szCs w:val="28"/>
          <w:shd w:val="clear" w:color="auto" w:fill="FFFFFF"/>
          <w:lang w:val="uk-UA"/>
        </w:rPr>
        <w:t xml:space="preserve">Снайдер Т. Криваві </w:t>
      </w:r>
      <w:proofErr w:type="spellStart"/>
      <w:r>
        <w:rPr>
          <w:szCs w:val="28"/>
          <w:shd w:val="clear" w:color="auto" w:fill="FFFFFF"/>
          <w:lang w:val="uk-UA"/>
        </w:rPr>
        <w:t>землі:Європа</w:t>
      </w:r>
      <w:proofErr w:type="spellEnd"/>
      <w:r>
        <w:rPr>
          <w:szCs w:val="28"/>
          <w:shd w:val="clear" w:color="auto" w:fill="FFFFFF"/>
          <w:lang w:val="uk-UA"/>
        </w:rPr>
        <w:t xml:space="preserve"> між Гітлером та Сталіним. Київ, 2012.</w:t>
      </w:r>
    </w:p>
    <w:p w:rsidR="005D0779" w:rsidRDefault="005D0779" w:rsidP="005D0779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24" w:line="240" w:lineRule="auto"/>
        <w:ind w:left="0" w:firstLine="0"/>
        <w:contextualSpacing/>
        <w:jc w:val="left"/>
        <w:rPr>
          <w:szCs w:val="28"/>
        </w:rPr>
      </w:pPr>
      <w:bookmarkStart w:id="0" w:name="_GoBack"/>
      <w:bookmarkEnd w:id="0"/>
      <w:proofErr w:type="spellStart"/>
      <w:r>
        <w:rPr>
          <w:szCs w:val="28"/>
          <w:bdr w:val="none" w:sz="0" w:space="0" w:color="auto" w:frame="1"/>
          <w:shd w:val="clear" w:color="auto" w:fill="FFFFFF"/>
          <w:lang w:val="uk-UA"/>
        </w:rPr>
        <w:t>Тупахіна</w:t>
      </w:r>
      <w:proofErr w:type="spellEnd"/>
      <w:r>
        <w:rPr>
          <w:szCs w:val="28"/>
          <w:bdr w:val="none" w:sz="0" w:space="0" w:color="auto" w:frame="1"/>
          <w:shd w:val="clear" w:color="auto" w:fill="FFFFFF"/>
          <w:lang w:val="uk-UA"/>
        </w:rPr>
        <w:t xml:space="preserve"> Олена Травма, спогад, ностальгія: </w:t>
      </w:r>
      <w:proofErr w:type="spellStart"/>
      <w:r>
        <w:rPr>
          <w:szCs w:val="28"/>
          <w:bdr w:val="none" w:sz="0" w:space="0" w:color="auto" w:frame="1"/>
          <w:shd w:val="clear" w:color="auto" w:fill="FFFFFF"/>
          <w:lang w:val="uk-UA"/>
        </w:rPr>
        <w:t>вікторіанська</w:t>
      </w:r>
      <w:proofErr w:type="spellEnd"/>
      <w:r>
        <w:rPr>
          <w:szCs w:val="28"/>
          <w:bdr w:val="none" w:sz="0" w:space="0" w:color="auto" w:frame="1"/>
          <w:shd w:val="clear" w:color="auto" w:fill="FFFFFF"/>
          <w:lang w:val="uk-UA"/>
        </w:rPr>
        <w:t xml:space="preserve"> доба у дзеркалі літературної рецепції </w:t>
      </w:r>
      <w:proofErr w:type="spellStart"/>
      <w:r>
        <w:rPr>
          <w:szCs w:val="28"/>
          <w:bdr w:val="none" w:sz="0" w:space="0" w:color="auto" w:frame="1"/>
          <w:shd w:val="clear" w:color="auto" w:fill="FFFFFF"/>
          <w:lang w:val="uk-UA"/>
        </w:rPr>
        <w:t>порубіжжя</w:t>
      </w:r>
      <w:proofErr w:type="spellEnd"/>
      <w:r>
        <w:rPr>
          <w:szCs w:val="28"/>
          <w:bdr w:val="none" w:sz="0" w:space="0" w:color="auto" w:frame="1"/>
          <w:shd w:val="clear" w:color="auto" w:fill="FFFFFF"/>
          <w:lang w:val="uk-UA"/>
        </w:rPr>
        <w:t xml:space="preserve"> ХХ – ХХІ століть.</w:t>
      </w:r>
      <w:r>
        <w:rPr>
          <w:szCs w:val="28"/>
          <w:bdr w:val="none" w:sz="0" w:space="0" w:color="auto" w:frame="1"/>
          <w:lang w:val="uk-UA"/>
        </w:rPr>
        <w:t xml:space="preserve"> Н</w:t>
      </w:r>
      <w:proofErr w:type="spellStart"/>
      <w:r>
        <w:rPr>
          <w:rFonts w:eastAsia="Times New Roman"/>
          <w:szCs w:val="28"/>
          <w:bdr w:val="none" w:sz="0" w:space="0" w:color="auto" w:frame="1"/>
          <w:lang w:eastAsia="ru-RU"/>
        </w:rPr>
        <w:t>ауковий</w:t>
      </w:r>
      <w:proofErr w:type="spellEnd"/>
      <w:r>
        <w:rPr>
          <w:rFonts w:eastAsia="Times New Roman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szCs w:val="28"/>
          <w:bdr w:val="none" w:sz="0" w:space="0" w:color="auto" w:frame="1"/>
          <w:lang w:eastAsia="ru-RU"/>
        </w:rPr>
        <w:t>вісник</w:t>
      </w:r>
      <w:proofErr w:type="spellEnd"/>
      <w:r>
        <w:rPr>
          <w:rFonts w:eastAsia="Times New Roman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szCs w:val="28"/>
          <w:bdr w:val="none" w:sz="0" w:space="0" w:color="auto" w:frame="1"/>
          <w:lang w:eastAsia="ru-RU"/>
        </w:rPr>
        <w:t>Миколаївського</w:t>
      </w:r>
      <w:proofErr w:type="spellEnd"/>
      <w:r>
        <w:rPr>
          <w:rFonts w:eastAsia="Times New Roman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szCs w:val="28"/>
          <w:bdr w:val="none" w:sz="0" w:space="0" w:color="auto" w:frame="1"/>
          <w:lang w:eastAsia="ru-RU"/>
        </w:rPr>
        <w:t>національного</w:t>
      </w:r>
      <w:proofErr w:type="spellEnd"/>
      <w:r>
        <w:rPr>
          <w:rFonts w:eastAsia="Times New Roman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szCs w:val="28"/>
          <w:bdr w:val="none" w:sz="0" w:space="0" w:color="auto" w:frame="1"/>
          <w:lang w:eastAsia="ru-RU"/>
        </w:rPr>
        <w:t>універ-ситету</w:t>
      </w:r>
      <w:proofErr w:type="spellEnd"/>
      <w:r>
        <w:rPr>
          <w:rFonts w:eastAsia="Times New Roman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szCs w:val="28"/>
          <w:bdr w:val="none" w:sz="0" w:space="0" w:color="auto" w:frame="1"/>
          <w:lang w:eastAsia="ru-RU"/>
        </w:rPr>
        <w:t>імені</w:t>
      </w:r>
      <w:proofErr w:type="spellEnd"/>
      <w:r>
        <w:rPr>
          <w:rFonts w:eastAsia="Times New Roman"/>
          <w:szCs w:val="28"/>
          <w:bdr w:val="none" w:sz="0" w:space="0" w:color="auto" w:frame="1"/>
          <w:lang w:eastAsia="ru-RU"/>
        </w:rPr>
        <w:t xml:space="preserve"> В. О. </w:t>
      </w:r>
      <w:proofErr w:type="spellStart"/>
      <w:r>
        <w:rPr>
          <w:rFonts w:eastAsia="Times New Roman"/>
          <w:szCs w:val="28"/>
          <w:bdr w:val="none" w:sz="0" w:space="0" w:color="auto" w:frame="1"/>
          <w:lang w:eastAsia="ru-RU"/>
        </w:rPr>
        <w:t>Сухомлинського</w:t>
      </w:r>
      <w:proofErr w:type="spellEnd"/>
      <w:r>
        <w:rPr>
          <w:rFonts w:eastAsia="Times New Roman"/>
          <w:szCs w:val="28"/>
          <w:bdr w:val="none" w:sz="0" w:space="0" w:color="auto" w:frame="1"/>
          <w:lang w:eastAsia="ru-RU"/>
        </w:rPr>
        <w:t xml:space="preserve">. </w:t>
      </w:r>
      <w:proofErr w:type="spellStart"/>
      <w:r>
        <w:rPr>
          <w:rFonts w:eastAsia="Times New Roman"/>
          <w:szCs w:val="28"/>
          <w:bdr w:val="none" w:sz="0" w:space="0" w:color="auto" w:frame="1"/>
          <w:lang w:eastAsia="ru-RU"/>
        </w:rPr>
        <w:t>Філологічні</w:t>
      </w:r>
      <w:proofErr w:type="spellEnd"/>
      <w:r>
        <w:rPr>
          <w:rFonts w:eastAsia="Times New Roman"/>
          <w:szCs w:val="28"/>
          <w:bdr w:val="none" w:sz="0" w:space="0" w:color="auto" w:frame="1"/>
          <w:lang w:eastAsia="ru-RU"/>
        </w:rPr>
        <w:t xml:space="preserve"> науки (</w:t>
      </w:r>
      <w:proofErr w:type="spellStart"/>
      <w:r>
        <w:rPr>
          <w:rFonts w:eastAsia="Times New Roman"/>
          <w:szCs w:val="28"/>
          <w:bdr w:val="none" w:sz="0" w:space="0" w:color="auto" w:frame="1"/>
          <w:lang w:eastAsia="ru-RU"/>
        </w:rPr>
        <w:t>літе-ратурознавство</w:t>
      </w:r>
      <w:proofErr w:type="spellEnd"/>
      <w:proofErr w:type="gramStart"/>
      <w:r>
        <w:rPr>
          <w:rFonts w:eastAsia="Times New Roman"/>
          <w:szCs w:val="28"/>
          <w:bdr w:val="none" w:sz="0" w:space="0" w:color="auto" w:frame="1"/>
          <w:lang w:eastAsia="ru-RU"/>
        </w:rPr>
        <w:t>) :</w:t>
      </w:r>
      <w:proofErr w:type="gramEnd"/>
      <w:r>
        <w:rPr>
          <w:rFonts w:eastAsia="Times New Roman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szCs w:val="28"/>
          <w:bdr w:val="none" w:sz="0" w:space="0" w:color="auto" w:frame="1"/>
          <w:lang w:eastAsia="ru-RU"/>
        </w:rPr>
        <w:t>збірник</w:t>
      </w:r>
      <w:proofErr w:type="spellEnd"/>
      <w:r>
        <w:rPr>
          <w:rFonts w:eastAsia="Times New Roman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szCs w:val="28"/>
          <w:bdr w:val="none" w:sz="0" w:space="0" w:color="auto" w:frame="1"/>
          <w:lang w:eastAsia="ru-RU"/>
        </w:rPr>
        <w:t>наукових</w:t>
      </w:r>
      <w:proofErr w:type="spellEnd"/>
      <w:r>
        <w:rPr>
          <w:rFonts w:eastAsia="Times New Roman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eastAsia="Times New Roman"/>
          <w:szCs w:val="28"/>
          <w:bdr w:val="none" w:sz="0" w:space="0" w:color="auto" w:frame="1"/>
          <w:lang w:eastAsia="ru-RU"/>
        </w:rPr>
        <w:t>праць</w:t>
      </w:r>
      <w:proofErr w:type="spellEnd"/>
      <w:r>
        <w:rPr>
          <w:rFonts w:eastAsia="Times New Roman"/>
          <w:szCs w:val="28"/>
          <w:bdr w:val="none" w:sz="0" w:space="0" w:color="auto" w:frame="1"/>
          <w:lang w:eastAsia="ru-RU"/>
        </w:rPr>
        <w:t xml:space="preserve"> № 2 (20), </w:t>
      </w:r>
      <w:proofErr w:type="spellStart"/>
      <w:r>
        <w:rPr>
          <w:rFonts w:eastAsia="Times New Roman"/>
          <w:szCs w:val="28"/>
          <w:bdr w:val="none" w:sz="0" w:space="0" w:color="auto" w:frame="1"/>
          <w:lang w:eastAsia="ru-RU"/>
        </w:rPr>
        <w:t>жовтень</w:t>
      </w:r>
      <w:proofErr w:type="spellEnd"/>
      <w:r>
        <w:rPr>
          <w:rFonts w:eastAsia="Times New Roman"/>
          <w:szCs w:val="28"/>
          <w:bdr w:val="none" w:sz="0" w:space="0" w:color="auto" w:frame="1"/>
          <w:lang w:eastAsia="ru-RU"/>
        </w:rPr>
        <w:t xml:space="preserve"> 2017. </w:t>
      </w:r>
      <w:proofErr w:type="spellStart"/>
      <w:proofErr w:type="gramStart"/>
      <w:r>
        <w:rPr>
          <w:rFonts w:eastAsia="Times New Roman"/>
          <w:szCs w:val="28"/>
          <w:bdr w:val="none" w:sz="0" w:space="0" w:color="auto" w:frame="1"/>
          <w:lang w:eastAsia="ru-RU"/>
        </w:rPr>
        <w:t>Миколаїв</w:t>
      </w:r>
      <w:proofErr w:type="spellEnd"/>
      <w:r>
        <w:rPr>
          <w:rFonts w:eastAsia="Times New Roman"/>
          <w:szCs w:val="28"/>
          <w:bdr w:val="none" w:sz="0" w:space="0" w:color="auto" w:frame="1"/>
          <w:lang w:eastAsia="ru-RU"/>
        </w:rPr>
        <w:t xml:space="preserve"> :</w:t>
      </w:r>
      <w:proofErr w:type="gramEnd"/>
      <w:r>
        <w:rPr>
          <w:rFonts w:eastAsia="Times New Roman"/>
          <w:szCs w:val="28"/>
          <w:bdr w:val="none" w:sz="0" w:space="0" w:color="auto" w:frame="1"/>
          <w:lang w:eastAsia="ru-RU"/>
        </w:rPr>
        <w:t xml:space="preserve"> МНУ </w:t>
      </w:r>
      <w:proofErr w:type="spellStart"/>
      <w:r>
        <w:rPr>
          <w:rFonts w:eastAsia="Times New Roman"/>
          <w:szCs w:val="28"/>
          <w:bdr w:val="none" w:sz="0" w:space="0" w:color="auto" w:frame="1"/>
          <w:lang w:eastAsia="ru-RU"/>
        </w:rPr>
        <w:t>іме-ні</w:t>
      </w:r>
      <w:proofErr w:type="spellEnd"/>
      <w:r>
        <w:rPr>
          <w:rFonts w:eastAsia="Times New Roman"/>
          <w:szCs w:val="28"/>
          <w:bdr w:val="none" w:sz="0" w:space="0" w:color="auto" w:frame="1"/>
          <w:lang w:eastAsia="ru-RU"/>
        </w:rPr>
        <w:t xml:space="preserve"> В. О. </w:t>
      </w:r>
      <w:proofErr w:type="spellStart"/>
      <w:r>
        <w:rPr>
          <w:rFonts w:eastAsia="Times New Roman"/>
          <w:szCs w:val="28"/>
          <w:bdr w:val="none" w:sz="0" w:space="0" w:color="auto" w:frame="1"/>
          <w:lang w:eastAsia="ru-RU"/>
        </w:rPr>
        <w:t>Сухомлинського</w:t>
      </w:r>
      <w:proofErr w:type="spellEnd"/>
      <w:r>
        <w:rPr>
          <w:rFonts w:eastAsia="Times New Roman"/>
          <w:szCs w:val="28"/>
          <w:bdr w:val="none" w:sz="0" w:space="0" w:color="auto" w:frame="1"/>
          <w:lang w:eastAsia="ru-RU"/>
        </w:rPr>
        <w:t>, 2017. </w:t>
      </w:r>
    </w:p>
    <w:p w:rsidR="005D0779" w:rsidRDefault="005D0779" w:rsidP="005D0779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24" w:line="240" w:lineRule="auto"/>
        <w:ind w:left="0" w:firstLine="0"/>
        <w:contextualSpacing/>
        <w:jc w:val="left"/>
        <w:rPr>
          <w:szCs w:val="28"/>
        </w:rPr>
      </w:pPr>
      <w:r>
        <w:rPr>
          <w:szCs w:val="28"/>
          <w:lang w:val="en-US"/>
        </w:rPr>
        <w:t>Bell, C. H. &amp; Robinson III, E. H. (2013). Shared trauma in counseling: Information and</w:t>
      </w:r>
      <w:r>
        <w:rPr>
          <w:szCs w:val="28"/>
          <w:lang w:val="uk-UA"/>
        </w:rPr>
        <w:t xml:space="preserve"> </w:t>
      </w:r>
      <w:r>
        <w:rPr>
          <w:szCs w:val="28"/>
          <w:lang w:val="en-US"/>
        </w:rPr>
        <w:t>implications for counselors. Journal of Mental Health Counseling, 35(4), 310</w:t>
      </w:r>
      <w:r>
        <w:rPr>
          <w:rFonts w:eastAsia="Times New Roman"/>
          <w:color w:val="000000"/>
          <w:szCs w:val="28"/>
          <w:lang w:val="uk-UA" w:eastAsia="ru-RU"/>
        </w:rPr>
        <w:t xml:space="preserve"> – </w:t>
      </w:r>
      <w:r>
        <w:rPr>
          <w:szCs w:val="28"/>
          <w:lang w:val="en-US"/>
        </w:rPr>
        <w:t>323.</w:t>
      </w:r>
    </w:p>
    <w:p w:rsidR="005D0779" w:rsidRDefault="005D0779" w:rsidP="005D0779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24" w:line="240" w:lineRule="auto"/>
        <w:ind w:left="0" w:firstLine="0"/>
        <w:contextualSpacing/>
        <w:jc w:val="left"/>
        <w:rPr>
          <w:szCs w:val="28"/>
          <w:lang w:val="en-US"/>
        </w:rPr>
      </w:pPr>
      <w:proofErr w:type="spellStart"/>
      <w:r>
        <w:rPr>
          <w:rFonts w:ascii="Calibri" w:hAnsi="Calibri"/>
          <w:i/>
          <w:iCs/>
          <w:color w:val="232323"/>
          <w:szCs w:val="28"/>
          <w:lang w:val="en-US"/>
        </w:rPr>
        <w:t>Caruth</w:t>
      </w:r>
      <w:proofErr w:type="spellEnd"/>
      <w:r>
        <w:rPr>
          <w:rFonts w:ascii="Calibri" w:hAnsi="Calibri"/>
          <w:i/>
          <w:iCs/>
          <w:color w:val="232323"/>
          <w:szCs w:val="28"/>
          <w:lang w:val="en-US"/>
        </w:rPr>
        <w:t xml:space="preserve"> C.</w:t>
      </w:r>
      <w:r>
        <w:rPr>
          <w:color w:val="232323"/>
          <w:szCs w:val="28"/>
          <w:lang w:val="en-US"/>
        </w:rPr>
        <w:t> Unclaimed Experience: Trauma, Narrative, and History. Baltimore: The Johns Hopkins University Press, 1996.</w:t>
      </w:r>
    </w:p>
    <w:p w:rsidR="005D0779" w:rsidRDefault="005D0779" w:rsidP="005D0779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24" w:line="240" w:lineRule="auto"/>
        <w:ind w:left="0" w:firstLine="0"/>
        <w:contextualSpacing/>
        <w:jc w:val="left"/>
        <w:rPr>
          <w:szCs w:val="28"/>
          <w:lang w:val="en-US"/>
        </w:rPr>
      </w:pPr>
      <w:proofErr w:type="spellStart"/>
      <w:r>
        <w:rPr>
          <w:rFonts w:eastAsia="Times New Roman"/>
          <w:color w:val="112211"/>
          <w:szCs w:val="28"/>
          <w:lang w:val="en-US" w:eastAsia="ru-RU"/>
        </w:rPr>
        <w:t>Connerton</w:t>
      </w:r>
      <w:proofErr w:type="spellEnd"/>
      <w:r>
        <w:rPr>
          <w:rFonts w:eastAsia="Times New Roman"/>
          <w:color w:val="112211"/>
          <w:szCs w:val="28"/>
          <w:lang w:val="en-US" w:eastAsia="ru-RU"/>
        </w:rPr>
        <w:t xml:space="preserve"> P. Seven Types of Forgetting</w:t>
      </w:r>
      <w:r>
        <w:rPr>
          <w:rFonts w:eastAsia="Times New Roman"/>
          <w:color w:val="112211"/>
          <w:szCs w:val="28"/>
          <w:lang w:val="uk-UA" w:eastAsia="ru-RU"/>
        </w:rPr>
        <w:t xml:space="preserve">. </w:t>
      </w:r>
      <w:r>
        <w:rPr>
          <w:rFonts w:eastAsia="Times New Roman"/>
          <w:color w:val="112211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color w:val="112211"/>
          <w:szCs w:val="28"/>
          <w:lang w:val="en-US" w:eastAsia="ru-RU"/>
        </w:rPr>
        <w:t>Connerton</w:t>
      </w:r>
      <w:proofErr w:type="spellEnd"/>
      <w:r>
        <w:rPr>
          <w:rFonts w:eastAsia="Times New Roman"/>
          <w:color w:val="112211"/>
          <w:szCs w:val="28"/>
          <w:lang w:val="uk-UA" w:eastAsia="ru-RU"/>
        </w:rPr>
        <w:t>.</w:t>
      </w:r>
      <w:r>
        <w:rPr>
          <w:rFonts w:eastAsia="Times New Roman"/>
          <w:color w:val="112211"/>
          <w:szCs w:val="28"/>
          <w:lang w:val="en-US" w:eastAsia="ru-RU"/>
        </w:rPr>
        <w:t xml:space="preserve"> Memory Studies</w:t>
      </w:r>
      <w:proofErr w:type="gramStart"/>
      <w:r>
        <w:rPr>
          <w:rFonts w:eastAsia="Times New Roman"/>
          <w:color w:val="112211"/>
          <w:szCs w:val="28"/>
          <w:lang w:val="en-US" w:eastAsia="ru-RU"/>
        </w:rPr>
        <w:t>,  2008</w:t>
      </w:r>
      <w:proofErr w:type="gramEnd"/>
      <w:r>
        <w:rPr>
          <w:rFonts w:eastAsia="Times New Roman"/>
          <w:color w:val="112211"/>
          <w:szCs w:val="28"/>
          <w:lang w:val="en-US" w:eastAsia="ru-RU"/>
        </w:rPr>
        <w:t>.   1</w:t>
      </w:r>
      <w:proofErr w:type="gramStart"/>
      <w:r>
        <w:rPr>
          <w:rFonts w:eastAsia="Times New Roman"/>
          <w:color w:val="112211"/>
          <w:szCs w:val="28"/>
          <w:lang w:val="en-US" w:eastAsia="ru-RU"/>
        </w:rPr>
        <w:t>;59</w:t>
      </w:r>
      <w:proofErr w:type="gramEnd"/>
      <w:r>
        <w:rPr>
          <w:rFonts w:eastAsia="Times New Roman"/>
          <w:color w:val="112211"/>
          <w:szCs w:val="28"/>
          <w:lang w:val="en-US" w:eastAsia="ru-RU"/>
        </w:rPr>
        <w:t xml:space="preserve">.    </w:t>
      </w:r>
      <w:proofErr w:type="gramStart"/>
      <w:r>
        <w:rPr>
          <w:rFonts w:eastAsia="Times New Roman"/>
          <w:color w:val="112211"/>
          <w:szCs w:val="28"/>
          <w:lang w:val="en-US" w:eastAsia="ru-RU"/>
        </w:rPr>
        <w:t>P.  59</w:t>
      </w:r>
      <w:proofErr w:type="gramEnd"/>
      <w:r>
        <w:rPr>
          <w:rFonts w:eastAsia="Times New Roman"/>
          <w:color w:val="000000"/>
          <w:szCs w:val="28"/>
          <w:lang w:val="uk-UA" w:eastAsia="ru-RU"/>
        </w:rPr>
        <w:t xml:space="preserve"> – </w:t>
      </w:r>
      <w:r>
        <w:rPr>
          <w:rFonts w:eastAsia="Times New Roman"/>
          <w:color w:val="112211"/>
          <w:szCs w:val="28"/>
          <w:lang w:val="en-US" w:eastAsia="ru-RU"/>
        </w:rPr>
        <w:t>71</w:t>
      </w:r>
      <w:r>
        <w:rPr>
          <w:rFonts w:eastAsia="Times New Roman"/>
          <w:color w:val="000000"/>
          <w:szCs w:val="28"/>
          <w:lang w:val="en-US" w:eastAsia="ru-RU"/>
        </w:rPr>
        <w:t xml:space="preserve">.    </w:t>
      </w:r>
      <w:proofErr w:type="gramStart"/>
      <w:r>
        <w:rPr>
          <w:rFonts w:eastAsia="Times New Roman"/>
          <w:color w:val="000000"/>
          <w:szCs w:val="28"/>
          <w:lang w:val="en-US" w:eastAsia="ru-RU"/>
        </w:rPr>
        <w:t>Mode  of</w:t>
      </w:r>
      <w:proofErr w:type="gramEnd"/>
      <w:r>
        <w:rPr>
          <w:rFonts w:eastAsia="Times New Roman"/>
          <w:color w:val="000000"/>
          <w:szCs w:val="28"/>
          <w:lang w:val="en-US" w:eastAsia="ru-RU"/>
        </w:rPr>
        <w:t xml:space="preserve">  access:</w:t>
      </w:r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r>
        <w:rPr>
          <w:rFonts w:eastAsia="Times New Roman"/>
          <w:color w:val="0000FF"/>
          <w:szCs w:val="28"/>
          <w:lang w:val="en-US" w:eastAsia="ru-RU"/>
        </w:rPr>
        <w:t>https://memory110.qwriting.qc.cuny.edu/files/2010/09/Connerton7TypesForgetting.pdf</w:t>
      </w:r>
      <w:r>
        <w:rPr>
          <w:rFonts w:eastAsia="Times New Roman"/>
          <w:color w:val="000000"/>
          <w:szCs w:val="28"/>
          <w:lang w:val="en-US" w:eastAsia="ru-RU"/>
        </w:rPr>
        <w:t xml:space="preserve">. </w:t>
      </w:r>
      <w:r>
        <w:rPr>
          <w:rFonts w:eastAsia="Times New Roman"/>
          <w:color w:val="112211"/>
          <w:szCs w:val="28"/>
          <w:lang w:val="en-US" w:eastAsia="ru-RU"/>
        </w:rPr>
        <w:t xml:space="preserve"> </w:t>
      </w:r>
    </w:p>
    <w:p w:rsidR="005D0779" w:rsidRDefault="005D0779" w:rsidP="005D0779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24" w:line="240" w:lineRule="auto"/>
        <w:ind w:left="0" w:firstLine="0"/>
        <w:contextualSpacing/>
        <w:jc w:val="left"/>
        <w:rPr>
          <w:szCs w:val="28"/>
        </w:rPr>
      </w:pPr>
      <w:proofErr w:type="spellStart"/>
      <w:proofErr w:type="gramStart"/>
      <w:r>
        <w:rPr>
          <w:rFonts w:eastAsia="Times New Roman"/>
          <w:color w:val="000000"/>
          <w:szCs w:val="28"/>
          <w:lang w:val="en-US" w:eastAsia="ru-RU"/>
        </w:rPr>
        <w:t>Dalasiński</w:t>
      </w:r>
      <w:proofErr w:type="spellEnd"/>
      <w:r>
        <w:rPr>
          <w:rFonts w:eastAsia="Times New Roman"/>
          <w:color w:val="000000"/>
          <w:szCs w:val="28"/>
          <w:lang w:val="en-US" w:eastAsia="ru-RU"/>
        </w:rPr>
        <w:t xml:space="preserve">  T</w:t>
      </w:r>
      <w:proofErr w:type="gramEnd"/>
      <w:r>
        <w:rPr>
          <w:rFonts w:eastAsia="Times New Roman"/>
          <w:color w:val="000000"/>
          <w:szCs w:val="28"/>
          <w:lang w:val="en-US" w:eastAsia="ru-RU"/>
        </w:rPr>
        <w:t xml:space="preserve">.  </w:t>
      </w:r>
      <w:proofErr w:type="spellStart"/>
      <w:proofErr w:type="gramStart"/>
      <w:r>
        <w:rPr>
          <w:rFonts w:eastAsia="Times New Roman"/>
          <w:color w:val="000000"/>
          <w:szCs w:val="28"/>
          <w:lang w:val="en-US" w:eastAsia="ru-RU"/>
        </w:rPr>
        <w:t>Ludzkie</w:t>
      </w:r>
      <w:proofErr w:type="spellEnd"/>
      <w:r>
        <w:rPr>
          <w:rFonts w:eastAsia="Times New Roman"/>
          <w:color w:val="000000"/>
          <w:szCs w:val="28"/>
          <w:lang w:val="en-US" w:eastAsia="ru-RU"/>
        </w:rPr>
        <w:t xml:space="preserve">  </w:t>
      </w:r>
      <w:proofErr w:type="spellStart"/>
      <w:r>
        <w:rPr>
          <w:rFonts w:eastAsia="Times New Roman"/>
          <w:color w:val="000000"/>
          <w:szCs w:val="28"/>
          <w:lang w:val="en-US" w:eastAsia="ru-RU"/>
        </w:rPr>
        <w:t>arcy</w:t>
      </w:r>
      <w:proofErr w:type="spellEnd"/>
      <w:proofErr w:type="gramEnd"/>
      <w:r>
        <w:rPr>
          <w:rFonts w:eastAsia="Times New Roman"/>
          <w:color w:val="000000"/>
          <w:szCs w:val="28"/>
          <w:lang w:val="en-US" w:eastAsia="ru-RU"/>
        </w:rPr>
        <w:t>(</w:t>
      </w:r>
      <w:proofErr w:type="spellStart"/>
      <w:r>
        <w:rPr>
          <w:rFonts w:eastAsia="Times New Roman"/>
          <w:color w:val="000000"/>
          <w:szCs w:val="28"/>
          <w:lang w:val="en-US" w:eastAsia="ru-RU"/>
        </w:rPr>
        <w:t>nie</w:t>
      </w:r>
      <w:proofErr w:type="spellEnd"/>
      <w:r>
        <w:rPr>
          <w:rFonts w:eastAsia="Times New Roman"/>
          <w:color w:val="000000"/>
          <w:szCs w:val="28"/>
          <w:lang w:val="en-US" w:eastAsia="ru-RU"/>
        </w:rPr>
        <w:t>)</w:t>
      </w:r>
      <w:proofErr w:type="spellStart"/>
      <w:r>
        <w:rPr>
          <w:rFonts w:eastAsia="Times New Roman"/>
          <w:color w:val="000000"/>
          <w:szCs w:val="28"/>
          <w:lang w:val="en-US" w:eastAsia="ru-RU"/>
        </w:rPr>
        <w:t>ludzkie</w:t>
      </w:r>
      <w:proofErr w:type="spellEnd"/>
      <w:r>
        <w:rPr>
          <w:rFonts w:eastAsia="Times New Roman"/>
          <w:color w:val="000000"/>
          <w:szCs w:val="28"/>
          <w:lang w:val="en-US" w:eastAsia="ru-RU"/>
        </w:rPr>
        <w:t xml:space="preserve">.  </w:t>
      </w:r>
      <w:proofErr w:type="spellStart"/>
      <w:proofErr w:type="gramStart"/>
      <w:r>
        <w:rPr>
          <w:rFonts w:eastAsia="Times New Roman"/>
          <w:color w:val="000000"/>
          <w:szCs w:val="28"/>
          <w:lang w:val="en-US" w:eastAsia="ru-RU"/>
        </w:rPr>
        <w:t>Efekt</w:t>
      </w:r>
      <w:proofErr w:type="spellEnd"/>
      <w:r>
        <w:rPr>
          <w:rFonts w:eastAsia="Times New Roman"/>
          <w:color w:val="000000"/>
          <w:szCs w:val="28"/>
          <w:lang w:val="en-US" w:eastAsia="ru-RU"/>
        </w:rPr>
        <w:t xml:space="preserve">  </w:t>
      </w:r>
      <w:proofErr w:type="spellStart"/>
      <w:r>
        <w:rPr>
          <w:rFonts w:eastAsia="Times New Roman"/>
          <w:color w:val="000000"/>
          <w:szCs w:val="28"/>
          <w:lang w:val="en-US" w:eastAsia="ru-RU"/>
        </w:rPr>
        <w:t>afektu</w:t>
      </w:r>
      <w:proofErr w:type="spellEnd"/>
      <w:proofErr w:type="gramEnd"/>
      <w:r>
        <w:rPr>
          <w:rFonts w:eastAsia="Times New Roman"/>
          <w:color w:val="000000"/>
          <w:szCs w:val="28"/>
          <w:lang w:val="en-US" w:eastAsia="ru-RU"/>
        </w:rPr>
        <w:t xml:space="preserve">  </w:t>
      </w:r>
      <w:proofErr w:type="spellStart"/>
      <w:r>
        <w:rPr>
          <w:rFonts w:eastAsia="Times New Roman"/>
          <w:color w:val="000000"/>
          <w:szCs w:val="28"/>
          <w:lang w:val="en-US" w:eastAsia="ru-RU"/>
        </w:rPr>
        <w:t>i</w:t>
      </w:r>
      <w:proofErr w:type="spellEnd"/>
      <w:r>
        <w:rPr>
          <w:rFonts w:eastAsia="Times New Roman"/>
          <w:color w:val="000000"/>
          <w:szCs w:val="28"/>
          <w:lang w:val="en-US" w:eastAsia="ru-RU"/>
        </w:rPr>
        <w:t xml:space="preserve">  </w:t>
      </w:r>
      <w:proofErr w:type="spellStart"/>
      <w:r>
        <w:rPr>
          <w:rFonts w:eastAsia="Times New Roman"/>
          <w:color w:val="000000"/>
          <w:szCs w:val="28"/>
          <w:lang w:val="en-US" w:eastAsia="ru-RU"/>
        </w:rPr>
        <w:t>aktualność</w:t>
      </w:r>
      <w:proofErr w:type="spellEnd"/>
      <w:r>
        <w:rPr>
          <w:rFonts w:eastAsia="Times New Roman"/>
          <w:color w:val="000000"/>
          <w:szCs w:val="28"/>
          <w:lang w:val="en-US" w:eastAsia="ru-RU"/>
        </w:rPr>
        <w:t xml:space="preserve">  </w:t>
      </w:r>
      <w:proofErr w:type="spellStart"/>
      <w:r>
        <w:rPr>
          <w:rFonts w:eastAsia="Times New Roman"/>
          <w:color w:val="000000"/>
          <w:szCs w:val="28"/>
          <w:lang w:val="en-US" w:eastAsia="ru-RU"/>
        </w:rPr>
        <w:t>podmiotu</w:t>
      </w:r>
      <w:proofErr w:type="spellEnd"/>
      <w:r>
        <w:rPr>
          <w:rFonts w:eastAsia="Times New Roman"/>
          <w:color w:val="000000"/>
          <w:szCs w:val="28"/>
          <w:lang w:val="en-US" w:eastAsia="ru-RU"/>
        </w:rPr>
        <w:t xml:space="preserve">  </w:t>
      </w:r>
      <w:proofErr w:type="spellStart"/>
      <w:r>
        <w:rPr>
          <w:rFonts w:eastAsia="Times New Roman"/>
          <w:color w:val="000000"/>
          <w:szCs w:val="28"/>
          <w:lang w:val="en-US" w:eastAsia="ru-RU"/>
        </w:rPr>
        <w:t>drugiej</w:t>
      </w:r>
      <w:proofErr w:type="spellEnd"/>
      <w:r>
        <w:rPr>
          <w:rFonts w:eastAsia="Times New Roman"/>
          <w:color w:val="000000"/>
          <w:szCs w:val="28"/>
          <w:lang w:val="en-US" w:eastAsia="ru-RU"/>
        </w:rPr>
        <w:t xml:space="preserve"> </w:t>
      </w:r>
      <w:r>
        <w:rPr>
          <w:rFonts w:eastAsia="Times New Roman"/>
          <w:color w:val="000000"/>
          <w:spacing w:val="2"/>
          <w:szCs w:val="28"/>
          <w:lang w:val="en-US" w:eastAsia="ru-RU"/>
        </w:rPr>
        <w:t>R.</w:t>
      </w:r>
      <w:r>
        <w:rPr>
          <w:rFonts w:eastAsia="Times New Roman"/>
          <w:color w:val="000000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en-US" w:eastAsia="ru-RU"/>
        </w:rPr>
        <w:t>Nycza</w:t>
      </w:r>
      <w:proofErr w:type="spellEnd"/>
      <w:r>
        <w:rPr>
          <w:rFonts w:eastAsia="Times New Roman"/>
          <w:color w:val="000000"/>
          <w:szCs w:val="28"/>
          <w:lang w:val="en-US" w:eastAsia="ru-RU"/>
        </w:rPr>
        <w:t xml:space="preserve">. – </w:t>
      </w:r>
      <w:proofErr w:type="gramStart"/>
      <w:r>
        <w:rPr>
          <w:rFonts w:eastAsia="Times New Roman"/>
          <w:color w:val="000000"/>
          <w:szCs w:val="28"/>
          <w:lang w:val="en-US" w:eastAsia="ru-RU"/>
        </w:rPr>
        <w:t>Warszawa :</w:t>
      </w:r>
      <w:proofErr w:type="gramEnd"/>
      <w:r>
        <w:rPr>
          <w:rFonts w:eastAsia="Times New Roman"/>
          <w:color w:val="000000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en-US" w:eastAsia="ru-RU"/>
        </w:rPr>
        <w:t>Instytut</w:t>
      </w:r>
      <w:proofErr w:type="spellEnd"/>
      <w:r>
        <w:rPr>
          <w:rFonts w:eastAsia="Times New Roman"/>
          <w:color w:val="000000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en-US" w:eastAsia="ru-RU"/>
        </w:rPr>
        <w:t>badań</w:t>
      </w:r>
      <w:proofErr w:type="spellEnd"/>
      <w:r>
        <w:rPr>
          <w:rFonts w:eastAsia="Times New Roman"/>
          <w:color w:val="000000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en-US" w:eastAsia="ru-RU"/>
        </w:rPr>
        <w:t>literackich</w:t>
      </w:r>
      <w:proofErr w:type="spellEnd"/>
      <w:r>
        <w:rPr>
          <w:rFonts w:eastAsia="Times New Roman"/>
          <w:color w:val="000000"/>
          <w:szCs w:val="28"/>
          <w:lang w:val="en-US" w:eastAsia="ru-RU"/>
        </w:rPr>
        <w:t xml:space="preserve"> PAN, 2014. </w:t>
      </w:r>
      <w:r>
        <w:rPr>
          <w:rFonts w:eastAsia="Times New Roman"/>
          <w:color w:val="000000"/>
          <w:spacing w:val="3"/>
          <w:szCs w:val="28"/>
          <w:lang w:val="en-US" w:eastAsia="ru-RU"/>
        </w:rPr>
        <w:t>S.</w:t>
      </w:r>
      <w:r>
        <w:rPr>
          <w:rFonts w:eastAsia="Times New Roman"/>
          <w:color w:val="000000"/>
          <w:szCs w:val="28"/>
          <w:lang w:val="en-US" w:eastAsia="ru-RU"/>
        </w:rPr>
        <w:t xml:space="preserve"> 107–124.</w:t>
      </w:r>
    </w:p>
    <w:p w:rsidR="005D0779" w:rsidRDefault="005D0779" w:rsidP="005D0779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24" w:line="240" w:lineRule="auto"/>
        <w:ind w:left="0" w:firstLine="0"/>
        <w:contextualSpacing/>
        <w:jc w:val="left"/>
        <w:rPr>
          <w:szCs w:val="28"/>
        </w:rPr>
      </w:pPr>
      <w:proofErr w:type="spellStart"/>
      <w:proofErr w:type="gramStart"/>
      <w:r>
        <w:rPr>
          <w:rFonts w:eastAsia="Times New Roman"/>
          <w:color w:val="000000"/>
          <w:szCs w:val="28"/>
          <w:lang w:val="en-US" w:eastAsia="ru-RU"/>
        </w:rPr>
        <w:lastRenderedPageBreak/>
        <w:t>Eitinger</w:t>
      </w:r>
      <w:proofErr w:type="spellEnd"/>
      <w:r>
        <w:rPr>
          <w:rFonts w:eastAsia="Times New Roman"/>
          <w:color w:val="000000"/>
          <w:szCs w:val="28"/>
          <w:lang w:val="en-US" w:eastAsia="ru-RU"/>
        </w:rPr>
        <w:t xml:space="preserve">  L</w:t>
      </w:r>
      <w:proofErr w:type="gramEnd"/>
      <w:r>
        <w:rPr>
          <w:rFonts w:eastAsia="Times New Roman"/>
          <w:color w:val="000000"/>
          <w:szCs w:val="28"/>
          <w:lang w:val="en-US" w:eastAsia="ru-RU"/>
        </w:rPr>
        <w:t>.</w:t>
      </w:r>
      <w:r>
        <w:rPr>
          <w:rFonts w:eastAsia="Times New Roman"/>
          <w:color w:val="000000"/>
          <w:spacing w:val="202"/>
          <w:szCs w:val="28"/>
          <w:lang w:val="en-US" w:eastAsia="ru-RU"/>
        </w:rPr>
        <w:t xml:space="preserve"> </w:t>
      </w:r>
      <w:r>
        <w:rPr>
          <w:rFonts w:eastAsia="Times New Roman"/>
          <w:color w:val="000000"/>
          <w:szCs w:val="28"/>
          <w:lang w:val="en-US" w:eastAsia="ru-RU"/>
        </w:rPr>
        <w:t xml:space="preserve">The  Concentration  Camp  Syndrome  and  Its  Late  Sequelae  /  </w:t>
      </w:r>
      <w:r>
        <w:rPr>
          <w:rFonts w:eastAsia="Times New Roman"/>
          <w:color w:val="000000"/>
          <w:spacing w:val="-8"/>
          <w:szCs w:val="28"/>
          <w:lang w:val="en-US" w:eastAsia="ru-RU"/>
        </w:rPr>
        <w:t>L.</w:t>
      </w:r>
      <w:r>
        <w:rPr>
          <w:rFonts w:eastAsia="Times New Roman"/>
          <w:color w:val="000000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en-US" w:eastAsia="ru-RU"/>
        </w:rPr>
        <w:t>Eitinger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. </w:t>
      </w:r>
      <w:r>
        <w:rPr>
          <w:rFonts w:eastAsia="Times New Roman"/>
          <w:color w:val="000000"/>
          <w:szCs w:val="28"/>
          <w:lang w:val="en-US" w:eastAsia="ru-RU"/>
        </w:rPr>
        <w:t xml:space="preserve"> Survivors, victims and perpetrators. Essays on the Nazi Holocaust / Ed. by J. E. </w:t>
      </w:r>
      <w:proofErr w:type="spellStart"/>
      <w:r>
        <w:rPr>
          <w:rFonts w:eastAsia="Times New Roman"/>
          <w:color w:val="000000"/>
          <w:szCs w:val="28"/>
          <w:lang w:val="en-US" w:eastAsia="ru-RU"/>
        </w:rPr>
        <w:t>Dimsdale</w:t>
      </w:r>
      <w:proofErr w:type="spellEnd"/>
      <w:r>
        <w:rPr>
          <w:rFonts w:eastAsia="Times New Roman"/>
          <w:color w:val="000000"/>
          <w:szCs w:val="28"/>
          <w:lang w:val="en-US" w:eastAsia="ru-RU"/>
        </w:rPr>
        <w:t>.  New York, 1980.  P. 127</w:t>
      </w:r>
      <w:r>
        <w:rPr>
          <w:rFonts w:eastAsia="Times New Roman"/>
          <w:color w:val="000000"/>
          <w:szCs w:val="28"/>
          <w:lang w:val="uk-UA" w:eastAsia="ru-RU"/>
        </w:rPr>
        <w:t xml:space="preserve"> – </w:t>
      </w:r>
      <w:r>
        <w:rPr>
          <w:rFonts w:eastAsia="Times New Roman"/>
          <w:color w:val="000000"/>
          <w:szCs w:val="28"/>
          <w:lang w:val="en-US" w:eastAsia="ru-RU"/>
        </w:rPr>
        <w:t>162</w:t>
      </w:r>
      <w:r>
        <w:rPr>
          <w:rFonts w:eastAsia="Times New Roman"/>
          <w:color w:val="000000"/>
          <w:szCs w:val="28"/>
          <w:lang w:val="uk-UA" w:eastAsia="ru-RU"/>
        </w:rPr>
        <w:t>.</w:t>
      </w:r>
    </w:p>
    <w:p w:rsidR="005D0779" w:rsidRDefault="005D0779" w:rsidP="005D0779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24" w:line="240" w:lineRule="auto"/>
        <w:ind w:left="0" w:firstLine="0"/>
        <w:contextualSpacing/>
        <w:jc w:val="left"/>
        <w:rPr>
          <w:szCs w:val="28"/>
          <w:lang w:val="en-US"/>
        </w:rPr>
      </w:pPr>
      <w:proofErr w:type="spellStart"/>
      <w:r>
        <w:rPr>
          <w:rFonts w:eastAsia="Times New Roman"/>
          <w:color w:val="000000"/>
          <w:szCs w:val="28"/>
          <w:lang w:val="en-US" w:eastAsia="ru-RU"/>
        </w:rPr>
        <w:t>Eyal</w:t>
      </w:r>
      <w:proofErr w:type="spellEnd"/>
      <w:r>
        <w:rPr>
          <w:rFonts w:eastAsia="Times New Roman"/>
          <w:color w:val="000000"/>
          <w:szCs w:val="28"/>
          <w:lang w:val="en-US" w:eastAsia="ru-RU"/>
        </w:rPr>
        <w:t xml:space="preserve"> G.</w:t>
      </w:r>
      <w:r>
        <w:rPr>
          <w:rFonts w:eastAsia="Times New Roman"/>
          <w:color w:val="000000"/>
          <w:spacing w:val="122"/>
          <w:szCs w:val="28"/>
          <w:lang w:val="en-US" w:eastAsia="ru-RU"/>
        </w:rPr>
        <w:t xml:space="preserve"> </w:t>
      </w:r>
      <w:proofErr w:type="gramStart"/>
      <w:r>
        <w:rPr>
          <w:rFonts w:eastAsia="Times New Roman"/>
          <w:color w:val="000000"/>
          <w:szCs w:val="28"/>
          <w:lang w:val="en-US" w:eastAsia="ru-RU"/>
        </w:rPr>
        <w:t>Identity  and</w:t>
      </w:r>
      <w:proofErr w:type="gramEnd"/>
      <w:r>
        <w:rPr>
          <w:rFonts w:eastAsia="Times New Roman"/>
          <w:color w:val="000000"/>
          <w:szCs w:val="28"/>
          <w:lang w:val="en-US" w:eastAsia="ru-RU"/>
        </w:rPr>
        <w:t xml:space="preserve"> Trauma. Two Forms </w:t>
      </w:r>
      <w:proofErr w:type="gramStart"/>
      <w:r>
        <w:rPr>
          <w:rFonts w:eastAsia="Times New Roman"/>
          <w:color w:val="000000"/>
          <w:szCs w:val="28"/>
          <w:lang w:val="en-US" w:eastAsia="ru-RU"/>
        </w:rPr>
        <w:t>of  the</w:t>
      </w:r>
      <w:proofErr w:type="gramEnd"/>
      <w:r>
        <w:rPr>
          <w:rFonts w:eastAsia="Times New Roman"/>
          <w:color w:val="000000"/>
          <w:szCs w:val="28"/>
          <w:lang w:val="en-US" w:eastAsia="ru-RU"/>
        </w:rPr>
        <w:t xml:space="preserve"> Will  to Memory / G. </w:t>
      </w:r>
      <w:proofErr w:type="spellStart"/>
      <w:r>
        <w:rPr>
          <w:rFonts w:eastAsia="Times New Roman"/>
          <w:color w:val="000000"/>
          <w:szCs w:val="28"/>
          <w:lang w:val="en-US" w:eastAsia="ru-RU"/>
        </w:rPr>
        <w:t>Eyal</w:t>
      </w:r>
      <w:proofErr w:type="spellEnd"/>
      <w:r>
        <w:rPr>
          <w:rFonts w:eastAsia="Times New Roman"/>
          <w:color w:val="000000"/>
          <w:szCs w:val="28"/>
          <w:lang w:val="en-US" w:eastAsia="ru-RU"/>
        </w:rPr>
        <w:t xml:space="preserve"> </w:t>
      </w:r>
      <w:r>
        <w:rPr>
          <w:rFonts w:eastAsia="Times New Roman"/>
          <w:color w:val="000000"/>
          <w:spacing w:val="1"/>
          <w:szCs w:val="28"/>
          <w:lang w:val="en-US" w:eastAsia="ru-RU"/>
        </w:rPr>
        <w:t>//</w:t>
      </w:r>
      <w:r>
        <w:rPr>
          <w:rFonts w:eastAsia="Times New Roman"/>
          <w:color w:val="000000"/>
          <w:szCs w:val="28"/>
          <w:lang w:val="en-US" w:eastAsia="ru-RU"/>
        </w:rPr>
        <w:t xml:space="preserve">  History &amp; Memory. –</w:t>
      </w:r>
      <w:r>
        <w:rPr>
          <w:rFonts w:eastAsia="Times New Roman"/>
          <w:color w:val="000000"/>
          <w:spacing w:val="7"/>
          <w:szCs w:val="28"/>
          <w:lang w:val="en-US" w:eastAsia="ru-RU"/>
        </w:rPr>
        <w:t xml:space="preserve"> </w:t>
      </w:r>
      <w:r>
        <w:rPr>
          <w:rFonts w:eastAsia="Times New Roman"/>
          <w:color w:val="000000"/>
          <w:szCs w:val="28"/>
          <w:lang w:val="en-US" w:eastAsia="ru-RU"/>
        </w:rPr>
        <w:t>Vol. 16 (1)</w:t>
      </w:r>
      <w:proofErr w:type="gramStart"/>
      <w:r>
        <w:rPr>
          <w:rFonts w:eastAsia="Times New Roman"/>
          <w:color w:val="000000"/>
          <w:szCs w:val="28"/>
          <w:lang w:val="en-US" w:eastAsia="ru-RU"/>
        </w:rPr>
        <w:t>.,</w:t>
      </w:r>
      <w:proofErr w:type="gramEnd"/>
      <w:r>
        <w:rPr>
          <w:rFonts w:eastAsia="Times New Roman"/>
          <w:color w:val="000000"/>
          <w:szCs w:val="28"/>
          <w:lang w:val="en-US" w:eastAsia="ru-RU"/>
        </w:rPr>
        <w:t xml:space="preserve"> 2004. – P. 5–36. </w:t>
      </w:r>
    </w:p>
    <w:p w:rsidR="005D0779" w:rsidRDefault="005D0779" w:rsidP="005D0779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24" w:line="240" w:lineRule="auto"/>
        <w:ind w:left="0" w:firstLine="0"/>
        <w:contextualSpacing/>
        <w:jc w:val="left"/>
        <w:rPr>
          <w:szCs w:val="28"/>
          <w:lang w:val="en-US"/>
        </w:rPr>
      </w:pPr>
      <w:proofErr w:type="spellStart"/>
      <w:r>
        <w:rPr>
          <w:rFonts w:eastAsia="Times New Roman"/>
          <w:color w:val="000000"/>
          <w:szCs w:val="28"/>
          <w:lang w:val="uk-UA" w:eastAsia="ru-RU"/>
        </w:rPr>
        <w:t>Erll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A.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Cultural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Memory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Studies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: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an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Introduction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/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Astrid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Erll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//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Cultural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Memory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Studies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.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An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international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and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Interdisciplinary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.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Handbook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. –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Berlin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–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New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York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>, 2008. – S. 1–18</w:t>
      </w:r>
    </w:p>
    <w:p w:rsidR="005D0779" w:rsidRDefault="005D0779" w:rsidP="005D0779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200" w:line="240" w:lineRule="auto"/>
        <w:ind w:left="0" w:firstLine="0"/>
        <w:contextualSpacing/>
        <w:jc w:val="left"/>
        <w:rPr>
          <w:rFonts w:eastAsia="Times New Roman"/>
          <w:szCs w:val="28"/>
          <w:lang w:val="en-US" w:eastAsia="ru-RU"/>
        </w:rPr>
      </w:pPr>
      <w:r>
        <w:rPr>
          <w:szCs w:val="28"/>
          <w:lang w:val="en-US"/>
        </w:rPr>
        <w:t xml:space="preserve">Goodman, R. D. &amp; Calderon, A. M. (2012). The use of mindfulness in trauma </w:t>
      </w:r>
      <w:proofErr w:type="spellStart"/>
      <w:r>
        <w:rPr>
          <w:szCs w:val="28"/>
          <w:lang w:val="en-US"/>
        </w:rPr>
        <w:t>counseling.Journal</w:t>
      </w:r>
      <w:proofErr w:type="spellEnd"/>
      <w:r>
        <w:rPr>
          <w:szCs w:val="28"/>
          <w:lang w:val="en-US"/>
        </w:rPr>
        <w:t xml:space="preserve"> of Mental Health Counseling, 34(3), 254-268.</w:t>
      </w:r>
    </w:p>
    <w:p w:rsidR="005D0779" w:rsidRDefault="005D0779" w:rsidP="005D0779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24" w:line="240" w:lineRule="auto"/>
        <w:ind w:left="0" w:firstLine="0"/>
        <w:contextualSpacing/>
        <w:jc w:val="left"/>
        <w:rPr>
          <w:szCs w:val="28"/>
          <w:lang w:val="uk-UA"/>
        </w:rPr>
      </w:pPr>
      <w:proofErr w:type="spellStart"/>
      <w:r>
        <w:rPr>
          <w:rFonts w:eastAsia="Times New Roman"/>
          <w:color w:val="000000"/>
          <w:szCs w:val="28"/>
          <w:lang w:val="uk-UA" w:eastAsia="ru-RU"/>
        </w:rPr>
        <w:t>Gosk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H.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Zamiast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końca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historii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.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Rozumienie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oraz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reprezentacja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procesu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historycznego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w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polskiej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prozie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XX i XXI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wieku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podejmującej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tematy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współczesne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/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Hanna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Gosk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. –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Warszawa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>, 2005. – 236 s.</w:t>
      </w:r>
    </w:p>
    <w:p w:rsidR="005D0779" w:rsidRDefault="005D0779" w:rsidP="005D0779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24" w:line="240" w:lineRule="auto"/>
        <w:ind w:left="0" w:firstLine="0"/>
        <w:contextualSpacing/>
        <w:jc w:val="left"/>
        <w:rPr>
          <w:szCs w:val="28"/>
          <w:lang w:val="en-US"/>
        </w:rPr>
      </w:pPr>
      <w:proofErr w:type="spellStart"/>
      <w:r>
        <w:rPr>
          <w:szCs w:val="28"/>
          <w:lang w:val="en-US"/>
        </w:rPr>
        <w:t>Hemmings</w:t>
      </w:r>
      <w:proofErr w:type="spellEnd"/>
      <w:r>
        <w:rPr>
          <w:szCs w:val="28"/>
          <w:lang w:val="en-US"/>
        </w:rPr>
        <w:t xml:space="preserve">, C. &amp; Evans, A. M. (2018). Identifying and treating race-based trauma in </w:t>
      </w:r>
      <w:proofErr w:type="spellStart"/>
      <w:r>
        <w:rPr>
          <w:szCs w:val="28"/>
          <w:lang w:val="en-US"/>
        </w:rPr>
        <w:t>counseling.Journal</w:t>
      </w:r>
      <w:proofErr w:type="spellEnd"/>
      <w:r>
        <w:rPr>
          <w:szCs w:val="28"/>
          <w:lang w:val="en-US"/>
        </w:rPr>
        <w:t xml:space="preserve"> of Multicultural Counseling and Development, 46(1), 20-39.</w:t>
      </w:r>
    </w:p>
    <w:p w:rsidR="005D0779" w:rsidRDefault="005D0779" w:rsidP="005D0779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24" w:line="240" w:lineRule="auto"/>
        <w:ind w:left="0" w:firstLine="0"/>
        <w:contextualSpacing/>
        <w:jc w:val="left"/>
        <w:rPr>
          <w:szCs w:val="28"/>
        </w:rPr>
      </w:pPr>
      <w:r>
        <w:rPr>
          <w:szCs w:val="28"/>
          <w:lang w:val="en-US"/>
        </w:rPr>
        <w:t>Hetzel-</w:t>
      </w:r>
      <w:proofErr w:type="spellStart"/>
      <w:r>
        <w:rPr>
          <w:szCs w:val="28"/>
          <w:lang w:val="en-US"/>
        </w:rPr>
        <w:t>Riggin</w:t>
      </w:r>
      <w:proofErr w:type="spellEnd"/>
      <w:r>
        <w:rPr>
          <w:szCs w:val="28"/>
          <w:lang w:val="en-US"/>
        </w:rPr>
        <w:t xml:space="preserve">, M. D. (2015). Review of trauma counseling: Trauma and interventions. </w:t>
      </w:r>
      <w:proofErr w:type="spellStart"/>
      <w:r>
        <w:rPr>
          <w:szCs w:val="28"/>
          <w:lang w:val="en-US"/>
        </w:rPr>
        <w:t>Journalof</w:t>
      </w:r>
      <w:proofErr w:type="spellEnd"/>
      <w:r>
        <w:rPr>
          <w:szCs w:val="28"/>
          <w:lang w:val="en-US"/>
        </w:rPr>
        <w:t xml:space="preserve"> Trauma &amp; Dissociation, 16(1), 129-131. </w:t>
      </w:r>
    </w:p>
    <w:p w:rsidR="005D0779" w:rsidRDefault="005D0779" w:rsidP="005D0779">
      <w:pPr>
        <w:pStyle w:val="a4"/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24" w:line="240" w:lineRule="auto"/>
        <w:ind w:left="0" w:firstLine="0"/>
        <w:jc w:val="left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en-US"/>
        </w:rPr>
        <w:t>Jacobson, L. &amp; Butler, S. K. (2013). Grief counseling and crisis intervention in hospital trauma</w:t>
      </w:r>
      <w:r>
        <w:rPr>
          <w:rFonts w:ascii="Times New Roman" w:hAnsi="Times New Roman" w:cs="Times New Roman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Cs w:val="28"/>
          <w:lang w:val="en-US"/>
        </w:rPr>
        <w:t>units: Counseling families affected by traumatic brain injury. The Family Journal, 21(4),</w:t>
      </w:r>
    </w:p>
    <w:p w:rsidR="005D0779" w:rsidRDefault="005D0779" w:rsidP="005D0779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24" w:line="240" w:lineRule="auto"/>
        <w:ind w:left="0" w:firstLine="0"/>
        <w:contextualSpacing/>
        <w:jc w:val="left"/>
        <w:rPr>
          <w:szCs w:val="28"/>
          <w:lang w:val="en-US"/>
        </w:rPr>
      </w:pPr>
      <w:proofErr w:type="spellStart"/>
      <w:r>
        <w:rPr>
          <w:rFonts w:eastAsia="Times New Roman"/>
          <w:color w:val="000000"/>
          <w:szCs w:val="28"/>
          <w:lang w:val="uk-UA" w:eastAsia="ru-RU"/>
        </w:rPr>
        <w:t>Janion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M.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Do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Europy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tak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,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ale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razem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z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naszymi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umarłymi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/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Maria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Janion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. –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Warszawa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>, 2000.  270 s.</w:t>
      </w:r>
    </w:p>
    <w:p w:rsidR="005D0779" w:rsidRDefault="005D0779" w:rsidP="005D0779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24" w:line="240" w:lineRule="auto"/>
        <w:ind w:left="0" w:firstLine="0"/>
        <w:contextualSpacing/>
        <w:jc w:val="left"/>
        <w:rPr>
          <w:szCs w:val="28"/>
          <w:lang w:val="en-US"/>
        </w:rPr>
      </w:pPr>
      <w:r>
        <w:rPr>
          <w:szCs w:val="28"/>
          <w:lang w:val="en-US"/>
        </w:rPr>
        <w:t xml:space="preserve">Kira, I. A., Ashby, J. S., </w:t>
      </w:r>
      <w:proofErr w:type="spellStart"/>
      <w:r>
        <w:rPr>
          <w:szCs w:val="28"/>
          <w:lang w:val="en-US"/>
        </w:rPr>
        <w:t>Omidy</w:t>
      </w:r>
      <w:proofErr w:type="spellEnd"/>
      <w:r>
        <w:rPr>
          <w:szCs w:val="28"/>
          <w:lang w:val="en-US"/>
        </w:rPr>
        <w:t xml:space="preserve">, A. Z., &amp; Lewandowski, L. (2015). Current, continuous, </w:t>
      </w:r>
      <w:proofErr w:type="spellStart"/>
      <w:r>
        <w:rPr>
          <w:szCs w:val="28"/>
          <w:lang w:val="en-US"/>
        </w:rPr>
        <w:t>andcumulative</w:t>
      </w:r>
      <w:proofErr w:type="spellEnd"/>
      <w:r>
        <w:rPr>
          <w:szCs w:val="28"/>
          <w:lang w:val="en-US"/>
        </w:rPr>
        <w:t xml:space="preserve"> trauma-focused cognitive behaviors therapy: A new model for trauma</w:t>
      </w:r>
      <w:r>
        <w:rPr>
          <w:szCs w:val="28"/>
          <w:lang w:val="uk-UA"/>
        </w:rPr>
        <w:t xml:space="preserve"> </w:t>
      </w:r>
      <w:r>
        <w:rPr>
          <w:szCs w:val="28"/>
          <w:lang w:val="en-US"/>
        </w:rPr>
        <w:t>counseling. Journal of Mental Health Counseling, 37(4), 323-340.</w:t>
      </w:r>
    </w:p>
    <w:p w:rsidR="005D0779" w:rsidRDefault="005D0779" w:rsidP="005D0779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24" w:line="240" w:lineRule="auto"/>
        <w:ind w:left="0" w:firstLine="0"/>
        <w:contextualSpacing/>
        <w:jc w:val="left"/>
        <w:rPr>
          <w:szCs w:val="28"/>
          <w:lang w:val="en-US"/>
        </w:rPr>
      </w:pPr>
      <w:proofErr w:type="spellStart"/>
      <w:r>
        <w:rPr>
          <w:rFonts w:eastAsia="Times New Roman"/>
          <w:color w:val="000000"/>
          <w:szCs w:val="28"/>
          <w:lang w:val="uk-UA" w:eastAsia="ru-RU"/>
        </w:rPr>
        <w:t>Kołodziejczyk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D.,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Postkolonialne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odzyskiwanie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pamięci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: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zawłaszczenia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,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fabulacje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,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niesamowite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odpominanie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/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Dorota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Kolodziejczyk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//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Od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pamięci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biodziedzicznej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do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postpamięci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.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Pod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red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. T.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Szostek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, R.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Sendyki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i R.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Nycza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. –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Warszawa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2013.  S. 277–305.</w:t>
      </w:r>
    </w:p>
    <w:p w:rsidR="005D0779" w:rsidRDefault="005D0779" w:rsidP="005D0779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24" w:line="240" w:lineRule="auto"/>
        <w:ind w:left="0" w:firstLine="0"/>
        <w:contextualSpacing/>
        <w:jc w:val="left"/>
        <w:rPr>
          <w:szCs w:val="28"/>
          <w:lang w:val="en-US"/>
        </w:rPr>
      </w:pPr>
      <w:proofErr w:type="spellStart"/>
      <w:r>
        <w:rPr>
          <w:rFonts w:eastAsia="Times New Roman"/>
          <w:color w:val="000000"/>
          <w:szCs w:val="28"/>
          <w:lang w:val="uk-UA" w:eastAsia="ru-RU"/>
        </w:rPr>
        <w:t>Konończuk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E.,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Literatura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i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pamięć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na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pograniczu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kultur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/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Elżbeta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Konończuk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.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Białystok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2000.  224 s.</w:t>
      </w:r>
    </w:p>
    <w:p w:rsidR="005D0779" w:rsidRDefault="005D0779" w:rsidP="005D0779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24" w:line="240" w:lineRule="auto"/>
        <w:ind w:left="0" w:firstLine="0"/>
        <w:contextualSpacing/>
        <w:jc w:val="left"/>
        <w:rPr>
          <w:szCs w:val="28"/>
          <w:lang w:val="en-US"/>
        </w:rPr>
      </w:pPr>
      <w:proofErr w:type="spellStart"/>
      <w:r>
        <w:rPr>
          <w:rFonts w:eastAsia="Times New Roman"/>
          <w:color w:val="000000"/>
          <w:szCs w:val="28"/>
          <w:lang w:val="uk-UA" w:eastAsia="ru-RU"/>
        </w:rPr>
        <w:t>Lachmann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R.,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Mnemonic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and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Intertextual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Aspects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of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Literature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/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Renate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Lachmann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//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Media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and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Cultural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Memory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>/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Medien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und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kulturelle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Erinnerung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,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Berlin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–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New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York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>, 2008. – P. 301–310.</w:t>
      </w:r>
    </w:p>
    <w:p w:rsidR="005D0779" w:rsidRDefault="005D0779" w:rsidP="005D0779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24" w:line="240" w:lineRule="auto"/>
        <w:ind w:left="0" w:firstLine="0"/>
        <w:contextualSpacing/>
        <w:jc w:val="left"/>
        <w:rPr>
          <w:szCs w:val="28"/>
          <w:lang w:val="en-US"/>
        </w:rPr>
      </w:pPr>
      <w:proofErr w:type="spellStart"/>
      <w:r>
        <w:rPr>
          <w:rFonts w:eastAsia="Times New Roman"/>
          <w:color w:val="000000"/>
          <w:szCs w:val="28"/>
          <w:lang w:val="uk-UA" w:eastAsia="ru-RU"/>
        </w:rPr>
        <w:t>Latocha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A.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Pasażerowie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pociągu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zadżumionych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.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Doświadczenie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wygnania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w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świadectwach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żydowskich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emigrantów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po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marcu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1968/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Anna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Latocha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//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Trauma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,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pamięć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wyobraźnia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. –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Kraków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>, 2011.  252 s.</w:t>
      </w:r>
    </w:p>
    <w:p w:rsidR="005D0779" w:rsidRDefault="005D0779" w:rsidP="005D0779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24" w:line="240" w:lineRule="auto"/>
        <w:ind w:left="0" w:firstLine="0"/>
        <w:contextualSpacing/>
        <w:jc w:val="left"/>
        <w:rPr>
          <w:szCs w:val="28"/>
          <w:lang w:val="en-US"/>
        </w:rPr>
      </w:pPr>
      <w:proofErr w:type="spellStart"/>
      <w:r>
        <w:rPr>
          <w:rFonts w:eastAsia="Times New Roman"/>
          <w:color w:val="000000"/>
          <w:szCs w:val="28"/>
          <w:lang w:val="uk-UA" w:eastAsia="ru-RU"/>
        </w:rPr>
        <w:t>Michaels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W. B.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Kształt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znaczącego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.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Od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roku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1967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do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końca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historii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/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Walter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Benn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Michaels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. –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Kraków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>, 2011.  278 s.</w:t>
      </w:r>
    </w:p>
    <w:p w:rsidR="005D0779" w:rsidRDefault="005D0779" w:rsidP="005D0779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24" w:line="240" w:lineRule="auto"/>
        <w:ind w:left="0" w:firstLine="0"/>
        <w:contextualSpacing/>
        <w:jc w:val="left"/>
        <w:rPr>
          <w:szCs w:val="28"/>
          <w:lang w:val="en-US"/>
        </w:rPr>
      </w:pPr>
      <w:proofErr w:type="spellStart"/>
      <w:r>
        <w:rPr>
          <w:rFonts w:eastAsia="Times New Roman"/>
          <w:color w:val="000000"/>
          <w:szCs w:val="28"/>
          <w:lang w:val="uk-UA" w:eastAsia="ru-RU"/>
        </w:rPr>
        <w:t>Michelle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Kelso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(2013): ‘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And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Roma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were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victims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,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too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.’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The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Romani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genocide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andHolocaust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education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in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Romania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,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Intercultural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Education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>, 24:1-2, 61-78.</w:t>
      </w:r>
    </w:p>
    <w:p w:rsidR="005D0779" w:rsidRDefault="005D0779" w:rsidP="005D0779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24" w:line="240" w:lineRule="auto"/>
        <w:ind w:left="0" w:firstLine="0"/>
        <w:contextualSpacing/>
        <w:jc w:val="left"/>
        <w:rPr>
          <w:szCs w:val="28"/>
          <w:lang w:val="en-US"/>
        </w:rPr>
      </w:pPr>
      <w:proofErr w:type="spellStart"/>
      <w:r>
        <w:rPr>
          <w:szCs w:val="28"/>
          <w:lang w:val="en-US"/>
        </w:rPr>
        <w:lastRenderedPageBreak/>
        <w:t>Pottinger</w:t>
      </w:r>
      <w:proofErr w:type="spellEnd"/>
      <w:r>
        <w:rPr>
          <w:szCs w:val="28"/>
          <w:lang w:val="en-US"/>
        </w:rPr>
        <w:t>, A. M. (2015). The use of counseling for children with Attention-Deficit Hyperactivity</w:t>
      </w:r>
      <w:r>
        <w:rPr>
          <w:szCs w:val="28"/>
          <w:lang w:val="uk-UA"/>
        </w:rPr>
        <w:t xml:space="preserve"> </w:t>
      </w:r>
      <w:r>
        <w:rPr>
          <w:szCs w:val="28"/>
          <w:lang w:val="en-US"/>
        </w:rPr>
        <w:t>Disorder. International Journal for the Advancement of Counselling, 37(1), 17-27.</w:t>
      </w:r>
    </w:p>
    <w:p w:rsidR="005D0779" w:rsidRDefault="005D0779" w:rsidP="005D0779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24" w:line="240" w:lineRule="auto"/>
        <w:ind w:left="0" w:firstLine="0"/>
        <w:contextualSpacing/>
        <w:jc w:val="left"/>
        <w:rPr>
          <w:szCs w:val="28"/>
          <w:lang w:val="en-US"/>
        </w:rPr>
      </w:pPr>
      <w:proofErr w:type="spellStart"/>
      <w:r>
        <w:rPr>
          <w:szCs w:val="28"/>
          <w:lang w:val="en-US"/>
        </w:rPr>
        <w:t>Pukhonska</w:t>
      </w:r>
      <w:proofErr w:type="spellEnd"/>
      <w:r>
        <w:rPr>
          <w:szCs w:val="28"/>
          <w:lang w:val="en-US"/>
        </w:rPr>
        <w:t xml:space="preserve"> Oksana. Traumatic Memory in Ukrainian Literary Reception: Symptoms of Post-dependence. </w:t>
      </w:r>
      <w:r>
        <w:rPr>
          <w:szCs w:val="28"/>
        </w:rPr>
        <w:t>PRZEGLĄD WSCHODNIOEUROPEJSKI X/2 2019: 241–250.</w:t>
      </w:r>
    </w:p>
    <w:p w:rsidR="005D0779" w:rsidRDefault="005D0779" w:rsidP="005D0779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24" w:line="240" w:lineRule="auto"/>
        <w:ind w:left="0" w:firstLine="0"/>
        <w:contextualSpacing/>
        <w:jc w:val="left"/>
        <w:rPr>
          <w:szCs w:val="28"/>
          <w:lang w:val="en-US"/>
        </w:rPr>
      </w:pPr>
      <w:proofErr w:type="spellStart"/>
      <w:r>
        <w:rPr>
          <w:rFonts w:eastAsia="Times New Roman"/>
          <w:color w:val="000000"/>
          <w:szCs w:val="28"/>
          <w:lang w:val="uk-UA" w:eastAsia="ru-RU"/>
        </w:rPr>
        <w:t>Rossoliński-Liebe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Grzegorz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.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Holocaust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Amnesia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.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The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Ukrainian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Diaspora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and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the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Genocide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of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the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Jews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. </w:t>
      </w:r>
      <w:proofErr w:type="spellStart"/>
      <w:r>
        <w:rPr>
          <w:rFonts w:eastAsia="Times New Roman"/>
          <w:color w:val="555555"/>
          <w:szCs w:val="28"/>
          <w:lang w:eastAsia="ru-RU"/>
        </w:rPr>
        <w:t>In</w:t>
      </w:r>
      <w:proofErr w:type="spellEnd"/>
      <w:r>
        <w:rPr>
          <w:rFonts w:eastAsia="Times New Roman"/>
          <w:color w:val="555555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555555"/>
          <w:szCs w:val="28"/>
          <w:lang w:eastAsia="ru-RU"/>
        </w:rPr>
        <w:t>book</w:t>
      </w:r>
      <w:proofErr w:type="spellEnd"/>
      <w:r>
        <w:rPr>
          <w:rFonts w:eastAsia="Times New Roman"/>
          <w:color w:val="555555"/>
          <w:szCs w:val="28"/>
          <w:lang w:val="uk-UA" w:eastAsia="ru-RU"/>
        </w:rPr>
        <w:t xml:space="preserve">: </w:t>
      </w:r>
      <w:proofErr w:type="spellStart"/>
      <w:r>
        <w:rPr>
          <w:rFonts w:eastAsia="Times New Roman"/>
          <w:i/>
          <w:color w:val="555555"/>
          <w:szCs w:val="28"/>
          <w:lang w:eastAsia="ru-RU"/>
        </w:rPr>
        <w:t>Holocaust</w:t>
      </w:r>
      <w:proofErr w:type="spellEnd"/>
      <w:r>
        <w:rPr>
          <w:rFonts w:eastAsia="Times New Roman"/>
          <w:i/>
          <w:color w:val="555555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i/>
          <w:color w:val="555555"/>
          <w:szCs w:val="28"/>
          <w:lang w:eastAsia="ru-RU"/>
        </w:rPr>
        <w:t>and</w:t>
      </w:r>
      <w:proofErr w:type="spellEnd"/>
      <w:r>
        <w:rPr>
          <w:rFonts w:eastAsia="Times New Roman"/>
          <w:i/>
          <w:color w:val="555555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i/>
          <w:color w:val="555555"/>
          <w:szCs w:val="28"/>
          <w:lang w:eastAsia="ru-RU"/>
        </w:rPr>
        <w:t>Memory</w:t>
      </w:r>
      <w:proofErr w:type="spellEnd"/>
      <w:r>
        <w:rPr>
          <w:rFonts w:eastAsia="Times New Roman"/>
          <w:i/>
          <w:color w:val="555555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i/>
          <w:color w:val="555555"/>
          <w:szCs w:val="28"/>
          <w:lang w:eastAsia="ru-RU"/>
        </w:rPr>
        <w:t>in</w:t>
      </w:r>
      <w:proofErr w:type="spellEnd"/>
      <w:r>
        <w:rPr>
          <w:rFonts w:eastAsia="Times New Roman"/>
          <w:i/>
          <w:color w:val="555555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i/>
          <w:color w:val="555555"/>
          <w:szCs w:val="28"/>
          <w:lang w:eastAsia="ru-RU"/>
        </w:rPr>
        <w:t>Europe</w:t>
      </w:r>
      <w:proofErr w:type="spellEnd"/>
      <w:r>
        <w:rPr>
          <w:rFonts w:eastAsia="Times New Roman"/>
          <w:i/>
          <w:color w:val="555555"/>
          <w:szCs w:val="28"/>
          <w:lang w:val="uk-UA" w:eastAsia="ru-RU"/>
        </w:rPr>
        <w:t xml:space="preserve">. </w:t>
      </w:r>
      <w:r>
        <w:rPr>
          <w:rFonts w:eastAsia="Times New Roman"/>
          <w:color w:val="555555"/>
          <w:szCs w:val="28"/>
          <w:lang w:val="uk-UA" w:eastAsia="ru-RU"/>
        </w:rPr>
        <w:t xml:space="preserve"> (</w:t>
      </w:r>
      <w:proofErr w:type="spellStart"/>
      <w:r>
        <w:rPr>
          <w:rFonts w:eastAsia="Times New Roman"/>
          <w:color w:val="555555"/>
          <w:szCs w:val="28"/>
          <w:lang w:eastAsia="ru-RU"/>
        </w:rPr>
        <w:t>pp</w:t>
      </w:r>
      <w:proofErr w:type="spellEnd"/>
      <w:r>
        <w:rPr>
          <w:rFonts w:eastAsia="Times New Roman"/>
          <w:color w:val="555555"/>
          <w:szCs w:val="28"/>
          <w:lang w:val="uk-UA" w:eastAsia="ru-RU"/>
        </w:rPr>
        <w:t>.107-144)</w:t>
      </w:r>
      <w:r>
        <w:rPr>
          <w:szCs w:val="28"/>
          <w:lang w:val="uk-UA"/>
        </w:rPr>
        <w:t>.</w:t>
      </w:r>
    </w:p>
    <w:p w:rsidR="005D0779" w:rsidRDefault="005D0779" w:rsidP="005D0779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24" w:line="240" w:lineRule="auto"/>
        <w:ind w:left="0" w:firstLine="0"/>
        <w:contextualSpacing/>
        <w:jc w:val="left"/>
        <w:rPr>
          <w:szCs w:val="28"/>
          <w:lang w:val="en-US"/>
        </w:rPr>
      </w:pPr>
      <w:r>
        <w:rPr>
          <w:rFonts w:eastAsia="Times New Roman"/>
          <w:color w:val="000000"/>
          <w:szCs w:val="28"/>
          <w:lang w:val="en-US" w:eastAsia="ru-RU"/>
        </w:rPr>
        <w:t xml:space="preserve">Werner A. </w:t>
      </w:r>
      <w:proofErr w:type="spellStart"/>
      <w:r>
        <w:rPr>
          <w:rFonts w:eastAsia="Times New Roman"/>
          <w:color w:val="000000"/>
          <w:szCs w:val="28"/>
          <w:lang w:val="en-US" w:eastAsia="ru-RU"/>
        </w:rPr>
        <w:t>Krew</w:t>
      </w:r>
      <w:proofErr w:type="spellEnd"/>
      <w:r>
        <w:rPr>
          <w:rFonts w:eastAsia="Times New Roman"/>
          <w:color w:val="000000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en-US" w:eastAsia="ru-RU"/>
        </w:rPr>
        <w:t>i</w:t>
      </w:r>
      <w:proofErr w:type="spellEnd"/>
      <w:r>
        <w:rPr>
          <w:rFonts w:eastAsia="Times New Roman"/>
          <w:color w:val="000000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en-US" w:eastAsia="ru-RU"/>
        </w:rPr>
        <w:t>atrament</w:t>
      </w:r>
      <w:proofErr w:type="spellEnd"/>
      <w:r>
        <w:rPr>
          <w:rFonts w:eastAsia="Times New Roman"/>
          <w:color w:val="000000"/>
          <w:szCs w:val="28"/>
          <w:lang w:val="en-US" w:eastAsia="ru-RU"/>
        </w:rPr>
        <w:t xml:space="preserve"> / Andrzej Werner. – Warszawa: </w:t>
      </w:r>
      <w:proofErr w:type="spellStart"/>
      <w:r>
        <w:rPr>
          <w:rFonts w:eastAsia="Times New Roman"/>
          <w:color w:val="000000"/>
          <w:szCs w:val="28"/>
          <w:lang w:val="en-US" w:eastAsia="ru-RU"/>
        </w:rPr>
        <w:t>Wydawnictwo</w:t>
      </w:r>
      <w:proofErr w:type="spellEnd"/>
      <w:r>
        <w:rPr>
          <w:rFonts w:eastAsia="Times New Roman"/>
          <w:color w:val="000000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en-US" w:eastAsia="ru-RU"/>
        </w:rPr>
        <w:t>naukowe</w:t>
      </w:r>
      <w:proofErr w:type="spellEnd"/>
      <w:r>
        <w:rPr>
          <w:rFonts w:eastAsia="Times New Roman"/>
          <w:color w:val="000000"/>
          <w:szCs w:val="28"/>
          <w:lang w:val="en-US" w:eastAsia="ru-RU"/>
        </w:rPr>
        <w:t xml:space="preserve"> PWN, 1997. – 216 s. </w:t>
      </w:r>
    </w:p>
    <w:p w:rsidR="005D0779" w:rsidRDefault="005D0779" w:rsidP="005D0779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100" w:beforeAutospacing="1" w:after="24" w:line="240" w:lineRule="auto"/>
        <w:ind w:left="0" w:firstLine="0"/>
        <w:contextualSpacing/>
        <w:jc w:val="left"/>
        <w:rPr>
          <w:rFonts w:eastAsia="Times New Roman"/>
          <w:szCs w:val="28"/>
          <w:lang w:val="en-US" w:eastAsia="ru-RU"/>
        </w:rPr>
      </w:pPr>
      <w:proofErr w:type="spellStart"/>
      <w:r>
        <w:rPr>
          <w:rFonts w:eastAsia="Times New Roman"/>
          <w:color w:val="000000"/>
          <w:szCs w:val="28"/>
          <w:lang w:val="uk-UA" w:eastAsia="ru-RU"/>
        </w:rPr>
        <w:t>Wolting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M.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Rozliczenie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z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przeszłością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jako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aspekt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nowych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niemieckich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poszukiwań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tożsamości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/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Monika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Wolting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//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Opcja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niemiecka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o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problemach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z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tożsamością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i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historią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w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literaturze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polskiej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i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niemieckiej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po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1989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roku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;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pod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red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. W.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Browarnego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 xml:space="preserve">. – </w:t>
      </w:r>
      <w:proofErr w:type="spellStart"/>
      <w:r>
        <w:rPr>
          <w:rFonts w:eastAsia="Times New Roman"/>
          <w:color w:val="000000"/>
          <w:szCs w:val="28"/>
          <w:lang w:val="uk-UA" w:eastAsia="ru-RU"/>
        </w:rPr>
        <w:t>Kraków</w:t>
      </w:r>
      <w:proofErr w:type="spellEnd"/>
      <w:r>
        <w:rPr>
          <w:rFonts w:eastAsia="Times New Roman"/>
          <w:color w:val="000000"/>
          <w:szCs w:val="28"/>
          <w:lang w:val="uk-UA" w:eastAsia="ru-RU"/>
        </w:rPr>
        <w:t>, 2014. 252 s.</w:t>
      </w:r>
      <w:r>
        <w:rPr>
          <w:rFonts w:eastAsia="Times New Roman"/>
          <w:szCs w:val="28"/>
          <w:lang w:val="en-US" w:eastAsia="ru-RU"/>
        </w:rPr>
        <w:t xml:space="preserve"> </w:t>
      </w:r>
    </w:p>
    <w:p w:rsidR="005D0779" w:rsidRDefault="005D0779" w:rsidP="005D0779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200" w:line="0" w:lineRule="auto"/>
        <w:ind w:left="0" w:firstLine="0"/>
        <w:contextualSpacing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Отечественные  записки.  –  2008.  –</w:t>
      </w:r>
      <w:r>
        <w:rPr>
          <w:rFonts w:eastAsia="Times New Roman"/>
          <w:spacing w:val="403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№  4  (43).</w:t>
      </w:r>
      <w:r>
        <w:rPr>
          <w:rFonts w:eastAsia="Times New Roman"/>
          <w:spacing w:val="396"/>
          <w:szCs w:val="28"/>
          <w:lang w:eastAsia="ru-RU"/>
        </w:rPr>
        <w:t xml:space="preserve"> </w:t>
      </w:r>
      <w:r>
        <w:rPr>
          <w:rFonts w:eastAsia="Times New Roman"/>
          <w:spacing w:val="7"/>
          <w:szCs w:val="28"/>
          <w:lang w:eastAsia="ru-RU"/>
        </w:rPr>
        <w:t>–</w:t>
      </w:r>
      <w:r>
        <w:rPr>
          <w:rFonts w:eastAsia="Times New Roman"/>
          <w:spacing w:val="396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Режим  доступа:  http://www.strana-</w:t>
      </w:r>
    </w:p>
    <w:p w:rsidR="005D0779" w:rsidRDefault="005D0779" w:rsidP="005D0779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200" w:line="0" w:lineRule="auto"/>
        <w:ind w:left="0" w:firstLine="0"/>
        <w:contextualSpacing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перше. </w:t>
      </w:r>
      <w:proofErr w:type="spellStart"/>
      <w:r>
        <w:rPr>
          <w:rFonts w:eastAsia="Times New Roman"/>
          <w:szCs w:val="28"/>
          <w:lang w:eastAsia="ru-RU"/>
        </w:rPr>
        <w:t>Бібліотека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газети</w:t>
      </w:r>
      <w:proofErr w:type="spellEnd"/>
      <w:r>
        <w:rPr>
          <w:rFonts w:eastAsia="Times New Roman"/>
          <w:szCs w:val="28"/>
          <w:lang w:eastAsia="ru-RU"/>
        </w:rPr>
        <w:t xml:space="preserve"> «День» «</w:t>
      </w:r>
      <w:proofErr w:type="spellStart"/>
      <w:r>
        <w:rPr>
          <w:rFonts w:eastAsia="Times New Roman"/>
          <w:szCs w:val="28"/>
          <w:lang w:eastAsia="ru-RU"/>
        </w:rPr>
        <w:t>Україна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Incognita</w:t>
      </w:r>
      <w:proofErr w:type="spellEnd"/>
      <w:r>
        <w:rPr>
          <w:rFonts w:eastAsia="Times New Roman"/>
          <w:szCs w:val="28"/>
          <w:lang w:eastAsia="ru-RU"/>
        </w:rPr>
        <w:t xml:space="preserve">». </w:t>
      </w:r>
      <w:proofErr w:type="spellStart"/>
      <w:r>
        <w:rPr>
          <w:rFonts w:eastAsia="Times New Roman"/>
          <w:szCs w:val="28"/>
          <w:lang w:eastAsia="ru-RU"/>
        </w:rPr>
        <w:t>ПрАТ</w:t>
      </w:r>
      <w:proofErr w:type="spellEnd"/>
      <w:r>
        <w:rPr>
          <w:rFonts w:eastAsia="Times New Roman"/>
          <w:szCs w:val="28"/>
          <w:lang w:eastAsia="ru-RU"/>
        </w:rPr>
        <w:t xml:space="preserve"> «</w:t>
      </w:r>
      <w:proofErr w:type="spellStart"/>
      <w:r>
        <w:rPr>
          <w:rFonts w:eastAsia="Times New Roman"/>
          <w:szCs w:val="28"/>
          <w:lang w:eastAsia="ru-RU"/>
        </w:rPr>
        <w:t>Українська</w:t>
      </w:r>
      <w:proofErr w:type="spellEnd"/>
      <w:r>
        <w:rPr>
          <w:rFonts w:eastAsia="Times New Roman"/>
          <w:szCs w:val="28"/>
          <w:lang w:eastAsia="ru-RU"/>
        </w:rPr>
        <w:t xml:space="preserve"> пресс-</w:t>
      </w:r>
      <w:proofErr w:type="spellStart"/>
      <w:r>
        <w:rPr>
          <w:rFonts w:eastAsia="Times New Roman"/>
          <w:szCs w:val="28"/>
          <w:lang w:eastAsia="ru-RU"/>
        </w:rPr>
        <w:t>група</w:t>
      </w:r>
      <w:proofErr w:type="spellEnd"/>
      <w:r>
        <w:rPr>
          <w:rFonts w:eastAsia="Times New Roman"/>
          <w:szCs w:val="28"/>
          <w:lang w:eastAsia="ru-RU"/>
        </w:rPr>
        <w:t xml:space="preserve">», 2013. </w:t>
      </w:r>
    </w:p>
    <w:p w:rsidR="005D0779" w:rsidRDefault="005D0779" w:rsidP="005D0779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200" w:line="0" w:lineRule="auto"/>
        <w:ind w:left="0" w:firstLine="0"/>
        <w:contextualSpacing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перше. </w:t>
      </w:r>
      <w:proofErr w:type="spellStart"/>
      <w:r>
        <w:rPr>
          <w:rFonts w:eastAsia="Times New Roman"/>
          <w:szCs w:val="28"/>
          <w:lang w:eastAsia="ru-RU"/>
        </w:rPr>
        <w:t>Бібліотека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газети</w:t>
      </w:r>
      <w:proofErr w:type="spellEnd"/>
      <w:r>
        <w:rPr>
          <w:rFonts w:eastAsia="Times New Roman"/>
          <w:szCs w:val="28"/>
          <w:lang w:eastAsia="ru-RU"/>
        </w:rPr>
        <w:t xml:space="preserve"> «День» «</w:t>
      </w:r>
      <w:proofErr w:type="spellStart"/>
      <w:r>
        <w:rPr>
          <w:rFonts w:eastAsia="Times New Roman"/>
          <w:szCs w:val="28"/>
          <w:lang w:eastAsia="ru-RU"/>
        </w:rPr>
        <w:t>Україна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Incognita</w:t>
      </w:r>
      <w:proofErr w:type="spellEnd"/>
      <w:r>
        <w:rPr>
          <w:rFonts w:eastAsia="Times New Roman"/>
          <w:szCs w:val="28"/>
          <w:lang w:eastAsia="ru-RU"/>
        </w:rPr>
        <w:t xml:space="preserve">». </w:t>
      </w:r>
      <w:proofErr w:type="spellStart"/>
      <w:r>
        <w:rPr>
          <w:rFonts w:eastAsia="Times New Roman"/>
          <w:szCs w:val="28"/>
          <w:lang w:eastAsia="ru-RU"/>
        </w:rPr>
        <w:t>ПрАТ</w:t>
      </w:r>
      <w:proofErr w:type="spellEnd"/>
      <w:r>
        <w:rPr>
          <w:rFonts w:eastAsia="Times New Roman"/>
          <w:szCs w:val="28"/>
          <w:lang w:eastAsia="ru-RU"/>
        </w:rPr>
        <w:t xml:space="preserve"> «</w:t>
      </w:r>
      <w:proofErr w:type="spellStart"/>
      <w:r>
        <w:rPr>
          <w:rFonts w:eastAsia="Times New Roman"/>
          <w:szCs w:val="28"/>
          <w:lang w:eastAsia="ru-RU"/>
        </w:rPr>
        <w:t>Українська</w:t>
      </w:r>
      <w:proofErr w:type="spellEnd"/>
      <w:r>
        <w:rPr>
          <w:rFonts w:eastAsia="Times New Roman"/>
          <w:szCs w:val="28"/>
          <w:lang w:eastAsia="ru-RU"/>
        </w:rPr>
        <w:t xml:space="preserve"> пресс-</w:t>
      </w:r>
      <w:proofErr w:type="spellStart"/>
      <w:r>
        <w:rPr>
          <w:rFonts w:eastAsia="Times New Roman"/>
          <w:szCs w:val="28"/>
          <w:lang w:eastAsia="ru-RU"/>
        </w:rPr>
        <w:t>група</w:t>
      </w:r>
      <w:proofErr w:type="spellEnd"/>
      <w:r>
        <w:rPr>
          <w:rFonts w:eastAsia="Times New Roman"/>
          <w:szCs w:val="28"/>
          <w:lang w:eastAsia="ru-RU"/>
        </w:rPr>
        <w:t xml:space="preserve">», 2013.  </w:t>
      </w:r>
    </w:p>
    <w:p w:rsidR="005D0779" w:rsidRDefault="005D0779" w:rsidP="005D0779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200" w:line="0" w:lineRule="auto"/>
        <w:ind w:left="0" w:firstLine="0"/>
        <w:contextualSpacing/>
        <w:jc w:val="left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спогадів</w:t>
      </w:r>
      <w:proofErr w:type="spellEnd"/>
      <w:r>
        <w:rPr>
          <w:rFonts w:eastAsia="Times New Roman"/>
          <w:szCs w:val="28"/>
          <w:lang w:eastAsia="ru-RU"/>
        </w:rPr>
        <w:t xml:space="preserve"> про голодомор </w:t>
      </w:r>
      <w:proofErr w:type="gramStart"/>
      <w:r>
        <w:rPr>
          <w:rFonts w:eastAsia="Times New Roman"/>
          <w:szCs w:val="28"/>
          <w:lang w:eastAsia="ru-RU"/>
        </w:rPr>
        <w:t>/  Оксана</w:t>
      </w:r>
      <w:proofErr w:type="gram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Кісь</w:t>
      </w:r>
      <w:proofErr w:type="spellEnd"/>
      <w:r>
        <w:rPr>
          <w:rFonts w:eastAsia="Times New Roman"/>
          <w:szCs w:val="28"/>
          <w:lang w:eastAsia="ru-RU"/>
        </w:rPr>
        <w:t xml:space="preserve"> // У </w:t>
      </w:r>
      <w:proofErr w:type="spellStart"/>
      <w:r>
        <w:rPr>
          <w:rFonts w:eastAsia="Times New Roman"/>
          <w:szCs w:val="28"/>
          <w:lang w:eastAsia="ru-RU"/>
        </w:rPr>
        <w:t>пошуках</w:t>
      </w:r>
      <w:proofErr w:type="spellEnd"/>
      <w:r>
        <w:rPr>
          <w:rFonts w:eastAsia="Times New Roman"/>
          <w:spacing w:val="50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власного</w:t>
      </w:r>
      <w:proofErr w:type="spellEnd"/>
      <w:r>
        <w:rPr>
          <w:rFonts w:eastAsia="Times New Roman"/>
          <w:szCs w:val="28"/>
          <w:lang w:eastAsia="ru-RU"/>
        </w:rPr>
        <w:t xml:space="preserve"> голосу: </w:t>
      </w:r>
      <w:proofErr w:type="spellStart"/>
      <w:r>
        <w:rPr>
          <w:rFonts w:eastAsia="Times New Roman"/>
          <w:szCs w:val="28"/>
          <w:lang w:eastAsia="ru-RU"/>
        </w:rPr>
        <w:t>Усна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історія</w:t>
      </w:r>
      <w:proofErr w:type="spellEnd"/>
      <w:r>
        <w:rPr>
          <w:rFonts w:eastAsia="Times New Roman"/>
          <w:szCs w:val="28"/>
          <w:lang w:eastAsia="ru-RU"/>
        </w:rPr>
        <w:t xml:space="preserve"> як </w:t>
      </w:r>
      <w:proofErr w:type="spellStart"/>
      <w:r>
        <w:rPr>
          <w:rFonts w:eastAsia="Times New Roman"/>
          <w:szCs w:val="28"/>
          <w:lang w:eastAsia="ru-RU"/>
        </w:rPr>
        <w:t>теорія</w:t>
      </w:r>
      <w:proofErr w:type="spellEnd"/>
      <w:r>
        <w:rPr>
          <w:rFonts w:eastAsia="Times New Roman"/>
          <w:szCs w:val="28"/>
          <w:lang w:eastAsia="ru-RU"/>
        </w:rPr>
        <w:t xml:space="preserve">, </w:t>
      </w:r>
    </w:p>
    <w:p w:rsidR="005D0779" w:rsidRDefault="005D0779" w:rsidP="005D0779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200" w:line="0" w:lineRule="auto"/>
        <w:ind w:left="0" w:firstLine="0"/>
        <w:contextualSpacing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статьи. – </w:t>
      </w:r>
      <w:r>
        <w:rPr>
          <w:rFonts w:eastAsia="Times New Roman"/>
          <w:spacing w:val="-1"/>
          <w:szCs w:val="28"/>
          <w:lang w:eastAsia="ru-RU"/>
        </w:rPr>
        <w:t>Т.</w:t>
      </w:r>
      <w:r>
        <w:rPr>
          <w:rFonts w:eastAsia="Times New Roman"/>
          <w:szCs w:val="28"/>
          <w:lang w:eastAsia="ru-RU"/>
        </w:rPr>
        <w:t xml:space="preserve"> I. – Таллинн: «Александра», 1992. </w:t>
      </w:r>
    </w:p>
    <w:p w:rsidR="005D0779" w:rsidRDefault="005D0779" w:rsidP="005D0779">
      <w:pPr>
        <w:shd w:val="clear" w:color="auto" w:fill="FFFFFF"/>
        <w:spacing w:line="240" w:lineRule="auto"/>
        <w:ind w:firstLine="0"/>
        <w:jc w:val="center"/>
        <w:rPr>
          <w:rFonts w:eastAsia="Times New Roman"/>
          <w:b/>
          <w:color w:val="000000"/>
          <w:szCs w:val="28"/>
          <w:lang w:val="uk-UA" w:eastAsia="ru-RU"/>
        </w:rPr>
      </w:pPr>
    </w:p>
    <w:p w:rsidR="005F3EAD" w:rsidRPr="005D0779" w:rsidRDefault="005F3EAD">
      <w:pPr>
        <w:rPr>
          <w:lang w:val="uk-UA"/>
        </w:rPr>
      </w:pPr>
    </w:p>
    <w:sectPr w:rsidR="005F3EAD" w:rsidRPr="005D0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A3BA0"/>
    <w:multiLevelType w:val="hybridMultilevel"/>
    <w:tmpl w:val="6BAE7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E33"/>
    <w:rsid w:val="005D0779"/>
    <w:rsid w:val="005F3EAD"/>
    <w:rsid w:val="00AF3E33"/>
    <w:rsid w:val="00F9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BDEFB"/>
  <w15:docId w15:val="{9DAB9B51-2A28-41B5-8C8D-3EDDE600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79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077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D0779"/>
    <w:pPr>
      <w:suppressAutoHyphens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8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A1%D0%BE%D1%86%D0%B8%D0%BE%D0%BB%D0%BE%D0%B3%D0%B8%D1%87%D0%B5%D1%81%D0%BA%D0%B8%D0%B9_%D0%B6%D1%83%D1%80%D0%BD%D0%B0%D0%B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4235</Words>
  <Characters>2414</Characters>
  <Application>Microsoft Office Word</Application>
  <DocSecurity>0</DocSecurity>
  <Lines>20</Lines>
  <Paragraphs>13</Paragraphs>
  <ScaleCrop>false</ScaleCrop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Ирина</cp:lastModifiedBy>
  <cp:revision>3</cp:revision>
  <dcterms:created xsi:type="dcterms:W3CDTF">2021-11-01T08:29:00Z</dcterms:created>
  <dcterms:modified xsi:type="dcterms:W3CDTF">2025-03-04T17:10:00Z</dcterms:modified>
</cp:coreProperties>
</file>