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26AF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1E60B4C2" w14:textId="79D9F6F1" w:rsidR="006331B8" w:rsidRPr="00EF5BEC" w:rsidRDefault="00050479" w:rsidP="006331B8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УПРАВЛІННЯ ПІДПРИЄМНИЦЬКОЮ ДІЯЛЬНІСТЮ</w:t>
      </w:r>
    </w:p>
    <w:p w14:paraId="7F033E41" w14:textId="77777777" w:rsidR="00BA282F" w:rsidRPr="006331B8" w:rsidRDefault="00BA282F" w:rsidP="00844E18">
      <w:pPr>
        <w:jc w:val="center"/>
        <w:rPr>
          <w:b/>
          <w:bCs/>
          <w:lang w:val="uk-UA"/>
        </w:rPr>
      </w:pPr>
    </w:p>
    <w:p w14:paraId="3A784444" w14:textId="268F177D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Викладач:</w:t>
      </w:r>
      <w:r w:rsidRPr="006331B8">
        <w:rPr>
          <w:lang w:val="uk-UA"/>
        </w:rPr>
        <w:t xml:space="preserve"> </w:t>
      </w:r>
      <w:proofErr w:type="spellStart"/>
      <w:r w:rsidR="001D6BBA">
        <w:rPr>
          <w:lang w:val="uk-UA"/>
        </w:rPr>
        <w:t>к.е.н</w:t>
      </w:r>
      <w:proofErr w:type="spellEnd"/>
      <w:r w:rsidR="001D6BBA">
        <w:rPr>
          <w:lang w:val="uk-UA"/>
        </w:rPr>
        <w:t>.</w:t>
      </w:r>
      <w:r w:rsidRPr="006331B8">
        <w:rPr>
          <w:lang w:val="uk-UA"/>
        </w:rPr>
        <w:t xml:space="preserve">, </w:t>
      </w:r>
      <w:r w:rsidR="00050479">
        <w:rPr>
          <w:lang w:val="uk-UA"/>
        </w:rPr>
        <w:t>доц</w:t>
      </w:r>
      <w:r w:rsidRPr="006331B8">
        <w:rPr>
          <w:lang w:val="uk-UA"/>
        </w:rPr>
        <w:t xml:space="preserve">. </w:t>
      </w:r>
      <w:r w:rsidR="001D6BBA">
        <w:rPr>
          <w:lang w:val="uk-UA"/>
        </w:rPr>
        <w:t>Лисенко Марина Олександрівна</w:t>
      </w:r>
    </w:p>
    <w:p w14:paraId="32DFB9E6" w14:textId="77777777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 xml:space="preserve">Кафедра: </w:t>
      </w:r>
      <w:r w:rsidR="001D6BBA">
        <w:rPr>
          <w:iCs/>
          <w:lang w:val="uk-UA"/>
        </w:rPr>
        <w:t>підприємництва, менеджменту організацій та логістики</w:t>
      </w:r>
      <w:r w:rsidR="001D6BBA">
        <w:rPr>
          <w:i/>
          <w:iCs/>
          <w:lang w:val="uk-UA"/>
        </w:rPr>
        <w:t xml:space="preserve">, </w:t>
      </w:r>
      <w:r w:rsidR="001D6BBA">
        <w:rPr>
          <w:iCs/>
          <w:lang w:val="uk-UA"/>
        </w:rPr>
        <w:t xml:space="preserve">6й </w:t>
      </w:r>
      <w:proofErr w:type="spellStart"/>
      <w:r w:rsidR="001D6BBA">
        <w:rPr>
          <w:iCs/>
          <w:lang w:val="uk-UA"/>
        </w:rPr>
        <w:t>корп</w:t>
      </w:r>
      <w:proofErr w:type="spellEnd"/>
      <w:r w:rsidR="001D6BBA">
        <w:rPr>
          <w:iCs/>
          <w:lang w:val="uk-UA"/>
        </w:rPr>
        <w:t xml:space="preserve">. ЗНУ, </w:t>
      </w:r>
      <w:proofErr w:type="spellStart"/>
      <w:r w:rsidR="001D6BBA">
        <w:rPr>
          <w:iCs/>
          <w:lang w:val="uk-UA"/>
        </w:rPr>
        <w:t>ауд</w:t>
      </w:r>
      <w:proofErr w:type="spellEnd"/>
      <w:r w:rsidR="001D6BBA">
        <w:rPr>
          <w:iCs/>
          <w:lang w:val="uk-UA"/>
        </w:rPr>
        <w:t>. 415 (4</w:t>
      </w:r>
      <w:r w:rsidR="001D6BBA">
        <w:rPr>
          <w:iCs/>
          <w:vertAlign w:val="superscript"/>
          <w:lang w:val="uk-UA"/>
        </w:rPr>
        <w:t>й</w:t>
      </w:r>
      <w:r w:rsidR="001D6BBA">
        <w:rPr>
          <w:iCs/>
          <w:lang w:val="uk-UA"/>
        </w:rPr>
        <w:t xml:space="preserve"> поверх)</w:t>
      </w:r>
    </w:p>
    <w:p w14:paraId="4BEB7430" w14:textId="77777777" w:rsidR="00E96D56" w:rsidRPr="006331B8" w:rsidRDefault="00E96D56" w:rsidP="00E96D56">
      <w:pPr>
        <w:rPr>
          <w:lang w:val="uk-UA"/>
        </w:rPr>
      </w:pPr>
      <w:proofErr w:type="spellStart"/>
      <w:r w:rsidRPr="006331B8">
        <w:rPr>
          <w:b/>
          <w:lang w:val="uk-UA"/>
        </w:rPr>
        <w:t>Email</w:t>
      </w:r>
      <w:proofErr w:type="spellEnd"/>
      <w:r w:rsidRPr="006331B8">
        <w:rPr>
          <w:b/>
          <w:lang w:val="uk-UA"/>
        </w:rPr>
        <w:t xml:space="preserve">: </w:t>
      </w:r>
      <w:hyperlink r:id="rId7" w:history="1">
        <w:r w:rsidR="001D6BBA" w:rsidRPr="00285250">
          <w:rPr>
            <w:rStyle w:val="a3"/>
          </w:rPr>
          <w:t>lysenko.maryna0108</w:t>
        </w:r>
        <w:r w:rsidR="001D6BBA" w:rsidRPr="00285250">
          <w:rPr>
            <w:rStyle w:val="a3"/>
            <w:lang w:val="uk-UA"/>
          </w:rPr>
          <w:t>@gmail.com</w:t>
        </w:r>
      </w:hyperlink>
    </w:p>
    <w:p w14:paraId="22D521CB" w14:textId="77777777" w:rsidR="00E96D56" w:rsidRPr="006331B8" w:rsidRDefault="00E96D56" w:rsidP="00E96D56">
      <w:pPr>
        <w:rPr>
          <w:lang w:val="uk-UA"/>
        </w:rPr>
      </w:pPr>
      <w:r w:rsidRPr="006331B8">
        <w:rPr>
          <w:b/>
          <w:lang w:val="uk-UA"/>
        </w:rPr>
        <w:t>Телефон:</w:t>
      </w:r>
      <w:r w:rsidRPr="006331B8">
        <w:rPr>
          <w:lang w:val="uk-UA"/>
        </w:rPr>
        <w:t xml:space="preserve"> </w:t>
      </w:r>
      <w:r w:rsidR="001D6BBA">
        <w:rPr>
          <w:lang w:val="uk-UA"/>
        </w:rPr>
        <w:t>(061) 289-41-15</w:t>
      </w:r>
      <w:r w:rsidR="001D6BBA">
        <w:rPr>
          <w:lang w:val="ru-RU"/>
        </w:rPr>
        <w:t xml:space="preserve"> (кафедры), (061) 289-41-10 (деканат)</w:t>
      </w:r>
    </w:p>
    <w:p w14:paraId="657E1FBE" w14:textId="77777777" w:rsidR="001D6BBA" w:rsidRDefault="001D6BBA" w:rsidP="001D6BBA">
      <w:pPr>
        <w:rPr>
          <w:i/>
          <w:iCs/>
          <w:lang w:val="ru-RU"/>
        </w:rPr>
      </w:pPr>
      <w:r>
        <w:rPr>
          <w:b/>
          <w:lang w:val="uk-UA"/>
        </w:rPr>
        <w:t xml:space="preserve">Інші засоби зв’язку: </w:t>
      </w:r>
      <w:r>
        <w:rPr>
          <w:bCs/>
          <w:iCs/>
        </w:rPr>
        <w:t>Viber</w:t>
      </w:r>
      <w:r>
        <w:rPr>
          <w:bCs/>
          <w:iCs/>
          <w:lang w:val="uk-UA"/>
        </w:rPr>
        <w:t xml:space="preserve">, </w:t>
      </w:r>
      <w:r>
        <w:rPr>
          <w:bCs/>
          <w:iCs/>
        </w:rPr>
        <w:t>Moodle</w:t>
      </w:r>
      <w:r>
        <w:rPr>
          <w:bCs/>
          <w:iCs/>
          <w:lang w:val="ru-RU"/>
        </w:rPr>
        <w:t xml:space="preserve"> (форум курсу, </w:t>
      </w:r>
      <w:proofErr w:type="spellStart"/>
      <w:r>
        <w:rPr>
          <w:bCs/>
          <w:iCs/>
          <w:lang w:val="ru-RU"/>
        </w:rPr>
        <w:t>приватні</w:t>
      </w:r>
      <w:proofErr w:type="spellEnd"/>
      <w:r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повідомлення</w:t>
      </w:r>
      <w:proofErr w:type="spellEnd"/>
      <w:r>
        <w:rPr>
          <w:bCs/>
          <w:iCs/>
          <w:lang w:val="ru-RU"/>
        </w:rPr>
        <w:t>).</w:t>
      </w:r>
    </w:p>
    <w:p w14:paraId="3294A24D" w14:textId="77777777" w:rsidR="00E96D56" w:rsidRPr="006331B8" w:rsidRDefault="00E96D56" w:rsidP="00E96D56"/>
    <w:p w14:paraId="0B233B7E" w14:textId="77777777" w:rsidR="00E42FA1" w:rsidRPr="006331B8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963"/>
        <w:gridCol w:w="709"/>
        <w:gridCol w:w="1178"/>
        <w:gridCol w:w="1544"/>
      </w:tblGrid>
      <w:tr w:rsidR="004B0F24" w:rsidRPr="006331B8" w14:paraId="625A3A60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0A3E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D293" w14:textId="417D1D19" w:rsidR="004B0F24" w:rsidRPr="001D6BBA" w:rsidRDefault="00050479" w:rsidP="00AD2666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bCs/>
                <w:lang w:val="uk-UA"/>
              </w:rPr>
              <w:t>Управління підприємницькою діяльністю</w:t>
            </w:r>
            <w:r w:rsidR="001D6BBA">
              <w:rPr>
                <w:bCs/>
                <w:lang w:val="uk-UA"/>
              </w:rPr>
              <w:t xml:space="preserve">, </w:t>
            </w:r>
            <w:r w:rsidR="001D6BBA">
              <w:rPr>
                <w:rFonts w:eastAsia="Times New Roman"/>
                <w:lang w:val="uk-UA"/>
              </w:rPr>
              <w:t>бакалаврський</w:t>
            </w:r>
          </w:p>
        </w:tc>
      </w:tr>
      <w:tr w:rsidR="006331B8" w:rsidRPr="006331B8" w14:paraId="485036A9" w14:textId="77777777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6126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B457" w14:textId="77777777" w:rsidR="004B0F24" w:rsidRPr="006331B8" w:rsidRDefault="004B0F24" w:rsidP="00E96D56">
            <w:pPr>
              <w:spacing w:after="20"/>
              <w:rPr>
                <w:lang w:val="uk-UA"/>
              </w:rPr>
            </w:pPr>
            <w:r w:rsidRPr="006331B8">
              <w:rPr>
                <w:lang w:val="uk-UA"/>
              </w:rPr>
              <w:t>Нормативна</w:t>
            </w:r>
          </w:p>
        </w:tc>
      </w:tr>
      <w:tr w:rsidR="006331B8" w:rsidRPr="006331B8" w14:paraId="79E65C5B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CF0E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27DF" w14:textId="57C559C7" w:rsidR="004B0F24" w:rsidRPr="006331B8" w:rsidRDefault="00050479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8368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b/>
                <w:lang w:val="uk-UA"/>
              </w:rPr>
              <w:t>Навч</w:t>
            </w:r>
            <w:proofErr w:type="spellEnd"/>
            <w:r w:rsidRPr="006331B8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0E1E" w14:textId="73AF2307" w:rsidR="00E96D56" w:rsidRPr="006331B8" w:rsidRDefault="00E96D56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rFonts w:eastAsia="Times New Roman"/>
                <w:lang w:val="uk-UA"/>
              </w:rPr>
              <w:t xml:space="preserve">2020-2021 </w:t>
            </w:r>
            <w:r w:rsidR="00050479">
              <w:rPr>
                <w:rFonts w:eastAsia="Times New Roman"/>
                <w:lang w:val="uk-UA"/>
              </w:rPr>
              <w:t>2</w:t>
            </w:r>
            <w:r w:rsidRPr="006331B8">
              <w:rPr>
                <w:rFonts w:eastAsia="Times New Roman"/>
                <w:lang w:val="uk-UA"/>
              </w:rPr>
              <w:t xml:space="preserve"> семестр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4680" w14:textId="415A1FAC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6331B8">
              <w:rPr>
                <w:rFonts w:eastAsia="Times New Roman"/>
                <w:b/>
              </w:rPr>
              <w:t>Рік</w:t>
            </w:r>
            <w:proofErr w:type="spellEnd"/>
            <w:r w:rsidRPr="006331B8">
              <w:rPr>
                <w:rFonts w:eastAsia="Times New Roman"/>
                <w:b/>
              </w:rPr>
              <w:t xml:space="preserve"> </w:t>
            </w:r>
            <w:proofErr w:type="spellStart"/>
            <w:r w:rsidRPr="006331B8">
              <w:rPr>
                <w:rFonts w:eastAsia="Times New Roman"/>
                <w:b/>
              </w:rPr>
              <w:t>навчання</w:t>
            </w:r>
            <w:proofErr w:type="spellEnd"/>
            <w:r w:rsidR="00E96D56" w:rsidRPr="006331B8">
              <w:rPr>
                <w:rFonts w:eastAsia="Times New Roman"/>
                <w:b/>
                <w:lang w:val="uk-UA"/>
              </w:rPr>
              <w:t xml:space="preserve"> - </w:t>
            </w:r>
            <w:r w:rsidR="00050479">
              <w:rPr>
                <w:rFonts w:eastAsia="Times New Roman"/>
                <w:b/>
                <w:lang w:val="uk-UA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87FC8" w14:textId="77777777"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AF498" w14:textId="0B1829AE" w:rsidR="004B0F24" w:rsidRPr="006331B8" w:rsidRDefault="00050479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16</w:t>
            </w:r>
          </w:p>
        </w:tc>
      </w:tr>
      <w:tr w:rsidR="006331B8" w:rsidRPr="006331B8" w14:paraId="4947C623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19E7" w14:textId="77777777" w:rsidR="004B0F24" w:rsidRPr="006331B8" w:rsidRDefault="004B0F24" w:rsidP="00AD2666">
            <w:pPr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7CB9" w14:textId="644DED6F" w:rsidR="004B0F24" w:rsidRPr="006331B8" w:rsidRDefault="00050479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BD3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>Кількість змістових модулів</w:t>
            </w:r>
            <w:r w:rsidRPr="006331B8">
              <w:rPr>
                <w:rStyle w:val="ad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C697" w14:textId="77777777" w:rsidR="004B0F24" w:rsidRPr="006331B8" w:rsidRDefault="001D6BBA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8000" w14:textId="2B16C7EB" w:rsidR="004B0F24" w:rsidRPr="006331B8" w:rsidRDefault="004B0F24" w:rsidP="00AD2666">
            <w:pPr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Лекційні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050479">
              <w:rPr>
                <w:b/>
                <w:bCs/>
                <w:lang w:val="uk-UA"/>
              </w:rPr>
              <w:t>32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14:paraId="0D0D3E1E" w14:textId="38802799" w:rsidR="004B0F24" w:rsidRPr="006331B8" w:rsidRDefault="004B0F24" w:rsidP="00AD2666">
            <w:pPr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Практичні заняття</w:t>
            </w:r>
            <w:r w:rsidRPr="006331B8">
              <w:rPr>
                <w:b/>
                <w:bCs/>
                <w:lang w:val="ru-RU"/>
              </w:rPr>
              <w:t xml:space="preserve"> </w:t>
            </w:r>
            <w:r w:rsidR="009F6B92" w:rsidRPr="006331B8">
              <w:rPr>
                <w:b/>
                <w:bCs/>
                <w:lang w:val="uk-UA"/>
              </w:rPr>
              <w:t>–</w:t>
            </w:r>
            <w:r w:rsidR="00E96D56" w:rsidRPr="006331B8">
              <w:rPr>
                <w:b/>
                <w:bCs/>
                <w:lang w:val="uk-UA"/>
              </w:rPr>
              <w:t xml:space="preserve"> </w:t>
            </w:r>
            <w:r w:rsidR="001D6BBA">
              <w:rPr>
                <w:b/>
                <w:bCs/>
                <w:lang w:val="uk-UA"/>
              </w:rPr>
              <w:t>1</w:t>
            </w:r>
            <w:r w:rsidR="00050479">
              <w:rPr>
                <w:b/>
                <w:bCs/>
                <w:lang w:val="uk-UA"/>
              </w:rPr>
              <w:t>6</w:t>
            </w:r>
            <w:r w:rsidR="00E96D56" w:rsidRPr="006331B8">
              <w:rPr>
                <w:b/>
                <w:bCs/>
                <w:lang w:val="uk-UA"/>
              </w:rPr>
              <w:t xml:space="preserve"> год</w:t>
            </w:r>
          </w:p>
          <w:p w14:paraId="5014CEA1" w14:textId="2E22FD3A" w:rsidR="004B0F24" w:rsidRPr="006331B8" w:rsidRDefault="004B0F24" w:rsidP="00AD2666">
            <w:pPr>
              <w:rPr>
                <w:rFonts w:eastAsia="Times New Roman"/>
                <w:lang w:val="uk-UA"/>
              </w:rPr>
            </w:pPr>
            <w:r w:rsidRPr="006331B8">
              <w:rPr>
                <w:b/>
                <w:bCs/>
                <w:lang w:val="uk-UA"/>
              </w:rPr>
              <w:t>Самостійна робота</w:t>
            </w:r>
            <w:r w:rsidR="009F6B92" w:rsidRPr="006331B8">
              <w:rPr>
                <w:b/>
                <w:bCs/>
                <w:lang w:val="uk-UA"/>
              </w:rPr>
              <w:t xml:space="preserve"> –</w:t>
            </w:r>
            <w:r w:rsidRPr="006331B8">
              <w:rPr>
                <w:rFonts w:eastAsia="Times New Roman"/>
                <w:lang w:val="uk-UA"/>
              </w:rPr>
              <w:t xml:space="preserve"> </w:t>
            </w:r>
            <w:r w:rsidR="00050479">
              <w:rPr>
                <w:rFonts w:eastAsia="Times New Roman"/>
                <w:b/>
                <w:lang w:val="uk-UA"/>
              </w:rPr>
              <w:t>42</w:t>
            </w:r>
            <w:r w:rsidR="00E96D56" w:rsidRPr="006331B8">
              <w:rPr>
                <w:rFonts w:eastAsia="Times New Roman"/>
                <w:b/>
                <w:lang w:val="uk-UA"/>
              </w:rPr>
              <w:t xml:space="preserve"> год.</w:t>
            </w:r>
          </w:p>
        </w:tc>
      </w:tr>
      <w:tr w:rsidR="006331B8" w:rsidRPr="006331B8" w14:paraId="67D4C517" w14:textId="77777777" w:rsidTr="00E96D56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09C6" w14:textId="77777777" w:rsidR="004B0F24" w:rsidRPr="006331B8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1B2" w14:textId="2B0C8F1B" w:rsidR="004B0F24" w:rsidRPr="006331B8" w:rsidRDefault="00050479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Екзамен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51AA" w14:textId="77777777" w:rsidR="004B0F24" w:rsidRPr="006331B8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6331B8" w14:paraId="43CA52C1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F77E" w14:textId="77777777" w:rsidR="004B0F24" w:rsidRPr="006331B8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6331B8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8B71" w14:textId="74F6AE43" w:rsidR="004B0F24" w:rsidRPr="00050479" w:rsidRDefault="00050479" w:rsidP="00AD2666">
            <w:pPr>
              <w:rPr>
                <w:rFonts w:eastAsia="Times New Roman"/>
                <w:lang w:val="uk-UA"/>
              </w:rPr>
            </w:pPr>
            <w:hyperlink r:id="rId8" w:history="1">
              <w:r w:rsidRPr="00A21080">
                <w:rPr>
                  <w:rStyle w:val="a3"/>
                </w:rPr>
                <w:t>https://moodle.znu.edu.ua/course/view.php?id=9159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4B0F24" w:rsidRPr="006331B8" w14:paraId="6AFFB86A" w14:textId="77777777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94BF" w14:textId="77777777" w:rsidR="004B0F24" w:rsidRPr="006331B8" w:rsidRDefault="004B0F24" w:rsidP="004B0F24">
            <w:pPr>
              <w:rPr>
                <w:rStyle w:val="s1"/>
                <w:b/>
                <w:lang w:val="uk-UA"/>
              </w:rPr>
            </w:pPr>
            <w:r w:rsidRPr="006331B8">
              <w:rPr>
                <w:b/>
                <w:iCs/>
                <w:lang w:val="uk-UA"/>
              </w:rPr>
              <w:t>Консультації:</w:t>
            </w:r>
            <w:r w:rsidRPr="006331B8">
              <w:rPr>
                <w:b/>
                <w:i/>
                <w:lang w:val="uk-UA"/>
              </w:rPr>
              <w:t xml:space="preserve"> </w:t>
            </w:r>
          </w:p>
          <w:p w14:paraId="73B84D08" w14:textId="77777777" w:rsidR="004B0F24" w:rsidRPr="006331B8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3075" w14:textId="77777777" w:rsidR="004B0F24" w:rsidRPr="006331B8" w:rsidRDefault="006331B8" w:rsidP="00AD2666">
            <w:pPr>
              <w:rPr>
                <w:lang w:val="uk-UA"/>
              </w:rPr>
            </w:pPr>
            <w:r w:rsidRPr="005D3580">
              <w:rPr>
                <w:rStyle w:val="s1"/>
                <w:lang w:val="uk-UA"/>
              </w:rPr>
              <w:t xml:space="preserve">щочетверга, 12.55-14.15 або за домовленістю чи </w:t>
            </w:r>
            <w:proofErr w:type="spellStart"/>
            <w:r w:rsidRPr="005D3580">
              <w:rPr>
                <w:rStyle w:val="s1"/>
                <w:lang w:val="uk-UA"/>
              </w:rPr>
              <w:t>ел</w:t>
            </w:r>
            <w:proofErr w:type="spellEnd"/>
            <w:r w:rsidRPr="005D3580">
              <w:rPr>
                <w:rStyle w:val="s1"/>
                <w:lang w:val="uk-UA"/>
              </w:rPr>
              <w:t>. поштою</w:t>
            </w:r>
          </w:p>
        </w:tc>
      </w:tr>
    </w:tbl>
    <w:p w14:paraId="6F52B863" w14:textId="77777777" w:rsidR="004B0F24" w:rsidRPr="006331B8" w:rsidRDefault="004B0F24" w:rsidP="004B0F24">
      <w:pPr>
        <w:rPr>
          <w:b/>
          <w:sz w:val="28"/>
          <w:lang w:val="uk-UA"/>
        </w:rPr>
      </w:pPr>
    </w:p>
    <w:p w14:paraId="53789956" w14:textId="77777777" w:rsidR="000E06EC" w:rsidRDefault="004B0F24" w:rsidP="000E06EC">
      <w:pPr>
        <w:rPr>
          <w:b/>
          <w:sz w:val="28"/>
          <w:lang w:val="uk-UA"/>
        </w:rPr>
      </w:pPr>
      <w:r w:rsidRPr="006331B8">
        <w:rPr>
          <w:b/>
          <w:sz w:val="28"/>
          <w:lang w:val="uk-UA"/>
        </w:rPr>
        <w:t xml:space="preserve">ОПИС КУРСУ </w:t>
      </w:r>
    </w:p>
    <w:p w14:paraId="549F5D52" w14:textId="0D85EA6E" w:rsidR="001D6BBA" w:rsidRPr="000E06EC" w:rsidRDefault="000E06EC" w:rsidP="000E06EC">
      <w:pPr>
        <w:jc w:val="both"/>
        <w:rPr>
          <w:lang w:val="uk-UA"/>
        </w:rPr>
      </w:pPr>
      <w:r w:rsidRPr="000E06EC">
        <w:rPr>
          <w:szCs w:val="28"/>
          <w:lang w:val="uk-UA"/>
        </w:rPr>
        <w:t>Навички використання інформаційних і комунікаційних технологій та здатність до пошуку, оброблення та аналізу інформації з різних джерел</w:t>
      </w:r>
      <w:r w:rsidR="00E96D56" w:rsidRPr="000E06EC">
        <w:rPr>
          <w:lang w:val="uk-UA"/>
        </w:rPr>
        <w:t xml:space="preserve"> є ключо</w:t>
      </w:r>
      <w:r w:rsidRPr="000E06EC">
        <w:rPr>
          <w:lang w:val="uk-UA"/>
        </w:rPr>
        <w:t>вими</w:t>
      </w:r>
      <w:r w:rsidR="00E96D56" w:rsidRPr="000E06EC">
        <w:rPr>
          <w:lang w:val="uk-UA"/>
        </w:rPr>
        <w:t xml:space="preserve"> компетенці</w:t>
      </w:r>
      <w:r w:rsidRPr="000E06EC">
        <w:rPr>
          <w:lang w:val="uk-UA"/>
        </w:rPr>
        <w:t>ями</w:t>
      </w:r>
      <w:r w:rsidR="00E96D56" w:rsidRPr="000E06EC">
        <w:rPr>
          <w:lang w:val="uk-UA"/>
        </w:rPr>
        <w:t xml:space="preserve"> сучасного </w:t>
      </w:r>
      <w:r w:rsidRPr="000E06EC">
        <w:rPr>
          <w:lang w:val="uk-UA"/>
        </w:rPr>
        <w:t>студента</w:t>
      </w:r>
      <w:r w:rsidR="004A7430" w:rsidRPr="000E06EC">
        <w:rPr>
          <w:lang w:val="uk-UA"/>
        </w:rPr>
        <w:t>, конкурентоспроможного на ринку праці</w:t>
      </w:r>
      <w:r w:rsidR="00E96D56" w:rsidRPr="000E06EC">
        <w:rPr>
          <w:lang w:val="uk-UA"/>
        </w:rPr>
        <w:t>.</w:t>
      </w:r>
      <w:r w:rsidR="00E96D56" w:rsidRPr="006331B8">
        <w:rPr>
          <w:lang w:val="uk-UA"/>
        </w:rPr>
        <w:t xml:space="preserve"> </w:t>
      </w:r>
      <w:r w:rsidR="001D6BBA" w:rsidRPr="00E94FC9">
        <w:rPr>
          <w:b/>
          <w:szCs w:val="28"/>
          <w:lang w:val="uk-UA"/>
        </w:rPr>
        <w:t>Метою</w:t>
      </w:r>
      <w:r w:rsidR="001D6BBA" w:rsidRPr="00E94FC9">
        <w:rPr>
          <w:szCs w:val="28"/>
          <w:lang w:val="uk-UA"/>
        </w:rPr>
        <w:t xml:space="preserve"> вивчення дисципліни «Інтернет-бізнес» є формування професійних компетенцій і надання знань з методології та інструментарію застосування </w:t>
      </w:r>
      <w:r w:rsidR="00050479">
        <w:rPr>
          <w:szCs w:val="28"/>
          <w:lang w:val="uk-UA"/>
        </w:rPr>
        <w:t>управлінських технологій</w:t>
      </w:r>
      <w:r w:rsidR="001D6BBA" w:rsidRPr="00E94FC9">
        <w:rPr>
          <w:szCs w:val="28"/>
          <w:lang w:val="uk-UA"/>
        </w:rPr>
        <w:t xml:space="preserve"> у бізнесі</w:t>
      </w:r>
      <w:r w:rsidR="001D6BBA" w:rsidRPr="00E94FC9">
        <w:rPr>
          <w:b/>
          <w:szCs w:val="28"/>
          <w:lang w:val="uk-UA"/>
        </w:rPr>
        <w:t>. Предметом</w:t>
      </w:r>
      <w:r w:rsidR="001D6BBA" w:rsidRPr="00E94FC9">
        <w:rPr>
          <w:szCs w:val="28"/>
          <w:lang w:val="uk-UA"/>
        </w:rPr>
        <w:t xml:space="preserve"> вивчення дисципліни є методологія і методи побудови економіко-математичних моделей адаптивного управління трансформаційними соціально-економічними процесами. Теоретичні знання мають бути закріплені практичними навичками системного комплексного вирішення управлінських проблем організацій. Значення курсу полягає в тому, що вітчизняна економіка переживає зараз непростий період, коли необхідний пошук шляхів виходу з тривалої кризи. Одним з таких шляхів є використання </w:t>
      </w:r>
      <w:proofErr w:type="spellStart"/>
      <w:r w:rsidR="001D6BBA" w:rsidRPr="00E94FC9">
        <w:rPr>
          <w:szCs w:val="28"/>
          <w:lang w:val="uk-UA"/>
        </w:rPr>
        <w:t>Internet</w:t>
      </w:r>
      <w:proofErr w:type="spellEnd"/>
      <w:r w:rsidR="001D6BBA" w:rsidRPr="00E94FC9">
        <w:rPr>
          <w:szCs w:val="28"/>
          <w:lang w:val="uk-UA"/>
        </w:rPr>
        <w:t>-технологій для оптимізації взаємодії між суб’єктами підприємницької діяльності.</w:t>
      </w:r>
    </w:p>
    <w:p w14:paraId="00CBEDE8" w14:textId="77777777" w:rsidR="00E96D56" w:rsidRPr="006331B8" w:rsidRDefault="00E96D56" w:rsidP="000E06EC">
      <w:pPr>
        <w:jc w:val="both"/>
        <w:rPr>
          <w:i/>
          <w:iCs/>
          <w:lang w:val="uk-UA"/>
        </w:rPr>
      </w:pPr>
    </w:p>
    <w:p w14:paraId="2A728BF7" w14:textId="77777777" w:rsidR="009D77A7" w:rsidRPr="006331B8" w:rsidRDefault="00EF5BEC" w:rsidP="00E66C95">
      <w:pPr>
        <w:rPr>
          <w:lang w:val="uk-UA"/>
        </w:rPr>
      </w:pPr>
      <w:r w:rsidRPr="006331B8">
        <w:rPr>
          <w:b/>
          <w:sz w:val="28"/>
          <w:lang w:val="uk-UA"/>
        </w:rPr>
        <w:t>ОЧІКУВАНІ РЕЗУЛЬТАТИ НАВЧАННЯ</w:t>
      </w:r>
    </w:p>
    <w:p w14:paraId="07703C6E" w14:textId="77777777" w:rsidR="003D656F" w:rsidRPr="006331B8" w:rsidRDefault="003D656F" w:rsidP="009D77A7">
      <w:pPr>
        <w:rPr>
          <w:b/>
          <w:lang w:val="uk-UA"/>
        </w:rPr>
      </w:pPr>
      <w:r w:rsidRPr="006331B8">
        <w:rPr>
          <w:b/>
          <w:lang w:val="uk-UA"/>
        </w:rPr>
        <w:t>У разі успішного завер</w:t>
      </w:r>
      <w:r w:rsidR="006464EA" w:rsidRPr="006331B8">
        <w:rPr>
          <w:b/>
          <w:lang w:val="uk-UA"/>
        </w:rPr>
        <w:t xml:space="preserve">шення курсу студент </w:t>
      </w:r>
      <w:r w:rsidR="006464EA" w:rsidRPr="006331B8">
        <w:rPr>
          <w:b/>
          <w:u w:val="single"/>
          <w:lang w:val="uk-UA"/>
        </w:rPr>
        <w:t>зможе</w:t>
      </w:r>
      <w:r w:rsidRPr="006331B8">
        <w:rPr>
          <w:b/>
          <w:lang w:val="uk-UA"/>
        </w:rPr>
        <w:t>:</w:t>
      </w:r>
    </w:p>
    <w:p w14:paraId="77CB01B1" w14:textId="4F5B02B0" w:rsidR="003870EC" w:rsidRPr="00842590" w:rsidRDefault="003870EC" w:rsidP="003870EC">
      <w:pPr>
        <w:pStyle w:val="af0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842590">
        <w:rPr>
          <w:szCs w:val="28"/>
          <w:lang w:val="uk-UA"/>
        </w:rPr>
        <w:t xml:space="preserve">використовувати інструментарій створення і використання систем </w:t>
      </w:r>
      <w:r w:rsidR="00050479">
        <w:rPr>
          <w:szCs w:val="28"/>
          <w:lang w:val="uk-UA"/>
        </w:rPr>
        <w:t>Управління підприємницькою діяльністю</w:t>
      </w:r>
      <w:r w:rsidRPr="00842590">
        <w:rPr>
          <w:szCs w:val="28"/>
          <w:lang w:val="uk-UA"/>
        </w:rPr>
        <w:t>;</w:t>
      </w:r>
    </w:p>
    <w:p w14:paraId="420CCE90" w14:textId="7182F19A" w:rsidR="003870EC" w:rsidRPr="00842590" w:rsidRDefault="003870EC" w:rsidP="003870EC">
      <w:pPr>
        <w:pStyle w:val="af0"/>
        <w:numPr>
          <w:ilvl w:val="0"/>
          <w:numId w:val="11"/>
        </w:numPr>
        <w:autoSpaceDE w:val="0"/>
        <w:autoSpaceDN w:val="0"/>
        <w:adjustRightInd w:val="0"/>
        <w:jc w:val="both"/>
        <w:rPr>
          <w:rStyle w:val="shorttext"/>
          <w:szCs w:val="28"/>
          <w:lang w:val="uk-UA"/>
        </w:rPr>
      </w:pPr>
      <w:r w:rsidRPr="00842590">
        <w:rPr>
          <w:rStyle w:val="shorttext"/>
          <w:color w:val="222222"/>
          <w:lang w:val="uk-UA"/>
        </w:rPr>
        <w:t>орієнтуватися на ринку програмного забезпечення з метою використання його в бізнесі;</w:t>
      </w:r>
    </w:p>
    <w:p w14:paraId="005D31B9" w14:textId="26464856" w:rsidR="003870EC" w:rsidRPr="00842590" w:rsidRDefault="003870EC" w:rsidP="003870EC">
      <w:pPr>
        <w:pStyle w:val="af0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842590">
        <w:rPr>
          <w:szCs w:val="28"/>
          <w:lang w:val="uk-UA"/>
        </w:rPr>
        <w:t>аналізувати</w:t>
      </w:r>
      <w:r w:rsidRPr="00842590">
        <w:rPr>
          <w:color w:val="222222"/>
          <w:lang w:val="uk-UA"/>
        </w:rPr>
        <w:t xml:space="preserve"> стану ринку програмного забезпечення для розробки і функціонування </w:t>
      </w:r>
      <w:r w:rsidR="00050479">
        <w:rPr>
          <w:color w:val="222222"/>
          <w:lang w:val="uk-UA"/>
        </w:rPr>
        <w:t>підприємства</w:t>
      </w:r>
      <w:r w:rsidRPr="00842590">
        <w:rPr>
          <w:color w:val="222222"/>
          <w:lang w:val="uk-UA"/>
        </w:rPr>
        <w:t>.</w:t>
      </w:r>
    </w:p>
    <w:p w14:paraId="12493DA8" w14:textId="77777777" w:rsidR="000E06EC" w:rsidRDefault="000E06EC" w:rsidP="003870EC">
      <w:pPr>
        <w:jc w:val="both"/>
        <w:rPr>
          <w:lang w:val="uk-UA"/>
        </w:rPr>
      </w:pPr>
    </w:p>
    <w:p w14:paraId="1ECF1965" w14:textId="77777777" w:rsidR="003870EC" w:rsidRDefault="003870EC" w:rsidP="003870EC">
      <w:pPr>
        <w:jc w:val="both"/>
        <w:rPr>
          <w:lang w:val="uk-UA"/>
        </w:rPr>
      </w:pPr>
    </w:p>
    <w:p w14:paraId="0A0E04DA" w14:textId="77777777" w:rsidR="000E06EC" w:rsidRPr="006331B8" w:rsidRDefault="000E06EC" w:rsidP="000E06EC">
      <w:pPr>
        <w:jc w:val="both"/>
        <w:rPr>
          <w:lang w:val="uk-UA"/>
        </w:rPr>
      </w:pPr>
    </w:p>
    <w:p w14:paraId="56DCDDFC" w14:textId="77777777" w:rsidR="00844E18" w:rsidRPr="006331B8" w:rsidRDefault="00566A39" w:rsidP="00844E18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6331B8">
        <w:rPr>
          <w:b/>
          <w:bCs/>
          <w:kern w:val="36"/>
          <w:sz w:val="28"/>
          <w:lang w:val="uk-UA"/>
        </w:rPr>
        <w:lastRenderedPageBreak/>
        <w:t>ОСНОВНІ НАВЧАЛЬНІ</w:t>
      </w:r>
      <w:r w:rsidR="00142B13" w:rsidRPr="006331B8">
        <w:rPr>
          <w:b/>
          <w:bCs/>
          <w:kern w:val="36"/>
          <w:sz w:val="28"/>
          <w:lang w:val="uk-UA"/>
        </w:rPr>
        <w:t xml:space="preserve"> </w:t>
      </w:r>
      <w:r w:rsidR="006C4032" w:rsidRPr="006331B8">
        <w:rPr>
          <w:b/>
          <w:bCs/>
          <w:kern w:val="36"/>
          <w:sz w:val="28"/>
          <w:lang w:val="uk-UA"/>
        </w:rPr>
        <w:t>РЕСУРСИ</w:t>
      </w:r>
    </w:p>
    <w:p w14:paraId="723CEEA0" w14:textId="48DF980D" w:rsidR="000E06EC" w:rsidRPr="00EB4439" w:rsidRDefault="00050479" w:rsidP="000E06EC">
      <w:pPr>
        <w:tabs>
          <w:tab w:val="left" w:pos="851"/>
        </w:tabs>
        <w:autoSpaceDE w:val="0"/>
        <w:autoSpaceDN w:val="0"/>
        <w:adjustRightInd w:val="0"/>
        <w:jc w:val="both"/>
      </w:pPr>
      <w:proofErr w:type="spellStart"/>
      <w:r w:rsidRPr="00050479">
        <w:rPr>
          <w:rFonts w:eastAsia="Times New Roman"/>
          <w:bCs/>
        </w:rPr>
        <w:t>Управління</w:t>
      </w:r>
      <w:proofErr w:type="spellEnd"/>
      <w:r w:rsidRPr="00050479">
        <w:rPr>
          <w:rFonts w:eastAsia="Times New Roman"/>
          <w:bCs/>
        </w:rPr>
        <w:t xml:space="preserve"> </w:t>
      </w:r>
      <w:proofErr w:type="spellStart"/>
      <w:r w:rsidRPr="00050479">
        <w:rPr>
          <w:rFonts w:eastAsia="Times New Roman"/>
          <w:bCs/>
        </w:rPr>
        <w:t>підприємницькою</w:t>
      </w:r>
      <w:proofErr w:type="spellEnd"/>
      <w:r w:rsidRPr="00050479">
        <w:rPr>
          <w:rFonts w:eastAsia="Times New Roman"/>
          <w:bCs/>
        </w:rPr>
        <w:t xml:space="preserve"> </w:t>
      </w:r>
      <w:proofErr w:type="spellStart"/>
      <w:r w:rsidRPr="00050479">
        <w:rPr>
          <w:rFonts w:eastAsia="Times New Roman"/>
          <w:bCs/>
        </w:rPr>
        <w:t>діяльністю</w:t>
      </w:r>
      <w:proofErr w:type="spellEnd"/>
      <w:r w:rsidRPr="00050479">
        <w:rPr>
          <w:rFonts w:eastAsia="Times New Roman"/>
          <w:bCs/>
        </w:rPr>
        <w:t xml:space="preserve"> [</w:t>
      </w:r>
      <w:proofErr w:type="spellStart"/>
      <w:r w:rsidRPr="00050479">
        <w:rPr>
          <w:rFonts w:eastAsia="Times New Roman"/>
          <w:bCs/>
        </w:rPr>
        <w:t>Електронний</w:t>
      </w:r>
      <w:proofErr w:type="spellEnd"/>
      <w:r w:rsidRPr="00050479">
        <w:rPr>
          <w:rFonts w:eastAsia="Times New Roman"/>
          <w:bCs/>
        </w:rPr>
        <w:t xml:space="preserve"> </w:t>
      </w:r>
      <w:proofErr w:type="spellStart"/>
      <w:r w:rsidRPr="00050479">
        <w:rPr>
          <w:rFonts w:eastAsia="Times New Roman"/>
          <w:bCs/>
        </w:rPr>
        <w:t>ресурс</w:t>
      </w:r>
      <w:proofErr w:type="spellEnd"/>
      <w:r w:rsidRPr="00050479">
        <w:rPr>
          <w:rFonts w:eastAsia="Times New Roman"/>
          <w:bCs/>
        </w:rPr>
        <w:t xml:space="preserve">] : </w:t>
      </w:r>
      <w:proofErr w:type="spellStart"/>
      <w:r w:rsidRPr="00050479">
        <w:rPr>
          <w:rFonts w:eastAsia="Times New Roman"/>
          <w:bCs/>
        </w:rPr>
        <w:t>навч</w:t>
      </w:r>
      <w:proofErr w:type="spellEnd"/>
      <w:r w:rsidRPr="00050479">
        <w:rPr>
          <w:rFonts w:eastAsia="Times New Roman"/>
          <w:bCs/>
        </w:rPr>
        <w:t xml:space="preserve">. </w:t>
      </w:r>
      <w:proofErr w:type="spellStart"/>
      <w:r w:rsidRPr="00050479">
        <w:rPr>
          <w:rFonts w:eastAsia="Times New Roman"/>
          <w:bCs/>
        </w:rPr>
        <w:t>посібник</w:t>
      </w:r>
      <w:proofErr w:type="spellEnd"/>
      <w:r w:rsidRPr="00050479">
        <w:rPr>
          <w:rFonts w:eastAsia="Times New Roman"/>
          <w:bCs/>
        </w:rPr>
        <w:t xml:space="preserve"> / Н. М. </w:t>
      </w:r>
      <w:proofErr w:type="spellStart"/>
      <w:r w:rsidRPr="00050479">
        <w:rPr>
          <w:rFonts w:eastAsia="Times New Roman"/>
          <w:bCs/>
        </w:rPr>
        <w:t>Шматько</w:t>
      </w:r>
      <w:proofErr w:type="spellEnd"/>
      <w:r w:rsidRPr="00050479">
        <w:rPr>
          <w:rFonts w:eastAsia="Times New Roman"/>
          <w:bCs/>
        </w:rPr>
        <w:t xml:space="preserve"> [</w:t>
      </w:r>
      <w:proofErr w:type="spellStart"/>
      <w:r w:rsidRPr="00050479">
        <w:rPr>
          <w:rFonts w:eastAsia="Times New Roman"/>
          <w:bCs/>
        </w:rPr>
        <w:t>та</w:t>
      </w:r>
      <w:proofErr w:type="spellEnd"/>
      <w:r w:rsidRPr="00050479">
        <w:rPr>
          <w:rFonts w:eastAsia="Times New Roman"/>
          <w:bCs/>
        </w:rPr>
        <w:t xml:space="preserve"> </w:t>
      </w:r>
      <w:proofErr w:type="spellStart"/>
      <w:r w:rsidRPr="00050479">
        <w:rPr>
          <w:rFonts w:eastAsia="Times New Roman"/>
          <w:bCs/>
        </w:rPr>
        <w:t>ін</w:t>
      </w:r>
      <w:proofErr w:type="spellEnd"/>
      <w:r w:rsidRPr="00050479">
        <w:rPr>
          <w:rFonts w:eastAsia="Times New Roman"/>
          <w:bCs/>
        </w:rPr>
        <w:t xml:space="preserve">.] ; </w:t>
      </w:r>
      <w:proofErr w:type="spellStart"/>
      <w:r w:rsidRPr="00050479">
        <w:rPr>
          <w:rFonts w:eastAsia="Times New Roman"/>
          <w:bCs/>
        </w:rPr>
        <w:t>ред</w:t>
      </w:r>
      <w:proofErr w:type="spellEnd"/>
      <w:r w:rsidRPr="00050479">
        <w:rPr>
          <w:rFonts w:eastAsia="Times New Roman"/>
          <w:bCs/>
        </w:rPr>
        <w:t xml:space="preserve">.: П. Г. </w:t>
      </w:r>
      <w:proofErr w:type="spellStart"/>
      <w:r w:rsidRPr="00050479">
        <w:rPr>
          <w:rFonts w:eastAsia="Times New Roman"/>
          <w:bCs/>
        </w:rPr>
        <w:t>Перерва</w:t>
      </w:r>
      <w:proofErr w:type="spellEnd"/>
      <w:r w:rsidRPr="00050479">
        <w:rPr>
          <w:rFonts w:eastAsia="Times New Roman"/>
          <w:bCs/>
        </w:rPr>
        <w:t xml:space="preserve">, М. С. </w:t>
      </w:r>
      <w:proofErr w:type="spellStart"/>
      <w:r w:rsidRPr="00050479">
        <w:rPr>
          <w:rFonts w:eastAsia="Times New Roman"/>
          <w:bCs/>
        </w:rPr>
        <w:t>Пантелєєв</w:t>
      </w:r>
      <w:proofErr w:type="spellEnd"/>
      <w:r w:rsidRPr="00050479">
        <w:rPr>
          <w:rFonts w:eastAsia="Times New Roman"/>
          <w:bCs/>
        </w:rPr>
        <w:t xml:space="preserve"> ; </w:t>
      </w:r>
      <w:proofErr w:type="spellStart"/>
      <w:r w:rsidRPr="00050479">
        <w:rPr>
          <w:rFonts w:eastAsia="Times New Roman"/>
          <w:bCs/>
        </w:rPr>
        <w:t>Нац</w:t>
      </w:r>
      <w:proofErr w:type="spellEnd"/>
      <w:r w:rsidRPr="00050479">
        <w:rPr>
          <w:rFonts w:eastAsia="Times New Roman"/>
          <w:bCs/>
        </w:rPr>
        <w:t xml:space="preserve">. </w:t>
      </w:r>
      <w:proofErr w:type="spellStart"/>
      <w:r w:rsidRPr="00050479">
        <w:rPr>
          <w:rFonts w:eastAsia="Times New Roman"/>
          <w:bCs/>
        </w:rPr>
        <w:t>техн</w:t>
      </w:r>
      <w:proofErr w:type="spellEnd"/>
      <w:r w:rsidRPr="00050479">
        <w:rPr>
          <w:rFonts w:eastAsia="Times New Roman"/>
          <w:bCs/>
        </w:rPr>
        <w:t xml:space="preserve">. </w:t>
      </w:r>
      <w:proofErr w:type="spellStart"/>
      <w:r w:rsidRPr="00050479">
        <w:rPr>
          <w:rFonts w:eastAsia="Times New Roman"/>
          <w:bCs/>
        </w:rPr>
        <w:t>ун</w:t>
      </w:r>
      <w:proofErr w:type="spellEnd"/>
      <w:r w:rsidRPr="00050479">
        <w:rPr>
          <w:rFonts w:eastAsia="Times New Roman"/>
          <w:bCs/>
        </w:rPr>
        <w:t>-т "</w:t>
      </w:r>
      <w:proofErr w:type="spellStart"/>
      <w:r w:rsidRPr="00050479">
        <w:rPr>
          <w:rFonts w:eastAsia="Times New Roman"/>
          <w:bCs/>
        </w:rPr>
        <w:t>Харків</w:t>
      </w:r>
      <w:proofErr w:type="spellEnd"/>
      <w:r w:rsidRPr="00050479">
        <w:rPr>
          <w:rFonts w:eastAsia="Times New Roman"/>
          <w:bCs/>
        </w:rPr>
        <w:t xml:space="preserve">. </w:t>
      </w:r>
      <w:proofErr w:type="spellStart"/>
      <w:r w:rsidRPr="00050479">
        <w:rPr>
          <w:rFonts w:eastAsia="Times New Roman"/>
          <w:bCs/>
        </w:rPr>
        <w:t>політехн</w:t>
      </w:r>
      <w:proofErr w:type="spellEnd"/>
      <w:r w:rsidRPr="00050479">
        <w:rPr>
          <w:rFonts w:eastAsia="Times New Roman"/>
          <w:bCs/>
        </w:rPr>
        <w:t xml:space="preserve">. </w:t>
      </w:r>
      <w:proofErr w:type="spellStart"/>
      <w:r w:rsidRPr="00050479">
        <w:rPr>
          <w:rFonts w:eastAsia="Times New Roman"/>
          <w:bCs/>
        </w:rPr>
        <w:t>ін</w:t>
      </w:r>
      <w:proofErr w:type="spellEnd"/>
      <w:r w:rsidRPr="00050479">
        <w:rPr>
          <w:rFonts w:eastAsia="Times New Roman"/>
          <w:bCs/>
        </w:rPr>
        <w:t xml:space="preserve">-т". – </w:t>
      </w:r>
      <w:proofErr w:type="spellStart"/>
      <w:r w:rsidRPr="00050479">
        <w:rPr>
          <w:rFonts w:eastAsia="Times New Roman"/>
          <w:bCs/>
        </w:rPr>
        <w:t>Електрон</w:t>
      </w:r>
      <w:proofErr w:type="spellEnd"/>
      <w:r w:rsidRPr="00050479">
        <w:rPr>
          <w:rFonts w:eastAsia="Times New Roman"/>
          <w:bCs/>
        </w:rPr>
        <w:t xml:space="preserve">. </w:t>
      </w:r>
      <w:proofErr w:type="spellStart"/>
      <w:r w:rsidRPr="00050479">
        <w:rPr>
          <w:rFonts w:eastAsia="Times New Roman"/>
          <w:bCs/>
        </w:rPr>
        <w:t>текст</w:t>
      </w:r>
      <w:proofErr w:type="spellEnd"/>
      <w:r w:rsidRPr="00050479">
        <w:rPr>
          <w:rFonts w:eastAsia="Times New Roman"/>
          <w:bCs/>
        </w:rPr>
        <w:t xml:space="preserve">. </w:t>
      </w:r>
      <w:proofErr w:type="spellStart"/>
      <w:r w:rsidRPr="00050479">
        <w:rPr>
          <w:rFonts w:eastAsia="Times New Roman"/>
          <w:bCs/>
        </w:rPr>
        <w:t>дані</w:t>
      </w:r>
      <w:proofErr w:type="spellEnd"/>
      <w:r w:rsidRPr="00050479">
        <w:rPr>
          <w:rFonts w:eastAsia="Times New Roman"/>
          <w:bCs/>
        </w:rPr>
        <w:t xml:space="preserve">. – </w:t>
      </w:r>
      <w:proofErr w:type="spellStart"/>
      <w:r w:rsidRPr="00050479">
        <w:rPr>
          <w:rFonts w:eastAsia="Times New Roman"/>
          <w:bCs/>
        </w:rPr>
        <w:t>Харків</w:t>
      </w:r>
      <w:proofErr w:type="spellEnd"/>
      <w:r w:rsidRPr="00050479">
        <w:rPr>
          <w:rFonts w:eastAsia="Times New Roman"/>
          <w:bCs/>
        </w:rPr>
        <w:t>, 2019. – 1100 с. – URI: http://repository.kpi.kharkov.ua/handle/KhPI-Press/41351.</w:t>
      </w:r>
    </w:p>
    <w:p w14:paraId="269B676A" w14:textId="77777777" w:rsidR="006A53C5" w:rsidRPr="006331B8" w:rsidRDefault="006A53C5" w:rsidP="006A53C5">
      <w:pPr>
        <w:jc w:val="both"/>
        <w:rPr>
          <w:rFonts w:eastAsia="Times New Roman"/>
          <w:i/>
          <w:u w:val="single"/>
          <w:lang w:val="uk-UA"/>
        </w:rPr>
      </w:pPr>
      <w:r w:rsidRPr="006331B8">
        <w:rPr>
          <w:b/>
          <w:i/>
          <w:u w:val="single"/>
          <w:lang w:val="uk-UA"/>
        </w:rPr>
        <w:t xml:space="preserve">+ до кожного заняття рекомендуються додаткові джерела (див. </w:t>
      </w:r>
      <w:proofErr w:type="spellStart"/>
      <w:r w:rsidRPr="006331B8">
        <w:rPr>
          <w:b/>
          <w:i/>
          <w:u w:val="single"/>
          <w:lang w:val="uk-UA"/>
        </w:rPr>
        <w:t>Moodle</w:t>
      </w:r>
      <w:proofErr w:type="spellEnd"/>
      <w:r w:rsidRPr="006331B8">
        <w:rPr>
          <w:b/>
          <w:i/>
          <w:u w:val="single"/>
          <w:lang w:val="uk-UA"/>
        </w:rPr>
        <w:t>).</w:t>
      </w:r>
    </w:p>
    <w:p w14:paraId="32DB0794" w14:textId="77777777" w:rsidR="00844E18" w:rsidRPr="006331B8" w:rsidRDefault="00844E18" w:rsidP="00844E18">
      <w:pPr>
        <w:rPr>
          <w:rFonts w:eastAsia="Times New Roman"/>
          <w:lang w:val="uk-UA"/>
        </w:rPr>
      </w:pPr>
    </w:p>
    <w:p w14:paraId="17BE89D7" w14:textId="77777777"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14:paraId="03BAC51E" w14:textId="77777777" w:rsidR="00EA611D" w:rsidRPr="006331B8" w:rsidRDefault="00EA611D" w:rsidP="00147E22">
      <w:pPr>
        <w:rPr>
          <w:sz w:val="6"/>
          <w:szCs w:val="6"/>
          <w:lang w:val="ru-RU"/>
        </w:rPr>
      </w:pPr>
    </w:p>
    <w:p w14:paraId="2F28B25E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14:paraId="474F88E7" w14:textId="77777777" w:rsidR="00D07D42" w:rsidRPr="00A17217" w:rsidRDefault="00D07D42" w:rsidP="00D07D42">
      <w:pPr>
        <w:rPr>
          <w:b/>
          <w:i/>
          <w:iCs/>
          <w:color w:val="000000"/>
          <w:lang w:val="uk-UA"/>
        </w:rPr>
      </w:pPr>
      <w:r w:rsidRPr="00A17217">
        <w:rPr>
          <w:b/>
          <w:i/>
          <w:iCs/>
          <w:color w:val="000000"/>
          <w:lang w:val="uk-UA"/>
        </w:rPr>
        <w:t>Поточний контроль передбачає такі теоретичні завдання:</w:t>
      </w:r>
    </w:p>
    <w:p w14:paraId="5143EE11" w14:textId="77777777" w:rsidR="00D07D42" w:rsidRPr="00A17217" w:rsidRDefault="00D07D42" w:rsidP="00D07D42">
      <w:pPr>
        <w:rPr>
          <w:i/>
          <w:iCs/>
          <w:color w:val="000000"/>
          <w:lang w:val="uk-UA"/>
        </w:rPr>
      </w:pPr>
      <w:r w:rsidRPr="00A17217">
        <w:rPr>
          <w:i/>
          <w:iCs/>
          <w:color w:val="000000"/>
          <w:lang w:val="uk-UA"/>
        </w:rPr>
        <w:t>-</w:t>
      </w:r>
      <w:r w:rsidRPr="00A17217">
        <w:rPr>
          <w:i/>
          <w:iCs/>
          <w:color w:val="000000"/>
          <w:lang w:val="uk-UA"/>
        </w:rPr>
        <w:tab/>
      </w:r>
      <w:r>
        <w:rPr>
          <w:i/>
          <w:iCs/>
          <w:color w:val="000000"/>
          <w:lang w:val="uk-UA"/>
        </w:rPr>
        <w:t>Підготовка доповідей (індивідуальних та групових) та інформаційних повідомлень (індивідуальні) для поглибленого вивчення матеріалів курсу;</w:t>
      </w:r>
    </w:p>
    <w:p w14:paraId="3610EE73" w14:textId="77777777" w:rsidR="00D07D42" w:rsidRPr="00A17217" w:rsidRDefault="00D07D42" w:rsidP="00D07D42">
      <w:pPr>
        <w:rPr>
          <w:i/>
          <w:iCs/>
          <w:color w:val="000000"/>
          <w:lang w:val="uk-UA"/>
        </w:rPr>
      </w:pPr>
      <w:r w:rsidRPr="00A17217">
        <w:rPr>
          <w:i/>
          <w:iCs/>
          <w:color w:val="000000"/>
          <w:lang w:val="uk-UA"/>
        </w:rPr>
        <w:t>-</w:t>
      </w:r>
      <w:r w:rsidRPr="00A17217">
        <w:rPr>
          <w:i/>
          <w:iCs/>
          <w:color w:val="000000"/>
          <w:lang w:val="uk-UA"/>
        </w:rPr>
        <w:tab/>
        <w:t>Короткі тести/контрольні роботи за пройденим матеріалом.</w:t>
      </w:r>
    </w:p>
    <w:p w14:paraId="42987750" w14:textId="77777777" w:rsidR="00D07D42" w:rsidRPr="00A17217" w:rsidRDefault="00D07D42" w:rsidP="00D07D42">
      <w:pPr>
        <w:rPr>
          <w:b/>
          <w:i/>
          <w:iCs/>
          <w:color w:val="000000"/>
          <w:lang w:val="uk-UA"/>
        </w:rPr>
      </w:pPr>
      <w:r w:rsidRPr="00A17217">
        <w:rPr>
          <w:b/>
          <w:i/>
          <w:iCs/>
          <w:color w:val="000000"/>
          <w:lang w:val="uk-UA"/>
        </w:rPr>
        <w:t>Поточний контроль передбачає такі практичні завдання:</w:t>
      </w:r>
    </w:p>
    <w:p w14:paraId="6E26011D" w14:textId="77777777" w:rsidR="00D07D42" w:rsidRDefault="00D07D42" w:rsidP="00D07D42">
      <w:pPr>
        <w:rPr>
          <w:i/>
          <w:iCs/>
          <w:color w:val="000000"/>
          <w:lang w:val="uk-UA"/>
        </w:rPr>
      </w:pPr>
      <w:r w:rsidRPr="00A17217">
        <w:rPr>
          <w:i/>
          <w:iCs/>
          <w:color w:val="000000"/>
          <w:lang w:val="uk-UA"/>
        </w:rPr>
        <w:t>-</w:t>
      </w:r>
      <w:r w:rsidRPr="00A17217">
        <w:rPr>
          <w:i/>
          <w:iCs/>
          <w:color w:val="000000"/>
          <w:lang w:val="uk-UA"/>
        </w:rPr>
        <w:tab/>
      </w:r>
      <w:r>
        <w:rPr>
          <w:i/>
          <w:iCs/>
          <w:color w:val="000000"/>
          <w:lang w:val="uk-UA"/>
        </w:rPr>
        <w:t>Розв’язання задач;</w:t>
      </w:r>
    </w:p>
    <w:p w14:paraId="4305B98F" w14:textId="77777777" w:rsidR="00D07D42" w:rsidRPr="00A17217" w:rsidRDefault="00D07D42" w:rsidP="00D07D42">
      <w:pPr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-</w:t>
      </w:r>
      <w:r>
        <w:rPr>
          <w:i/>
          <w:iCs/>
          <w:color w:val="000000"/>
          <w:lang w:val="uk-UA"/>
        </w:rPr>
        <w:tab/>
        <w:t>Ділові ігри;</w:t>
      </w:r>
    </w:p>
    <w:p w14:paraId="4DAC7EE3" w14:textId="77777777" w:rsidR="00D07D42" w:rsidRPr="00A17217" w:rsidRDefault="00D07D42" w:rsidP="00D07D42">
      <w:pPr>
        <w:rPr>
          <w:i/>
          <w:iCs/>
          <w:color w:val="000000"/>
          <w:lang w:val="uk-UA"/>
        </w:rPr>
      </w:pPr>
      <w:r w:rsidRPr="00A17217">
        <w:rPr>
          <w:i/>
          <w:iCs/>
          <w:color w:val="000000"/>
          <w:lang w:val="uk-UA"/>
        </w:rPr>
        <w:t>-</w:t>
      </w:r>
      <w:r w:rsidRPr="00A17217">
        <w:rPr>
          <w:i/>
          <w:iCs/>
          <w:color w:val="000000"/>
          <w:lang w:val="uk-UA"/>
        </w:rPr>
        <w:tab/>
      </w:r>
      <w:r>
        <w:rPr>
          <w:i/>
          <w:iCs/>
          <w:color w:val="000000"/>
          <w:lang w:val="uk-UA"/>
        </w:rPr>
        <w:t>Проведення індивідуальних та групових досліджень за матеріалами курсу;</w:t>
      </w:r>
    </w:p>
    <w:p w14:paraId="6D8C9F6E" w14:textId="77777777" w:rsidR="00D07D42" w:rsidRDefault="00D07D42" w:rsidP="00D07D42">
      <w:pPr>
        <w:rPr>
          <w:i/>
          <w:iCs/>
          <w:color w:val="000000"/>
          <w:lang w:val="uk-UA"/>
        </w:rPr>
      </w:pPr>
      <w:r w:rsidRPr="00A17217">
        <w:rPr>
          <w:i/>
          <w:iCs/>
          <w:color w:val="000000"/>
          <w:lang w:val="uk-UA"/>
        </w:rPr>
        <w:t>-</w:t>
      </w:r>
      <w:r w:rsidRPr="00A17217">
        <w:rPr>
          <w:i/>
          <w:iCs/>
          <w:color w:val="000000"/>
          <w:lang w:val="uk-UA"/>
        </w:rPr>
        <w:tab/>
        <w:t>Презентація власних досліджен</w:t>
      </w:r>
      <w:r>
        <w:rPr>
          <w:i/>
          <w:iCs/>
          <w:color w:val="000000"/>
          <w:lang w:val="uk-UA"/>
        </w:rPr>
        <w:t>ь;</w:t>
      </w:r>
    </w:p>
    <w:p w14:paraId="46CD3E6A" w14:textId="77777777" w:rsidR="00D07D42" w:rsidRPr="00425EA8" w:rsidRDefault="00D07D42" w:rsidP="00D07D42">
      <w:pPr>
        <w:rPr>
          <w:sz w:val="6"/>
          <w:szCs w:val="6"/>
          <w:lang w:val="uk-UA"/>
        </w:rPr>
      </w:pPr>
      <w:r>
        <w:rPr>
          <w:i/>
          <w:iCs/>
          <w:color w:val="000000"/>
          <w:lang w:val="uk-UA"/>
        </w:rPr>
        <w:t>-</w:t>
      </w:r>
      <w:r>
        <w:rPr>
          <w:i/>
          <w:iCs/>
          <w:color w:val="000000"/>
          <w:lang w:val="uk-UA"/>
        </w:rPr>
        <w:tab/>
        <w:t xml:space="preserve">Підготовка відповідей </w:t>
      </w:r>
      <w:r w:rsidRPr="00A17217">
        <w:rPr>
          <w:i/>
          <w:iCs/>
          <w:color w:val="000000"/>
          <w:lang w:val="uk-UA"/>
        </w:rPr>
        <w:t xml:space="preserve">(індивідуальних та групових) </w:t>
      </w:r>
      <w:r>
        <w:rPr>
          <w:i/>
          <w:iCs/>
          <w:color w:val="000000"/>
          <w:lang w:val="uk-UA"/>
        </w:rPr>
        <w:t>на навчальні кейси за матеріалами курсу.</w:t>
      </w:r>
    </w:p>
    <w:p w14:paraId="4AE0414C" w14:textId="77777777" w:rsidR="00EA611D" w:rsidRPr="006331B8" w:rsidRDefault="00EA611D" w:rsidP="00147E22">
      <w:pPr>
        <w:rPr>
          <w:sz w:val="6"/>
          <w:szCs w:val="6"/>
          <w:lang w:val="uk-UA"/>
        </w:rPr>
      </w:pPr>
    </w:p>
    <w:p w14:paraId="1835E3D1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proofErr w:type="spellStart"/>
      <w:r w:rsidRPr="006331B8">
        <w:rPr>
          <w:b/>
          <w:i/>
          <w:u w:val="single"/>
          <w:lang w:val="ru-RU"/>
        </w:rPr>
        <w:t>Підсумков</w:t>
      </w:r>
      <w:r w:rsidR="00825B40" w:rsidRPr="006331B8">
        <w:rPr>
          <w:b/>
          <w:i/>
          <w:u w:val="single"/>
          <w:lang w:val="ru-RU"/>
        </w:rPr>
        <w:t>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</w:t>
      </w:r>
      <w:proofErr w:type="spellStart"/>
      <w:r w:rsidR="00825B40" w:rsidRPr="006331B8">
        <w:rPr>
          <w:b/>
          <w:i/>
          <w:u w:val="single"/>
          <w:lang w:val="ru-RU"/>
        </w:rPr>
        <w:t>контрольні</w:t>
      </w:r>
      <w:proofErr w:type="spellEnd"/>
      <w:r w:rsidR="00825B40" w:rsidRPr="006331B8">
        <w:rPr>
          <w:b/>
          <w:i/>
          <w:u w:val="single"/>
          <w:lang w:val="ru-RU"/>
        </w:rPr>
        <w:t xml:space="preserve"> заходи</w:t>
      </w:r>
      <w:r w:rsidR="002F3768">
        <w:rPr>
          <w:b/>
          <w:i/>
          <w:u w:val="single"/>
          <w:lang w:val="ru-RU"/>
        </w:rPr>
        <w:t xml:space="preserve"> </w:t>
      </w:r>
      <w:r w:rsidR="002F3768" w:rsidRPr="006331B8">
        <w:rPr>
          <w:b/>
          <w:i/>
          <w:u w:val="single"/>
          <w:lang w:val="ru-RU"/>
        </w:rPr>
        <w:t>(</w:t>
      </w:r>
      <w:r w:rsidR="002F3768" w:rsidRPr="006331B8">
        <w:rPr>
          <w:b/>
          <w:i/>
          <w:u w:val="single"/>
        </w:rPr>
        <w:t>max</w:t>
      </w:r>
      <w:r w:rsidR="002F3768">
        <w:rPr>
          <w:b/>
          <w:i/>
          <w:u w:val="single"/>
        </w:rPr>
        <w:t xml:space="preserve"> 4</w:t>
      </w:r>
      <w:r w:rsidR="002F3768" w:rsidRPr="006331B8">
        <w:rPr>
          <w:b/>
          <w:i/>
          <w:u w:val="single"/>
        </w:rPr>
        <w:t>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6331B8">
        <w:rPr>
          <w:b/>
          <w:i/>
          <w:u w:val="single"/>
          <w:lang w:val="ru-RU"/>
        </w:rPr>
        <w:t>)</w:t>
      </w:r>
      <w:r w:rsidR="002F3768">
        <w:rPr>
          <w:b/>
          <w:i/>
          <w:u w:val="single"/>
          <w:lang w:val="ru-RU"/>
        </w:rPr>
        <w:t>:</w:t>
      </w:r>
    </w:p>
    <w:p w14:paraId="66718F48" w14:textId="77777777" w:rsidR="004A7430" w:rsidRPr="006331B8" w:rsidRDefault="004A7430" w:rsidP="004A7430">
      <w:pPr>
        <w:jc w:val="both"/>
        <w:rPr>
          <w:b/>
          <w:i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 xml:space="preserve">– </w:t>
      </w:r>
      <w:r w:rsidR="00D07D42" w:rsidRPr="00660B32">
        <w:rPr>
          <w:lang w:val="uk-UA"/>
        </w:rPr>
        <w:t xml:space="preserve">тестові завдання за вивченим матеріалом (проводиться онлайн на платформі </w:t>
      </w:r>
      <w:proofErr w:type="spellStart"/>
      <w:r w:rsidR="00D07D42" w:rsidRPr="00660B32">
        <w:rPr>
          <w:lang w:val="uk-UA"/>
        </w:rPr>
        <w:t>Moodle</w:t>
      </w:r>
      <w:proofErr w:type="spellEnd"/>
      <w:r w:rsidR="00D07D42" w:rsidRPr="00660B32">
        <w:rPr>
          <w:lang w:val="uk-UA"/>
        </w:rPr>
        <w:t>)</w:t>
      </w:r>
      <w:r w:rsidR="00D07D42">
        <w:rPr>
          <w:lang w:val="uk-UA"/>
        </w:rPr>
        <w:t xml:space="preserve"> –</w:t>
      </w:r>
      <w:r w:rsidR="00D07D42" w:rsidRPr="0070733D">
        <w:rPr>
          <w:b/>
          <w:lang w:val="uk-UA"/>
        </w:rPr>
        <w:t xml:space="preserve"> </w:t>
      </w:r>
      <w:r w:rsidR="00D07D42">
        <w:rPr>
          <w:b/>
          <w:lang w:val="uk-UA"/>
        </w:rPr>
        <w:t>10</w:t>
      </w:r>
      <w:r w:rsidR="00D07D42" w:rsidRPr="0070733D">
        <w:rPr>
          <w:b/>
          <w:lang w:val="uk-UA"/>
        </w:rPr>
        <w:t xml:space="preserve"> </w:t>
      </w:r>
      <w:r w:rsidR="00D07D42" w:rsidRPr="00FE4FDE">
        <w:rPr>
          <w:b/>
          <w:lang w:val="uk-UA"/>
        </w:rPr>
        <w:t>балів.</w:t>
      </w:r>
    </w:p>
    <w:p w14:paraId="2D92AC80" w14:textId="038818E5" w:rsidR="004A7430" w:rsidRPr="00D07D42" w:rsidRDefault="004A7430" w:rsidP="004A7430">
      <w:pPr>
        <w:jc w:val="both"/>
        <w:rPr>
          <w:lang w:val="uk-UA"/>
        </w:rPr>
      </w:pPr>
      <w:r w:rsidRPr="006331B8">
        <w:rPr>
          <w:b/>
          <w:i/>
          <w:lang w:val="uk-UA"/>
        </w:rPr>
        <w:t xml:space="preserve">Підсумкове </w:t>
      </w:r>
      <w:r w:rsidR="00D07D42">
        <w:rPr>
          <w:b/>
          <w:i/>
          <w:lang w:val="uk-UA"/>
        </w:rPr>
        <w:t>індивідуальне</w:t>
      </w:r>
      <w:r w:rsidRPr="006331B8">
        <w:rPr>
          <w:b/>
          <w:i/>
          <w:lang w:val="uk-UA"/>
        </w:rPr>
        <w:t xml:space="preserve"> завдання (фінальний </w:t>
      </w:r>
      <w:r w:rsidR="00D07D42" w:rsidRPr="006331B8">
        <w:rPr>
          <w:b/>
          <w:i/>
          <w:lang w:val="uk-UA"/>
        </w:rPr>
        <w:t>проект</w:t>
      </w:r>
      <w:r w:rsidRPr="006331B8">
        <w:rPr>
          <w:b/>
          <w:i/>
          <w:lang w:val="uk-UA"/>
        </w:rPr>
        <w:t>)</w:t>
      </w:r>
      <w:r w:rsidRPr="006331B8">
        <w:rPr>
          <w:lang w:val="uk-UA"/>
        </w:rPr>
        <w:t xml:space="preserve"> – </w:t>
      </w:r>
      <w:r w:rsidR="00D07D42">
        <w:rPr>
          <w:lang w:val="uk-UA"/>
        </w:rPr>
        <w:t xml:space="preserve">розробка </w:t>
      </w:r>
      <w:r w:rsidR="00F16A9E">
        <w:rPr>
          <w:lang w:val="uk-UA"/>
        </w:rPr>
        <w:t xml:space="preserve">бізнес-плану для </w:t>
      </w:r>
      <w:r w:rsidR="00F16A9E">
        <w:t>Star-up</w:t>
      </w:r>
      <w:r w:rsidR="00F16A9E">
        <w:rPr>
          <w:lang w:val="uk-UA"/>
        </w:rPr>
        <w:t xml:space="preserve"> (напрям діяльності обирає студент) </w:t>
      </w:r>
      <w:r w:rsidR="00D07D42">
        <w:t xml:space="preserve"> </w:t>
      </w:r>
      <w:hyperlink r:id="rId9" w:history="1">
        <w:r w:rsidR="00D07D42">
          <w:rPr>
            <w:rStyle w:val="a3"/>
          </w:rPr>
          <w:t>https://moodle.znu.edu.ua/mod/assign/view.php?id=212838</w:t>
        </w:r>
      </w:hyperlink>
      <w:r w:rsidR="00D07D42">
        <w:t xml:space="preserve"> – </w:t>
      </w:r>
      <w:r w:rsidR="00D07D42">
        <w:rPr>
          <w:b/>
          <w:bCs/>
          <w:lang w:val="uk-UA"/>
        </w:rPr>
        <w:t>30</w:t>
      </w:r>
      <w:r w:rsidR="00D07D42" w:rsidRPr="00D07D42">
        <w:rPr>
          <w:b/>
          <w:bCs/>
        </w:rPr>
        <w:t xml:space="preserve"> </w:t>
      </w:r>
      <w:r w:rsidR="00D07D42" w:rsidRPr="00D07D42">
        <w:rPr>
          <w:b/>
          <w:bCs/>
          <w:lang w:val="uk-UA"/>
        </w:rPr>
        <w:t>балів</w:t>
      </w:r>
    </w:p>
    <w:p w14:paraId="6EF08131" w14:textId="77777777"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14:paraId="5C91637A" w14:textId="77777777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4B6" w14:textId="77777777"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5ABC50C6" w14:textId="77777777"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A0C9" w14:textId="77777777"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53A" w14:textId="77777777"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14:paraId="01266D23" w14:textId="77777777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E41" w14:textId="77777777"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2C5" w14:textId="77777777"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B3A2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0F44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14:paraId="4A444F73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8B7E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27F5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B660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4894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14:paraId="1990EEBE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805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81C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7CF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510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7B28D64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019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DE50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66DF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619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10071DF7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087F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E1CD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45E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D64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576FB0E1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5149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6570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66B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129C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0DCD06B0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8924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2F60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551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7D7" w14:textId="77777777"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6331B8" w14:paraId="5053929F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50C7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96AA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6B0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C64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312CC3BE" w14:textId="77777777"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14:paraId="25BD7334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14:paraId="1D5E0BAB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BF26913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5DB5E274" w14:textId="77777777"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 xml:space="preserve">% </w:t>
            </w:r>
            <w:proofErr w:type="spellStart"/>
            <w:r w:rsidRPr="006331B8">
              <w:rPr>
                <w:b/>
              </w:rPr>
              <w:t>від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загальної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оцінки</w:t>
            </w:r>
            <w:proofErr w:type="spellEnd"/>
          </w:p>
        </w:tc>
      </w:tr>
      <w:tr w:rsidR="006331B8" w:rsidRPr="006331B8" w14:paraId="7B6A7764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6FF95D6A" w14:textId="77777777"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14:paraId="4C81AF4E" w14:textId="77777777"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14:paraId="262F30A9" w14:textId="77777777" w:rsidR="00147E22" w:rsidRPr="006331B8" w:rsidRDefault="00147E22" w:rsidP="009F6B92"/>
        </w:tc>
      </w:tr>
      <w:tr w:rsidR="006331B8" w:rsidRPr="006331B8" w14:paraId="36E1EA14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3E7339C7" w14:textId="77777777" w:rsidR="00147E22" w:rsidRPr="006331B8" w:rsidRDefault="00147E22" w:rsidP="00F90A1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57C6A45" w14:textId="77777777" w:rsidR="00147E22" w:rsidRPr="006331B8" w:rsidRDefault="00F90A13" w:rsidP="00F90A1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E20104">
              <w:rPr>
                <w:i/>
                <w:iCs/>
                <w:lang w:val="uk-UA"/>
              </w:rPr>
              <w:t>тест</w:t>
            </w:r>
          </w:p>
        </w:tc>
        <w:tc>
          <w:tcPr>
            <w:tcW w:w="1562" w:type="dxa"/>
            <w:shd w:val="clear" w:color="auto" w:fill="auto"/>
          </w:tcPr>
          <w:p w14:paraId="7105D73E" w14:textId="77777777" w:rsidR="00147E22" w:rsidRPr="00E20104" w:rsidRDefault="00EF4E09" w:rsidP="00602AA3">
            <w:pPr>
              <w:keepNext/>
              <w:jc w:val="both"/>
              <w:rPr>
                <w:iCs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E20104">
              <w:rPr>
                <w:iCs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14:paraId="081F613C" w14:textId="77777777" w:rsidR="00147E22" w:rsidRPr="006331B8" w:rsidRDefault="00B90A3B" w:rsidP="009F6B9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90A13" w:rsidRPr="006331B8">
              <w:rPr>
                <w:lang w:val="ru-RU"/>
              </w:rPr>
              <w:t>%</w:t>
            </w:r>
          </w:p>
        </w:tc>
      </w:tr>
      <w:tr w:rsidR="006331B8" w:rsidRPr="006331B8" w14:paraId="7AB6510C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13DDCC59" w14:textId="77777777" w:rsidR="00147E22" w:rsidRPr="006331B8" w:rsidRDefault="00147E22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3EF525F5" w14:textId="77777777" w:rsidR="00147E22" w:rsidRPr="006331B8" w:rsidRDefault="00147E22" w:rsidP="00F90A1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 w:rsidR="00F90A13" w:rsidRPr="006331B8">
              <w:rPr>
                <w:i/>
                <w:iCs/>
                <w:lang w:val="uk-UA"/>
              </w:rPr>
              <w:t xml:space="preserve">: </w:t>
            </w:r>
            <w:r w:rsidR="00E20104" w:rsidRPr="00E20104">
              <w:rPr>
                <w:i/>
                <w:iCs/>
                <w:lang w:val="uk-UA"/>
              </w:rPr>
              <w:t>аналіз переваг та недоліків ведення бізнесу в інтернеті (таблиця додається</w:t>
            </w:r>
            <w:r w:rsidR="00E20104">
              <w:rPr>
                <w:i/>
                <w:iCs/>
                <w:lang w:val="uk-UA"/>
              </w:rPr>
              <w:t xml:space="preserve"> в </w:t>
            </w:r>
            <w:r w:rsidR="00E20104">
              <w:rPr>
                <w:i/>
                <w:iCs/>
              </w:rPr>
              <w:t>Moodle</w:t>
            </w:r>
            <w:r w:rsidR="00E20104" w:rsidRPr="00E20104">
              <w:rPr>
                <w:i/>
                <w:iCs/>
                <w:lang w:val="uk-UA"/>
              </w:rPr>
              <w:t>)</w:t>
            </w:r>
            <w:r w:rsidR="00E2010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562" w:type="dxa"/>
            <w:shd w:val="clear" w:color="auto" w:fill="auto"/>
          </w:tcPr>
          <w:p w14:paraId="5DBE079C" w14:textId="77777777" w:rsidR="00147E22" w:rsidRPr="009A6743" w:rsidRDefault="00EF4E09" w:rsidP="00602AA3">
            <w:pPr>
              <w:keepNext/>
              <w:jc w:val="both"/>
              <w:rPr>
                <w:lang w:val="ru-RU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9A6743">
              <w:rPr>
                <w:lang w:val="ru-RU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14:paraId="5E36E32E" w14:textId="77777777" w:rsidR="00147E22" w:rsidRPr="006331B8" w:rsidRDefault="00B90A3B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90A13" w:rsidRPr="006331B8">
              <w:rPr>
                <w:lang w:val="uk-UA"/>
              </w:rPr>
              <w:t>%</w:t>
            </w:r>
          </w:p>
        </w:tc>
      </w:tr>
      <w:tr w:rsidR="006331B8" w:rsidRPr="006331B8" w14:paraId="481B5AE8" w14:textId="77777777" w:rsidTr="00EF4E09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3F50246F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00927F89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1562" w:type="dxa"/>
            <w:shd w:val="clear" w:color="auto" w:fill="auto"/>
          </w:tcPr>
          <w:p w14:paraId="0F3349A5" w14:textId="77777777"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9A6743">
              <w:rPr>
                <w:iCs/>
                <w:lang w:val="uk-UA"/>
              </w:rPr>
              <w:t>3</w:t>
            </w:r>
          </w:p>
        </w:tc>
        <w:tc>
          <w:tcPr>
            <w:tcW w:w="1923" w:type="dxa"/>
            <w:shd w:val="clear" w:color="auto" w:fill="auto"/>
          </w:tcPr>
          <w:p w14:paraId="3D9CEC20" w14:textId="77777777" w:rsidR="00EF4E09" w:rsidRPr="006331B8" w:rsidRDefault="00B90A3B" w:rsidP="00EF4E0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F4E09" w:rsidRPr="006331B8">
              <w:rPr>
                <w:lang w:val="ru-RU"/>
              </w:rPr>
              <w:t>%</w:t>
            </w:r>
          </w:p>
        </w:tc>
      </w:tr>
      <w:tr w:rsidR="006331B8" w:rsidRPr="006331B8" w14:paraId="6DE64A3F" w14:textId="77777777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14:paraId="5C7B5F2E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03FF4CF1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E20104" w:rsidRPr="00E20104">
              <w:rPr>
                <w:i/>
                <w:iCs/>
                <w:lang w:val="uk-UA"/>
              </w:rPr>
              <w:t>розгорнуто проаналізувати</w:t>
            </w:r>
            <w:r w:rsidR="00E20104">
              <w:rPr>
                <w:i/>
                <w:iCs/>
              </w:rPr>
              <w:t xml:space="preserve"> </w:t>
            </w:r>
            <w:r w:rsidR="00E20104">
              <w:rPr>
                <w:i/>
                <w:iCs/>
                <w:lang w:val="ru-RU"/>
              </w:rPr>
              <w:t>та</w:t>
            </w:r>
            <w:r w:rsidR="00E20104" w:rsidRPr="00E20104">
              <w:rPr>
                <w:i/>
                <w:iCs/>
                <w:lang w:val="uk-UA"/>
              </w:rPr>
              <w:t xml:space="preserve"> </w:t>
            </w:r>
            <w:r w:rsidR="00E20104">
              <w:rPr>
                <w:i/>
                <w:iCs/>
                <w:lang w:val="uk-UA"/>
              </w:rPr>
              <w:t>н</w:t>
            </w:r>
            <w:r w:rsidR="00E20104" w:rsidRPr="00E20104">
              <w:rPr>
                <w:i/>
                <w:iCs/>
                <w:lang w:val="uk-UA"/>
              </w:rPr>
              <w:t>авести по 3 приклади кожного сектору  B2B, B2C, C2B, C2C (клієнти, група товарів чи послуг та інше)</w:t>
            </w:r>
          </w:p>
        </w:tc>
        <w:tc>
          <w:tcPr>
            <w:tcW w:w="1562" w:type="dxa"/>
            <w:shd w:val="clear" w:color="auto" w:fill="auto"/>
          </w:tcPr>
          <w:p w14:paraId="74377C3C" w14:textId="77777777"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9A6743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0FA5FCF7" w14:textId="77777777" w:rsidR="00EF4E09" w:rsidRPr="006331B8" w:rsidRDefault="00B90A3B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4E09" w:rsidRPr="006331B8">
              <w:rPr>
                <w:lang w:val="uk-UA"/>
              </w:rPr>
              <w:t>%</w:t>
            </w:r>
          </w:p>
        </w:tc>
      </w:tr>
      <w:tr w:rsidR="006331B8" w:rsidRPr="006331B8" w14:paraId="561516CF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36BB4DC5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4AA35436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76E266B1" w14:textId="77777777" w:rsidR="00EF4E09" w:rsidRPr="006331B8" w:rsidRDefault="009A6743" w:rsidP="00EF4E0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1562" w:type="dxa"/>
            <w:shd w:val="clear" w:color="auto" w:fill="auto"/>
          </w:tcPr>
          <w:p w14:paraId="668A94A7" w14:textId="77777777" w:rsidR="00EF4E09" w:rsidRPr="006331B8" w:rsidRDefault="006D3BBE" w:rsidP="00EF4E09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9A6743">
              <w:rPr>
                <w:iCs/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14:paraId="6D75AA59" w14:textId="77777777" w:rsidR="00EF4E09" w:rsidRPr="006331B8" w:rsidRDefault="00B90A3B" w:rsidP="00EF4E0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F4E09" w:rsidRPr="006331B8">
              <w:rPr>
                <w:lang w:val="ru-RU"/>
              </w:rPr>
              <w:t>%</w:t>
            </w:r>
          </w:p>
        </w:tc>
      </w:tr>
      <w:tr w:rsidR="006331B8" w:rsidRPr="006331B8" w14:paraId="0548BD4A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0218F46C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126571F5" w14:textId="77777777" w:rsidR="00EF4E09" w:rsidRPr="009A6743" w:rsidRDefault="00EF4E09" w:rsidP="00EF4E09">
            <w:pPr>
              <w:keepNext/>
              <w:jc w:val="both"/>
              <w:rPr>
                <w:b/>
                <w:b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9A6743">
              <w:rPr>
                <w:i/>
                <w:iCs/>
                <w:lang w:val="uk-UA"/>
              </w:rPr>
              <w:t xml:space="preserve">розробити стратегію просування власного бренду (детальний опис завдання в </w:t>
            </w:r>
            <w:r w:rsidR="009A6743">
              <w:rPr>
                <w:i/>
                <w:iCs/>
              </w:rPr>
              <w:t>Moodle</w:t>
            </w:r>
            <w:r w:rsidR="009A6743">
              <w:rPr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14:paraId="58D1899D" w14:textId="77777777"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9A6743">
              <w:rPr>
                <w:lang w:val="uk-UA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14:paraId="7999330F" w14:textId="77777777" w:rsidR="00EF4E09" w:rsidRPr="006331B8" w:rsidRDefault="00B90A3B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F4E09" w:rsidRPr="006331B8">
              <w:rPr>
                <w:lang w:val="uk-UA"/>
              </w:rPr>
              <w:t>%</w:t>
            </w:r>
          </w:p>
        </w:tc>
      </w:tr>
      <w:tr w:rsidR="006331B8" w:rsidRPr="006331B8" w14:paraId="11C3D110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529276A8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57DEDC67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1BBA3F4D" w14:textId="77777777" w:rsidR="00EF4E09" w:rsidRPr="006331B8" w:rsidRDefault="009A6743" w:rsidP="00EF4E0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B90A3B">
              <w:rPr>
                <w:i/>
                <w:iCs/>
                <w:lang w:val="uk-UA"/>
              </w:rPr>
              <w:t>усне опитування</w:t>
            </w:r>
          </w:p>
        </w:tc>
        <w:tc>
          <w:tcPr>
            <w:tcW w:w="1562" w:type="dxa"/>
            <w:shd w:val="clear" w:color="auto" w:fill="auto"/>
          </w:tcPr>
          <w:p w14:paraId="531B2551" w14:textId="77777777"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9A6743">
              <w:rPr>
                <w:iCs/>
                <w:lang w:val="uk-UA"/>
              </w:rPr>
              <w:t>7</w:t>
            </w:r>
          </w:p>
        </w:tc>
        <w:tc>
          <w:tcPr>
            <w:tcW w:w="1923" w:type="dxa"/>
            <w:shd w:val="clear" w:color="auto" w:fill="auto"/>
          </w:tcPr>
          <w:p w14:paraId="5373850B" w14:textId="77777777" w:rsidR="00EF4E09" w:rsidRPr="006331B8" w:rsidRDefault="00B90A3B" w:rsidP="00EF4E0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F4E09" w:rsidRPr="006331B8">
              <w:rPr>
                <w:lang w:val="ru-RU"/>
              </w:rPr>
              <w:t>%</w:t>
            </w:r>
          </w:p>
        </w:tc>
      </w:tr>
      <w:tr w:rsidR="006331B8" w:rsidRPr="006331B8" w14:paraId="3DA83BD7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20381307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223EC092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B90A3B">
              <w:rPr>
                <w:i/>
                <w:iCs/>
                <w:lang w:val="uk-UA"/>
              </w:rPr>
              <w:t>з</w:t>
            </w:r>
            <w:r w:rsidR="00B90A3B" w:rsidRPr="00B90A3B">
              <w:rPr>
                <w:i/>
                <w:iCs/>
                <w:lang w:val="uk-UA"/>
              </w:rPr>
              <w:t>робити ескіз картки свого товару на сторінці інтернет-магазину або просто сайту-візитки.</w:t>
            </w:r>
          </w:p>
        </w:tc>
        <w:tc>
          <w:tcPr>
            <w:tcW w:w="1562" w:type="dxa"/>
            <w:shd w:val="clear" w:color="auto" w:fill="auto"/>
          </w:tcPr>
          <w:p w14:paraId="5C6E7063" w14:textId="77777777"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9A6743">
              <w:rPr>
                <w:lang w:val="uk-UA"/>
              </w:rPr>
              <w:t>8</w:t>
            </w:r>
          </w:p>
        </w:tc>
        <w:tc>
          <w:tcPr>
            <w:tcW w:w="1923" w:type="dxa"/>
            <w:shd w:val="clear" w:color="auto" w:fill="auto"/>
          </w:tcPr>
          <w:p w14:paraId="13DA6D85" w14:textId="77777777" w:rsidR="00EF4E09" w:rsidRPr="006331B8" w:rsidRDefault="00B90A3B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F4E09" w:rsidRPr="006331B8">
              <w:rPr>
                <w:lang w:val="uk-UA"/>
              </w:rPr>
              <w:t>%</w:t>
            </w:r>
          </w:p>
        </w:tc>
      </w:tr>
      <w:tr w:rsidR="009A6743" w:rsidRPr="006331B8" w14:paraId="6EEB886F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7A0C8D9B" w14:textId="77777777" w:rsidR="009A6743" w:rsidRPr="006331B8" w:rsidRDefault="009A6743" w:rsidP="009A674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5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4EA15FBB" w14:textId="77777777" w:rsidR="009A6743" w:rsidRPr="006331B8" w:rsidRDefault="009A6743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1FE25C7B" w14:textId="77777777" w:rsidR="009A6743" w:rsidRPr="006331B8" w:rsidRDefault="009A6743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1562" w:type="dxa"/>
            <w:shd w:val="clear" w:color="auto" w:fill="auto"/>
          </w:tcPr>
          <w:p w14:paraId="4A02A277" w14:textId="77777777" w:rsidR="009A6743" w:rsidRPr="006331B8" w:rsidRDefault="009A6743" w:rsidP="00EF4E09">
            <w:pPr>
              <w:keepNext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т</w:t>
            </w:r>
            <w:r w:rsidRPr="006331B8">
              <w:rPr>
                <w:iCs/>
                <w:lang w:val="uk-UA"/>
              </w:rPr>
              <w:t>иждень</w:t>
            </w:r>
            <w:r>
              <w:rPr>
                <w:iCs/>
                <w:lang w:val="uk-UA"/>
              </w:rPr>
              <w:t xml:space="preserve"> 9 </w:t>
            </w:r>
          </w:p>
        </w:tc>
        <w:tc>
          <w:tcPr>
            <w:tcW w:w="1923" w:type="dxa"/>
            <w:shd w:val="clear" w:color="auto" w:fill="auto"/>
          </w:tcPr>
          <w:p w14:paraId="621F8984" w14:textId="77777777" w:rsidR="009A6743" w:rsidRPr="006331B8" w:rsidRDefault="00B90A3B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331B8">
              <w:rPr>
                <w:lang w:val="uk-UA"/>
              </w:rPr>
              <w:t>%</w:t>
            </w:r>
          </w:p>
        </w:tc>
      </w:tr>
      <w:tr w:rsidR="009A6743" w:rsidRPr="006331B8" w14:paraId="5468DC35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5CDDF159" w14:textId="77777777" w:rsidR="009A6743" w:rsidRPr="006331B8" w:rsidRDefault="009A6743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4980DA3E" w14:textId="77777777" w:rsidR="009A6743" w:rsidRPr="006331B8" w:rsidRDefault="009A6743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завдання:</w:t>
            </w:r>
            <w:r w:rsidR="00B90A3B">
              <w:t xml:space="preserve"> </w:t>
            </w:r>
            <w:r w:rsidR="00B90A3B">
              <w:rPr>
                <w:i/>
                <w:iCs/>
                <w:lang w:val="uk-UA"/>
              </w:rPr>
              <w:t>п</w:t>
            </w:r>
            <w:r w:rsidR="00B90A3B" w:rsidRPr="00B90A3B">
              <w:rPr>
                <w:i/>
                <w:iCs/>
                <w:lang w:val="uk-UA"/>
              </w:rPr>
              <w:t xml:space="preserve">ровести розрахунок вартості відкриття інтернет-магазину (вартість домену, вартість розробки та </w:t>
            </w:r>
            <w:proofErr w:type="spellStart"/>
            <w:r w:rsidR="00B90A3B" w:rsidRPr="00B90A3B">
              <w:rPr>
                <w:i/>
                <w:iCs/>
                <w:lang w:val="uk-UA"/>
              </w:rPr>
              <w:t>ін</w:t>
            </w:r>
            <w:proofErr w:type="spellEnd"/>
            <w:r w:rsidR="00B90A3B" w:rsidRPr="00B90A3B">
              <w:rPr>
                <w:i/>
                <w:iCs/>
                <w:lang w:val="uk-UA"/>
              </w:rPr>
              <w:t>) та розробити міні-бізнес розрахунок по відкриттю інтернет магазину.</w:t>
            </w:r>
          </w:p>
        </w:tc>
        <w:tc>
          <w:tcPr>
            <w:tcW w:w="1562" w:type="dxa"/>
            <w:shd w:val="clear" w:color="auto" w:fill="auto"/>
          </w:tcPr>
          <w:p w14:paraId="6F41607A" w14:textId="77777777" w:rsidR="009A6743" w:rsidRPr="006331B8" w:rsidRDefault="009A6743" w:rsidP="00EF4E09">
            <w:pPr>
              <w:keepNext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тиждень 10</w:t>
            </w:r>
          </w:p>
        </w:tc>
        <w:tc>
          <w:tcPr>
            <w:tcW w:w="1923" w:type="dxa"/>
            <w:shd w:val="clear" w:color="auto" w:fill="auto"/>
          </w:tcPr>
          <w:p w14:paraId="3A1F0E00" w14:textId="77777777" w:rsidR="009A6743" w:rsidRPr="006331B8" w:rsidRDefault="00B90A3B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331B8">
              <w:rPr>
                <w:lang w:val="uk-UA"/>
              </w:rPr>
              <w:t>%</w:t>
            </w:r>
          </w:p>
        </w:tc>
      </w:tr>
      <w:tr w:rsidR="009A6743" w:rsidRPr="006331B8" w14:paraId="24677BC7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55D4BEA9" w14:textId="77777777" w:rsidR="009A6743" w:rsidRPr="006331B8" w:rsidRDefault="009A6743" w:rsidP="009A674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6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5DA33854" w14:textId="77777777" w:rsidR="009A6743" w:rsidRPr="006331B8" w:rsidRDefault="009A6743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9B4CDAC" w14:textId="77777777" w:rsidR="009A6743" w:rsidRPr="006331B8" w:rsidRDefault="009A6743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1562" w:type="dxa"/>
            <w:shd w:val="clear" w:color="auto" w:fill="auto"/>
          </w:tcPr>
          <w:p w14:paraId="0843338D" w14:textId="77777777" w:rsidR="009A6743" w:rsidRPr="006331B8" w:rsidRDefault="009A6743" w:rsidP="00EF4E09">
            <w:pPr>
              <w:keepNext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тиждень 11</w:t>
            </w:r>
          </w:p>
        </w:tc>
        <w:tc>
          <w:tcPr>
            <w:tcW w:w="1923" w:type="dxa"/>
            <w:shd w:val="clear" w:color="auto" w:fill="auto"/>
          </w:tcPr>
          <w:p w14:paraId="151D6990" w14:textId="77777777" w:rsidR="009A6743" w:rsidRPr="006331B8" w:rsidRDefault="00B90A3B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331B8">
              <w:rPr>
                <w:lang w:val="uk-UA"/>
              </w:rPr>
              <w:t>%</w:t>
            </w:r>
          </w:p>
        </w:tc>
      </w:tr>
      <w:tr w:rsidR="009A6743" w:rsidRPr="006331B8" w14:paraId="5030494D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31043931" w14:textId="77777777" w:rsidR="009A6743" w:rsidRPr="006331B8" w:rsidRDefault="009A6743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0A12D39D" w14:textId="77777777" w:rsidR="009A6743" w:rsidRPr="006331B8" w:rsidRDefault="009A6743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завдання:</w:t>
            </w:r>
            <w:r w:rsidR="00B90A3B">
              <w:t xml:space="preserve"> </w:t>
            </w:r>
            <w:r w:rsidR="00B90A3B">
              <w:rPr>
                <w:i/>
                <w:iCs/>
                <w:lang w:val="uk-UA"/>
              </w:rPr>
              <w:t>р</w:t>
            </w:r>
            <w:r w:rsidR="00B90A3B" w:rsidRPr="00B90A3B">
              <w:rPr>
                <w:i/>
                <w:iCs/>
                <w:lang w:val="uk-UA"/>
              </w:rPr>
              <w:t xml:space="preserve">озробити план-інструкцію для </w:t>
            </w:r>
            <w:proofErr w:type="spellStart"/>
            <w:r w:rsidR="00B90A3B" w:rsidRPr="00B90A3B">
              <w:rPr>
                <w:i/>
                <w:iCs/>
                <w:lang w:val="uk-UA"/>
              </w:rPr>
              <w:t>реестрації</w:t>
            </w:r>
            <w:proofErr w:type="spellEnd"/>
            <w:r w:rsidR="00B90A3B" w:rsidRPr="00B90A3B">
              <w:rPr>
                <w:i/>
                <w:iCs/>
                <w:lang w:val="uk-UA"/>
              </w:rPr>
              <w:t xml:space="preserve"> фізичної особи підприємця (ФОП) та його подальшої роботи.</w:t>
            </w:r>
          </w:p>
        </w:tc>
        <w:tc>
          <w:tcPr>
            <w:tcW w:w="1562" w:type="dxa"/>
            <w:shd w:val="clear" w:color="auto" w:fill="auto"/>
          </w:tcPr>
          <w:p w14:paraId="0F4CD41A" w14:textId="77777777" w:rsidR="009A6743" w:rsidRPr="006331B8" w:rsidRDefault="009A6743" w:rsidP="00EF4E09">
            <w:pPr>
              <w:keepNext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т</w:t>
            </w:r>
            <w:r w:rsidRPr="006331B8">
              <w:rPr>
                <w:iCs/>
                <w:lang w:val="uk-UA"/>
              </w:rPr>
              <w:t>иждень</w:t>
            </w:r>
            <w:r>
              <w:rPr>
                <w:iCs/>
                <w:lang w:val="uk-UA"/>
              </w:rPr>
              <w:t xml:space="preserve"> 12</w:t>
            </w:r>
          </w:p>
        </w:tc>
        <w:tc>
          <w:tcPr>
            <w:tcW w:w="1923" w:type="dxa"/>
            <w:shd w:val="clear" w:color="auto" w:fill="auto"/>
          </w:tcPr>
          <w:p w14:paraId="1171A76A" w14:textId="77777777" w:rsidR="009A6743" w:rsidRPr="006331B8" w:rsidRDefault="00B90A3B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331B8">
              <w:rPr>
                <w:lang w:val="uk-UA"/>
              </w:rPr>
              <w:t>%</w:t>
            </w:r>
          </w:p>
        </w:tc>
      </w:tr>
      <w:tr w:rsidR="009A6743" w:rsidRPr="006331B8" w14:paraId="26417200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6778E6DD" w14:textId="77777777" w:rsidR="009A6743" w:rsidRPr="006331B8" w:rsidRDefault="009A6743" w:rsidP="009A674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7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243D8899" w14:textId="77777777" w:rsidR="009A6743" w:rsidRPr="006331B8" w:rsidRDefault="009A6743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67AE2707" w14:textId="77777777" w:rsidR="009A6743" w:rsidRPr="006331B8" w:rsidRDefault="009A6743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1562" w:type="dxa"/>
            <w:shd w:val="clear" w:color="auto" w:fill="auto"/>
          </w:tcPr>
          <w:p w14:paraId="1F1C2265" w14:textId="77777777" w:rsidR="009A6743" w:rsidRPr="006331B8" w:rsidRDefault="009A6743" w:rsidP="00EF4E09">
            <w:pPr>
              <w:keepNext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т</w:t>
            </w:r>
            <w:r w:rsidRPr="006331B8">
              <w:rPr>
                <w:iCs/>
                <w:lang w:val="uk-UA"/>
              </w:rPr>
              <w:t>иждень</w:t>
            </w:r>
            <w:r>
              <w:rPr>
                <w:iCs/>
                <w:lang w:val="uk-UA"/>
              </w:rPr>
              <w:t xml:space="preserve"> 12</w:t>
            </w:r>
          </w:p>
        </w:tc>
        <w:tc>
          <w:tcPr>
            <w:tcW w:w="1923" w:type="dxa"/>
            <w:shd w:val="clear" w:color="auto" w:fill="auto"/>
          </w:tcPr>
          <w:p w14:paraId="156030EB" w14:textId="77777777" w:rsidR="009A6743" w:rsidRPr="006331B8" w:rsidRDefault="00B90A3B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331B8">
              <w:rPr>
                <w:lang w:val="uk-UA"/>
              </w:rPr>
              <w:t>%</w:t>
            </w:r>
          </w:p>
        </w:tc>
      </w:tr>
      <w:tr w:rsidR="009A6743" w:rsidRPr="006331B8" w14:paraId="02812DFE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37BF408B" w14:textId="77777777" w:rsidR="009A6743" w:rsidRPr="006331B8" w:rsidRDefault="009A6743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3F1BE678" w14:textId="77777777" w:rsidR="009A6743" w:rsidRPr="006331B8" w:rsidRDefault="009A6743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завдання:</w:t>
            </w:r>
            <w:r w:rsidR="00B90A3B">
              <w:t xml:space="preserve"> </w:t>
            </w:r>
            <w:r w:rsidR="00B90A3B">
              <w:rPr>
                <w:i/>
                <w:iCs/>
                <w:lang w:val="uk-UA"/>
              </w:rPr>
              <w:t>с</w:t>
            </w:r>
            <w:r w:rsidR="00B90A3B" w:rsidRPr="00B90A3B">
              <w:rPr>
                <w:i/>
                <w:iCs/>
                <w:lang w:val="uk-UA"/>
              </w:rPr>
              <w:t xml:space="preserve">класти розгорнутий маркетинг-план просування вашого бренду (товару чи послуги) в інтернеті або </w:t>
            </w:r>
            <w:proofErr w:type="spellStart"/>
            <w:r w:rsidR="00B90A3B" w:rsidRPr="00B90A3B">
              <w:rPr>
                <w:i/>
                <w:iCs/>
                <w:lang w:val="uk-UA"/>
              </w:rPr>
              <w:t>соц</w:t>
            </w:r>
            <w:proofErr w:type="spellEnd"/>
            <w:r w:rsidR="00B90A3B" w:rsidRPr="00B90A3B">
              <w:rPr>
                <w:i/>
                <w:iCs/>
                <w:lang w:val="uk-UA"/>
              </w:rPr>
              <w:t>. мережі на вибір. Проаналізувати слабкі та сильні сторони вашого бренду</w:t>
            </w:r>
          </w:p>
        </w:tc>
        <w:tc>
          <w:tcPr>
            <w:tcW w:w="1562" w:type="dxa"/>
            <w:shd w:val="clear" w:color="auto" w:fill="auto"/>
          </w:tcPr>
          <w:p w14:paraId="2C65587F" w14:textId="77777777" w:rsidR="009A6743" w:rsidRPr="006331B8" w:rsidRDefault="009A6743" w:rsidP="00EF4E09">
            <w:pPr>
              <w:keepNext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т</w:t>
            </w:r>
            <w:r w:rsidRPr="006331B8">
              <w:rPr>
                <w:iCs/>
                <w:lang w:val="uk-UA"/>
              </w:rPr>
              <w:t>иждень</w:t>
            </w:r>
            <w:r>
              <w:rPr>
                <w:iCs/>
                <w:lang w:val="uk-UA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14:paraId="4700BDE1" w14:textId="77777777" w:rsidR="009A6743" w:rsidRPr="006331B8" w:rsidRDefault="00B90A3B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331B8">
              <w:rPr>
                <w:lang w:val="uk-UA"/>
              </w:rPr>
              <w:t>%</w:t>
            </w:r>
          </w:p>
        </w:tc>
      </w:tr>
      <w:tr w:rsidR="009A6743" w:rsidRPr="006331B8" w14:paraId="661A7EE3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30CE272A" w14:textId="77777777" w:rsidR="009A6743" w:rsidRPr="006331B8" w:rsidRDefault="009A6743" w:rsidP="009A6743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6331B8">
              <w:rPr>
                <w:i/>
                <w:iCs/>
                <w:lang w:val="ru-RU"/>
              </w:rPr>
              <w:t>Змістовий</w:t>
            </w:r>
            <w:proofErr w:type="spellEnd"/>
            <w:r w:rsidRPr="006331B8"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ru-RU"/>
              </w:rPr>
              <w:t>8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6FC15172" w14:textId="77777777" w:rsidR="009A6743" w:rsidRPr="006331B8" w:rsidRDefault="009A6743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665E756D" w14:textId="77777777" w:rsidR="009A6743" w:rsidRPr="006331B8" w:rsidRDefault="009A6743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тестування</w:t>
            </w:r>
          </w:p>
        </w:tc>
        <w:tc>
          <w:tcPr>
            <w:tcW w:w="1562" w:type="dxa"/>
            <w:shd w:val="clear" w:color="auto" w:fill="auto"/>
          </w:tcPr>
          <w:p w14:paraId="50CBCFE8" w14:textId="77777777" w:rsidR="009A6743" w:rsidRPr="006331B8" w:rsidRDefault="009A6743" w:rsidP="00EF4E09">
            <w:pPr>
              <w:keepNext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т</w:t>
            </w:r>
            <w:r w:rsidRPr="006331B8">
              <w:rPr>
                <w:iCs/>
                <w:lang w:val="uk-UA"/>
              </w:rPr>
              <w:t>иждень</w:t>
            </w:r>
            <w:r>
              <w:rPr>
                <w:iCs/>
                <w:lang w:val="uk-UA"/>
              </w:rPr>
              <w:t xml:space="preserve"> 13</w:t>
            </w:r>
          </w:p>
        </w:tc>
        <w:tc>
          <w:tcPr>
            <w:tcW w:w="1923" w:type="dxa"/>
            <w:shd w:val="clear" w:color="auto" w:fill="auto"/>
          </w:tcPr>
          <w:p w14:paraId="35F3D40B" w14:textId="77777777" w:rsidR="009A6743" w:rsidRPr="006331B8" w:rsidRDefault="00B90A3B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331B8">
              <w:rPr>
                <w:lang w:val="uk-UA"/>
              </w:rPr>
              <w:t>%</w:t>
            </w:r>
          </w:p>
        </w:tc>
      </w:tr>
      <w:tr w:rsidR="009A6743" w:rsidRPr="006331B8" w14:paraId="23CFEA4C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2182C2F4" w14:textId="77777777" w:rsidR="009A6743" w:rsidRPr="006331B8" w:rsidRDefault="009A6743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307DC11D" w14:textId="77777777" w:rsidR="009A6743" w:rsidRPr="006331B8" w:rsidRDefault="009A6743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завдання:</w:t>
            </w:r>
            <w:r w:rsidR="00B90A3B">
              <w:t xml:space="preserve"> </w:t>
            </w:r>
            <w:r w:rsidR="00B90A3B">
              <w:rPr>
                <w:i/>
                <w:iCs/>
                <w:lang w:val="uk-UA"/>
              </w:rPr>
              <w:t>р</w:t>
            </w:r>
            <w:r w:rsidR="00B90A3B" w:rsidRPr="00B90A3B">
              <w:rPr>
                <w:i/>
                <w:iCs/>
                <w:lang w:val="uk-UA"/>
              </w:rPr>
              <w:t>озробити форму KPI  (в Excel) для оцінки ефективності діяльності інтернет-бізнесу</w:t>
            </w:r>
          </w:p>
        </w:tc>
        <w:tc>
          <w:tcPr>
            <w:tcW w:w="1562" w:type="dxa"/>
            <w:shd w:val="clear" w:color="auto" w:fill="auto"/>
          </w:tcPr>
          <w:p w14:paraId="63665165" w14:textId="77777777" w:rsidR="009A6743" w:rsidRPr="006331B8" w:rsidRDefault="009A6743" w:rsidP="00EF4E09">
            <w:pPr>
              <w:keepNext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т</w:t>
            </w:r>
            <w:r w:rsidRPr="006331B8">
              <w:rPr>
                <w:iCs/>
                <w:lang w:val="uk-UA"/>
              </w:rPr>
              <w:t>иждень</w:t>
            </w:r>
            <w:r>
              <w:rPr>
                <w:iCs/>
                <w:lang w:val="uk-UA"/>
              </w:rPr>
              <w:t xml:space="preserve"> 14</w:t>
            </w:r>
          </w:p>
        </w:tc>
        <w:tc>
          <w:tcPr>
            <w:tcW w:w="1923" w:type="dxa"/>
            <w:shd w:val="clear" w:color="auto" w:fill="auto"/>
          </w:tcPr>
          <w:p w14:paraId="674D840E" w14:textId="77777777" w:rsidR="009A6743" w:rsidRPr="006331B8" w:rsidRDefault="00B90A3B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331B8">
              <w:rPr>
                <w:lang w:val="uk-UA"/>
              </w:rPr>
              <w:t>%</w:t>
            </w:r>
          </w:p>
        </w:tc>
      </w:tr>
      <w:tr w:rsidR="006331B8" w:rsidRPr="006331B8" w14:paraId="3964CC88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A5C3DF2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14:paraId="3FC17309" w14:textId="77777777"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7B66FF80" w14:textId="77777777"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6331B8" w:rsidRPr="006331B8" w14:paraId="39C74256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6B076122" w14:textId="77777777" w:rsidR="00147E22" w:rsidRPr="006331B8" w:rsidRDefault="00147E22" w:rsidP="00825B4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Підсумкове теоретичне завдання</w:t>
            </w:r>
            <w:r w:rsidR="00F90A13" w:rsidRPr="006331B8">
              <w:rPr>
                <w:i/>
                <w:iCs/>
                <w:lang w:val="uk-UA"/>
              </w:rPr>
              <w:t xml:space="preserve">: </w:t>
            </w:r>
            <w:r w:rsidR="00F90A13" w:rsidRPr="006331B8">
              <w:rPr>
                <w:b/>
                <w:i/>
                <w:iCs/>
                <w:lang w:val="uk-UA"/>
              </w:rPr>
              <w:t xml:space="preserve">тести (на </w:t>
            </w:r>
            <w:r w:rsidR="00F90A13" w:rsidRPr="006331B8">
              <w:rPr>
                <w:b/>
                <w:i/>
                <w:iCs/>
              </w:rPr>
              <w:t>Moodle</w:t>
            </w:r>
            <w:r w:rsidR="00F90A13" w:rsidRPr="006331B8">
              <w:rPr>
                <w:b/>
                <w:i/>
                <w:iCs/>
                <w:lang w:val="uk-UA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14:paraId="15264C7E" w14:textId="77777777" w:rsidR="00147E22" w:rsidRPr="006331B8" w:rsidRDefault="00F90A13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тиждень 1</w:t>
            </w:r>
            <w:r w:rsidR="009A6743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79512A0E" w14:textId="77777777" w:rsidR="00147E22" w:rsidRPr="006331B8" w:rsidRDefault="00F90A13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331B8" w:rsidRPr="006331B8" w14:paraId="677116B7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2C48C2C6" w14:textId="77777777" w:rsidR="00F90A13" w:rsidRPr="00B90A3B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r w:rsidR="00B90A3B" w:rsidRPr="00B90A3B">
              <w:rPr>
                <w:lang w:val="uk-UA"/>
              </w:rPr>
              <w:t>Розробити сайт інтернет магазину (на ваш вибір) використовуючи платформу wix.com</w:t>
            </w:r>
            <w:r w:rsidR="00B90A3B">
              <w:rPr>
                <w:lang w:val="uk-UA"/>
              </w:rPr>
              <w:t xml:space="preserve"> (деталі </w:t>
            </w:r>
            <w:hyperlink r:id="rId10" w:history="1">
              <w:r w:rsidR="00B90A3B">
                <w:rPr>
                  <w:rStyle w:val="a3"/>
                </w:rPr>
                <w:t>https://moodle.znu.edu.ua/mod/assign/view.php?id=212838</w:t>
              </w:r>
            </w:hyperlink>
            <w:r w:rsidR="00B90A3B">
              <w:rPr>
                <w:lang w:val="uk-UA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14:paraId="7E64DE1F" w14:textId="77777777" w:rsidR="00F90A13" w:rsidRPr="006331B8" w:rsidRDefault="00F90A13" w:rsidP="00F90A13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тиждень 1</w:t>
            </w:r>
            <w:r w:rsidR="009A6743">
              <w:rPr>
                <w:lang w:val="uk-UA"/>
              </w:rPr>
              <w:t>5</w:t>
            </w:r>
          </w:p>
        </w:tc>
        <w:tc>
          <w:tcPr>
            <w:tcW w:w="1923" w:type="dxa"/>
            <w:shd w:val="clear" w:color="auto" w:fill="auto"/>
          </w:tcPr>
          <w:p w14:paraId="7EAA544D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331B8" w:rsidRPr="006331B8" w14:paraId="1B6134B5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8815759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14:paraId="1500EE9D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5FCECB7C" w14:textId="77777777"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14:paraId="7B2FC35D" w14:textId="77777777"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14:paraId="7266CF27" w14:textId="77777777"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14:paraId="6D25FB7C" w14:textId="77777777"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14:paraId="652DA8AC" w14:textId="77777777"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7"/>
        <w:gridCol w:w="1418"/>
      </w:tblGrid>
      <w:tr w:rsidR="006331B8" w:rsidRPr="006331B8" w14:paraId="0C915391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CC97" w14:textId="77777777"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Тиждень</w:t>
            </w:r>
          </w:p>
          <w:p w14:paraId="37318B3B" w14:textId="77777777"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3020" w14:textId="77777777"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 xml:space="preserve">Тема </w:t>
            </w:r>
            <w:r w:rsidRPr="006331B8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FF5C" w14:textId="77777777" w:rsidR="00825B40" w:rsidRPr="006331B8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4E0E" w14:textId="77777777" w:rsidR="00825B40" w:rsidRPr="006331B8" w:rsidRDefault="00825B40" w:rsidP="002022B7">
            <w:pPr>
              <w:jc w:val="center"/>
              <w:rPr>
                <w:b/>
              </w:rPr>
            </w:pPr>
            <w:proofErr w:type="spellStart"/>
            <w:r w:rsidRPr="006331B8">
              <w:rPr>
                <w:b/>
              </w:rPr>
              <w:t>Кількість</w:t>
            </w:r>
            <w:proofErr w:type="spellEnd"/>
            <w:r w:rsidRPr="006331B8">
              <w:rPr>
                <w:b/>
              </w:rPr>
              <w:t xml:space="preserve"> </w:t>
            </w:r>
            <w:proofErr w:type="spellStart"/>
            <w:r w:rsidRPr="006331B8">
              <w:rPr>
                <w:b/>
              </w:rPr>
              <w:t>балів</w:t>
            </w:r>
            <w:proofErr w:type="spellEnd"/>
          </w:p>
        </w:tc>
      </w:tr>
      <w:tr w:rsidR="006331B8" w:rsidRPr="006331B8" w14:paraId="2B9F846E" w14:textId="77777777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AB68" w14:textId="77777777" w:rsidR="00AD4D5B" w:rsidRPr="006331B8" w:rsidRDefault="002022B7" w:rsidP="00602AA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1</w:t>
            </w:r>
          </w:p>
        </w:tc>
      </w:tr>
      <w:tr w:rsidR="0061792D" w:rsidRPr="006331B8" w14:paraId="113BD3A7" w14:textId="77777777" w:rsidTr="0061792D">
        <w:trPr>
          <w:trHeight w:val="56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4D06" w14:textId="77777777" w:rsidR="0061792D" w:rsidRDefault="0061792D" w:rsidP="0061792D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</w:t>
            </w:r>
          </w:p>
          <w:p w14:paraId="509FA995" w14:textId="77777777" w:rsidR="0061792D" w:rsidRPr="006331B8" w:rsidRDefault="0061792D" w:rsidP="006179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Pr="006331B8">
              <w:rPr>
                <w:lang w:val="uk-UA"/>
              </w:rPr>
              <w:t>1</w:t>
            </w:r>
          </w:p>
          <w:p w14:paraId="1839A122" w14:textId="77777777" w:rsidR="0061792D" w:rsidRPr="006331B8" w:rsidRDefault="0061792D" w:rsidP="0061792D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4D52" w14:textId="77777777" w:rsidR="0061792D" w:rsidRPr="006331B8" w:rsidRDefault="0061792D" w:rsidP="0061792D">
            <w:pPr>
              <w:jc w:val="center"/>
              <w:rPr>
                <w:lang w:val="uk-UA"/>
              </w:rPr>
            </w:pPr>
            <w:r w:rsidRPr="0061792D">
              <w:rPr>
                <w:lang w:val="uk-UA"/>
              </w:rPr>
              <w:t>Суть, зміст, значення та тенденції розвитку Інтернет-бізнесу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E36EE" w14:textId="77777777" w:rsidR="0061792D" w:rsidRPr="00976E36" w:rsidRDefault="0061792D" w:rsidP="0061792D">
            <w:pPr>
              <w:rPr>
                <w:lang w:val="uk-UA"/>
              </w:rPr>
            </w:pP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 з </w:t>
            </w:r>
            <w:proofErr w:type="spellStart"/>
            <w:r>
              <w:t>теми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>
              <w:t>Суть</w:t>
            </w:r>
            <w:proofErr w:type="spellEnd"/>
            <w:r>
              <w:t xml:space="preserve">, </w:t>
            </w:r>
            <w:proofErr w:type="spellStart"/>
            <w:r>
              <w:t>зміст</w:t>
            </w:r>
            <w:proofErr w:type="spellEnd"/>
            <w:r>
              <w:t xml:space="preserve">, </w:t>
            </w:r>
            <w:proofErr w:type="spellStart"/>
            <w:r>
              <w:t>значення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тенденції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Інтернет-бізнесу</w:t>
            </w:r>
            <w:proofErr w:type="spellEnd"/>
            <w:r>
              <w:rPr>
                <w:lang w:val="uk-UA"/>
              </w:rPr>
              <w:t>»</w:t>
            </w:r>
            <w:r>
              <w:t xml:space="preserve"> </w:t>
            </w:r>
            <w:r w:rsidR="00976E36">
              <w:rPr>
                <w:lang w:val="uk-UA"/>
              </w:rPr>
              <w:t>(</w:t>
            </w:r>
            <w:r w:rsidR="00976E36" w:rsidRPr="0061792D">
              <w:t>Moodle)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E10EA" w14:textId="77777777" w:rsidR="0061792D" w:rsidRPr="006331B8" w:rsidRDefault="00E802F6" w:rsidP="006179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1792D" w:rsidRPr="006331B8" w14:paraId="63706E02" w14:textId="77777777" w:rsidTr="002E6541">
        <w:trPr>
          <w:trHeight w:val="276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35DD9" w14:textId="77777777" w:rsidR="0061792D" w:rsidRDefault="0061792D" w:rsidP="0061792D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2</w:t>
            </w:r>
          </w:p>
          <w:p w14:paraId="30A41FCE" w14:textId="77777777" w:rsidR="0061792D" w:rsidRPr="006331B8" w:rsidRDefault="0061792D" w:rsidP="006179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Pr="006331B8">
              <w:rPr>
                <w:lang w:val="uk-UA"/>
              </w:rPr>
              <w:t>2</w:t>
            </w:r>
          </w:p>
          <w:p w14:paraId="2364F0BD" w14:textId="77777777" w:rsidR="0061792D" w:rsidRPr="006331B8" w:rsidRDefault="00976E36" w:rsidP="006179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="0061792D" w:rsidRPr="006331B8">
              <w:rPr>
                <w:lang w:val="uk-UA"/>
              </w:rPr>
              <w:t xml:space="preserve"> </w:t>
            </w:r>
            <w:r w:rsidR="0061792D">
              <w:rPr>
                <w:lang w:val="uk-UA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44066" w14:textId="77777777" w:rsidR="0061792D" w:rsidRPr="006331B8" w:rsidRDefault="0061792D" w:rsidP="0061792D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7CAB" w14:textId="77777777" w:rsidR="0061792D" w:rsidRPr="006331B8" w:rsidRDefault="0061792D" w:rsidP="0061792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9074" w14:textId="77777777" w:rsidR="0061792D" w:rsidRPr="006331B8" w:rsidRDefault="0061792D" w:rsidP="0061792D">
            <w:pPr>
              <w:jc w:val="center"/>
              <w:rPr>
                <w:lang w:val="uk-UA"/>
              </w:rPr>
            </w:pPr>
          </w:p>
        </w:tc>
      </w:tr>
      <w:tr w:rsidR="0061792D" w:rsidRPr="006331B8" w14:paraId="4171BFB1" w14:textId="77777777" w:rsidTr="002E6541"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2195" w14:textId="77777777" w:rsidR="0061792D" w:rsidRPr="006331B8" w:rsidRDefault="0061792D" w:rsidP="0061792D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4FB0" w14:textId="77777777" w:rsidR="0061792D" w:rsidRPr="006331B8" w:rsidRDefault="0061792D" w:rsidP="0061792D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BE79" w14:textId="77777777" w:rsidR="0061792D" w:rsidRPr="00426E63" w:rsidRDefault="0061792D" w:rsidP="0061792D">
            <w:r>
              <w:rPr>
                <w:lang w:val="uk-UA"/>
              </w:rPr>
              <w:t xml:space="preserve">Зробіть </w:t>
            </w:r>
            <w:proofErr w:type="spellStart"/>
            <w:r w:rsidRPr="0061792D">
              <w:t>аналіз</w:t>
            </w:r>
            <w:proofErr w:type="spellEnd"/>
            <w:r w:rsidRPr="0061792D">
              <w:t xml:space="preserve"> </w:t>
            </w:r>
            <w:proofErr w:type="spellStart"/>
            <w:r w:rsidRPr="0061792D">
              <w:t>переваг</w:t>
            </w:r>
            <w:proofErr w:type="spellEnd"/>
            <w:r w:rsidRPr="0061792D">
              <w:t xml:space="preserve"> </w:t>
            </w:r>
            <w:proofErr w:type="spellStart"/>
            <w:r w:rsidRPr="0061792D">
              <w:t>та</w:t>
            </w:r>
            <w:proofErr w:type="spellEnd"/>
            <w:r w:rsidRPr="0061792D">
              <w:t xml:space="preserve"> </w:t>
            </w:r>
            <w:proofErr w:type="spellStart"/>
            <w:r w:rsidRPr="0061792D">
              <w:t>недоліків</w:t>
            </w:r>
            <w:proofErr w:type="spellEnd"/>
            <w:r w:rsidRPr="0061792D">
              <w:t xml:space="preserve"> </w:t>
            </w:r>
            <w:proofErr w:type="spellStart"/>
            <w:r w:rsidRPr="0061792D">
              <w:t>ведення</w:t>
            </w:r>
            <w:proofErr w:type="spellEnd"/>
            <w:r w:rsidRPr="0061792D">
              <w:t xml:space="preserve"> </w:t>
            </w:r>
            <w:proofErr w:type="spellStart"/>
            <w:r w:rsidRPr="0061792D">
              <w:t>бізнесу</w:t>
            </w:r>
            <w:proofErr w:type="spellEnd"/>
            <w:r w:rsidRPr="0061792D">
              <w:t xml:space="preserve"> в </w:t>
            </w:r>
            <w:proofErr w:type="spellStart"/>
            <w:r w:rsidRPr="0061792D">
              <w:t>інтернеті</w:t>
            </w:r>
            <w:proofErr w:type="spellEnd"/>
            <w:r w:rsidRPr="0061792D">
              <w:t xml:space="preserve"> (</w:t>
            </w:r>
            <w:proofErr w:type="spellStart"/>
            <w:r w:rsidRPr="0061792D">
              <w:t>таблиця</w:t>
            </w:r>
            <w:proofErr w:type="spellEnd"/>
            <w:r w:rsidRPr="0061792D">
              <w:t xml:space="preserve"> </w:t>
            </w:r>
            <w:proofErr w:type="spellStart"/>
            <w:r w:rsidRPr="0061792D">
              <w:t>додається</w:t>
            </w:r>
            <w:proofErr w:type="spellEnd"/>
            <w:r w:rsidRPr="0061792D">
              <w:t xml:space="preserve"> в Moodle)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EFE3" w14:textId="77777777" w:rsidR="0061792D" w:rsidRPr="006331B8" w:rsidRDefault="00E802F6" w:rsidP="006179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31B8" w:rsidRPr="006331B8" w14:paraId="2C00C420" w14:textId="77777777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B62D" w14:textId="77777777" w:rsidR="00BE59B3" w:rsidRPr="006331B8" w:rsidRDefault="00BE59B3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2</w:t>
            </w:r>
          </w:p>
        </w:tc>
      </w:tr>
      <w:tr w:rsidR="006331B8" w:rsidRPr="006331B8" w14:paraId="7F9B9309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C90E" w14:textId="77777777" w:rsidR="00BE59B3" w:rsidRDefault="00BE59B3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61792D">
              <w:rPr>
                <w:lang w:val="uk-UA"/>
              </w:rPr>
              <w:t>3</w:t>
            </w:r>
          </w:p>
          <w:p w14:paraId="65DDF839" w14:textId="77777777" w:rsidR="0061792D" w:rsidRPr="006331B8" w:rsidRDefault="0061792D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3</w:t>
            </w:r>
          </w:p>
          <w:p w14:paraId="0F889041" w14:textId="77777777" w:rsidR="00BE59B3" w:rsidRPr="006331B8" w:rsidRDefault="00BE59B3" w:rsidP="00BE59B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2D686" w14:textId="77777777" w:rsidR="00BE59B3" w:rsidRPr="006331B8" w:rsidRDefault="0061792D" w:rsidP="00BE59B3">
            <w:pPr>
              <w:jc w:val="center"/>
              <w:rPr>
                <w:lang w:val="uk-UA"/>
              </w:rPr>
            </w:pPr>
            <w:r w:rsidRPr="0061792D">
              <w:rPr>
                <w:lang w:val="uk-UA"/>
              </w:rPr>
              <w:t>Основні категорії та інструментарій Інтернет-бізнесу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7C0A" w14:textId="77777777" w:rsidR="00BE59B3" w:rsidRPr="0061792D" w:rsidRDefault="0061792D" w:rsidP="00BE59B3">
            <w:pPr>
              <w:contextualSpacing/>
              <w:rPr>
                <w:lang w:val="uk-UA"/>
              </w:rPr>
            </w:pP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 з </w:t>
            </w:r>
            <w:proofErr w:type="spellStart"/>
            <w:r>
              <w:t>теми</w:t>
            </w:r>
            <w:proofErr w:type="spellEnd"/>
            <w:r>
              <w:rPr>
                <w:lang w:val="uk-UA"/>
              </w:rPr>
              <w:t xml:space="preserve"> «</w:t>
            </w:r>
            <w:r w:rsidRPr="0061792D">
              <w:rPr>
                <w:lang w:val="uk-UA"/>
              </w:rPr>
              <w:t>Основні категорії та інструментарій Інтернет-бізнесу</w:t>
            </w:r>
            <w:r>
              <w:rPr>
                <w:lang w:val="uk-UA"/>
              </w:rPr>
              <w:t>»</w:t>
            </w:r>
            <w:r w:rsidR="00976E36">
              <w:rPr>
                <w:lang w:val="uk-UA"/>
              </w:rPr>
              <w:t xml:space="preserve"> (</w:t>
            </w:r>
            <w:r w:rsidR="00976E36" w:rsidRPr="0061792D">
              <w:t>Moodle)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6FA9" w14:textId="77777777" w:rsidR="00BE59B3" w:rsidRPr="006331B8" w:rsidRDefault="00E802F6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31B8" w:rsidRPr="006331B8" w14:paraId="690904EE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CF03" w14:textId="77777777" w:rsidR="00BE59B3" w:rsidRDefault="00BE59B3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61792D">
              <w:rPr>
                <w:lang w:val="uk-UA"/>
              </w:rPr>
              <w:t>4</w:t>
            </w:r>
          </w:p>
          <w:p w14:paraId="4C665A9D" w14:textId="77777777" w:rsidR="0061792D" w:rsidRPr="006331B8" w:rsidRDefault="0061792D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4</w:t>
            </w:r>
          </w:p>
          <w:p w14:paraId="0DAF1F8A" w14:textId="77777777" w:rsidR="00BE59B3" w:rsidRPr="006331B8" w:rsidRDefault="00976E36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="00BE59B3" w:rsidRPr="006331B8">
              <w:rPr>
                <w:lang w:val="uk-UA"/>
              </w:rPr>
              <w:t xml:space="preserve"> </w:t>
            </w:r>
            <w:r w:rsidR="0061792D">
              <w:rPr>
                <w:lang w:val="uk-UA"/>
              </w:rPr>
              <w:t>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B732" w14:textId="77777777" w:rsidR="00BE59B3" w:rsidRPr="006331B8" w:rsidRDefault="00BE59B3" w:rsidP="00BE59B3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A646" w14:textId="77777777" w:rsidR="00BE59B3" w:rsidRPr="006331B8" w:rsidRDefault="0061792D" w:rsidP="00BE59B3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61792D">
              <w:rPr>
                <w:lang w:val="uk-UA"/>
              </w:rPr>
              <w:t>озгорнуто проаналізувати та навести по 3 приклади кожного сектору  B2B, B2C, C2B, C2C (клієнти, група товарів чи послуг та інше)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8C3F" w14:textId="77777777" w:rsidR="00BE59B3" w:rsidRPr="006331B8" w:rsidRDefault="00E802F6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31B8" w:rsidRPr="006331B8" w14:paraId="5054BA39" w14:textId="77777777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1992" w14:textId="77777777" w:rsidR="00BE59B3" w:rsidRPr="006331B8" w:rsidRDefault="00BE59B3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3</w:t>
            </w:r>
          </w:p>
        </w:tc>
      </w:tr>
      <w:tr w:rsidR="006331B8" w:rsidRPr="006331B8" w14:paraId="59D97316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01C9" w14:textId="77777777" w:rsidR="006331B8" w:rsidRDefault="006331B8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61792D">
              <w:rPr>
                <w:lang w:val="uk-UA"/>
              </w:rPr>
              <w:t>5</w:t>
            </w:r>
          </w:p>
          <w:p w14:paraId="06465723" w14:textId="77777777" w:rsidR="0061792D" w:rsidRPr="006331B8" w:rsidRDefault="0061792D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5</w:t>
            </w:r>
          </w:p>
          <w:p w14:paraId="53898865" w14:textId="77777777" w:rsidR="006331B8" w:rsidRPr="006331B8" w:rsidRDefault="006331B8" w:rsidP="00BE59B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26ABF" w14:textId="77777777" w:rsidR="006331B8" w:rsidRPr="006331B8" w:rsidRDefault="00976E36" w:rsidP="00BE59B3">
            <w:pPr>
              <w:jc w:val="center"/>
              <w:rPr>
                <w:lang w:val="uk-UA"/>
              </w:rPr>
            </w:pPr>
            <w:r w:rsidRPr="00976E36">
              <w:rPr>
                <w:lang w:val="uk-UA"/>
              </w:rPr>
              <w:t xml:space="preserve">Організація і технологія роботи </w:t>
            </w:r>
            <w:proofErr w:type="spellStart"/>
            <w:r w:rsidRPr="00976E36">
              <w:rPr>
                <w:lang w:val="uk-UA"/>
              </w:rPr>
              <w:t>Internet</w:t>
            </w:r>
            <w:proofErr w:type="spellEnd"/>
            <w:r w:rsidRPr="00976E36">
              <w:rPr>
                <w:lang w:val="uk-UA"/>
              </w:rPr>
              <w:t>-магазину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61C58" w14:textId="77777777" w:rsidR="006331B8" w:rsidRPr="006331B8" w:rsidRDefault="00976E36" w:rsidP="006331B8">
            <w:pPr>
              <w:rPr>
                <w:lang w:val="uk-UA"/>
              </w:rPr>
            </w:pP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 з </w:t>
            </w:r>
            <w:proofErr w:type="spellStart"/>
            <w:r>
              <w:t>теми</w:t>
            </w:r>
            <w:proofErr w:type="spellEnd"/>
            <w:r>
              <w:rPr>
                <w:lang w:val="uk-UA"/>
              </w:rPr>
              <w:t xml:space="preserve"> «</w:t>
            </w:r>
            <w:r w:rsidRPr="00976E36">
              <w:rPr>
                <w:lang w:val="uk-UA"/>
              </w:rPr>
              <w:t xml:space="preserve">Організація і технологія роботи </w:t>
            </w:r>
            <w:proofErr w:type="spellStart"/>
            <w:r w:rsidRPr="00976E36">
              <w:rPr>
                <w:lang w:val="uk-UA"/>
              </w:rPr>
              <w:t>Internet</w:t>
            </w:r>
            <w:proofErr w:type="spellEnd"/>
            <w:r w:rsidRPr="00976E36">
              <w:rPr>
                <w:lang w:val="uk-UA"/>
              </w:rPr>
              <w:t>-магазину</w:t>
            </w:r>
            <w:r>
              <w:rPr>
                <w:lang w:val="uk-UA"/>
              </w:rPr>
              <w:t>» (</w:t>
            </w:r>
            <w:r w:rsidRPr="0061792D">
              <w:t>Moodle)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A3894" w14:textId="77777777" w:rsidR="006331B8" w:rsidRPr="006331B8" w:rsidRDefault="00E802F6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76E36" w:rsidRPr="006331B8" w14:paraId="29B739DF" w14:textId="77777777" w:rsidTr="00976E36">
        <w:trPr>
          <w:trHeight w:val="276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0ED5C" w14:textId="77777777" w:rsidR="00976E36" w:rsidRDefault="00976E36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6</w:t>
            </w:r>
          </w:p>
          <w:p w14:paraId="383E9825" w14:textId="77777777" w:rsidR="00976E36" w:rsidRPr="006331B8" w:rsidRDefault="00976E36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6</w:t>
            </w:r>
          </w:p>
          <w:p w14:paraId="545FA659" w14:textId="77777777" w:rsidR="00976E36" w:rsidRPr="006331B8" w:rsidRDefault="00976E36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6331B8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D752D" w14:textId="77777777" w:rsidR="00976E36" w:rsidRPr="006331B8" w:rsidRDefault="00976E36" w:rsidP="00BE59B3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3F2E" w14:textId="77777777" w:rsidR="00976E36" w:rsidRPr="006331B8" w:rsidRDefault="00976E36" w:rsidP="006331B8">
            <w:pPr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76B1" w14:textId="77777777" w:rsidR="00976E36" w:rsidRPr="006331B8" w:rsidRDefault="00976E36" w:rsidP="00BE59B3">
            <w:pPr>
              <w:jc w:val="center"/>
              <w:rPr>
                <w:lang w:val="uk-UA"/>
              </w:rPr>
            </w:pPr>
          </w:p>
        </w:tc>
      </w:tr>
      <w:tr w:rsidR="00976E36" w:rsidRPr="006331B8" w14:paraId="4F5606D1" w14:textId="77777777" w:rsidTr="002E6541"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E41E" w14:textId="77777777" w:rsidR="00976E36" w:rsidRPr="006331B8" w:rsidRDefault="00976E36" w:rsidP="00BE59B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575F" w14:textId="77777777" w:rsidR="00976E36" w:rsidRPr="006331B8" w:rsidRDefault="00976E36" w:rsidP="00BE59B3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B6BE" w14:textId="77777777" w:rsidR="00976E36" w:rsidRPr="006331B8" w:rsidRDefault="00976E36" w:rsidP="006331B8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976E36">
              <w:rPr>
                <w:lang w:val="uk-UA"/>
              </w:rPr>
              <w:t xml:space="preserve">озробити стратегію просування власного бренду (детальний опис завдання в </w:t>
            </w:r>
            <w:proofErr w:type="spellStart"/>
            <w:r w:rsidRPr="00976E36">
              <w:rPr>
                <w:lang w:val="uk-UA"/>
              </w:rPr>
              <w:t>Moodle</w:t>
            </w:r>
            <w:proofErr w:type="spellEnd"/>
            <w:r w:rsidRPr="00976E36">
              <w:rPr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920F" w14:textId="77777777" w:rsidR="00976E36" w:rsidRPr="006331B8" w:rsidRDefault="00976E36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331B8" w:rsidRPr="006331B8" w14:paraId="4E34B586" w14:textId="77777777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50B3" w14:textId="77777777" w:rsidR="00BE59B3" w:rsidRPr="006331B8" w:rsidRDefault="00BE59B3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Змістовий модуль 4</w:t>
            </w:r>
          </w:p>
        </w:tc>
      </w:tr>
      <w:tr w:rsidR="006331B8" w:rsidRPr="006331B8" w14:paraId="4B8C1225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AEFE" w14:textId="77777777" w:rsidR="006331B8" w:rsidRPr="006331B8" w:rsidRDefault="006331B8" w:rsidP="00BE59B3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976E36">
              <w:rPr>
                <w:lang w:val="uk-UA"/>
              </w:rPr>
              <w:t>7</w:t>
            </w:r>
          </w:p>
          <w:p w14:paraId="355A33E5" w14:textId="77777777" w:rsidR="00976E36" w:rsidRPr="006331B8" w:rsidRDefault="00976E36" w:rsidP="00976E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7</w:t>
            </w:r>
          </w:p>
          <w:p w14:paraId="6085A810" w14:textId="77777777" w:rsidR="006331B8" w:rsidRPr="006331B8" w:rsidRDefault="006331B8" w:rsidP="00BE59B3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D5FC8" w14:textId="77777777" w:rsidR="006331B8" w:rsidRPr="006331B8" w:rsidRDefault="00976E36" w:rsidP="00BE59B3">
            <w:pPr>
              <w:jc w:val="center"/>
              <w:rPr>
                <w:lang w:val="uk-UA"/>
              </w:rPr>
            </w:pPr>
            <w:r w:rsidRPr="00976E36">
              <w:rPr>
                <w:lang w:val="uk-UA"/>
              </w:rPr>
              <w:t>Організація оптового продажу товарів та послуг через електронні торговельні майданчики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39B3" w14:textId="77777777" w:rsidR="006331B8" w:rsidRPr="006331B8" w:rsidRDefault="00976E36" w:rsidP="006331B8">
            <w:pPr>
              <w:rPr>
                <w:lang w:val="uk-UA"/>
              </w:rPr>
            </w:pPr>
            <w:r>
              <w:rPr>
                <w:lang w:val="uk-UA"/>
              </w:rPr>
              <w:t>Усне опитування за темою: «</w:t>
            </w:r>
            <w:r w:rsidRPr="00976E36">
              <w:rPr>
                <w:lang w:val="uk-UA"/>
              </w:rPr>
              <w:t>Організація оптового продажу товарів та послуг через електронні торговельні майданчики</w:t>
            </w:r>
            <w:r>
              <w:rPr>
                <w:lang w:val="uk-UA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4ACB" w14:textId="77777777" w:rsidR="006331B8" w:rsidRPr="00E802F6" w:rsidRDefault="00E802F6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31B8" w:rsidRPr="006331B8" w14:paraId="3C574A90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002D" w14:textId="77777777" w:rsidR="006331B8" w:rsidRPr="006331B8" w:rsidRDefault="006331B8" w:rsidP="006331B8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976E36">
              <w:rPr>
                <w:lang w:val="uk-UA"/>
              </w:rPr>
              <w:t>8</w:t>
            </w:r>
          </w:p>
          <w:p w14:paraId="5690A1B4" w14:textId="77777777" w:rsidR="00976E36" w:rsidRPr="006331B8" w:rsidRDefault="00976E36" w:rsidP="00976E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7</w:t>
            </w:r>
          </w:p>
          <w:p w14:paraId="05984AB0" w14:textId="77777777" w:rsidR="006331B8" w:rsidRPr="006331B8" w:rsidRDefault="00976E36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6331B8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02AD" w14:textId="77777777" w:rsidR="006331B8" w:rsidRPr="006331B8" w:rsidRDefault="006331B8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7E4A" w14:textId="77777777" w:rsidR="006331B8" w:rsidRPr="006331B8" w:rsidRDefault="00976E36" w:rsidP="006331B8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976E36">
              <w:rPr>
                <w:lang w:val="uk-UA"/>
              </w:rPr>
              <w:t>робити ескіз картки свого товару на сторінці інтернет-магазину або просто сайту-візитки.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B5BF" w14:textId="77777777" w:rsidR="006331B8" w:rsidRPr="00E802F6" w:rsidRDefault="00E802F6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76E36" w:rsidRPr="006331B8" w14:paraId="178A4295" w14:textId="77777777" w:rsidTr="002E654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388C" w14:textId="77777777" w:rsidR="00976E36" w:rsidRPr="006331B8" w:rsidRDefault="00976E36" w:rsidP="006331B8">
            <w:pPr>
              <w:jc w:val="center"/>
            </w:pPr>
            <w:r w:rsidRPr="006331B8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5</w:t>
            </w:r>
          </w:p>
        </w:tc>
      </w:tr>
      <w:tr w:rsidR="006331B8" w:rsidRPr="006331B8" w14:paraId="33F9AFA0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FB03" w14:textId="77777777" w:rsidR="006331B8" w:rsidRPr="006331B8" w:rsidRDefault="006331B8" w:rsidP="006331B8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976E36">
              <w:rPr>
                <w:lang w:val="uk-UA"/>
              </w:rPr>
              <w:t>9</w:t>
            </w:r>
          </w:p>
          <w:p w14:paraId="7532745C" w14:textId="77777777" w:rsidR="006331B8" w:rsidRPr="006331B8" w:rsidRDefault="00976E36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6331B8" w:rsidRPr="006331B8">
              <w:rPr>
                <w:lang w:val="uk-UA"/>
              </w:rPr>
              <w:t xml:space="preserve"> </w:t>
            </w:r>
            <w:r>
              <w:rPr>
                <w:lang w:val="uk-UA"/>
              </w:rPr>
              <w:t>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6D832" w14:textId="77777777" w:rsidR="006331B8" w:rsidRPr="006331B8" w:rsidRDefault="002E6541" w:rsidP="006331B8">
            <w:pPr>
              <w:jc w:val="center"/>
              <w:rPr>
                <w:lang w:val="uk-UA"/>
              </w:rPr>
            </w:pPr>
            <w:r w:rsidRPr="002E6541">
              <w:rPr>
                <w:lang w:val="uk-UA"/>
              </w:rPr>
              <w:t>Платежі та розрахунки за товари і послуги в Інтернет-бізнесі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C9DC" w14:textId="77777777" w:rsidR="006331B8" w:rsidRPr="006331B8" w:rsidRDefault="002E6541" w:rsidP="006331B8">
            <w:pPr>
              <w:tabs>
                <w:tab w:val="left" w:pos="1284"/>
              </w:tabs>
            </w:pP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 з </w:t>
            </w:r>
            <w:proofErr w:type="spellStart"/>
            <w:r>
              <w:t>теми</w:t>
            </w:r>
            <w:proofErr w:type="spellEnd"/>
            <w:r>
              <w:rPr>
                <w:lang w:val="uk-UA"/>
              </w:rPr>
              <w:t xml:space="preserve"> «</w:t>
            </w:r>
            <w:r w:rsidRPr="002E6541">
              <w:rPr>
                <w:lang w:val="uk-UA"/>
              </w:rPr>
              <w:t>Платежі та розрахунки за товари і послуги в Інтернет-бізнесі</w:t>
            </w:r>
            <w:r>
              <w:rPr>
                <w:lang w:val="uk-UA"/>
              </w:rPr>
              <w:t>» (</w:t>
            </w:r>
            <w:r w:rsidRPr="0061792D">
              <w:t>Moodle)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D2A5" w14:textId="77777777" w:rsidR="006331B8" w:rsidRPr="00E802F6" w:rsidRDefault="00E802F6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31B8" w:rsidRPr="006331B8" w14:paraId="072809A6" w14:textId="77777777" w:rsidTr="00457AA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62FF" w14:textId="77777777" w:rsidR="006331B8" w:rsidRDefault="006331B8" w:rsidP="006331B8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Тиждень 1</w:t>
            </w:r>
            <w:r w:rsidR="002E6541">
              <w:rPr>
                <w:lang w:val="uk-UA"/>
              </w:rPr>
              <w:t>0</w:t>
            </w:r>
          </w:p>
          <w:p w14:paraId="24898A42" w14:textId="77777777" w:rsidR="002E6541" w:rsidRPr="006331B8" w:rsidRDefault="002E6541" w:rsidP="002E65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10</w:t>
            </w:r>
          </w:p>
          <w:p w14:paraId="4B89D39A" w14:textId="77777777" w:rsidR="006331B8" w:rsidRPr="006331B8" w:rsidRDefault="002E6541" w:rsidP="002E654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6331B8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79BAF" w14:textId="77777777" w:rsidR="006331B8" w:rsidRPr="006331B8" w:rsidRDefault="006331B8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28CB" w14:textId="77777777" w:rsidR="006331B8" w:rsidRPr="006331B8" w:rsidRDefault="002E6541" w:rsidP="006331B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Pr="002E6541">
              <w:t>ровести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розрахунок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вартості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відкриття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інтернет-магазину</w:t>
            </w:r>
            <w:proofErr w:type="spellEnd"/>
            <w:r w:rsidRPr="002E6541">
              <w:t xml:space="preserve"> (</w:t>
            </w:r>
            <w:proofErr w:type="spellStart"/>
            <w:r w:rsidRPr="002E6541">
              <w:t>вартість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домену</w:t>
            </w:r>
            <w:proofErr w:type="spellEnd"/>
            <w:r w:rsidRPr="002E6541">
              <w:t xml:space="preserve">, </w:t>
            </w:r>
            <w:proofErr w:type="spellStart"/>
            <w:r w:rsidRPr="002E6541">
              <w:t>вартість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розробки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та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ін</w:t>
            </w:r>
            <w:proofErr w:type="spellEnd"/>
            <w:r w:rsidRPr="002E6541">
              <w:t xml:space="preserve">) </w:t>
            </w:r>
            <w:proofErr w:type="spellStart"/>
            <w:r w:rsidRPr="002E6541">
              <w:t>та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розробити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міні-бізнес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розрахунок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по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відкриттю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інтернет</w:t>
            </w:r>
            <w:proofErr w:type="spellEnd"/>
            <w:r w:rsidRPr="002E6541">
              <w:t xml:space="preserve"> </w:t>
            </w:r>
            <w:proofErr w:type="spellStart"/>
            <w:r w:rsidRPr="002E6541">
              <w:t>магазину</w:t>
            </w:r>
            <w:proofErr w:type="spellEnd"/>
            <w:r w:rsidRPr="002E654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D1A2" w14:textId="77777777" w:rsidR="006331B8" w:rsidRPr="006331B8" w:rsidRDefault="00E802F6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E6541" w:rsidRPr="006331B8" w14:paraId="6F97A3C0" w14:textId="77777777" w:rsidTr="002E654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D7F5" w14:textId="77777777" w:rsidR="002E6541" w:rsidRDefault="002E6541" w:rsidP="006331B8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6</w:t>
            </w:r>
          </w:p>
        </w:tc>
      </w:tr>
      <w:tr w:rsidR="002E6541" w:rsidRPr="006331B8" w14:paraId="54FAEE65" w14:textId="77777777" w:rsidTr="00457AA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DD1C" w14:textId="77777777" w:rsidR="002E6541" w:rsidRPr="006331B8" w:rsidRDefault="002E6541" w:rsidP="002E6541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11</w:t>
            </w:r>
          </w:p>
          <w:p w14:paraId="563C456D" w14:textId="77777777" w:rsidR="002E6541" w:rsidRPr="006331B8" w:rsidRDefault="002E6541" w:rsidP="002E65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Pr="006331B8">
              <w:rPr>
                <w:lang w:val="uk-UA"/>
              </w:rPr>
              <w:t xml:space="preserve"> </w:t>
            </w:r>
            <w:r>
              <w:rPr>
                <w:lang w:val="uk-UA"/>
              </w:rPr>
              <w:t>11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040A9" w14:textId="77777777" w:rsidR="002E6541" w:rsidRPr="006331B8" w:rsidRDefault="002E6541" w:rsidP="006331B8">
            <w:pPr>
              <w:jc w:val="center"/>
              <w:rPr>
                <w:lang w:val="uk-UA"/>
              </w:rPr>
            </w:pPr>
            <w:r w:rsidRPr="002E6541">
              <w:rPr>
                <w:lang w:val="uk-UA"/>
              </w:rPr>
              <w:t xml:space="preserve">Організація надання послуг в </w:t>
            </w:r>
            <w:r w:rsidRPr="002E6541">
              <w:rPr>
                <w:lang w:val="uk-UA"/>
              </w:rPr>
              <w:lastRenderedPageBreak/>
              <w:t>Інтернет-бізнесі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79F8" w14:textId="77777777" w:rsidR="002E6541" w:rsidRDefault="002E6541" w:rsidP="006331B8">
            <w:pPr>
              <w:rPr>
                <w:lang w:val="uk-UA"/>
              </w:rPr>
            </w:pPr>
            <w:proofErr w:type="spellStart"/>
            <w:r>
              <w:lastRenderedPageBreak/>
              <w:t>Контрольне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 з </w:t>
            </w:r>
            <w:proofErr w:type="spellStart"/>
            <w:r>
              <w:t>теми</w:t>
            </w:r>
            <w:proofErr w:type="spellEnd"/>
            <w:r>
              <w:rPr>
                <w:lang w:val="uk-UA"/>
              </w:rPr>
              <w:t xml:space="preserve"> «</w:t>
            </w:r>
            <w:r w:rsidRPr="002E6541">
              <w:rPr>
                <w:lang w:val="uk-UA"/>
              </w:rPr>
              <w:t>Організація надання послуг в Інтернет-бізнесі</w:t>
            </w:r>
            <w:r>
              <w:rPr>
                <w:lang w:val="uk-UA"/>
              </w:rPr>
              <w:t>» (</w:t>
            </w:r>
            <w:r w:rsidRPr="0061792D">
              <w:t>Moodle)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127C" w14:textId="77777777" w:rsidR="002E6541" w:rsidRDefault="00E802F6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E6541" w:rsidRPr="006331B8" w14:paraId="054213CC" w14:textId="77777777" w:rsidTr="00457AA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803E" w14:textId="77777777" w:rsidR="002E6541" w:rsidRDefault="002E6541" w:rsidP="002E6541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lastRenderedPageBreak/>
              <w:t>Тиждень 1</w:t>
            </w:r>
            <w:r>
              <w:rPr>
                <w:lang w:val="uk-UA"/>
              </w:rPr>
              <w:t>2</w:t>
            </w:r>
          </w:p>
          <w:p w14:paraId="2A7CA56A" w14:textId="77777777" w:rsidR="002E6541" w:rsidRPr="006331B8" w:rsidRDefault="002E6541" w:rsidP="002E65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12</w:t>
            </w:r>
          </w:p>
          <w:p w14:paraId="0AE293A6" w14:textId="77777777" w:rsidR="002E6541" w:rsidRPr="006331B8" w:rsidRDefault="002E6541" w:rsidP="002E65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6331B8">
              <w:rPr>
                <w:lang w:val="uk-UA"/>
              </w:rPr>
              <w:t xml:space="preserve"> </w:t>
            </w:r>
            <w:r>
              <w:rPr>
                <w:lang w:val="uk-UA"/>
              </w:rPr>
              <w:t>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70D5D" w14:textId="77777777" w:rsidR="002E6541" w:rsidRPr="006331B8" w:rsidRDefault="002E6541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7C42" w14:textId="77777777" w:rsidR="002E6541" w:rsidRDefault="002E6541" w:rsidP="006331B8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2E6541">
              <w:rPr>
                <w:lang w:val="uk-UA"/>
              </w:rPr>
              <w:t xml:space="preserve">озробити план-інструкцію для </w:t>
            </w:r>
            <w:proofErr w:type="spellStart"/>
            <w:r w:rsidRPr="002E6541">
              <w:rPr>
                <w:lang w:val="uk-UA"/>
              </w:rPr>
              <w:t>реестрації</w:t>
            </w:r>
            <w:proofErr w:type="spellEnd"/>
            <w:r w:rsidRPr="002E6541">
              <w:rPr>
                <w:lang w:val="uk-UA"/>
              </w:rPr>
              <w:t xml:space="preserve"> фізичної особи підприємця (ФОП) та його подальшої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B0CA" w14:textId="77777777" w:rsidR="002E6541" w:rsidRDefault="00E802F6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E6541" w:rsidRPr="006331B8" w14:paraId="7B3DD0F4" w14:textId="77777777" w:rsidTr="002E654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277D" w14:textId="77777777" w:rsidR="002E6541" w:rsidRDefault="002E6541" w:rsidP="002E6541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7</w:t>
            </w:r>
          </w:p>
        </w:tc>
      </w:tr>
      <w:tr w:rsidR="002E6541" w:rsidRPr="006331B8" w14:paraId="00030876" w14:textId="77777777" w:rsidTr="002E6541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62C16" w14:textId="77777777" w:rsidR="002E6541" w:rsidRDefault="002E6541" w:rsidP="002E6541">
            <w:pPr>
              <w:jc w:val="center"/>
              <w:rPr>
                <w:lang w:val="uk-UA"/>
              </w:rPr>
            </w:pPr>
            <w:r w:rsidRPr="002043F5">
              <w:rPr>
                <w:lang w:val="uk-UA"/>
              </w:rPr>
              <w:t>Тиждень 1</w:t>
            </w:r>
            <w:r>
              <w:rPr>
                <w:lang w:val="uk-UA"/>
              </w:rPr>
              <w:t>3</w:t>
            </w:r>
          </w:p>
          <w:p w14:paraId="6F55FCD0" w14:textId="77777777" w:rsidR="002E6541" w:rsidRPr="002043F5" w:rsidRDefault="002E6541" w:rsidP="002E6541">
            <w:pPr>
              <w:jc w:val="center"/>
              <w:rPr>
                <w:lang w:val="uk-UA"/>
              </w:rPr>
            </w:pPr>
            <w:r w:rsidRPr="002043F5">
              <w:rPr>
                <w:lang w:val="uk-UA"/>
              </w:rPr>
              <w:t>Лекція 1</w:t>
            </w:r>
            <w:r>
              <w:rPr>
                <w:lang w:val="uk-UA"/>
              </w:rPr>
              <w:t>3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0B9F0" w14:textId="77777777" w:rsidR="002E6541" w:rsidRPr="006331B8" w:rsidRDefault="002E6541" w:rsidP="002E6541">
            <w:pPr>
              <w:jc w:val="center"/>
              <w:rPr>
                <w:lang w:val="uk-UA"/>
              </w:rPr>
            </w:pPr>
            <w:r w:rsidRPr="002E6541">
              <w:rPr>
                <w:lang w:val="uk-UA"/>
              </w:rPr>
              <w:t xml:space="preserve">Маркетинг і реклама в мережі </w:t>
            </w:r>
            <w:proofErr w:type="spellStart"/>
            <w:r w:rsidRPr="002E6541">
              <w:rPr>
                <w:lang w:val="uk-UA"/>
              </w:rPr>
              <w:t>Internet</w:t>
            </w:r>
            <w:proofErr w:type="spell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081F" w14:textId="77777777" w:rsidR="002E6541" w:rsidRDefault="002E6541" w:rsidP="002E6541">
            <w:pPr>
              <w:jc w:val="both"/>
              <w:rPr>
                <w:lang w:val="uk-UA"/>
              </w:rPr>
            </w:pP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 з </w:t>
            </w:r>
            <w:proofErr w:type="spellStart"/>
            <w:r>
              <w:t>теми</w:t>
            </w:r>
            <w:proofErr w:type="spellEnd"/>
            <w:r>
              <w:rPr>
                <w:lang w:val="uk-UA"/>
              </w:rPr>
              <w:t xml:space="preserve"> «</w:t>
            </w:r>
            <w:r w:rsidRPr="002E6541">
              <w:rPr>
                <w:lang w:val="uk-UA"/>
              </w:rPr>
              <w:t xml:space="preserve">Маркетинг і реклама в мережі </w:t>
            </w:r>
            <w:proofErr w:type="spellStart"/>
            <w:r w:rsidRPr="002E6541">
              <w:rPr>
                <w:lang w:val="uk-UA"/>
              </w:rPr>
              <w:t>Internet</w:t>
            </w:r>
            <w:proofErr w:type="spellEnd"/>
            <w:r>
              <w:rPr>
                <w:lang w:val="uk-UA"/>
              </w:rPr>
              <w:t>» (</w:t>
            </w:r>
            <w:r w:rsidRPr="0061792D">
              <w:t>Moodle)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8898" w14:textId="77777777" w:rsidR="002E6541" w:rsidRDefault="00E802F6" w:rsidP="002E65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E6541" w:rsidRPr="006331B8" w14:paraId="4891956E" w14:textId="77777777" w:rsidTr="002E6541"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5729" w14:textId="77777777" w:rsidR="002E6541" w:rsidRDefault="002E6541" w:rsidP="002E6541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46D87" w14:textId="77777777" w:rsidR="002E6541" w:rsidRPr="006331B8" w:rsidRDefault="002E6541" w:rsidP="002E6541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AD18" w14:textId="77777777" w:rsidR="002E6541" w:rsidRDefault="002E6541" w:rsidP="002E65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2E6541">
              <w:rPr>
                <w:lang w:val="uk-UA"/>
              </w:rPr>
              <w:t xml:space="preserve">класти розгорнутий маркетинг-план просування вашого бренду (товару чи послуги) в інтернеті або </w:t>
            </w:r>
            <w:proofErr w:type="spellStart"/>
            <w:r w:rsidRPr="002E6541">
              <w:rPr>
                <w:lang w:val="uk-UA"/>
              </w:rPr>
              <w:t>соц</w:t>
            </w:r>
            <w:proofErr w:type="spellEnd"/>
            <w:r w:rsidRPr="002E6541">
              <w:rPr>
                <w:lang w:val="uk-UA"/>
              </w:rPr>
              <w:t>. мережі на вибір. Проаналізувати слабкі та сильні сторони вашого бренду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5A22" w14:textId="77777777" w:rsidR="002E6541" w:rsidRDefault="00E802F6" w:rsidP="002E65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E6541" w:rsidRPr="006331B8" w14:paraId="6FC627E2" w14:textId="77777777" w:rsidTr="002E654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76F4" w14:textId="77777777" w:rsidR="002E6541" w:rsidRDefault="002E6541" w:rsidP="002E6541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 xml:space="preserve">Змістовий модуль </w:t>
            </w:r>
            <w:r>
              <w:rPr>
                <w:lang w:val="uk-UA"/>
              </w:rPr>
              <w:t>8</w:t>
            </w:r>
          </w:p>
        </w:tc>
      </w:tr>
      <w:tr w:rsidR="002E6541" w:rsidRPr="006331B8" w14:paraId="33E647C0" w14:textId="77777777" w:rsidTr="002E6541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5009D" w14:textId="77777777" w:rsidR="002E6541" w:rsidRDefault="002E6541" w:rsidP="002E6541">
            <w:pPr>
              <w:jc w:val="center"/>
              <w:rPr>
                <w:lang w:val="uk-UA"/>
              </w:rPr>
            </w:pPr>
            <w:r w:rsidRPr="006331B8">
              <w:rPr>
                <w:lang w:val="uk-UA"/>
              </w:rPr>
              <w:t>Тиждень 1</w:t>
            </w:r>
            <w:r>
              <w:rPr>
                <w:lang w:val="uk-UA"/>
              </w:rPr>
              <w:t>4</w:t>
            </w:r>
          </w:p>
          <w:p w14:paraId="15255616" w14:textId="77777777" w:rsidR="002E6541" w:rsidRDefault="002E6541" w:rsidP="002E65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14</w:t>
            </w:r>
          </w:p>
          <w:p w14:paraId="546455AB" w14:textId="77777777" w:rsidR="002E6541" w:rsidRPr="006331B8" w:rsidRDefault="002E6541" w:rsidP="002E65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6331B8">
              <w:rPr>
                <w:lang w:val="uk-UA"/>
              </w:rPr>
              <w:t xml:space="preserve"> </w:t>
            </w:r>
            <w:r>
              <w:rPr>
                <w:lang w:val="uk-UA"/>
              </w:rPr>
              <w:t>7</w:t>
            </w:r>
          </w:p>
          <w:p w14:paraId="28376C7F" w14:textId="77777777" w:rsidR="002E6541" w:rsidRPr="006331B8" w:rsidRDefault="002E6541" w:rsidP="006331B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A02C6" w14:textId="77777777" w:rsidR="002E6541" w:rsidRPr="006331B8" w:rsidRDefault="002E6541" w:rsidP="006331B8">
            <w:pPr>
              <w:jc w:val="center"/>
              <w:rPr>
                <w:lang w:val="uk-UA"/>
              </w:rPr>
            </w:pPr>
            <w:r w:rsidRPr="002E6541">
              <w:rPr>
                <w:lang w:val="uk-UA"/>
              </w:rPr>
              <w:t>Організаційно-правове забезпечення Інтернет-бізнесу. Ефективність Інтернет-бізнесу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6070" w14:textId="77777777" w:rsidR="002E6541" w:rsidRDefault="002E6541" w:rsidP="002E6541">
            <w:pPr>
              <w:jc w:val="both"/>
              <w:rPr>
                <w:lang w:val="uk-UA"/>
              </w:rPr>
            </w:pPr>
            <w:proofErr w:type="spellStart"/>
            <w:r>
              <w:t>Контрольне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 з </w:t>
            </w:r>
            <w:proofErr w:type="spellStart"/>
            <w:r>
              <w:t>теми</w:t>
            </w:r>
            <w:proofErr w:type="spellEnd"/>
            <w:r>
              <w:rPr>
                <w:lang w:val="uk-UA"/>
              </w:rPr>
              <w:t xml:space="preserve"> «</w:t>
            </w:r>
            <w:r w:rsidRPr="002E6541">
              <w:rPr>
                <w:lang w:val="uk-UA"/>
              </w:rPr>
              <w:t>Організаційно-правове забезпечення Інтернет-бізнесу. Ефективність Інтернет-бізнесу</w:t>
            </w:r>
            <w:r>
              <w:rPr>
                <w:lang w:val="uk-UA"/>
              </w:rPr>
              <w:t>» (</w:t>
            </w:r>
            <w:r w:rsidRPr="0061792D">
              <w:t>Moodle)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81ED" w14:textId="77777777" w:rsidR="002E6541" w:rsidRDefault="00E802F6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E6541" w:rsidRPr="006331B8" w14:paraId="58377631" w14:textId="77777777" w:rsidTr="002E6541"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64BF" w14:textId="77777777" w:rsidR="002E6541" w:rsidRPr="006331B8" w:rsidRDefault="002E6541" w:rsidP="006331B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4BE9D" w14:textId="77777777" w:rsidR="002E6541" w:rsidRPr="006331B8" w:rsidRDefault="002E6541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74F6" w14:textId="77777777" w:rsidR="002E6541" w:rsidRDefault="002E6541" w:rsidP="006331B8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2E6541">
              <w:rPr>
                <w:lang w:val="uk-UA"/>
              </w:rPr>
              <w:t>озробити форму KPI  (в Excel) для оцінки ефективності діяльності інтернет-бізнесу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D8BB" w14:textId="77777777" w:rsidR="002E6541" w:rsidRDefault="00E802F6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E6541" w:rsidRPr="006331B8" w14:paraId="337B94F2" w14:textId="77777777" w:rsidTr="002E654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2418" w14:textId="77777777" w:rsidR="002E6541" w:rsidRDefault="002E6541" w:rsidP="006331B8">
            <w:pPr>
              <w:jc w:val="center"/>
              <w:rPr>
                <w:lang w:val="uk-UA"/>
              </w:rPr>
            </w:pPr>
            <w:r w:rsidRPr="002E6541">
              <w:rPr>
                <w:lang w:val="uk-UA"/>
              </w:rPr>
              <w:t xml:space="preserve">Підсумковий контроль </w:t>
            </w:r>
          </w:p>
        </w:tc>
      </w:tr>
      <w:tr w:rsidR="002E6541" w:rsidRPr="006331B8" w14:paraId="4E6CB981" w14:textId="77777777" w:rsidTr="00457AA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D4CB" w14:textId="77777777" w:rsidR="002E6541" w:rsidRPr="006331B8" w:rsidRDefault="00E802F6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93128" w14:textId="77777777" w:rsidR="002E6541" w:rsidRPr="00E802F6" w:rsidRDefault="00E802F6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BB52" w14:textId="77777777" w:rsidR="002E6541" w:rsidRDefault="00E802F6" w:rsidP="006331B8">
            <w:pPr>
              <w:rPr>
                <w:lang w:val="uk-UA"/>
              </w:rPr>
            </w:pPr>
            <w:r>
              <w:rPr>
                <w:lang w:val="uk-UA"/>
              </w:rPr>
              <w:t xml:space="preserve">Пройти підсумкове тестування в </w:t>
            </w:r>
            <w:r w:rsidRPr="0061792D">
              <w:t>Moodle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394A" w14:textId="77777777" w:rsidR="002E6541" w:rsidRDefault="00E802F6" w:rsidP="006331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802F6" w:rsidRPr="006331B8" w14:paraId="07D83C94" w14:textId="77777777" w:rsidTr="00457AA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59BD" w14:textId="77777777" w:rsidR="00E802F6" w:rsidRPr="006331B8" w:rsidRDefault="00E802F6" w:rsidP="00E80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Тиждень 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07344" w14:textId="77777777" w:rsidR="00E802F6" w:rsidRPr="006331B8" w:rsidRDefault="00E802F6" w:rsidP="00E80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Індивідуальне завдання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B5BE" w14:textId="77777777" w:rsidR="00E802F6" w:rsidRDefault="00E802F6" w:rsidP="00E802F6">
            <w:pPr>
              <w:rPr>
                <w:lang w:val="uk-UA"/>
              </w:rPr>
            </w:pPr>
            <w:r>
              <w:rPr>
                <w:lang w:val="uk-UA"/>
              </w:rPr>
              <w:t>Усний захист індивідуальної роботи з демонстрацією розробленого сайту інтернет-магазину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2326" w14:textId="77777777" w:rsidR="00E802F6" w:rsidRDefault="00E802F6" w:rsidP="00E80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E802F6" w:rsidRPr="006331B8" w14:paraId="3A4DA856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B018" w14:textId="77777777" w:rsidR="00E802F6" w:rsidRPr="006331B8" w:rsidRDefault="00E802F6" w:rsidP="00E802F6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3048" w14:textId="77777777" w:rsidR="00E802F6" w:rsidRPr="006331B8" w:rsidRDefault="00E802F6" w:rsidP="00E802F6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1067" w14:textId="77777777" w:rsidR="00E802F6" w:rsidRDefault="00E802F6" w:rsidP="00E802F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F585" w14:textId="77777777" w:rsidR="00E802F6" w:rsidRDefault="00E802F6" w:rsidP="00E802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14:paraId="503FCDD9" w14:textId="77777777" w:rsidR="00BD552C" w:rsidRDefault="00BD552C" w:rsidP="00CD6A2D">
      <w:pPr>
        <w:ind w:left="2160" w:firstLine="720"/>
        <w:rPr>
          <w:b/>
          <w:bCs/>
          <w:lang w:val="uk-UA"/>
        </w:rPr>
      </w:pPr>
    </w:p>
    <w:p w14:paraId="3AC8D92C" w14:textId="77777777" w:rsidR="006331B8" w:rsidRPr="006331B8" w:rsidRDefault="006331B8" w:rsidP="00CD6A2D">
      <w:pPr>
        <w:ind w:left="2160" w:firstLine="720"/>
        <w:rPr>
          <w:b/>
          <w:bCs/>
          <w:lang w:val="uk-UA"/>
        </w:rPr>
      </w:pPr>
    </w:p>
    <w:p w14:paraId="46403092" w14:textId="77777777"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14:paraId="279424BC" w14:textId="77777777" w:rsidR="006331B8" w:rsidRDefault="006331B8" w:rsidP="0031048A">
      <w:pPr>
        <w:rPr>
          <w:b/>
          <w:bCs/>
          <w:sz w:val="28"/>
          <w:lang w:val="uk-UA"/>
        </w:rPr>
      </w:pPr>
    </w:p>
    <w:p w14:paraId="79521603" w14:textId="77777777" w:rsidR="00BA3A56" w:rsidRPr="00BA3A56" w:rsidRDefault="00BA3A56" w:rsidP="0031048A">
      <w:pPr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Книги:</w:t>
      </w:r>
    </w:p>
    <w:p w14:paraId="5D236980" w14:textId="77777777" w:rsidR="00E802F6" w:rsidRDefault="00E802F6" w:rsidP="00E802F6">
      <w:pPr>
        <w:pStyle w:val="af0"/>
        <w:numPr>
          <w:ilvl w:val="0"/>
          <w:numId w:val="3"/>
        </w:numPr>
      </w:pPr>
      <w:proofErr w:type="spellStart"/>
      <w:r>
        <w:t>Основна</w:t>
      </w:r>
      <w:proofErr w:type="spellEnd"/>
      <w:r>
        <w:t>:</w:t>
      </w:r>
    </w:p>
    <w:p w14:paraId="32932972" w14:textId="77777777" w:rsidR="00E802F6" w:rsidRDefault="00E802F6" w:rsidP="00E802F6">
      <w:pPr>
        <w:pStyle w:val="af0"/>
        <w:numPr>
          <w:ilvl w:val="0"/>
          <w:numId w:val="3"/>
        </w:numPr>
      </w:pPr>
      <w:proofErr w:type="spellStart"/>
      <w:r>
        <w:t>Ареф'єва</w:t>
      </w:r>
      <w:proofErr w:type="spellEnd"/>
      <w:r>
        <w:t xml:space="preserve"> О. В. </w:t>
      </w:r>
      <w:proofErr w:type="spellStart"/>
      <w:r>
        <w:t>Стратегія</w:t>
      </w:r>
      <w:proofErr w:type="spellEnd"/>
      <w:r>
        <w:t xml:space="preserve"> і </w:t>
      </w:r>
      <w:proofErr w:type="spellStart"/>
      <w:r>
        <w:t>тактика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інтегрованих</w:t>
      </w:r>
      <w:proofErr w:type="spellEnd"/>
      <w:r>
        <w:t xml:space="preserve"> </w:t>
      </w:r>
      <w:proofErr w:type="spellStart"/>
      <w:r>
        <w:t>бізнес-структур</w:t>
      </w:r>
      <w:proofErr w:type="spellEnd"/>
      <w:r>
        <w:t xml:space="preserve">: </w:t>
      </w:r>
      <w:proofErr w:type="spellStart"/>
      <w:r>
        <w:t>монографія</w:t>
      </w:r>
      <w:proofErr w:type="spellEnd"/>
      <w:r>
        <w:t xml:space="preserve"> / О. В. </w:t>
      </w:r>
      <w:proofErr w:type="spellStart"/>
      <w:r>
        <w:t>Ареф'єва</w:t>
      </w:r>
      <w:proofErr w:type="spellEnd"/>
      <w:r>
        <w:t xml:space="preserve">, І. М. </w:t>
      </w:r>
      <w:proofErr w:type="spellStart"/>
      <w:r>
        <w:t>Мягких</w:t>
      </w:r>
      <w:proofErr w:type="spellEnd"/>
      <w:r>
        <w:t xml:space="preserve">. – К. : </w:t>
      </w:r>
      <w:proofErr w:type="spellStart"/>
      <w:r>
        <w:t>Лазурит-Поліграф</w:t>
      </w:r>
      <w:proofErr w:type="spellEnd"/>
      <w:r>
        <w:t xml:space="preserve">, 2012. – 216 с. </w:t>
      </w:r>
    </w:p>
    <w:p w14:paraId="52A9BB00" w14:textId="77777777" w:rsidR="00E802F6" w:rsidRDefault="00E802F6" w:rsidP="00E802F6">
      <w:pPr>
        <w:pStyle w:val="af0"/>
        <w:numPr>
          <w:ilvl w:val="0"/>
          <w:numId w:val="3"/>
        </w:numPr>
      </w:pPr>
      <w:proofErr w:type="spellStart"/>
      <w:r>
        <w:t>Божидарнік</w:t>
      </w:r>
      <w:proofErr w:type="spellEnd"/>
      <w:r>
        <w:t xml:space="preserve"> Т. В. </w:t>
      </w:r>
      <w:proofErr w:type="spellStart"/>
      <w:r>
        <w:t>Креативний</w:t>
      </w:r>
      <w:proofErr w:type="spellEnd"/>
      <w:r>
        <w:t xml:space="preserve"> </w:t>
      </w:r>
      <w:proofErr w:type="spellStart"/>
      <w:r>
        <w:t>менеджмент</w:t>
      </w:r>
      <w:proofErr w:type="spellEnd"/>
      <w:r>
        <w:t xml:space="preserve">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Т. В. </w:t>
      </w:r>
      <w:proofErr w:type="spellStart"/>
      <w:r>
        <w:t>Божидарнік</w:t>
      </w:r>
      <w:proofErr w:type="spellEnd"/>
      <w:r>
        <w:t xml:space="preserve">, Н. М. </w:t>
      </w:r>
      <w:proofErr w:type="spellStart"/>
      <w:r>
        <w:t>Василик</w:t>
      </w:r>
      <w:proofErr w:type="spellEnd"/>
      <w:r>
        <w:t xml:space="preserve">. – </w:t>
      </w:r>
      <w:proofErr w:type="spellStart"/>
      <w:r>
        <w:t>Херсон</w:t>
      </w:r>
      <w:proofErr w:type="spellEnd"/>
      <w:r>
        <w:t xml:space="preserve"> : </w:t>
      </w:r>
      <w:proofErr w:type="spellStart"/>
      <w:r>
        <w:t>Олді-плюс</w:t>
      </w:r>
      <w:proofErr w:type="spellEnd"/>
      <w:r>
        <w:t xml:space="preserve">, 2014. – 498 с. </w:t>
      </w:r>
    </w:p>
    <w:p w14:paraId="5477DEDE" w14:textId="77777777" w:rsidR="00E802F6" w:rsidRDefault="00E802F6" w:rsidP="00E802F6">
      <w:pPr>
        <w:pStyle w:val="af0"/>
        <w:numPr>
          <w:ilvl w:val="0"/>
          <w:numId w:val="3"/>
        </w:numPr>
      </w:pPr>
      <w:proofErr w:type="spellStart"/>
      <w:r>
        <w:t>Бондар</w:t>
      </w:r>
      <w:proofErr w:type="spellEnd"/>
      <w:r>
        <w:t xml:space="preserve"> М. І. </w:t>
      </w:r>
      <w:proofErr w:type="spellStart"/>
      <w:r>
        <w:t>Звітність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М. І. </w:t>
      </w:r>
      <w:proofErr w:type="spellStart"/>
      <w:r>
        <w:t>Бондар</w:t>
      </w:r>
      <w:proofErr w:type="spellEnd"/>
      <w:r>
        <w:t xml:space="preserve">. – К. : ЦУЛ, 2015. – 570с. </w:t>
      </w:r>
    </w:p>
    <w:p w14:paraId="15ADCBC2" w14:textId="77777777" w:rsidR="00E802F6" w:rsidRDefault="00E802F6" w:rsidP="00E802F6">
      <w:pPr>
        <w:pStyle w:val="af0"/>
        <w:numPr>
          <w:ilvl w:val="0"/>
          <w:numId w:val="3"/>
        </w:numPr>
      </w:pPr>
      <w:proofErr w:type="spellStart"/>
      <w:r>
        <w:t>Бондар-Підгурська</w:t>
      </w:r>
      <w:proofErr w:type="spellEnd"/>
      <w:r>
        <w:t xml:space="preserve"> О. В. </w:t>
      </w:r>
      <w:proofErr w:type="spellStart"/>
      <w:r>
        <w:t>Ділове</w:t>
      </w:r>
      <w:proofErr w:type="spellEnd"/>
      <w:r>
        <w:t xml:space="preserve"> </w:t>
      </w:r>
      <w:proofErr w:type="spellStart"/>
      <w:r>
        <w:t>адміністрування</w:t>
      </w:r>
      <w:proofErr w:type="spellEnd"/>
      <w:r>
        <w:t xml:space="preserve"> (</w:t>
      </w:r>
      <w:proofErr w:type="spellStart"/>
      <w:r>
        <w:t>корпоративне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)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О. В. </w:t>
      </w:r>
      <w:proofErr w:type="spellStart"/>
      <w:r>
        <w:t>Бондар-Підгурська</w:t>
      </w:r>
      <w:proofErr w:type="spellEnd"/>
      <w:r>
        <w:t xml:space="preserve">, А. О. </w:t>
      </w:r>
      <w:proofErr w:type="spellStart"/>
      <w:r>
        <w:t>Глєбова</w:t>
      </w:r>
      <w:proofErr w:type="spellEnd"/>
      <w:r>
        <w:t xml:space="preserve">. – К. : </w:t>
      </w:r>
      <w:proofErr w:type="spellStart"/>
      <w:r>
        <w:t>Ліра</w:t>
      </w:r>
      <w:proofErr w:type="spellEnd"/>
      <w:r>
        <w:t xml:space="preserve">-К, 2015. – 448с. </w:t>
      </w:r>
    </w:p>
    <w:p w14:paraId="476E948A" w14:textId="77777777" w:rsidR="00E802F6" w:rsidRDefault="00E802F6" w:rsidP="00E802F6">
      <w:pPr>
        <w:pStyle w:val="af0"/>
        <w:numPr>
          <w:ilvl w:val="0"/>
          <w:numId w:val="3"/>
        </w:numPr>
      </w:pPr>
      <w:proofErr w:type="spellStart"/>
      <w:r>
        <w:t>Брагин</w:t>
      </w:r>
      <w:proofErr w:type="spellEnd"/>
      <w:r>
        <w:t xml:space="preserve"> Л. А. </w:t>
      </w:r>
      <w:proofErr w:type="spellStart"/>
      <w:r>
        <w:t>Электронная</w:t>
      </w:r>
      <w:proofErr w:type="spellEnd"/>
      <w:r>
        <w:t xml:space="preserve"> </w:t>
      </w:r>
      <w:proofErr w:type="spellStart"/>
      <w:r>
        <w:t>коммерция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 xml:space="preserve"> / Л. А. </w:t>
      </w:r>
      <w:proofErr w:type="spellStart"/>
      <w:r>
        <w:t>Брагин</w:t>
      </w:r>
      <w:proofErr w:type="spellEnd"/>
      <w:r>
        <w:t xml:space="preserve">, Г. Г. </w:t>
      </w:r>
      <w:proofErr w:type="spellStart"/>
      <w:r>
        <w:t>Иванов</w:t>
      </w:r>
      <w:proofErr w:type="spellEnd"/>
      <w:r>
        <w:t xml:space="preserve">, А. Ф. </w:t>
      </w:r>
      <w:proofErr w:type="spellStart"/>
      <w:r>
        <w:t>Никишин</w:t>
      </w:r>
      <w:proofErr w:type="spellEnd"/>
      <w:r>
        <w:t xml:space="preserve">. – </w:t>
      </w:r>
      <w:proofErr w:type="spellStart"/>
      <w:r>
        <w:t>Москва</w:t>
      </w:r>
      <w:proofErr w:type="spellEnd"/>
      <w:r>
        <w:t xml:space="preserve">: ИД ФОРУМ: НИЦ </w:t>
      </w:r>
      <w:proofErr w:type="spellStart"/>
      <w:r>
        <w:t>Инфра</w:t>
      </w:r>
      <w:proofErr w:type="spellEnd"/>
      <w:r>
        <w:t>-М, 2012. – 192 с.</w:t>
      </w:r>
    </w:p>
    <w:p w14:paraId="78453B69" w14:textId="77777777" w:rsidR="00E802F6" w:rsidRDefault="00E802F6" w:rsidP="00E802F6">
      <w:pPr>
        <w:pStyle w:val="af0"/>
        <w:numPr>
          <w:ilvl w:val="0"/>
          <w:numId w:val="3"/>
        </w:numPr>
      </w:pPr>
      <w:proofErr w:type="spellStart"/>
      <w:r>
        <w:t>Гаврилов</w:t>
      </w:r>
      <w:proofErr w:type="spellEnd"/>
      <w:r>
        <w:t xml:space="preserve"> Л. П. </w:t>
      </w:r>
      <w:proofErr w:type="spellStart"/>
      <w:r>
        <w:t>Информационные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в </w:t>
      </w:r>
      <w:proofErr w:type="spellStart"/>
      <w:r>
        <w:t>коммерции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/ Л. П. </w:t>
      </w:r>
      <w:proofErr w:type="spellStart"/>
      <w:r>
        <w:t>Гаврилов</w:t>
      </w:r>
      <w:proofErr w:type="spellEnd"/>
      <w:r>
        <w:t xml:space="preserve">. - </w:t>
      </w:r>
      <w:proofErr w:type="spellStart"/>
      <w:r>
        <w:t>Москва</w:t>
      </w:r>
      <w:proofErr w:type="spellEnd"/>
      <w:r>
        <w:t>: НИЦ ИНФРА-М, 2013. - 238 с.</w:t>
      </w:r>
    </w:p>
    <w:p w14:paraId="13051DB7" w14:textId="77777777" w:rsidR="00E802F6" w:rsidRDefault="00E802F6" w:rsidP="00E802F6">
      <w:pPr>
        <w:pStyle w:val="af0"/>
        <w:numPr>
          <w:ilvl w:val="0"/>
          <w:numId w:val="3"/>
        </w:numPr>
      </w:pPr>
      <w:proofErr w:type="spellStart"/>
      <w:r>
        <w:t>Гаврилов</w:t>
      </w:r>
      <w:proofErr w:type="spellEnd"/>
      <w:r>
        <w:t xml:space="preserve">, Л. П. </w:t>
      </w:r>
      <w:proofErr w:type="spellStart"/>
      <w:r>
        <w:t>Электронная</w:t>
      </w:r>
      <w:proofErr w:type="spellEnd"/>
      <w:r>
        <w:t xml:space="preserve"> </w:t>
      </w:r>
      <w:proofErr w:type="spellStart"/>
      <w:r>
        <w:t>коммерция</w:t>
      </w:r>
      <w:proofErr w:type="spellEnd"/>
      <w:r>
        <w:t xml:space="preserve"> : </w:t>
      </w:r>
      <w:proofErr w:type="spellStart"/>
      <w:r>
        <w:t>учебник</w:t>
      </w:r>
      <w:proofErr w:type="spellEnd"/>
      <w:r>
        <w:t xml:space="preserve"> и </w:t>
      </w:r>
      <w:proofErr w:type="spellStart"/>
      <w:r>
        <w:t>практикум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магистратуры</w:t>
      </w:r>
      <w:proofErr w:type="spellEnd"/>
      <w:r>
        <w:t xml:space="preserve"> / Л. П. </w:t>
      </w:r>
      <w:proofErr w:type="spellStart"/>
      <w:r>
        <w:t>Гаврилов</w:t>
      </w:r>
      <w:proofErr w:type="spellEnd"/>
      <w:r>
        <w:t xml:space="preserve">. – М. : </w:t>
      </w:r>
      <w:proofErr w:type="spellStart"/>
      <w:r>
        <w:t>Издательство</w:t>
      </w:r>
      <w:proofErr w:type="spellEnd"/>
      <w:r>
        <w:t xml:space="preserve"> </w:t>
      </w:r>
      <w:proofErr w:type="spellStart"/>
      <w:r>
        <w:t>Юрайт</w:t>
      </w:r>
      <w:proofErr w:type="spellEnd"/>
      <w:r>
        <w:t>, 2016. – 363 с.</w:t>
      </w:r>
    </w:p>
    <w:p w14:paraId="46519E9E" w14:textId="77777777" w:rsidR="00E802F6" w:rsidRDefault="00E802F6" w:rsidP="00E802F6">
      <w:pPr>
        <w:pStyle w:val="af0"/>
        <w:numPr>
          <w:ilvl w:val="0"/>
          <w:numId w:val="3"/>
        </w:numPr>
      </w:pPr>
      <w:proofErr w:type="spellStart"/>
      <w:r>
        <w:t>Зайцева</w:t>
      </w:r>
      <w:proofErr w:type="spellEnd"/>
      <w:r>
        <w:t xml:space="preserve"> О.О., </w:t>
      </w:r>
      <w:proofErr w:type="spellStart"/>
      <w:r>
        <w:t>Болотинюк</w:t>
      </w:r>
      <w:proofErr w:type="spellEnd"/>
      <w:r>
        <w:t xml:space="preserve"> І.М. 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бізнес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. /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. </w:t>
      </w:r>
      <w:proofErr w:type="spellStart"/>
      <w:r>
        <w:t>ред</w:t>
      </w:r>
      <w:proofErr w:type="spellEnd"/>
      <w:r>
        <w:t xml:space="preserve">. Н.В. </w:t>
      </w:r>
      <w:proofErr w:type="spellStart"/>
      <w:r>
        <w:t>Морзе</w:t>
      </w:r>
      <w:proofErr w:type="spellEnd"/>
      <w:r>
        <w:t xml:space="preserve">. – </w:t>
      </w:r>
      <w:proofErr w:type="spellStart"/>
      <w:r>
        <w:t>Івано_Франківськ</w:t>
      </w:r>
      <w:proofErr w:type="spellEnd"/>
      <w:r>
        <w:t xml:space="preserve"> : «</w:t>
      </w:r>
      <w:proofErr w:type="spellStart"/>
      <w:r>
        <w:t>Лілея</w:t>
      </w:r>
      <w:proofErr w:type="spellEnd"/>
      <w:r>
        <w:t xml:space="preserve"> НВ» – 2015. – 264 с.</w:t>
      </w:r>
    </w:p>
    <w:p w14:paraId="443EE286" w14:textId="77777777" w:rsidR="00E802F6" w:rsidRDefault="00E802F6" w:rsidP="00E802F6">
      <w:pPr>
        <w:pStyle w:val="af0"/>
        <w:numPr>
          <w:ilvl w:val="0"/>
          <w:numId w:val="3"/>
        </w:numPr>
      </w:pPr>
      <w:proofErr w:type="spellStart"/>
      <w:r>
        <w:t>Кочубей</w:t>
      </w:r>
      <w:proofErr w:type="spellEnd"/>
      <w:r>
        <w:t xml:space="preserve"> Р. В. </w:t>
      </w:r>
      <w:proofErr w:type="spellStart"/>
      <w:r>
        <w:t>Предпринимательские</w:t>
      </w:r>
      <w:proofErr w:type="spellEnd"/>
      <w:r>
        <w:t xml:space="preserve"> </w:t>
      </w:r>
      <w:proofErr w:type="spellStart"/>
      <w:r>
        <w:t>структуры</w:t>
      </w:r>
      <w:proofErr w:type="spellEnd"/>
      <w:r>
        <w:t xml:space="preserve"> в </w:t>
      </w:r>
      <w:proofErr w:type="spellStart"/>
      <w:r>
        <w:t>изменяющейся</w:t>
      </w:r>
      <w:proofErr w:type="spellEnd"/>
      <w:r>
        <w:t xml:space="preserve"> </w:t>
      </w:r>
      <w:proofErr w:type="spellStart"/>
      <w:r>
        <w:t>среде</w:t>
      </w:r>
      <w:proofErr w:type="spellEnd"/>
      <w:r>
        <w:t xml:space="preserve">: </w:t>
      </w:r>
      <w:proofErr w:type="spellStart"/>
      <w:r>
        <w:t>проблемы</w:t>
      </w:r>
      <w:proofErr w:type="spellEnd"/>
      <w:r>
        <w:t xml:space="preserve"> </w:t>
      </w:r>
      <w:proofErr w:type="spellStart"/>
      <w:r>
        <w:t>адаптации</w:t>
      </w:r>
      <w:proofErr w:type="spellEnd"/>
      <w:r>
        <w:t xml:space="preserve"> : </w:t>
      </w:r>
      <w:proofErr w:type="spellStart"/>
      <w:r>
        <w:t>монографія</w:t>
      </w:r>
      <w:proofErr w:type="spellEnd"/>
      <w:r>
        <w:t xml:space="preserve"> / Р. В. </w:t>
      </w:r>
      <w:proofErr w:type="spellStart"/>
      <w:r>
        <w:t>Кочубей</w:t>
      </w:r>
      <w:proofErr w:type="spellEnd"/>
      <w:r>
        <w:t xml:space="preserve">. – </w:t>
      </w:r>
      <w:proofErr w:type="spellStart"/>
      <w:r>
        <w:t>Суми</w:t>
      </w:r>
      <w:proofErr w:type="spellEnd"/>
      <w:r>
        <w:t xml:space="preserve"> : </w:t>
      </w:r>
      <w:proofErr w:type="spellStart"/>
      <w:r>
        <w:t>Університетська</w:t>
      </w:r>
      <w:proofErr w:type="spellEnd"/>
      <w:r>
        <w:t xml:space="preserve"> </w:t>
      </w:r>
      <w:proofErr w:type="spellStart"/>
      <w:r>
        <w:t>книга</w:t>
      </w:r>
      <w:proofErr w:type="spellEnd"/>
      <w:r>
        <w:t xml:space="preserve">, 2015. – 540 с. </w:t>
      </w:r>
    </w:p>
    <w:p w14:paraId="3B850154" w14:textId="77777777" w:rsidR="006331B8" w:rsidRPr="00BA3A56" w:rsidRDefault="00E802F6" w:rsidP="00E802F6">
      <w:pPr>
        <w:pStyle w:val="af0"/>
        <w:numPr>
          <w:ilvl w:val="0"/>
          <w:numId w:val="3"/>
        </w:numPr>
      </w:pPr>
      <w:proofErr w:type="spellStart"/>
      <w:r>
        <w:lastRenderedPageBreak/>
        <w:t>Тардаскіна</w:t>
      </w:r>
      <w:proofErr w:type="spellEnd"/>
      <w:r>
        <w:t xml:space="preserve"> Т.М.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комерція</w:t>
      </w:r>
      <w:proofErr w:type="spellEnd"/>
      <w:r>
        <w:t xml:space="preserve">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</w:t>
      </w:r>
      <w:proofErr w:type="spellStart"/>
      <w:r>
        <w:t>Тардаскіна</w:t>
      </w:r>
      <w:proofErr w:type="spellEnd"/>
      <w:r>
        <w:t xml:space="preserve"> Т.М., </w:t>
      </w:r>
      <w:proofErr w:type="spellStart"/>
      <w:r>
        <w:t>Стрельчук</w:t>
      </w:r>
      <w:proofErr w:type="spellEnd"/>
      <w:r>
        <w:t xml:space="preserve"> Є.М., </w:t>
      </w:r>
      <w:proofErr w:type="spellStart"/>
      <w:r>
        <w:t>Терешко</w:t>
      </w:r>
      <w:proofErr w:type="spellEnd"/>
      <w:r>
        <w:t xml:space="preserve"> Ю.В. – </w:t>
      </w:r>
      <w:proofErr w:type="spellStart"/>
      <w:r>
        <w:t>Одеса</w:t>
      </w:r>
      <w:proofErr w:type="spellEnd"/>
      <w:r>
        <w:t xml:space="preserve">: ОНАЗ </w:t>
      </w:r>
      <w:proofErr w:type="spellStart"/>
      <w:r>
        <w:t>ім</w:t>
      </w:r>
      <w:proofErr w:type="spellEnd"/>
      <w:r>
        <w:t xml:space="preserve">. О.С. </w:t>
      </w:r>
      <w:proofErr w:type="spellStart"/>
      <w:r>
        <w:t>Попова</w:t>
      </w:r>
      <w:proofErr w:type="spellEnd"/>
      <w:r>
        <w:t>, 2011. – 244 с.</w:t>
      </w:r>
      <w:r w:rsidR="006331B8" w:rsidRPr="00BA3A56">
        <w:rPr>
          <w:iCs/>
        </w:rPr>
        <w:t>496 p.</w:t>
      </w:r>
    </w:p>
    <w:p w14:paraId="7890B467" w14:textId="77777777" w:rsidR="00BA3A56" w:rsidRPr="00BA3A56" w:rsidRDefault="00BA3A56" w:rsidP="00BA3A56">
      <w:pPr>
        <w:pStyle w:val="af0"/>
        <w:ind w:left="0"/>
        <w:rPr>
          <w:bCs/>
          <w:color w:val="000000"/>
          <w:lang w:val="uk-UA"/>
        </w:rPr>
      </w:pPr>
    </w:p>
    <w:p w14:paraId="6265B8CB" w14:textId="77777777" w:rsidR="00BA3A56" w:rsidRPr="00BA3A56" w:rsidRDefault="00BA3A56" w:rsidP="00BA3A56">
      <w:pPr>
        <w:pStyle w:val="af0"/>
        <w:ind w:left="0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14:paraId="736F3ACE" w14:textId="77777777" w:rsidR="00E802F6" w:rsidRPr="00EA340E" w:rsidRDefault="00E802F6" w:rsidP="00E802F6">
      <w:pPr>
        <w:numPr>
          <w:ilvl w:val="0"/>
          <w:numId w:val="10"/>
        </w:numPr>
        <w:tabs>
          <w:tab w:val="num" w:pos="720"/>
          <w:tab w:val="left" w:pos="993"/>
        </w:tabs>
        <w:ind w:left="0" w:firstLine="426"/>
        <w:jc w:val="both"/>
        <w:rPr>
          <w:lang w:val="ru-RU"/>
        </w:rPr>
      </w:pPr>
      <w:proofErr w:type="spellStart"/>
      <w:r w:rsidRPr="00EA340E">
        <w:rPr>
          <w:lang w:val="ru-RU"/>
        </w:rPr>
        <w:t>Державна</w:t>
      </w:r>
      <w:proofErr w:type="spellEnd"/>
      <w:r w:rsidRPr="00EA340E">
        <w:rPr>
          <w:lang w:val="ru-RU"/>
        </w:rPr>
        <w:t xml:space="preserve"> служба статистики </w:t>
      </w:r>
      <w:proofErr w:type="spellStart"/>
      <w:r w:rsidRPr="00EA340E">
        <w:rPr>
          <w:lang w:val="ru-RU"/>
        </w:rPr>
        <w:t>України</w:t>
      </w:r>
      <w:proofErr w:type="spellEnd"/>
      <w:r w:rsidRPr="00EA340E">
        <w:rPr>
          <w:lang w:val="ru-RU"/>
        </w:rPr>
        <w:t xml:space="preserve">. </w:t>
      </w:r>
      <w:r w:rsidRPr="00975417">
        <w:t>URL</w:t>
      </w:r>
      <w:r w:rsidRPr="00EA340E">
        <w:rPr>
          <w:lang w:val="ru-RU"/>
        </w:rPr>
        <w:t xml:space="preserve">: </w:t>
      </w:r>
      <w:hyperlink r:id="rId11" w:history="1">
        <w:r w:rsidRPr="00975417">
          <w:rPr>
            <w:rStyle w:val="a3"/>
          </w:rPr>
          <w:t>http</w:t>
        </w:r>
        <w:r w:rsidRPr="00EA340E">
          <w:rPr>
            <w:rStyle w:val="a3"/>
            <w:lang w:val="ru-RU"/>
          </w:rPr>
          <w:t>://</w:t>
        </w:r>
        <w:r w:rsidRPr="00975417">
          <w:rPr>
            <w:rStyle w:val="a3"/>
          </w:rPr>
          <w:t>www</w:t>
        </w:r>
        <w:r w:rsidRPr="00EA340E">
          <w:rPr>
            <w:rStyle w:val="a3"/>
            <w:lang w:val="ru-RU"/>
          </w:rPr>
          <w:t>.</w:t>
        </w:r>
        <w:proofErr w:type="spellStart"/>
        <w:r w:rsidRPr="00975417">
          <w:rPr>
            <w:rStyle w:val="a3"/>
          </w:rPr>
          <w:t>ukrstat</w:t>
        </w:r>
        <w:proofErr w:type="spellEnd"/>
        <w:r w:rsidRPr="00EA340E">
          <w:rPr>
            <w:rStyle w:val="a3"/>
            <w:lang w:val="ru-RU"/>
          </w:rPr>
          <w:t>.</w:t>
        </w:r>
        <w:r w:rsidRPr="00975417">
          <w:rPr>
            <w:rStyle w:val="a3"/>
          </w:rPr>
          <w:t>gov</w:t>
        </w:r>
        <w:r w:rsidRPr="00EA340E">
          <w:rPr>
            <w:rStyle w:val="a3"/>
            <w:lang w:val="ru-RU"/>
          </w:rPr>
          <w:t>.</w:t>
        </w:r>
        <w:proofErr w:type="spellStart"/>
        <w:r w:rsidRPr="00975417">
          <w:rPr>
            <w:rStyle w:val="a3"/>
          </w:rPr>
          <w:t>ua</w:t>
        </w:r>
        <w:proofErr w:type="spellEnd"/>
      </w:hyperlink>
      <w:r w:rsidRPr="00EA340E">
        <w:rPr>
          <w:lang w:val="ru-RU"/>
        </w:rPr>
        <w:t xml:space="preserve"> (дата </w:t>
      </w:r>
      <w:proofErr w:type="spellStart"/>
      <w:r w:rsidRPr="00EA340E">
        <w:rPr>
          <w:lang w:val="ru-RU"/>
        </w:rPr>
        <w:t>звернен</w:t>
      </w:r>
      <w:r>
        <w:rPr>
          <w:lang w:val="ru-RU"/>
        </w:rPr>
        <w:t>ня</w:t>
      </w:r>
      <w:proofErr w:type="spellEnd"/>
      <w:r>
        <w:rPr>
          <w:lang w:val="ru-RU"/>
        </w:rPr>
        <w:t>: 29</w:t>
      </w:r>
      <w:r w:rsidRPr="00EA340E">
        <w:rPr>
          <w:lang w:val="ru-RU"/>
        </w:rPr>
        <w:t>.0</w:t>
      </w:r>
      <w:r>
        <w:rPr>
          <w:lang w:val="ru-RU"/>
        </w:rPr>
        <w:t>7</w:t>
      </w:r>
      <w:r w:rsidRPr="00EA340E">
        <w:rPr>
          <w:lang w:val="ru-RU"/>
        </w:rPr>
        <w:t>.20</w:t>
      </w:r>
      <w:r>
        <w:rPr>
          <w:lang w:val="ru-RU"/>
        </w:rPr>
        <w:t>20</w:t>
      </w:r>
      <w:r w:rsidRPr="00EA340E">
        <w:rPr>
          <w:lang w:val="ru-RU"/>
        </w:rPr>
        <w:t>).</w:t>
      </w:r>
    </w:p>
    <w:p w14:paraId="0D2FE2BB" w14:textId="77777777" w:rsidR="00E802F6" w:rsidRPr="00EA340E" w:rsidRDefault="00E802F6" w:rsidP="00E802F6">
      <w:pPr>
        <w:numPr>
          <w:ilvl w:val="0"/>
          <w:numId w:val="10"/>
        </w:numPr>
        <w:tabs>
          <w:tab w:val="num" w:pos="720"/>
          <w:tab w:val="left" w:pos="993"/>
        </w:tabs>
        <w:ind w:left="0" w:firstLine="426"/>
        <w:jc w:val="both"/>
        <w:rPr>
          <w:lang w:val="ru-RU"/>
        </w:rPr>
      </w:pPr>
      <w:proofErr w:type="spellStart"/>
      <w:r w:rsidRPr="00EA340E">
        <w:rPr>
          <w:lang w:val="ru-RU"/>
        </w:rPr>
        <w:t>Кабінет</w:t>
      </w:r>
      <w:proofErr w:type="spellEnd"/>
      <w:r w:rsidRPr="00EA340E">
        <w:rPr>
          <w:lang w:val="ru-RU"/>
        </w:rPr>
        <w:t xml:space="preserve"> </w:t>
      </w:r>
      <w:proofErr w:type="spellStart"/>
      <w:r w:rsidRPr="00EA340E">
        <w:rPr>
          <w:lang w:val="ru-RU"/>
        </w:rPr>
        <w:t>Міністрів</w:t>
      </w:r>
      <w:proofErr w:type="spellEnd"/>
      <w:r w:rsidRPr="00EA340E">
        <w:rPr>
          <w:lang w:val="ru-RU"/>
        </w:rPr>
        <w:t xml:space="preserve"> </w:t>
      </w:r>
      <w:proofErr w:type="spellStart"/>
      <w:r w:rsidRPr="00EA340E">
        <w:rPr>
          <w:lang w:val="ru-RU"/>
        </w:rPr>
        <w:t>України</w:t>
      </w:r>
      <w:proofErr w:type="spellEnd"/>
      <w:r w:rsidRPr="00EA340E">
        <w:rPr>
          <w:lang w:val="ru-RU"/>
        </w:rPr>
        <w:t xml:space="preserve">. </w:t>
      </w:r>
      <w:proofErr w:type="spellStart"/>
      <w:r w:rsidRPr="00EA340E">
        <w:rPr>
          <w:lang w:val="ru-RU"/>
        </w:rPr>
        <w:t>Урядовий</w:t>
      </w:r>
      <w:proofErr w:type="spellEnd"/>
      <w:r w:rsidRPr="00EA340E">
        <w:rPr>
          <w:lang w:val="ru-RU"/>
        </w:rPr>
        <w:t xml:space="preserve"> портал. </w:t>
      </w:r>
      <w:r w:rsidRPr="00975417">
        <w:t>URL</w:t>
      </w:r>
      <w:r w:rsidRPr="00EA340E">
        <w:rPr>
          <w:lang w:val="ru-RU"/>
        </w:rPr>
        <w:t xml:space="preserve">:  </w:t>
      </w:r>
      <w:r w:rsidRPr="00975417">
        <w:t>http</w:t>
      </w:r>
      <w:r w:rsidRPr="00EA340E">
        <w:rPr>
          <w:lang w:val="ru-RU"/>
        </w:rPr>
        <w:t xml:space="preserve">:// </w:t>
      </w:r>
      <w:hyperlink r:id="rId12" w:history="1">
        <w:r w:rsidRPr="00975417">
          <w:rPr>
            <w:rStyle w:val="a3"/>
          </w:rPr>
          <w:t>www</w:t>
        </w:r>
        <w:r w:rsidRPr="00EA340E">
          <w:rPr>
            <w:rStyle w:val="a3"/>
            <w:lang w:val="ru-RU"/>
          </w:rPr>
          <w:t>.</w:t>
        </w:r>
        <w:proofErr w:type="spellStart"/>
        <w:r w:rsidRPr="00975417">
          <w:rPr>
            <w:rStyle w:val="a3"/>
          </w:rPr>
          <w:t>kmu</w:t>
        </w:r>
        <w:proofErr w:type="spellEnd"/>
        <w:r w:rsidRPr="00EA340E">
          <w:rPr>
            <w:rStyle w:val="a3"/>
            <w:lang w:val="ru-RU"/>
          </w:rPr>
          <w:t>.</w:t>
        </w:r>
        <w:r w:rsidRPr="00975417">
          <w:rPr>
            <w:rStyle w:val="a3"/>
          </w:rPr>
          <w:t>gov</w:t>
        </w:r>
        <w:r w:rsidRPr="00EA340E">
          <w:rPr>
            <w:rStyle w:val="a3"/>
            <w:lang w:val="ru-RU"/>
          </w:rPr>
          <w:t>.</w:t>
        </w:r>
        <w:proofErr w:type="spellStart"/>
        <w:r w:rsidRPr="00975417">
          <w:rPr>
            <w:rStyle w:val="a3"/>
          </w:rPr>
          <w:t>ua</w:t>
        </w:r>
        <w:proofErr w:type="spellEnd"/>
      </w:hyperlink>
      <w:r>
        <w:rPr>
          <w:lang w:val="ru-RU"/>
        </w:rPr>
        <w:t xml:space="preserve"> (дата </w:t>
      </w:r>
      <w:proofErr w:type="spellStart"/>
      <w:r>
        <w:rPr>
          <w:lang w:val="ru-RU"/>
        </w:rPr>
        <w:t>звернення</w:t>
      </w:r>
      <w:proofErr w:type="spellEnd"/>
      <w:r>
        <w:rPr>
          <w:lang w:val="ru-RU"/>
        </w:rPr>
        <w:t>: 29</w:t>
      </w:r>
      <w:r w:rsidRPr="00EA340E">
        <w:rPr>
          <w:lang w:val="ru-RU"/>
        </w:rPr>
        <w:t>.0</w:t>
      </w:r>
      <w:r>
        <w:rPr>
          <w:lang w:val="ru-RU"/>
        </w:rPr>
        <w:t>7</w:t>
      </w:r>
      <w:r w:rsidRPr="00EA340E">
        <w:rPr>
          <w:lang w:val="ru-RU"/>
        </w:rPr>
        <w:t>.20</w:t>
      </w:r>
      <w:r>
        <w:rPr>
          <w:lang w:val="ru-RU"/>
        </w:rPr>
        <w:t>20</w:t>
      </w:r>
      <w:r w:rsidRPr="00EA340E">
        <w:rPr>
          <w:lang w:val="ru-RU"/>
        </w:rPr>
        <w:t>).</w:t>
      </w:r>
    </w:p>
    <w:p w14:paraId="0119D703" w14:textId="77777777" w:rsidR="00E802F6" w:rsidRPr="00975417" w:rsidRDefault="00E802F6" w:rsidP="00E802F6">
      <w:pPr>
        <w:numPr>
          <w:ilvl w:val="0"/>
          <w:numId w:val="10"/>
        </w:numPr>
        <w:tabs>
          <w:tab w:val="num" w:pos="720"/>
          <w:tab w:val="left" w:pos="993"/>
        </w:tabs>
        <w:ind w:left="0" w:firstLine="426"/>
        <w:jc w:val="both"/>
      </w:pPr>
      <w:proofErr w:type="spellStart"/>
      <w:r w:rsidRPr="00EA340E">
        <w:rPr>
          <w:lang w:val="ru-RU"/>
        </w:rPr>
        <w:t>Лідерство</w:t>
      </w:r>
      <w:proofErr w:type="spellEnd"/>
      <w:r w:rsidRPr="00EA340E">
        <w:rPr>
          <w:lang w:val="ru-RU"/>
        </w:rPr>
        <w:t xml:space="preserve"> в </w:t>
      </w:r>
      <w:proofErr w:type="spellStart"/>
      <w:r w:rsidRPr="00EA340E">
        <w:rPr>
          <w:lang w:val="ru-RU"/>
        </w:rPr>
        <w:t>питаннях</w:t>
      </w:r>
      <w:proofErr w:type="spellEnd"/>
      <w:r w:rsidRPr="00EA340E">
        <w:rPr>
          <w:lang w:val="ru-RU"/>
        </w:rPr>
        <w:t xml:space="preserve"> та </w:t>
      </w:r>
      <w:proofErr w:type="spellStart"/>
      <w:r w:rsidRPr="00EA340E">
        <w:rPr>
          <w:lang w:val="ru-RU"/>
        </w:rPr>
        <w:t>відповідях</w:t>
      </w:r>
      <w:proofErr w:type="spellEnd"/>
      <w:r w:rsidRPr="00EA340E">
        <w:rPr>
          <w:lang w:val="ru-RU"/>
        </w:rPr>
        <w:t xml:space="preserve">. </w:t>
      </w:r>
      <w:r w:rsidRPr="00975417">
        <w:t xml:space="preserve">URL: </w:t>
      </w:r>
      <w:hyperlink r:id="rId13" w:history="1">
        <w:r w:rsidRPr="00975417">
          <w:rPr>
            <w:rStyle w:val="a3"/>
          </w:rPr>
          <w:t>http://www.mahindrasatyam.com</w:t>
        </w:r>
      </w:hyperlink>
      <w:r w:rsidRPr="00975417">
        <w:t>. (</w:t>
      </w:r>
      <w:proofErr w:type="spellStart"/>
      <w:r w:rsidRPr="00975417">
        <w:t>дата</w:t>
      </w:r>
      <w:proofErr w:type="spellEnd"/>
      <w:r w:rsidRPr="00975417">
        <w:t xml:space="preserve"> </w:t>
      </w:r>
      <w:proofErr w:type="spellStart"/>
      <w:r w:rsidRPr="00975417">
        <w:t>звернення</w:t>
      </w:r>
      <w:proofErr w:type="spellEnd"/>
      <w:r w:rsidRPr="00975417">
        <w:t xml:space="preserve">: </w:t>
      </w:r>
      <w:r>
        <w:t>2</w:t>
      </w:r>
      <w:r>
        <w:rPr>
          <w:lang w:val="uk-UA"/>
        </w:rPr>
        <w:t>9</w:t>
      </w:r>
      <w:r>
        <w:t>.0</w:t>
      </w:r>
      <w:r>
        <w:rPr>
          <w:lang w:val="uk-UA"/>
        </w:rPr>
        <w:t>7</w:t>
      </w:r>
      <w:r w:rsidRPr="00975417">
        <w:t>.20</w:t>
      </w:r>
      <w:r>
        <w:rPr>
          <w:lang w:val="uk-UA"/>
        </w:rPr>
        <w:t>20</w:t>
      </w:r>
      <w:r w:rsidRPr="00975417">
        <w:t>).</w:t>
      </w:r>
    </w:p>
    <w:p w14:paraId="575A2E9C" w14:textId="77777777" w:rsidR="00E802F6" w:rsidRPr="00EA340E" w:rsidRDefault="00E802F6" w:rsidP="00E802F6">
      <w:pPr>
        <w:numPr>
          <w:ilvl w:val="0"/>
          <w:numId w:val="10"/>
        </w:numPr>
        <w:tabs>
          <w:tab w:val="num" w:pos="720"/>
          <w:tab w:val="left" w:pos="993"/>
        </w:tabs>
        <w:ind w:left="0" w:firstLine="426"/>
        <w:jc w:val="both"/>
        <w:rPr>
          <w:lang w:val="ru-RU"/>
        </w:rPr>
      </w:pPr>
      <w:proofErr w:type="spellStart"/>
      <w:r w:rsidRPr="00EA340E">
        <w:rPr>
          <w:lang w:val="ru-RU"/>
        </w:rPr>
        <w:t>Міністерство</w:t>
      </w:r>
      <w:proofErr w:type="spellEnd"/>
      <w:r w:rsidRPr="00EA340E">
        <w:rPr>
          <w:lang w:val="ru-RU"/>
        </w:rPr>
        <w:t xml:space="preserve"> </w:t>
      </w:r>
      <w:proofErr w:type="spellStart"/>
      <w:r w:rsidRPr="00EA340E">
        <w:rPr>
          <w:lang w:val="ru-RU"/>
        </w:rPr>
        <w:t>розвитку</w:t>
      </w:r>
      <w:proofErr w:type="spellEnd"/>
      <w:r w:rsidRPr="00EA340E">
        <w:rPr>
          <w:lang w:val="ru-RU"/>
        </w:rPr>
        <w:t xml:space="preserve"> </w:t>
      </w:r>
      <w:proofErr w:type="spellStart"/>
      <w:r>
        <w:rPr>
          <w:lang w:val="ru-RU"/>
        </w:rPr>
        <w:t>економіки</w:t>
      </w:r>
      <w:proofErr w:type="spellEnd"/>
      <w:r>
        <w:rPr>
          <w:lang w:val="ru-RU"/>
        </w:rPr>
        <w:t xml:space="preserve">, </w:t>
      </w:r>
      <w:proofErr w:type="spellStart"/>
      <w:r w:rsidRPr="00EA340E">
        <w:rPr>
          <w:lang w:val="ru-RU"/>
        </w:rPr>
        <w:t>торгівлі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сільського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господарства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 w:rsidRPr="00EA340E">
        <w:rPr>
          <w:lang w:val="ru-RU"/>
        </w:rPr>
        <w:t xml:space="preserve">. </w:t>
      </w:r>
      <w:proofErr w:type="spellStart"/>
      <w:r w:rsidRPr="00EA340E">
        <w:rPr>
          <w:lang w:val="ru-RU"/>
        </w:rPr>
        <w:t>Офіційний</w:t>
      </w:r>
      <w:proofErr w:type="spellEnd"/>
      <w:r w:rsidRPr="00EA340E">
        <w:rPr>
          <w:lang w:val="ru-RU"/>
        </w:rPr>
        <w:t xml:space="preserve"> веб-сайт. </w:t>
      </w:r>
      <w:r w:rsidRPr="00975417">
        <w:t>URL</w:t>
      </w:r>
      <w:r w:rsidRPr="00EA340E">
        <w:rPr>
          <w:lang w:val="ru-RU"/>
        </w:rPr>
        <w:t xml:space="preserve">: </w:t>
      </w:r>
      <w:hyperlink r:id="rId14" w:history="1">
        <w:r w:rsidRPr="00975417">
          <w:rPr>
            <w:rStyle w:val="a3"/>
          </w:rPr>
          <w:t>http</w:t>
        </w:r>
        <w:r w:rsidRPr="00EA340E">
          <w:rPr>
            <w:rStyle w:val="a3"/>
            <w:lang w:val="ru-RU"/>
          </w:rPr>
          <w:t>://</w:t>
        </w:r>
        <w:r w:rsidRPr="00975417">
          <w:rPr>
            <w:rStyle w:val="a3"/>
          </w:rPr>
          <w:t>www</w:t>
        </w:r>
        <w:r w:rsidRPr="00EA340E">
          <w:rPr>
            <w:rStyle w:val="a3"/>
            <w:lang w:val="ru-RU"/>
          </w:rPr>
          <w:t>.</w:t>
        </w:r>
        <w:r w:rsidRPr="00975417">
          <w:rPr>
            <w:rStyle w:val="a3"/>
          </w:rPr>
          <w:t>me</w:t>
        </w:r>
        <w:r w:rsidRPr="00EA340E">
          <w:rPr>
            <w:rStyle w:val="a3"/>
            <w:lang w:val="ru-RU"/>
          </w:rPr>
          <w:t>.</w:t>
        </w:r>
        <w:r w:rsidRPr="00975417">
          <w:rPr>
            <w:rStyle w:val="a3"/>
          </w:rPr>
          <w:t>gov</w:t>
        </w:r>
        <w:r w:rsidRPr="00EA340E">
          <w:rPr>
            <w:rStyle w:val="a3"/>
            <w:lang w:val="ru-RU"/>
          </w:rPr>
          <w:t>.</w:t>
        </w:r>
        <w:proofErr w:type="spellStart"/>
        <w:r w:rsidRPr="00975417">
          <w:rPr>
            <w:rStyle w:val="a3"/>
          </w:rPr>
          <w:t>ua</w:t>
        </w:r>
        <w:proofErr w:type="spellEnd"/>
      </w:hyperlink>
      <w:r w:rsidRPr="00EA340E">
        <w:rPr>
          <w:lang w:val="ru-RU"/>
        </w:rPr>
        <w:t xml:space="preserve"> (дата </w:t>
      </w:r>
      <w:proofErr w:type="spellStart"/>
      <w:r w:rsidRPr="00EA340E">
        <w:rPr>
          <w:lang w:val="ru-RU"/>
        </w:rPr>
        <w:t>звернення</w:t>
      </w:r>
      <w:proofErr w:type="spellEnd"/>
      <w:r w:rsidRPr="00EA340E">
        <w:rPr>
          <w:lang w:val="ru-RU"/>
        </w:rPr>
        <w:t xml:space="preserve">: </w:t>
      </w:r>
      <w:r>
        <w:rPr>
          <w:lang w:val="ru-RU"/>
        </w:rPr>
        <w:t>29.07.2020</w:t>
      </w:r>
      <w:r w:rsidRPr="00EA340E">
        <w:rPr>
          <w:lang w:val="ru-RU"/>
        </w:rPr>
        <w:t>).</w:t>
      </w:r>
    </w:p>
    <w:p w14:paraId="39BAEA12" w14:textId="77777777" w:rsidR="00E802F6" w:rsidRPr="00EA340E" w:rsidRDefault="00E802F6" w:rsidP="00E802F6">
      <w:pPr>
        <w:numPr>
          <w:ilvl w:val="0"/>
          <w:numId w:val="10"/>
        </w:numPr>
        <w:tabs>
          <w:tab w:val="num" w:pos="720"/>
          <w:tab w:val="left" w:pos="993"/>
        </w:tabs>
        <w:ind w:left="0" w:firstLine="426"/>
        <w:jc w:val="both"/>
        <w:rPr>
          <w:lang w:val="ru-RU"/>
        </w:rPr>
      </w:pPr>
      <w:proofErr w:type="spellStart"/>
      <w:r w:rsidRPr="00EA340E">
        <w:rPr>
          <w:lang w:val="ru-RU"/>
        </w:rPr>
        <w:t>Міністерство</w:t>
      </w:r>
      <w:proofErr w:type="spellEnd"/>
      <w:r w:rsidRPr="00EA340E">
        <w:rPr>
          <w:lang w:val="ru-RU"/>
        </w:rPr>
        <w:t xml:space="preserve"> </w:t>
      </w:r>
      <w:proofErr w:type="spellStart"/>
      <w:r w:rsidRPr="00EA340E">
        <w:rPr>
          <w:lang w:val="ru-RU"/>
        </w:rPr>
        <w:t>освіти</w:t>
      </w:r>
      <w:proofErr w:type="spellEnd"/>
      <w:r w:rsidRPr="00EA340E">
        <w:rPr>
          <w:lang w:val="ru-RU"/>
        </w:rPr>
        <w:t xml:space="preserve"> і науки </w:t>
      </w:r>
      <w:proofErr w:type="spellStart"/>
      <w:r w:rsidRPr="00EA340E">
        <w:rPr>
          <w:lang w:val="ru-RU"/>
        </w:rPr>
        <w:t>України</w:t>
      </w:r>
      <w:proofErr w:type="spellEnd"/>
      <w:r w:rsidRPr="00EA340E">
        <w:rPr>
          <w:lang w:val="ru-RU"/>
        </w:rPr>
        <w:t xml:space="preserve">. </w:t>
      </w:r>
      <w:proofErr w:type="spellStart"/>
      <w:r w:rsidRPr="00EA340E">
        <w:rPr>
          <w:lang w:val="ru-RU"/>
        </w:rPr>
        <w:t>Офіційний</w:t>
      </w:r>
      <w:proofErr w:type="spellEnd"/>
      <w:r w:rsidRPr="00EA340E">
        <w:rPr>
          <w:lang w:val="ru-RU"/>
        </w:rPr>
        <w:t xml:space="preserve"> веб-сайт. </w:t>
      </w:r>
      <w:r w:rsidRPr="00975417">
        <w:t>URL</w:t>
      </w:r>
      <w:r w:rsidRPr="00EA340E">
        <w:rPr>
          <w:lang w:val="ru-RU"/>
        </w:rPr>
        <w:t xml:space="preserve">:  </w:t>
      </w:r>
      <w:hyperlink r:id="rId15" w:history="1">
        <w:r w:rsidRPr="00975417">
          <w:rPr>
            <w:rStyle w:val="a3"/>
          </w:rPr>
          <w:t>http</w:t>
        </w:r>
        <w:r w:rsidRPr="00EA340E">
          <w:rPr>
            <w:rStyle w:val="a3"/>
            <w:lang w:val="ru-RU"/>
          </w:rPr>
          <w:t>://</w:t>
        </w:r>
        <w:r w:rsidRPr="00975417">
          <w:rPr>
            <w:rStyle w:val="a3"/>
          </w:rPr>
          <w:t>www</w:t>
        </w:r>
        <w:r w:rsidRPr="00EA340E">
          <w:rPr>
            <w:rStyle w:val="a3"/>
            <w:lang w:val="ru-RU"/>
          </w:rPr>
          <w:t>.</w:t>
        </w:r>
        <w:r w:rsidRPr="00975417">
          <w:rPr>
            <w:rStyle w:val="a3"/>
          </w:rPr>
          <w:t>mon</w:t>
        </w:r>
        <w:r w:rsidRPr="00EA340E">
          <w:rPr>
            <w:rStyle w:val="a3"/>
            <w:lang w:val="ru-RU"/>
          </w:rPr>
          <w:t>.</w:t>
        </w:r>
        <w:r w:rsidRPr="00975417">
          <w:rPr>
            <w:rStyle w:val="a3"/>
          </w:rPr>
          <w:t>gov</w:t>
        </w:r>
        <w:r w:rsidRPr="00EA340E">
          <w:rPr>
            <w:rStyle w:val="a3"/>
            <w:lang w:val="ru-RU"/>
          </w:rPr>
          <w:t>.</w:t>
        </w:r>
        <w:proofErr w:type="spellStart"/>
        <w:r w:rsidRPr="00975417">
          <w:rPr>
            <w:rStyle w:val="a3"/>
          </w:rPr>
          <w:t>ua</w:t>
        </w:r>
        <w:proofErr w:type="spellEnd"/>
      </w:hyperlink>
      <w:r w:rsidRPr="00EA340E">
        <w:rPr>
          <w:lang w:val="ru-RU"/>
        </w:rPr>
        <w:t xml:space="preserve"> (дата </w:t>
      </w:r>
      <w:proofErr w:type="spellStart"/>
      <w:r w:rsidRPr="00EA340E">
        <w:rPr>
          <w:lang w:val="ru-RU"/>
        </w:rPr>
        <w:t>звернення</w:t>
      </w:r>
      <w:proofErr w:type="spellEnd"/>
      <w:r w:rsidRPr="00EA340E">
        <w:rPr>
          <w:lang w:val="ru-RU"/>
        </w:rPr>
        <w:t xml:space="preserve">: </w:t>
      </w:r>
      <w:r>
        <w:rPr>
          <w:lang w:val="ru-RU"/>
        </w:rPr>
        <w:t>2</w:t>
      </w:r>
      <w:r w:rsidRPr="00EA340E">
        <w:rPr>
          <w:lang w:val="ru-RU"/>
        </w:rPr>
        <w:t>9.0</w:t>
      </w:r>
      <w:r>
        <w:rPr>
          <w:lang w:val="ru-RU"/>
        </w:rPr>
        <w:t>7.2020</w:t>
      </w:r>
      <w:r w:rsidRPr="00EA340E">
        <w:rPr>
          <w:lang w:val="ru-RU"/>
        </w:rPr>
        <w:t>).</w:t>
      </w:r>
    </w:p>
    <w:p w14:paraId="52B279D9" w14:textId="77777777" w:rsidR="00E802F6" w:rsidRPr="001A3D96" w:rsidRDefault="00E802F6" w:rsidP="00E802F6">
      <w:pPr>
        <w:numPr>
          <w:ilvl w:val="0"/>
          <w:numId w:val="10"/>
        </w:numPr>
        <w:tabs>
          <w:tab w:val="num" w:pos="720"/>
          <w:tab w:val="left" w:pos="993"/>
        </w:tabs>
        <w:ind w:left="0" w:firstLine="426"/>
        <w:jc w:val="both"/>
      </w:pPr>
      <w:proofErr w:type="spellStart"/>
      <w:r w:rsidRPr="00EA340E">
        <w:rPr>
          <w:lang w:val="ru-RU"/>
        </w:rPr>
        <w:t>Офіційний</w:t>
      </w:r>
      <w:proofErr w:type="spellEnd"/>
      <w:r w:rsidRPr="00EA340E">
        <w:rPr>
          <w:lang w:val="ru-RU"/>
        </w:rPr>
        <w:t xml:space="preserve"> портал </w:t>
      </w:r>
      <w:proofErr w:type="spellStart"/>
      <w:r w:rsidRPr="00EA340E">
        <w:rPr>
          <w:lang w:val="ru-RU"/>
        </w:rPr>
        <w:t>Верховної</w:t>
      </w:r>
      <w:proofErr w:type="spellEnd"/>
      <w:r w:rsidRPr="00EA340E">
        <w:rPr>
          <w:lang w:val="ru-RU"/>
        </w:rPr>
        <w:t xml:space="preserve"> Ради </w:t>
      </w:r>
      <w:proofErr w:type="spellStart"/>
      <w:r w:rsidRPr="00EA340E">
        <w:rPr>
          <w:lang w:val="ru-RU"/>
        </w:rPr>
        <w:t>України</w:t>
      </w:r>
      <w:proofErr w:type="spellEnd"/>
      <w:r w:rsidRPr="00EA340E">
        <w:rPr>
          <w:lang w:val="ru-RU"/>
        </w:rPr>
        <w:t xml:space="preserve">. </w:t>
      </w:r>
      <w:r w:rsidRPr="001A3D96">
        <w:t xml:space="preserve">URL: </w:t>
      </w:r>
      <w:hyperlink r:id="rId16" w:history="1">
        <w:r w:rsidRPr="001A3D96">
          <w:rPr>
            <w:rStyle w:val="a3"/>
          </w:rPr>
          <w:t>www.rada.gov.ua/</w:t>
        </w:r>
      </w:hyperlink>
      <w:r w:rsidRPr="001A3D96">
        <w:t>. (</w:t>
      </w:r>
      <w:proofErr w:type="spellStart"/>
      <w:r w:rsidRPr="001A3D96">
        <w:t>дата</w:t>
      </w:r>
      <w:proofErr w:type="spellEnd"/>
      <w:r w:rsidRPr="001A3D96">
        <w:t xml:space="preserve"> </w:t>
      </w:r>
      <w:proofErr w:type="spellStart"/>
      <w:r w:rsidRPr="001A3D96">
        <w:t>звернення</w:t>
      </w:r>
      <w:proofErr w:type="spellEnd"/>
      <w:r w:rsidRPr="001A3D96">
        <w:t xml:space="preserve">: </w:t>
      </w:r>
      <w:r>
        <w:t>2</w:t>
      </w:r>
      <w:r>
        <w:rPr>
          <w:lang w:val="uk-UA"/>
        </w:rPr>
        <w:t>9</w:t>
      </w:r>
      <w:r w:rsidRPr="001A3D96">
        <w:t>.0</w:t>
      </w:r>
      <w:r>
        <w:rPr>
          <w:lang w:val="uk-UA"/>
        </w:rPr>
        <w:t>7</w:t>
      </w:r>
      <w:r w:rsidRPr="001A3D96">
        <w:t>.20</w:t>
      </w:r>
      <w:r>
        <w:rPr>
          <w:lang w:val="uk-UA"/>
        </w:rPr>
        <w:t>20</w:t>
      </w:r>
      <w:r w:rsidRPr="001A3D96">
        <w:t>).</w:t>
      </w:r>
    </w:p>
    <w:p w14:paraId="23F95459" w14:textId="77777777" w:rsidR="00BA3A56" w:rsidRPr="00C05277" w:rsidRDefault="00BA3A56" w:rsidP="00BA3A56">
      <w:pPr>
        <w:pStyle w:val="af0"/>
        <w:ind w:left="284"/>
        <w:rPr>
          <w:bCs/>
          <w:color w:val="000000"/>
          <w:lang w:val="uk-UA"/>
        </w:rPr>
      </w:pPr>
    </w:p>
    <w:p w14:paraId="2F259DFE" w14:textId="77777777" w:rsidR="00566A39" w:rsidRPr="006331B8" w:rsidRDefault="002022B7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lang w:val="uk-UA"/>
        </w:rPr>
        <w:br w:type="page"/>
      </w:r>
      <w:r w:rsidR="00566A39" w:rsidRPr="006331B8">
        <w:rPr>
          <w:b/>
          <w:bCs/>
          <w:sz w:val="28"/>
          <w:lang w:val="uk-UA"/>
        </w:rPr>
        <w:lastRenderedPageBreak/>
        <w:t xml:space="preserve">РЕГУЛЯЦІЇ І </w:t>
      </w:r>
      <w:r w:rsidR="00EF5BEC" w:rsidRPr="006331B8">
        <w:rPr>
          <w:b/>
          <w:bCs/>
          <w:sz w:val="28"/>
          <w:lang w:val="uk-UA"/>
        </w:rPr>
        <w:t>ПОЛІТИКИ</w:t>
      </w:r>
      <w:r w:rsidR="00566A39" w:rsidRPr="006331B8">
        <w:rPr>
          <w:b/>
          <w:bCs/>
          <w:sz w:val="28"/>
          <w:lang w:val="uk-UA"/>
        </w:rPr>
        <w:t xml:space="preserve"> КУРСУ</w:t>
      </w:r>
      <w:r w:rsidR="00204EA4" w:rsidRPr="006331B8">
        <w:rPr>
          <w:rStyle w:val="ad"/>
          <w:b/>
          <w:bCs/>
          <w:sz w:val="28"/>
          <w:lang w:val="uk-UA"/>
        </w:rPr>
        <w:footnoteReference w:id="2"/>
      </w:r>
    </w:p>
    <w:p w14:paraId="512AF3F0" w14:textId="77777777" w:rsidR="006331B8" w:rsidRDefault="006331B8" w:rsidP="006331B8">
      <w:pPr>
        <w:rPr>
          <w:b/>
          <w:bCs/>
          <w:color w:val="000000"/>
          <w:highlight w:val="yellow"/>
          <w:lang w:val="uk-UA"/>
        </w:rPr>
      </w:pPr>
    </w:p>
    <w:p w14:paraId="77DD0FC8" w14:textId="77777777" w:rsidR="00E802F6" w:rsidRPr="00404FEA" w:rsidRDefault="00E802F6" w:rsidP="00E802F6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76B36470" w14:textId="77777777" w:rsidR="00E802F6" w:rsidRPr="00AD553E" w:rsidRDefault="00E802F6" w:rsidP="00E802F6">
      <w:pPr>
        <w:jc w:val="both"/>
        <w:rPr>
          <w:bCs/>
          <w:iCs/>
          <w:color w:val="000000"/>
          <w:lang w:val="uk-UA"/>
        </w:rPr>
      </w:pPr>
      <w:r w:rsidRPr="00AD553E">
        <w:rPr>
          <w:bCs/>
          <w:iCs/>
          <w:color w:val="000000"/>
          <w:lang w:val="uk-UA"/>
        </w:rPr>
        <w:t>Відвідування усіх занять є обов’язковим. У разі, якщо студенти за певних обставин не змогли бути присутніми на лекційних або практичних заняттях, відпрацювання пропущених занять відбувається наступним чином:</w:t>
      </w:r>
    </w:p>
    <w:p w14:paraId="5B211565" w14:textId="77777777" w:rsidR="00E802F6" w:rsidRPr="00AD553E" w:rsidRDefault="00E802F6" w:rsidP="00E802F6">
      <w:pPr>
        <w:numPr>
          <w:ilvl w:val="0"/>
          <w:numId w:val="5"/>
        </w:numPr>
        <w:jc w:val="both"/>
        <w:rPr>
          <w:bCs/>
          <w:iCs/>
          <w:color w:val="000000"/>
          <w:lang w:val="uk-UA"/>
        </w:rPr>
      </w:pPr>
      <w:r w:rsidRPr="00AD553E">
        <w:rPr>
          <w:bCs/>
          <w:iCs/>
          <w:color w:val="000000"/>
          <w:lang w:val="uk-UA"/>
        </w:rPr>
        <w:t xml:space="preserve">лекційні заняття – студент має презентувати конспект лекції, підготовлений та опрацьований за матеріалами теми пропущеного заняття, які представлені на сторінці курсу в системі </w:t>
      </w:r>
      <w:r w:rsidRPr="00AD553E">
        <w:rPr>
          <w:bCs/>
          <w:iCs/>
          <w:color w:val="000000"/>
        </w:rPr>
        <w:t>Moodle</w:t>
      </w:r>
      <w:r w:rsidRPr="00AD553E">
        <w:rPr>
          <w:bCs/>
          <w:iCs/>
          <w:color w:val="000000"/>
          <w:lang w:val="uk-UA"/>
        </w:rPr>
        <w:t xml:space="preserve"> впродовж тижня, що слідує після пропущеного заняття;</w:t>
      </w:r>
    </w:p>
    <w:p w14:paraId="1F3EB583" w14:textId="77777777" w:rsidR="00E802F6" w:rsidRPr="00AD553E" w:rsidRDefault="00E802F6" w:rsidP="00E802F6">
      <w:pPr>
        <w:numPr>
          <w:ilvl w:val="0"/>
          <w:numId w:val="5"/>
        </w:numPr>
        <w:jc w:val="both"/>
        <w:rPr>
          <w:bCs/>
          <w:iCs/>
          <w:color w:val="000000"/>
          <w:lang w:val="uk-UA"/>
        </w:rPr>
      </w:pPr>
      <w:r w:rsidRPr="00AD553E">
        <w:rPr>
          <w:bCs/>
          <w:iCs/>
          <w:color w:val="000000"/>
          <w:lang w:val="uk-UA"/>
        </w:rPr>
        <w:t>практичні заняття – студент має презентувати виконане самостійно відповідне практичне завдання під час консультації за розкладом консультацій викладача.</w:t>
      </w:r>
    </w:p>
    <w:p w14:paraId="43C612B2" w14:textId="77777777" w:rsidR="00E802F6" w:rsidRPr="00AD553E" w:rsidRDefault="00E802F6" w:rsidP="00E802F6">
      <w:pPr>
        <w:ind w:left="360"/>
        <w:jc w:val="both"/>
        <w:rPr>
          <w:bCs/>
          <w:iCs/>
          <w:color w:val="000000"/>
          <w:lang w:val="uk-UA"/>
        </w:rPr>
      </w:pPr>
      <w:r w:rsidRPr="00AD553E">
        <w:rPr>
          <w:bCs/>
          <w:iCs/>
          <w:color w:val="000000"/>
          <w:lang w:val="uk-UA"/>
        </w:rPr>
        <w:t xml:space="preserve">В окремих випадках дозволяється відпрацювання пропущених лекційних та практичних занять способом виконання практичних завдань або складання тестів з дисципліни, розміщених в системі </w:t>
      </w:r>
      <w:r w:rsidRPr="00AD553E">
        <w:rPr>
          <w:bCs/>
          <w:iCs/>
          <w:color w:val="000000"/>
        </w:rPr>
        <w:t>Moodle</w:t>
      </w:r>
      <w:r w:rsidRPr="00AD553E">
        <w:rPr>
          <w:bCs/>
          <w:iCs/>
          <w:color w:val="000000"/>
          <w:lang w:val="uk-UA"/>
        </w:rPr>
        <w:t>.</w:t>
      </w:r>
    </w:p>
    <w:p w14:paraId="20C801AB" w14:textId="77777777" w:rsidR="00E802F6" w:rsidRDefault="00E802F6" w:rsidP="00E802F6">
      <w:pPr>
        <w:jc w:val="both"/>
        <w:rPr>
          <w:bCs/>
          <w:color w:val="000000"/>
          <w:u w:val="single"/>
          <w:lang w:val="uk-UA"/>
        </w:rPr>
      </w:pPr>
    </w:p>
    <w:p w14:paraId="33F4D025" w14:textId="77777777" w:rsidR="00E802F6" w:rsidRPr="00E54730" w:rsidRDefault="00E802F6" w:rsidP="00E802F6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51E1D8CF" w14:textId="77777777" w:rsidR="00E802F6" w:rsidRDefault="00E802F6" w:rsidP="00E802F6">
      <w:pPr>
        <w:jc w:val="both"/>
        <w:rPr>
          <w:bCs/>
          <w:i/>
          <w:iCs/>
          <w:color w:val="000000"/>
          <w:lang w:val="uk-UA"/>
        </w:rPr>
      </w:pPr>
    </w:p>
    <w:p w14:paraId="60474DF8" w14:textId="77777777" w:rsidR="00E802F6" w:rsidRPr="001E5E35" w:rsidRDefault="00E802F6" w:rsidP="00E802F6">
      <w:pPr>
        <w:jc w:val="both"/>
        <w:rPr>
          <w:bCs/>
          <w:iCs/>
          <w:color w:val="000000"/>
          <w:lang w:val="uk-UA"/>
        </w:rPr>
      </w:pPr>
      <w:r w:rsidRPr="001E5E35">
        <w:rPr>
          <w:bCs/>
          <w:iCs/>
          <w:color w:val="000000"/>
          <w:lang w:val="uk-UA"/>
        </w:rPr>
        <w:t xml:space="preserve">Під час виконання теоретичних та практичних контрольних завдань, наприклад: написання есе, тез та доповідей, студенти мають дотримуватися принципів </w:t>
      </w:r>
      <w:r w:rsidRPr="001E5E35">
        <w:rPr>
          <w:bCs/>
          <w:color w:val="000000"/>
          <w:lang w:val="uk-UA"/>
        </w:rPr>
        <w:t>академічної доброчесності</w:t>
      </w:r>
      <w:r w:rsidRPr="001E5E35">
        <w:rPr>
          <w:bCs/>
          <w:iCs/>
          <w:color w:val="000000"/>
          <w:lang w:val="uk-UA"/>
        </w:rPr>
        <w:t xml:space="preserve">. Подані до перевірки есе, тези та доповіді проходять перевірку на запозичення у тексті засобами сервісу перевірки на плагіат </w:t>
      </w:r>
      <w:proofErr w:type="spellStart"/>
      <w:r w:rsidRPr="001E5E35">
        <w:rPr>
          <w:bCs/>
          <w:iCs/>
          <w:color w:val="000000"/>
          <w:lang w:val="uk-UA"/>
        </w:rPr>
        <w:t>Unichek</w:t>
      </w:r>
      <w:proofErr w:type="spellEnd"/>
      <w:r w:rsidRPr="001E5E35">
        <w:rPr>
          <w:bCs/>
          <w:iCs/>
          <w:color w:val="000000"/>
          <w:lang w:val="uk-UA"/>
        </w:rPr>
        <w:t>. Відповідальність за зміст та оригінальність наукових творів, науковий рівень та точність наведених відомостей, а також за те, що в матеріалах не міститься інформація з обмеженим доступом, несуть автори-студенти.</w:t>
      </w:r>
    </w:p>
    <w:p w14:paraId="2A871BF4" w14:textId="77777777" w:rsidR="00E802F6" w:rsidRPr="001E5E35" w:rsidRDefault="00E802F6" w:rsidP="00E802F6">
      <w:pPr>
        <w:jc w:val="both"/>
        <w:rPr>
          <w:bCs/>
          <w:iCs/>
          <w:color w:val="000000"/>
          <w:lang w:val="uk-UA"/>
        </w:rPr>
      </w:pPr>
      <w:r w:rsidRPr="001E5E35">
        <w:rPr>
          <w:bCs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Самостійно перевірити свою роботи на наявність запозичень студенти можуть за посиланням: </w:t>
      </w:r>
      <w:hyperlink r:id="rId17" w:history="1">
        <w:r w:rsidRPr="001E5E35">
          <w:rPr>
            <w:rStyle w:val="a3"/>
            <w:bCs/>
            <w:iCs/>
            <w:lang w:val="uk-UA"/>
          </w:rPr>
          <w:t>https://text.ru/antiplagiat</w:t>
        </w:r>
      </w:hyperlink>
      <w:r>
        <w:rPr>
          <w:bCs/>
          <w:iCs/>
          <w:color w:val="000000"/>
          <w:lang w:val="uk-UA"/>
        </w:rPr>
        <w:t>.</w:t>
      </w:r>
    </w:p>
    <w:p w14:paraId="1C4838F5" w14:textId="77777777" w:rsidR="00E802F6" w:rsidRDefault="00E802F6" w:rsidP="00E802F6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При використанні у науковому дослідженні цитат, думок та поглядів вчених та практиків тощо, студентами повинні бути надані посилання на першоджерело. Із прикладами оформлення цитувань можна ознайомитися за посиланням: </w:t>
      </w:r>
      <w:hyperlink r:id="rId18" w:history="1">
        <w:r w:rsidRPr="00916F52">
          <w:rPr>
            <w:rStyle w:val="a3"/>
            <w:bCs/>
            <w:lang w:val="uk-UA"/>
          </w:rPr>
          <w:t>https://management-journal.org.ua/downloads/dstu.pdf</w:t>
        </w:r>
      </w:hyperlink>
      <w:r>
        <w:rPr>
          <w:bCs/>
          <w:color w:val="000000"/>
          <w:lang w:val="uk-UA"/>
        </w:rPr>
        <w:t>.</w:t>
      </w:r>
    </w:p>
    <w:p w14:paraId="19BDD643" w14:textId="77777777" w:rsidR="00E802F6" w:rsidRDefault="00E802F6" w:rsidP="00E802F6">
      <w:pPr>
        <w:jc w:val="both"/>
        <w:rPr>
          <w:bCs/>
          <w:color w:val="000000"/>
          <w:lang w:val="uk-UA"/>
        </w:rPr>
      </w:pPr>
    </w:p>
    <w:p w14:paraId="22D19837" w14:textId="77777777" w:rsidR="00E802F6" w:rsidRPr="008757C1" w:rsidRDefault="00E802F6" w:rsidP="00E802F6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5DC94195" w14:textId="77777777" w:rsidR="00E802F6" w:rsidRDefault="00E802F6" w:rsidP="00E802F6">
      <w:pPr>
        <w:jc w:val="both"/>
        <w:rPr>
          <w:bCs/>
          <w:i/>
          <w:iCs/>
          <w:color w:val="000000"/>
          <w:lang w:val="uk-UA"/>
        </w:rPr>
      </w:pPr>
      <w:r>
        <w:rPr>
          <w:bCs/>
          <w:i/>
          <w:iCs/>
          <w:color w:val="000000"/>
          <w:lang w:val="uk-UA"/>
        </w:rPr>
        <w:t>П</w:t>
      </w:r>
      <w:r w:rsidRPr="00CE7235">
        <w:rPr>
          <w:bCs/>
          <w:i/>
          <w:iCs/>
          <w:color w:val="000000"/>
          <w:lang w:val="uk-UA"/>
        </w:rPr>
        <w:t>ід час занять користуватися мобільними телефонами, ноутбуками, планшетами та іншими персональними гаджетами</w:t>
      </w:r>
      <w:r>
        <w:rPr>
          <w:bCs/>
          <w:i/>
          <w:iCs/>
          <w:color w:val="000000"/>
          <w:lang w:val="uk-UA"/>
        </w:rPr>
        <w:t xml:space="preserve"> можна за умови їхнього використання в якості інструменту джерела інформації при усному обговоренні проблемних питань та ситуацій за тематикою дисципліни або з метою презентації </w:t>
      </w:r>
      <w:r w:rsidRPr="00211582">
        <w:rPr>
          <w:bCs/>
          <w:i/>
          <w:iCs/>
          <w:color w:val="000000"/>
          <w:lang w:val="uk-UA"/>
        </w:rPr>
        <w:t>за вивченими теоретичними матеріалами</w:t>
      </w:r>
      <w:r>
        <w:rPr>
          <w:bCs/>
          <w:i/>
          <w:iCs/>
          <w:color w:val="000000"/>
          <w:lang w:val="uk-UA"/>
        </w:rPr>
        <w:t xml:space="preserve"> та власних наукових досліджень.</w:t>
      </w:r>
    </w:p>
    <w:p w14:paraId="0CE5D589" w14:textId="77777777" w:rsidR="00E802F6" w:rsidRDefault="00E802F6" w:rsidP="00E802F6">
      <w:pPr>
        <w:jc w:val="both"/>
        <w:rPr>
          <w:bCs/>
          <w:color w:val="000000"/>
          <w:lang w:val="uk-UA"/>
        </w:rPr>
      </w:pPr>
    </w:p>
    <w:p w14:paraId="683DAB87" w14:textId="77777777" w:rsidR="00E802F6" w:rsidRPr="00E42FA1" w:rsidRDefault="00E802F6" w:rsidP="00E802F6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20EA542E" w14:textId="77777777" w:rsidR="00E802F6" w:rsidRPr="006C1190" w:rsidRDefault="00E802F6" w:rsidP="00E802F6">
      <w:pPr>
        <w:jc w:val="both"/>
        <w:rPr>
          <w:iCs/>
          <w:lang w:val="uk-UA"/>
        </w:rPr>
      </w:pPr>
      <w:r w:rsidRPr="006C1190">
        <w:rPr>
          <w:iCs/>
          <w:color w:val="000000"/>
          <w:lang w:val="uk-UA"/>
        </w:rPr>
        <w:t>Комунікація викладача зі студентами здійснюється електронною поштою</w:t>
      </w:r>
      <w:r w:rsidRPr="006C1190">
        <w:rPr>
          <w:lang w:val="uk-UA"/>
        </w:rPr>
        <w:t xml:space="preserve">: </w:t>
      </w:r>
      <w:hyperlink r:id="rId19" w:history="1">
        <w:r w:rsidRPr="00285250">
          <w:rPr>
            <w:rStyle w:val="a3"/>
            <w:lang w:val="de-DE"/>
          </w:rPr>
          <w:t>lysenko.maryna0108@gmail.com</w:t>
        </w:r>
      </w:hyperlink>
      <w:r>
        <w:rPr>
          <w:lang w:val="de-DE"/>
        </w:rPr>
        <w:t xml:space="preserve"> </w:t>
      </w:r>
      <w:r>
        <w:rPr>
          <w:lang w:val="uk-UA"/>
        </w:rPr>
        <w:t xml:space="preserve">або </w:t>
      </w:r>
      <w:r w:rsidRPr="006C1190">
        <w:rPr>
          <w:lang w:val="uk-UA"/>
        </w:rPr>
        <w:t xml:space="preserve">через </w:t>
      </w:r>
      <w:proofErr w:type="spellStart"/>
      <w:r w:rsidRPr="006C1190">
        <w:rPr>
          <w:bCs/>
          <w:iCs/>
          <w:lang w:val="de-DE"/>
        </w:rPr>
        <w:t>Moodle</w:t>
      </w:r>
      <w:proofErr w:type="spellEnd"/>
      <w:r w:rsidRPr="006C1190">
        <w:rPr>
          <w:bCs/>
          <w:iCs/>
          <w:lang w:val="uk-UA"/>
        </w:rPr>
        <w:t xml:space="preserve"> (форум курсу, приватні повідомлення).</w:t>
      </w:r>
    </w:p>
    <w:p w14:paraId="58AC1F08" w14:textId="77777777" w:rsidR="00E802F6" w:rsidRPr="006C1190" w:rsidRDefault="00E802F6" w:rsidP="00E802F6">
      <w:pPr>
        <w:jc w:val="both"/>
        <w:rPr>
          <w:iCs/>
          <w:color w:val="000000"/>
          <w:lang w:val="uk-UA"/>
        </w:rPr>
      </w:pPr>
      <w:r w:rsidRPr="006C1190">
        <w:rPr>
          <w:iCs/>
          <w:color w:val="000000"/>
          <w:lang w:val="uk-UA"/>
        </w:rPr>
        <w:t xml:space="preserve">Викладач відповідатиме на письмові запити студентів впродовж двох днів з моменту надходження запиту. Ввічливість, етикет </w:t>
      </w:r>
      <w:r>
        <w:rPr>
          <w:iCs/>
          <w:color w:val="000000"/>
          <w:lang w:val="uk-UA"/>
        </w:rPr>
        <w:t xml:space="preserve">ділового </w:t>
      </w:r>
      <w:r w:rsidRPr="006C1190">
        <w:rPr>
          <w:iCs/>
          <w:color w:val="000000"/>
          <w:lang w:val="uk-UA"/>
        </w:rPr>
        <w:t>листування</w:t>
      </w:r>
      <w:r>
        <w:rPr>
          <w:iCs/>
          <w:color w:val="000000"/>
          <w:lang w:val="uk-UA"/>
        </w:rPr>
        <w:t>, зазначення імені, прізвища та академічної групи студента</w:t>
      </w:r>
      <w:r w:rsidRPr="006C1190">
        <w:rPr>
          <w:iCs/>
          <w:color w:val="000000"/>
          <w:lang w:val="uk-UA"/>
        </w:rPr>
        <w:t xml:space="preserve"> є формальними вимогами до оформлення письмових запитів студентів. </w:t>
      </w:r>
      <w:r>
        <w:rPr>
          <w:iCs/>
          <w:color w:val="000000"/>
          <w:lang w:val="uk-UA"/>
        </w:rPr>
        <w:t xml:space="preserve">Анонімні звернення викладачем не розглядаються. Анонімними зверненнями вважаються письмові звернення студентів електронною поштою без зазначення імен та прізвищ студентів та електронних акаунтів, що не ідентифікуються. Звернення, надіслані у нічний час (з 22.00 до 6.00), викладачем не розглядаються. </w:t>
      </w:r>
      <w:r w:rsidRPr="006C1190">
        <w:rPr>
          <w:iCs/>
          <w:color w:val="000000"/>
          <w:lang w:val="uk-UA"/>
        </w:rPr>
        <w:t xml:space="preserve">Викладач має право не відповідати на письмові запити студентів, оформлені неналежним чином. </w:t>
      </w:r>
    </w:p>
    <w:p w14:paraId="5E2F6A32" w14:textId="77777777" w:rsidR="00C47403" w:rsidRPr="006331B8" w:rsidRDefault="006331B8" w:rsidP="00CD5755">
      <w:pPr>
        <w:jc w:val="center"/>
        <w:rPr>
          <w:rFonts w:ascii="Cambria" w:hAnsi="Cambria"/>
          <w:b/>
          <w:i/>
          <w:sz w:val="28"/>
          <w:lang w:val="uk-UA"/>
        </w:rPr>
      </w:pPr>
      <w:r>
        <w:rPr>
          <w:rFonts w:ascii="Cambria" w:hAnsi="Cambria"/>
          <w:b/>
          <w:i/>
          <w:sz w:val="28"/>
          <w:lang w:val="uk-UA"/>
        </w:rPr>
        <w:br w:type="page"/>
      </w:r>
      <w:r w:rsidR="00C47403" w:rsidRPr="006331B8">
        <w:rPr>
          <w:rFonts w:ascii="Cambria" w:hAnsi="Cambria"/>
          <w:b/>
          <w:i/>
          <w:sz w:val="28"/>
          <w:lang w:val="uk-UA"/>
        </w:rPr>
        <w:lastRenderedPageBreak/>
        <w:t>ДОДАТОК ДО СИЛАБУСУ</w:t>
      </w:r>
      <w:r w:rsidR="00A90A11" w:rsidRPr="006331B8">
        <w:rPr>
          <w:rFonts w:ascii="Cambria" w:hAnsi="Cambria"/>
          <w:b/>
          <w:i/>
          <w:sz w:val="28"/>
          <w:lang w:val="uk-UA"/>
        </w:rPr>
        <w:t xml:space="preserve"> ЗНУ – 2020-2021</w:t>
      </w:r>
      <w:r w:rsidR="009E7399" w:rsidRPr="006331B8">
        <w:rPr>
          <w:rFonts w:ascii="Cambria" w:hAnsi="Cambria"/>
          <w:b/>
          <w:i/>
          <w:sz w:val="28"/>
          <w:lang w:val="uk-UA"/>
        </w:rPr>
        <w:t xml:space="preserve"> рр.</w:t>
      </w:r>
    </w:p>
    <w:p w14:paraId="5C09D668" w14:textId="77777777" w:rsidR="00A90A11" w:rsidRPr="006331B8" w:rsidRDefault="00A90A11" w:rsidP="00A90A11">
      <w:pPr>
        <w:jc w:val="both"/>
        <w:rPr>
          <w:rFonts w:ascii="Cambria" w:hAnsi="Cambria"/>
          <w:i/>
          <w:lang w:val="uk-UA"/>
        </w:rPr>
      </w:pPr>
    </w:p>
    <w:p w14:paraId="0073303F" w14:textId="77777777" w:rsidR="00A90A11" w:rsidRPr="006331B8" w:rsidRDefault="00A90A11" w:rsidP="00A90A11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="00494816" w:rsidRPr="006331B8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="00494816" w:rsidRPr="006331B8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(посилання на сторінку сайт</w:t>
      </w:r>
      <w:r w:rsidR="002022B7" w:rsidRPr="006331B8">
        <w:rPr>
          <w:rFonts w:ascii="Cambria" w:hAnsi="Cambria"/>
          <w:i/>
          <w:sz w:val="20"/>
          <w:szCs w:val="20"/>
          <w:lang w:val="uk-UA"/>
        </w:rPr>
        <w:t>у ЗНУ</w:t>
      </w:r>
      <w:r w:rsidR="00CD5755" w:rsidRPr="006331B8">
        <w:rPr>
          <w:rFonts w:ascii="Cambria" w:hAnsi="Cambria"/>
          <w:i/>
          <w:sz w:val="20"/>
          <w:szCs w:val="20"/>
          <w:lang w:val="uk-UA"/>
        </w:rPr>
        <w:t>)</w:t>
      </w:r>
    </w:p>
    <w:p w14:paraId="5E0E99E8" w14:textId="77777777" w:rsidR="00482603" w:rsidRPr="006331B8" w:rsidRDefault="00482603" w:rsidP="000363C2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71333BE3" w14:textId="77777777" w:rsidR="000363C2" w:rsidRPr="006331B8" w:rsidRDefault="000363C2" w:rsidP="000363C2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6331B8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6331B8">
        <w:rPr>
          <w:rFonts w:ascii="Cambria" w:hAnsi="Cambria"/>
          <w:b/>
          <w:sz w:val="20"/>
          <w:lang w:val="uk-UA"/>
        </w:rPr>
        <w:t>:</w:t>
      </w:r>
      <w:r w:rsidRPr="006331B8">
        <w:rPr>
          <w:rFonts w:ascii="Cambria" w:hAnsi="Cambria"/>
          <w:sz w:val="20"/>
          <w:lang w:val="uk-UA"/>
        </w:rPr>
        <w:t xml:space="preserve"> </w:t>
      </w:r>
      <w:hyperlink r:id="rId20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https://tinyurl.com/ya6yk4ad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  <w:r w:rsidR="00494816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6331B8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21" w:history="1">
        <w:r w:rsidR="00494816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https://tinyurl.com/y6wzzlu3</w:t>
        </w:r>
      </w:hyperlink>
      <w:r w:rsidR="00BD3C37" w:rsidRPr="006331B8">
        <w:rPr>
          <w:rFonts w:ascii="Cambria" w:hAnsi="Cambria"/>
          <w:sz w:val="20"/>
          <w:lang w:val="uk-UA"/>
        </w:rPr>
        <w:t>.</w:t>
      </w:r>
    </w:p>
    <w:p w14:paraId="558D5A44" w14:textId="77777777" w:rsidR="000363C2" w:rsidRPr="006331B8" w:rsidRDefault="000363C2" w:rsidP="000363C2">
      <w:pPr>
        <w:rPr>
          <w:rFonts w:ascii="Cambria" w:hAnsi="Cambria"/>
          <w:sz w:val="14"/>
          <w:szCs w:val="14"/>
          <w:lang w:val="uk-UA"/>
        </w:rPr>
      </w:pPr>
    </w:p>
    <w:p w14:paraId="2ACCC4A3" w14:textId="77777777" w:rsidR="00494816" w:rsidRPr="006331B8" w:rsidRDefault="00494816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Pr="006331B8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6331B8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2" w:history="1"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https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://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tinyurl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.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com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/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y</w:t>
        </w:r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9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tve</w:t>
        </w:r>
        <w:proofErr w:type="spellEnd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  <w:lang w:val="uk-UA"/>
          </w:rPr>
          <w:t>4</w:t>
        </w:r>
        <w:proofErr w:type="spellStart"/>
        <w:r w:rsidRPr="006331B8">
          <w:rPr>
            <w:rStyle w:val="a3"/>
            <w:rFonts w:ascii="Cambria" w:hAnsi="Cambria"/>
            <w:bCs/>
            <w:color w:val="auto"/>
            <w:sz w:val="20"/>
            <w:shd w:val="clear" w:color="auto" w:fill="FFFFFF"/>
          </w:rPr>
          <w:t>lk</w:t>
        </w:r>
        <w:proofErr w:type="spellEnd"/>
      </w:hyperlink>
      <w:r w:rsidR="00BD3C37" w:rsidRPr="006331B8">
        <w:rPr>
          <w:rFonts w:ascii="Cambria" w:hAnsi="Cambria"/>
          <w:b/>
          <w:bCs/>
          <w:sz w:val="20"/>
          <w:shd w:val="clear" w:color="auto" w:fill="FFFFFF"/>
          <w:lang w:val="uk-UA"/>
        </w:rPr>
        <w:t>.</w:t>
      </w:r>
    </w:p>
    <w:p w14:paraId="0CA06434" w14:textId="77777777" w:rsidR="000363C2" w:rsidRPr="006331B8" w:rsidRDefault="000363C2" w:rsidP="00A90A11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14:paraId="0030E135" w14:textId="77777777" w:rsidR="008C552B" w:rsidRPr="006331B8" w:rsidRDefault="00494816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ПОВТОРНЕ ВИВЧЕННЯ ДИСЦИПЛІН</w:t>
      </w:r>
      <w:r w:rsidR="00BD3C37" w:rsidRPr="006331B8">
        <w:rPr>
          <w:rFonts w:ascii="Cambria" w:hAnsi="Cambria"/>
          <w:b/>
          <w:i/>
          <w:sz w:val="20"/>
          <w:lang w:val="uk-UA"/>
        </w:rPr>
        <w:t>, ВІДРАХУВАННЯ</w:t>
      </w:r>
      <w:r w:rsidR="008C552B" w:rsidRPr="006331B8">
        <w:rPr>
          <w:rFonts w:ascii="Cambria" w:hAnsi="Cambria"/>
          <w:b/>
          <w:i/>
          <w:sz w:val="20"/>
          <w:lang w:val="uk-UA"/>
        </w:rPr>
        <w:t xml:space="preserve">. </w:t>
      </w:r>
      <w:r w:rsidR="00BD3C37" w:rsidRPr="006331B8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23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https://tinyurl.com/y9pkmmp5</w:t>
        </w:r>
      </w:hyperlink>
      <w:r w:rsidR="00BD3C37" w:rsidRPr="006331B8">
        <w:rPr>
          <w:rFonts w:ascii="Cambria" w:hAnsi="Cambria"/>
          <w:sz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6331B8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6331B8">
        <w:rPr>
          <w:rFonts w:ascii="Cambria" w:hAnsi="Cambria"/>
          <w:sz w:val="20"/>
          <w:lang w:val="uk-UA"/>
        </w:rPr>
        <w:t xml:space="preserve">: </w:t>
      </w:r>
      <w:hyperlink r:id="rId24" w:history="1">
        <w:r w:rsidR="00BD3C37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https://tinyurl.com/ycds57la</w:t>
        </w:r>
      </w:hyperlink>
      <w:r w:rsidR="008C552B" w:rsidRPr="006331B8">
        <w:rPr>
          <w:rFonts w:ascii="Cambria" w:hAnsi="Cambria"/>
          <w:sz w:val="20"/>
          <w:lang w:val="uk-UA"/>
        </w:rPr>
        <w:t>.</w:t>
      </w:r>
    </w:p>
    <w:p w14:paraId="6E3C5836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1C110509" w14:textId="77777777" w:rsidR="008C552B" w:rsidRPr="006331B8" w:rsidRDefault="008C552B" w:rsidP="00A90A11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НЕФОРМАЛЬНА ОСВІТА. </w:t>
      </w:r>
      <w:r w:rsidRPr="006331B8">
        <w:rPr>
          <w:rFonts w:ascii="Cambria" w:hAnsi="Cambria"/>
          <w:sz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6331B8">
        <w:rPr>
          <w:rFonts w:ascii="Cambria" w:hAnsi="Cambria"/>
          <w:sz w:val="20"/>
          <w:lang w:val="uk-UA"/>
        </w:rPr>
        <w:t>свідоцтвами</w:t>
      </w:r>
      <w:proofErr w:type="spellEnd"/>
      <w:r w:rsidRPr="006331B8">
        <w:rPr>
          <w:rFonts w:ascii="Cambria" w:hAnsi="Cambria"/>
          <w:sz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5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https://tinyurl.com/y8gbt4xs</w:t>
        </w:r>
      </w:hyperlink>
      <w:r w:rsidRPr="006331B8">
        <w:rPr>
          <w:rFonts w:ascii="Cambria" w:hAnsi="Cambria"/>
          <w:sz w:val="20"/>
          <w:lang w:val="uk-UA"/>
        </w:rPr>
        <w:t>.</w:t>
      </w:r>
    </w:p>
    <w:p w14:paraId="53FADE0B" w14:textId="77777777" w:rsidR="008C552B" w:rsidRPr="006331B8" w:rsidRDefault="008C552B" w:rsidP="00A90A11">
      <w:pPr>
        <w:jc w:val="both"/>
        <w:rPr>
          <w:rFonts w:ascii="Cambria" w:hAnsi="Cambria"/>
          <w:sz w:val="14"/>
          <w:szCs w:val="14"/>
          <w:lang w:val="uk-UA"/>
        </w:rPr>
      </w:pPr>
    </w:p>
    <w:p w14:paraId="5A25398A" w14:textId="77777777" w:rsidR="006F1B80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ВИРІШЕННЯ КОНФЛІКТІВ. </w:t>
      </w:r>
      <w:r w:rsidRPr="006331B8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6331B8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6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https://tinyurl.com/ycyfws9v</w:t>
        </w:r>
      </w:hyperlink>
      <w:r w:rsidRPr="006331B8">
        <w:rPr>
          <w:rFonts w:ascii="Cambria" w:hAnsi="Cambria"/>
          <w:sz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</w:t>
      </w:r>
      <w:r w:rsidR="006F1B80" w:rsidRPr="006331B8">
        <w:rPr>
          <w:rFonts w:ascii="Cambria" w:hAnsi="Cambria"/>
          <w:i/>
          <w:sz w:val="20"/>
          <w:lang w:val="uk-UA"/>
        </w:rPr>
        <w:t>дій у ЗНУ</w:t>
      </w:r>
      <w:r w:rsidRPr="006331B8">
        <w:rPr>
          <w:rFonts w:ascii="Cambria" w:hAnsi="Cambria"/>
          <w:sz w:val="20"/>
          <w:lang w:val="uk-UA"/>
        </w:rPr>
        <w:t>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hyperlink r:id="rId27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https://tinyurl.com/yd6bq6p9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; </w:t>
      </w:r>
      <w:r w:rsidRPr="006331B8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</w:t>
      </w:r>
      <w:r w:rsidR="006F1B80" w:rsidRPr="006331B8">
        <w:rPr>
          <w:rFonts w:ascii="Cambria" w:hAnsi="Cambria"/>
          <w:i/>
          <w:iCs/>
          <w:sz w:val="20"/>
          <w:lang w:val="uk-UA"/>
        </w:rPr>
        <w:t xml:space="preserve"> ЗНУ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28" w:history="1">
        <w:r w:rsidR="006F1B80"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https://tinyurl.com/y9r5dpwh</w:t>
        </w:r>
      </w:hyperlink>
      <w:r w:rsidR="006F1B80" w:rsidRPr="006331B8">
        <w:rPr>
          <w:rFonts w:ascii="Cambria" w:hAnsi="Cambria"/>
          <w:sz w:val="20"/>
          <w:lang w:val="uk-UA"/>
        </w:rPr>
        <w:t xml:space="preserve">. </w:t>
      </w:r>
    </w:p>
    <w:p w14:paraId="611D5266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3CEF0924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ПСИХОЛОГІЧНА ДОПОМОГА. </w:t>
      </w:r>
      <w:r w:rsidR="008C552B" w:rsidRPr="006331B8">
        <w:rPr>
          <w:rFonts w:ascii="Cambria" w:hAnsi="Cambria"/>
          <w:sz w:val="20"/>
          <w:lang w:val="uk-UA"/>
        </w:rPr>
        <w:t>Телефон до</w:t>
      </w:r>
      <w:r w:rsidRPr="006331B8"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="008C552B" w:rsidRPr="006331B8">
        <w:rPr>
          <w:rFonts w:ascii="Cambria" w:hAnsi="Cambria"/>
          <w:sz w:val="20"/>
          <w:lang w:val="uk-UA"/>
        </w:rPr>
        <w:t>)</w:t>
      </w:r>
      <w:r w:rsidRPr="006331B8">
        <w:rPr>
          <w:rFonts w:ascii="Cambria" w:hAnsi="Cambria"/>
          <w:sz w:val="20"/>
          <w:lang w:val="uk-UA"/>
        </w:rPr>
        <w:t>.</w:t>
      </w:r>
    </w:p>
    <w:p w14:paraId="393E8E1C" w14:textId="77777777" w:rsidR="009F6B92" w:rsidRPr="006331B8" w:rsidRDefault="009F6B92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2FDE8E75" w14:textId="77777777" w:rsidR="006F1B80" w:rsidRPr="006331B8" w:rsidRDefault="009F6B92" w:rsidP="008C552B">
      <w:pPr>
        <w:jc w:val="both"/>
        <w:rPr>
          <w:rFonts w:ascii="Cambria" w:hAnsi="Cambria" w:cs="Arial"/>
          <w:sz w:val="20"/>
          <w:szCs w:val="20"/>
          <w:shd w:val="clear" w:color="auto" w:fill="FFFFFF"/>
          <w:lang w:val="uk-UA"/>
        </w:rPr>
      </w:pPr>
      <w:r w:rsidRPr="006331B8">
        <w:rPr>
          <w:rFonts w:ascii="Cambria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="009D2288" w:rsidRPr="006331B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(Воронков В. В., </w:t>
      </w:r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6331B8">
        <w:rPr>
          <w:rFonts w:ascii="Cambria" w:hAnsi="Cambria" w:cs="Arial"/>
          <w:sz w:val="20"/>
          <w:szCs w:val="20"/>
          <w:shd w:val="clear" w:color="auto" w:fill="FFFFFF"/>
          <w:lang w:val="ru-RU"/>
        </w:rPr>
        <w:t xml:space="preserve">., тел. </w:t>
      </w:r>
      <w:r w:rsidRPr="006331B8">
        <w:rPr>
          <w:rFonts w:ascii="Cambria" w:hAnsi="Cambria" w:cs="Arial"/>
          <w:sz w:val="20"/>
          <w:szCs w:val="20"/>
          <w:shd w:val="clear" w:color="auto" w:fill="FFFFFF"/>
        </w:rPr>
        <w:t>+38 (061</w:t>
      </w:r>
      <w:r w:rsidR="009D2288" w:rsidRPr="006331B8">
        <w:rPr>
          <w:rFonts w:ascii="Cambria" w:hAnsi="Cambria" w:cs="Arial"/>
          <w:sz w:val="20"/>
          <w:szCs w:val="20"/>
          <w:shd w:val="clear" w:color="auto" w:fill="FFFFFF"/>
        </w:rPr>
        <w:t>) 289-14-18).</w:t>
      </w:r>
    </w:p>
    <w:p w14:paraId="080BE085" w14:textId="77777777" w:rsidR="009D2288" w:rsidRPr="006331B8" w:rsidRDefault="009D2288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4AB102C4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РІВНІ МОЖЛИВОСТІ ТА ІНКЛЮЗИВНЕ ОСВІТНЄ СЕРЕДОВИЩЕ. </w:t>
      </w:r>
      <w:r w:rsidR="008C552B" w:rsidRPr="006331B8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 w:rsidRPr="006331B8">
        <w:rPr>
          <w:rFonts w:ascii="Cambria" w:hAnsi="Cambria"/>
          <w:sz w:val="20"/>
          <w:lang w:val="uk-UA"/>
        </w:rPr>
        <w:t>я у ЗНУ</w:t>
      </w:r>
      <w:r w:rsidR="008C552B" w:rsidRPr="006331B8">
        <w:rPr>
          <w:rFonts w:ascii="Cambria" w:hAnsi="Cambria"/>
          <w:sz w:val="20"/>
          <w:lang w:val="uk-UA"/>
        </w:rPr>
        <w:t xml:space="preserve">: </w:t>
      </w:r>
      <w:hyperlink r:id="rId29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https://tinyurl.com/ydhcsagx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</w:p>
    <w:p w14:paraId="03C3F8BE" w14:textId="77777777" w:rsidR="006F1B80" w:rsidRPr="006331B8" w:rsidRDefault="006F1B80" w:rsidP="008C552B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14:paraId="102A34D8" w14:textId="77777777" w:rsidR="008C552B" w:rsidRPr="006331B8" w:rsidRDefault="006F1B80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РЕСУРСИ ДЛЯ НАВЧАННЯ. </w:t>
      </w:r>
      <w:r w:rsidR="008C552B" w:rsidRPr="006331B8">
        <w:rPr>
          <w:rFonts w:ascii="Cambria" w:hAnsi="Cambria"/>
          <w:b/>
          <w:i/>
          <w:sz w:val="20"/>
          <w:lang w:val="uk-UA"/>
        </w:rPr>
        <w:t>Наукова бібліотека</w:t>
      </w:r>
      <w:r w:rsidRPr="006331B8">
        <w:rPr>
          <w:rFonts w:ascii="Cambria" w:hAnsi="Cambria"/>
          <w:sz w:val="20"/>
          <w:lang w:val="uk-UA"/>
        </w:rPr>
        <w:t xml:space="preserve">: </w:t>
      </w:r>
      <w:hyperlink r:id="rId30" w:history="1">
        <w:r w:rsidRPr="006331B8">
          <w:rPr>
            <w:rStyle w:val="a3"/>
            <w:rFonts w:ascii="Cambria" w:hAnsi="Cambria"/>
            <w:color w:val="auto"/>
            <w:sz w:val="20"/>
            <w:lang w:val="uk-UA"/>
          </w:rPr>
          <w:t>http://library.znu.edu.ua</w:t>
        </w:r>
      </w:hyperlink>
      <w:r w:rsidRPr="006331B8">
        <w:rPr>
          <w:rFonts w:ascii="Cambria" w:hAnsi="Cambria"/>
          <w:sz w:val="20"/>
          <w:lang w:val="uk-UA"/>
        </w:rPr>
        <w:t xml:space="preserve">. </w:t>
      </w:r>
      <w:r w:rsidR="008C552B" w:rsidRPr="006331B8">
        <w:rPr>
          <w:rFonts w:ascii="Cambria" w:hAnsi="Cambria"/>
          <w:sz w:val="20"/>
          <w:lang w:val="uk-UA"/>
        </w:rPr>
        <w:t>Графік роботи абонементів:</w:t>
      </w:r>
      <w:r w:rsidRPr="006331B8">
        <w:rPr>
          <w:rFonts w:ascii="Cambria" w:hAnsi="Cambria"/>
          <w:sz w:val="20"/>
          <w:lang w:val="uk-UA"/>
        </w:rPr>
        <w:t xml:space="preserve"> </w:t>
      </w:r>
      <w:r w:rsidR="008C552B" w:rsidRPr="006331B8">
        <w:rPr>
          <w:rFonts w:ascii="Cambria" w:hAnsi="Cambria"/>
          <w:sz w:val="20"/>
          <w:lang w:val="uk-UA"/>
        </w:rPr>
        <w:t>понеділок – п`ятниця з 08.00 до 17.00</w:t>
      </w:r>
      <w:r w:rsidRPr="006331B8">
        <w:rPr>
          <w:rFonts w:ascii="Cambria" w:hAnsi="Cambria"/>
          <w:sz w:val="20"/>
          <w:lang w:val="uk-UA"/>
        </w:rPr>
        <w:t xml:space="preserve">; </w:t>
      </w:r>
      <w:r w:rsidR="008C552B" w:rsidRPr="006331B8">
        <w:rPr>
          <w:rFonts w:ascii="Cambria" w:hAnsi="Cambria"/>
          <w:sz w:val="20"/>
          <w:lang w:val="uk-UA"/>
        </w:rPr>
        <w:t>субота з 09.00 до 15.00</w:t>
      </w:r>
      <w:r w:rsidRPr="006331B8">
        <w:rPr>
          <w:rFonts w:ascii="Cambria" w:hAnsi="Cambria"/>
          <w:sz w:val="20"/>
          <w:lang w:val="uk-UA"/>
        </w:rPr>
        <w:t>.</w:t>
      </w:r>
    </w:p>
    <w:p w14:paraId="3E39EF34" w14:textId="77777777" w:rsidR="008C552B" w:rsidRPr="006331B8" w:rsidRDefault="008C552B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4F9A6239" w14:textId="77777777" w:rsidR="008C552B" w:rsidRPr="006331B8" w:rsidRDefault="006F1B80" w:rsidP="008C552B">
      <w:pPr>
        <w:jc w:val="both"/>
        <w:rPr>
          <w:rFonts w:ascii="Cambria" w:hAnsi="Cambria"/>
          <w:b/>
          <w:i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 xml:space="preserve">ЕЛЕКТРОННЕ ЗАБЕЗПЕЧЕННЯ НАВЧАННЯ (MOODLE): </w:t>
      </w:r>
      <w:r w:rsidR="009F6B92" w:rsidRPr="006331B8">
        <w:rPr>
          <w:rFonts w:ascii="Cambria" w:hAnsi="Cambria"/>
          <w:b/>
          <w:i/>
          <w:sz w:val="20"/>
          <w:lang w:val="uk-UA"/>
        </w:rPr>
        <w:t>https://moodle.znu.edu.ua</w:t>
      </w:r>
    </w:p>
    <w:p w14:paraId="70B717B8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забули пароль/логін, </w:t>
      </w:r>
      <w:proofErr w:type="spellStart"/>
      <w:r w:rsidRPr="006331B8">
        <w:rPr>
          <w:rFonts w:ascii="Cambria" w:hAnsi="Cambria"/>
          <w:sz w:val="20"/>
          <w:lang w:val="uk-UA"/>
        </w:rPr>
        <w:t>направте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листа з темою «</w:t>
      </w:r>
      <w:proofErr w:type="spellStart"/>
      <w:r w:rsidRPr="006331B8">
        <w:rPr>
          <w:rFonts w:ascii="Cambria" w:hAnsi="Cambria"/>
          <w:sz w:val="20"/>
          <w:lang w:val="uk-UA"/>
        </w:rPr>
        <w:t>Забув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пароль/логін» за адресами:</w:t>
      </w:r>
    </w:p>
    <w:p w14:paraId="3B15E714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14:paraId="524EC035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14:paraId="32309835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>У листі вкажіть: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шифр групи;</w:t>
      </w:r>
      <w:r w:rsidR="006F1B80" w:rsidRPr="006331B8">
        <w:rPr>
          <w:rFonts w:ascii="Cambria" w:hAnsi="Cambria"/>
          <w:sz w:val="20"/>
          <w:lang w:val="uk-UA"/>
        </w:rPr>
        <w:t xml:space="preserve"> </w:t>
      </w:r>
      <w:r w:rsidRPr="006331B8">
        <w:rPr>
          <w:rFonts w:ascii="Cambria" w:hAnsi="Cambria"/>
          <w:sz w:val="20"/>
          <w:lang w:val="uk-UA"/>
        </w:rPr>
        <w:t>електронну адресу.</w:t>
      </w:r>
    </w:p>
    <w:p w14:paraId="0D4BF2C3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sz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6331B8">
        <w:rPr>
          <w:rFonts w:ascii="Cambria" w:hAnsi="Cambria"/>
          <w:sz w:val="20"/>
          <w:lang w:val="uk-UA"/>
        </w:rPr>
        <w:t>Moodle</w:t>
      </w:r>
      <w:proofErr w:type="spellEnd"/>
      <w:r w:rsidRPr="006331B8">
        <w:rPr>
          <w:rFonts w:ascii="Cambria" w:hAnsi="Cambria"/>
          <w:sz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6331B8">
        <w:rPr>
          <w:rFonts w:ascii="Cambria" w:hAnsi="Cambria"/>
          <w:sz w:val="20"/>
          <w:lang w:val="uk-UA"/>
        </w:rPr>
        <w:t>.</w:t>
      </w:r>
    </w:p>
    <w:p w14:paraId="35ACDD96" w14:textId="77777777" w:rsidR="006F1B80" w:rsidRPr="006331B8" w:rsidRDefault="006F1B80" w:rsidP="008C552B">
      <w:pPr>
        <w:jc w:val="both"/>
        <w:rPr>
          <w:rFonts w:ascii="Cambria" w:hAnsi="Cambria"/>
          <w:sz w:val="14"/>
          <w:szCs w:val="14"/>
          <w:lang w:val="uk-UA"/>
        </w:rPr>
      </w:pPr>
    </w:p>
    <w:p w14:paraId="43BD868E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6331B8">
        <w:rPr>
          <w:rFonts w:ascii="Cambria" w:hAnsi="Cambria"/>
          <w:sz w:val="20"/>
          <w:lang w:val="uk-UA"/>
        </w:rPr>
        <w:t>: http://sites.znu.edu.ua/child-advance/</w:t>
      </w:r>
    </w:p>
    <w:p w14:paraId="58DFBEDD" w14:textId="77777777" w:rsidR="008C552B" w:rsidRPr="006331B8" w:rsidRDefault="008C552B" w:rsidP="008C552B">
      <w:pPr>
        <w:jc w:val="both"/>
        <w:rPr>
          <w:rFonts w:ascii="Cambria" w:hAnsi="Cambria"/>
          <w:sz w:val="20"/>
          <w:lang w:val="uk-UA"/>
        </w:rPr>
      </w:pPr>
      <w:r w:rsidRPr="006331B8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6331B8">
        <w:rPr>
          <w:rFonts w:ascii="Cambria" w:hAnsi="Cambria"/>
          <w:sz w:val="20"/>
          <w:lang w:val="uk-UA"/>
        </w:rPr>
        <w:t>: https://www.znu.edu.ua/ukr/edu/ocznu/nim</w:t>
      </w:r>
    </w:p>
    <w:p w14:paraId="1AAA16DA" w14:textId="77777777" w:rsidR="000363C2" w:rsidRPr="006331B8" w:rsidRDefault="008C552B" w:rsidP="00A90A11">
      <w:pPr>
        <w:jc w:val="both"/>
        <w:rPr>
          <w:rFonts w:ascii="Cambria" w:hAnsi="Cambria"/>
          <w:i/>
          <w:lang w:val="ru-RU"/>
        </w:rPr>
      </w:pPr>
      <w:r w:rsidRPr="006331B8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6331B8">
        <w:rPr>
          <w:rFonts w:ascii="Cambria" w:hAnsi="Cambria"/>
          <w:sz w:val="20"/>
          <w:lang w:val="uk-UA"/>
        </w:rPr>
        <w:t>: ht</w:t>
      </w:r>
      <w:r w:rsidR="006F1B80" w:rsidRPr="006331B8">
        <w:rPr>
          <w:rFonts w:ascii="Cambria" w:hAnsi="Cambria"/>
          <w:sz w:val="20"/>
          <w:lang w:val="uk-UA"/>
        </w:rPr>
        <w:t>tp://sites.znu.edu.ua/confucius</w:t>
      </w:r>
    </w:p>
    <w:sectPr w:rsidR="000363C2" w:rsidRPr="006331B8" w:rsidSect="009E7399">
      <w:headerReference w:type="default" r:id="rId31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1192" w14:textId="77777777" w:rsidR="006A59DA" w:rsidRDefault="006A59DA" w:rsidP="00CF2559">
      <w:r>
        <w:separator/>
      </w:r>
    </w:p>
  </w:endnote>
  <w:endnote w:type="continuationSeparator" w:id="0">
    <w:p w14:paraId="7E70968C" w14:textId="77777777" w:rsidR="006A59DA" w:rsidRDefault="006A59DA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2BA6A" w14:textId="77777777" w:rsidR="006A59DA" w:rsidRDefault="006A59DA" w:rsidP="00CF2559">
      <w:r>
        <w:separator/>
      </w:r>
    </w:p>
  </w:footnote>
  <w:footnote w:type="continuationSeparator" w:id="0">
    <w:p w14:paraId="512479DD" w14:textId="77777777" w:rsidR="006A59DA" w:rsidRDefault="006A59DA" w:rsidP="00CF2559">
      <w:r>
        <w:continuationSeparator/>
      </w:r>
    </w:p>
  </w:footnote>
  <w:footnote w:id="1">
    <w:p w14:paraId="2098C21B" w14:textId="77777777" w:rsidR="002E6541" w:rsidRPr="00112384" w:rsidRDefault="002E6541" w:rsidP="004B0F24">
      <w:pPr>
        <w:pStyle w:val="ac"/>
        <w:rPr>
          <w:lang w:val="ru-RU"/>
        </w:rPr>
      </w:pPr>
      <w:r w:rsidRPr="000F48AB">
        <w:rPr>
          <w:rStyle w:val="ad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14:paraId="1F5B5503" w14:textId="77777777" w:rsidR="002E6541" w:rsidRPr="009F6B92" w:rsidRDefault="002E6541">
      <w:pPr>
        <w:pStyle w:val="ac"/>
        <w:rPr>
          <w:i/>
          <w:lang w:val="ru-RU"/>
        </w:rPr>
      </w:pPr>
      <w:r w:rsidRPr="009F6B92">
        <w:rPr>
          <w:rStyle w:val="ad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FF42" w14:textId="77777777" w:rsidR="002E6541" w:rsidRPr="006F1B80" w:rsidRDefault="006A59DA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</w:rPr>
      <w:pict w14:anchorId="3DC3E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4.35pt;margin-top:.2pt;width:41.75pt;height:43.6pt;z-index:-1">
          <v:imagedata r:id="rId1" o:title="Лого укр5"/>
        </v:shape>
      </w:pict>
    </w:r>
    <w:r w:rsidR="002E6541">
      <w:rPr>
        <w:rFonts w:ascii="Cambria" w:hAnsi="Cambria" w:cs="Tahoma"/>
        <w:b/>
        <w:sz w:val="22"/>
        <w:lang w:val="uk-UA"/>
      </w:rPr>
      <w:t>З</w:t>
    </w:r>
    <w:r w:rsidR="002E65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73C881DB" w14:textId="77777777" w:rsidR="002E6541" w:rsidRPr="00E42FA1" w:rsidRDefault="002E65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ФАКУЛЬТЕТ ЖУРНАЛІСТИКИ</w:t>
    </w:r>
  </w:p>
  <w:p w14:paraId="6E2AAA90" w14:textId="77777777" w:rsidR="002E6541" w:rsidRPr="009E7399" w:rsidRDefault="002E65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14:paraId="75DE47D3" w14:textId="77777777" w:rsidR="002E6541" w:rsidRPr="00CF2559" w:rsidRDefault="002E65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D09DD"/>
    <w:multiLevelType w:val="hybridMultilevel"/>
    <w:tmpl w:val="37C4B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C020F9"/>
    <w:multiLevelType w:val="hybridMultilevel"/>
    <w:tmpl w:val="74FC5436"/>
    <w:lvl w:ilvl="0" w:tplc="336C0DFE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A37DBC"/>
    <w:multiLevelType w:val="hybridMultilevel"/>
    <w:tmpl w:val="C56696DA"/>
    <w:lvl w:ilvl="0" w:tplc="51D02FD6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4160E"/>
    <w:multiLevelType w:val="hybridMultilevel"/>
    <w:tmpl w:val="C3FAE3AE"/>
    <w:lvl w:ilvl="0" w:tplc="35A69698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4E18"/>
    <w:rsid w:val="00000772"/>
    <w:rsid w:val="00003B89"/>
    <w:rsid w:val="00010F5D"/>
    <w:rsid w:val="0001451E"/>
    <w:rsid w:val="000363C2"/>
    <w:rsid w:val="000406BF"/>
    <w:rsid w:val="00050479"/>
    <w:rsid w:val="000615FC"/>
    <w:rsid w:val="00061AFB"/>
    <w:rsid w:val="0006237B"/>
    <w:rsid w:val="0007112C"/>
    <w:rsid w:val="00080904"/>
    <w:rsid w:val="00090728"/>
    <w:rsid w:val="00097C11"/>
    <w:rsid w:val="000A5148"/>
    <w:rsid w:val="000C3539"/>
    <w:rsid w:val="000D2AB8"/>
    <w:rsid w:val="000E06EC"/>
    <w:rsid w:val="000F48AB"/>
    <w:rsid w:val="00112384"/>
    <w:rsid w:val="00120EAD"/>
    <w:rsid w:val="00142B13"/>
    <w:rsid w:val="00147E22"/>
    <w:rsid w:val="001852A7"/>
    <w:rsid w:val="001874DD"/>
    <w:rsid w:val="00192F27"/>
    <w:rsid w:val="001A3AC6"/>
    <w:rsid w:val="001A78E1"/>
    <w:rsid w:val="001D11C5"/>
    <w:rsid w:val="001D6BBA"/>
    <w:rsid w:val="001F6A09"/>
    <w:rsid w:val="002022B7"/>
    <w:rsid w:val="00204EA4"/>
    <w:rsid w:val="0020704F"/>
    <w:rsid w:val="0021546E"/>
    <w:rsid w:val="00222D99"/>
    <w:rsid w:val="00225610"/>
    <w:rsid w:val="00225B4B"/>
    <w:rsid w:val="00236E90"/>
    <w:rsid w:val="00246191"/>
    <w:rsid w:val="00253A8C"/>
    <w:rsid w:val="00262893"/>
    <w:rsid w:val="0026764D"/>
    <w:rsid w:val="0027046C"/>
    <w:rsid w:val="00285002"/>
    <w:rsid w:val="002976F3"/>
    <w:rsid w:val="002B70D4"/>
    <w:rsid w:val="002E2CF7"/>
    <w:rsid w:val="002E6541"/>
    <w:rsid w:val="002F3768"/>
    <w:rsid w:val="003028FA"/>
    <w:rsid w:val="0031048A"/>
    <w:rsid w:val="00310ECB"/>
    <w:rsid w:val="0033065A"/>
    <w:rsid w:val="003321C1"/>
    <w:rsid w:val="00337DF5"/>
    <w:rsid w:val="00342DF8"/>
    <w:rsid w:val="003557B8"/>
    <w:rsid w:val="00372243"/>
    <w:rsid w:val="00373559"/>
    <w:rsid w:val="00375B18"/>
    <w:rsid w:val="0037729C"/>
    <w:rsid w:val="003870EC"/>
    <w:rsid w:val="00390F40"/>
    <w:rsid w:val="003C1184"/>
    <w:rsid w:val="003D656F"/>
    <w:rsid w:val="003E3FC0"/>
    <w:rsid w:val="003E5ABF"/>
    <w:rsid w:val="00404FEA"/>
    <w:rsid w:val="00405484"/>
    <w:rsid w:val="00410F54"/>
    <w:rsid w:val="00425EA8"/>
    <w:rsid w:val="0043779A"/>
    <w:rsid w:val="00443883"/>
    <w:rsid w:val="00456ADD"/>
    <w:rsid w:val="00457AAE"/>
    <w:rsid w:val="00482603"/>
    <w:rsid w:val="00494816"/>
    <w:rsid w:val="004A7430"/>
    <w:rsid w:val="004B0F24"/>
    <w:rsid w:val="004B275A"/>
    <w:rsid w:val="00512876"/>
    <w:rsid w:val="00521799"/>
    <w:rsid w:val="0052498A"/>
    <w:rsid w:val="005408AE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541B"/>
    <w:rsid w:val="0061792D"/>
    <w:rsid w:val="00627C96"/>
    <w:rsid w:val="006304F1"/>
    <w:rsid w:val="006331B8"/>
    <w:rsid w:val="006464EA"/>
    <w:rsid w:val="00655FE2"/>
    <w:rsid w:val="00687F1E"/>
    <w:rsid w:val="00694B6F"/>
    <w:rsid w:val="006A2900"/>
    <w:rsid w:val="006A53C5"/>
    <w:rsid w:val="006A59DA"/>
    <w:rsid w:val="006B76CC"/>
    <w:rsid w:val="006C1238"/>
    <w:rsid w:val="006C4032"/>
    <w:rsid w:val="006D3BBE"/>
    <w:rsid w:val="006F1B80"/>
    <w:rsid w:val="00713189"/>
    <w:rsid w:val="007171E2"/>
    <w:rsid w:val="00730A5B"/>
    <w:rsid w:val="00775E0B"/>
    <w:rsid w:val="0077690E"/>
    <w:rsid w:val="007C79D4"/>
    <w:rsid w:val="007D7EE9"/>
    <w:rsid w:val="007F4588"/>
    <w:rsid w:val="007F59DA"/>
    <w:rsid w:val="00813D9E"/>
    <w:rsid w:val="00825B40"/>
    <w:rsid w:val="00830E5B"/>
    <w:rsid w:val="00836A2A"/>
    <w:rsid w:val="00844E18"/>
    <w:rsid w:val="00845F41"/>
    <w:rsid w:val="00846ADE"/>
    <w:rsid w:val="00856B79"/>
    <w:rsid w:val="008757C1"/>
    <w:rsid w:val="008A4865"/>
    <w:rsid w:val="008A7AC1"/>
    <w:rsid w:val="008C552B"/>
    <w:rsid w:val="008C72C7"/>
    <w:rsid w:val="008E7C14"/>
    <w:rsid w:val="008F4E20"/>
    <w:rsid w:val="008F60F8"/>
    <w:rsid w:val="00933144"/>
    <w:rsid w:val="009411B6"/>
    <w:rsid w:val="00943FF9"/>
    <w:rsid w:val="00976E36"/>
    <w:rsid w:val="009A4A06"/>
    <w:rsid w:val="009A6743"/>
    <w:rsid w:val="009D2288"/>
    <w:rsid w:val="009D30C8"/>
    <w:rsid w:val="009D77A7"/>
    <w:rsid w:val="009E7399"/>
    <w:rsid w:val="009F6B92"/>
    <w:rsid w:val="00A112C4"/>
    <w:rsid w:val="00A374ED"/>
    <w:rsid w:val="00A41E31"/>
    <w:rsid w:val="00A42289"/>
    <w:rsid w:val="00A43D52"/>
    <w:rsid w:val="00A560D8"/>
    <w:rsid w:val="00A626AA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5D68"/>
    <w:rsid w:val="00AF1128"/>
    <w:rsid w:val="00B30D1E"/>
    <w:rsid w:val="00B53897"/>
    <w:rsid w:val="00B74332"/>
    <w:rsid w:val="00B90143"/>
    <w:rsid w:val="00B90A3B"/>
    <w:rsid w:val="00BA282F"/>
    <w:rsid w:val="00BA3A56"/>
    <w:rsid w:val="00BA7B63"/>
    <w:rsid w:val="00BD3C37"/>
    <w:rsid w:val="00BD51C5"/>
    <w:rsid w:val="00BD5377"/>
    <w:rsid w:val="00BD552C"/>
    <w:rsid w:val="00BE59B3"/>
    <w:rsid w:val="00C05277"/>
    <w:rsid w:val="00C05D21"/>
    <w:rsid w:val="00C27B7C"/>
    <w:rsid w:val="00C35B4D"/>
    <w:rsid w:val="00C37501"/>
    <w:rsid w:val="00C47403"/>
    <w:rsid w:val="00C47911"/>
    <w:rsid w:val="00C7575C"/>
    <w:rsid w:val="00C81538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07D42"/>
    <w:rsid w:val="00D333C8"/>
    <w:rsid w:val="00D43F60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E20104"/>
    <w:rsid w:val="00E42FA1"/>
    <w:rsid w:val="00E45DB4"/>
    <w:rsid w:val="00E54730"/>
    <w:rsid w:val="00E66AAD"/>
    <w:rsid w:val="00E66C95"/>
    <w:rsid w:val="00E802F6"/>
    <w:rsid w:val="00E94D2A"/>
    <w:rsid w:val="00E96CF7"/>
    <w:rsid w:val="00E96D56"/>
    <w:rsid w:val="00EA01D3"/>
    <w:rsid w:val="00EA1053"/>
    <w:rsid w:val="00EA611D"/>
    <w:rsid w:val="00EF4E09"/>
    <w:rsid w:val="00EF5BEC"/>
    <w:rsid w:val="00F1130B"/>
    <w:rsid w:val="00F16A9E"/>
    <w:rsid w:val="00F36A0F"/>
    <w:rsid w:val="00F41832"/>
    <w:rsid w:val="00F41BA6"/>
    <w:rsid w:val="00F46B2D"/>
    <w:rsid w:val="00F75F7B"/>
    <w:rsid w:val="00F90A13"/>
    <w:rsid w:val="00F9391D"/>
    <w:rsid w:val="00FA2475"/>
    <w:rsid w:val="00FA61BC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F2D4D0D"/>
  <w15:docId w15:val="{AD3FB25C-D25F-4F1B-9D2F-23EC1A8B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val="x-none"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val="x-none"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val="x-none"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  <w:lang w:val="x-none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  <w:rPr>
      <w:lang w:val="x-none"/>
    </w:rPr>
  </w:style>
  <w:style w:type="paragraph" w:styleId="ac">
    <w:name w:val="footnote text"/>
    <w:basedOn w:val="a"/>
    <w:link w:val="11"/>
    <w:semiHidden/>
    <w:rsid w:val="00142B13"/>
    <w:rPr>
      <w:sz w:val="20"/>
      <w:szCs w:val="20"/>
      <w:lang w:val="x-none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val="x-none"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val="x-none"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val="x-none"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  <w:style w:type="character" w:styleId="af1">
    <w:name w:val="Unresolved Mention"/>
    <w:uiPriority w:val="99"/>
    <w:semiHidden/>
    <w:unhideWhenUsed/>
    <w:rsid w:val="001D6BBA"/>
    <w:rPr>
      <w:color w:val="605E5C"/>
      <w:shd w:val="clear" w:color="auto" w:fill="E1DFDD"/>
    </w:rPr>
  </w:style>
  <w:style w:type="character" w:customStyle="1" w:styleId="shorttext">
    <w:name w:val="short_text"/>
    <w:rsid w:val="0038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9159" TargetMode="External"/><Relationship Id="rId13" Type="http://schemas.openxmlformats.org/officeDocument/2006/relationships/hyperlink" Target="http://www.mahindrasatyam.com" TargetMode="External"/><Relationship Id="rId18" Type="http://schemas.openxmlformats.org/officeDocument/2006/relationships/hyperlink" Target="https://management-journal.org.ua/downloads/dstu.pdf" TargetMode="External"/><Relationship Id="rId26" Type="http://schemas.openxmlformats.org/officeDocument/2006/relationships/hyperlink" Target="https://tinyurl.com/ycyfws9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nyurl.com/y6wzzlu3" TargetMode="External"/><Relationship Id="rId7" Type="http://schemas.openxmlformats.org/officeDocument/2006/relationships/hyperlink" Target="mailto:lysenko.maryna0108@gmail.com" TargetMode="External"/><Relationship Id="rId12" Type="http://schemas.openxmlformats.org/officeDocument/2006/relationships/hyperlink" Target="http://www.kmu.gov.ua" TargetMode="External"/><Relationship Id="rId17" Type="http://schemas.openxmlformats.org/officeDocument/2006/relationships/hyperlink" Target="https://text.ru/antiplagiat" TargetMode="External"/><Relationship Id="rId25" Type="http://schemas.openxmlformats.org/officeDocument/2006/relationships/hyperlink" Target="https://tinyurl.com/y8gbt4x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ada.gov.ua/" TargetMode="External"/><Relationship Id="rId20" Type="http://schemas.openxmlformats.org/officeDocument/2006/relationships/hyperlink" Target="https://tinyurl.com/ya6yk4ad" TargetMode="External"/><Relationship Id="rId29" Type="http://schemas.openxmlformats.org/officeDocument/2006/relationships/hyperlink" Target="https://tinyurl.com/ydhcsag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stat.gov.ua" TargetMode="External"/><Relationship Id="rId24" Type="http://schemas.openxmlformats.org/officeDocument/2006/relationships/hyperlink" Target="https://tinyurl.com/ycds57l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on.gov.ua" TargetMode="External"/><Relationship Id="rId23" Type="http://schemas.openxmlformats.org/officeDocument/2006/relationships/hyperlink" Target="https://tinyurl.com/y9pkmmp5" TargetMode="External"/><Relationship Id="rId28" Type="http://schemas.openxmlformats.org/officeDocument/2006/relationships/hyperlink" Target="https://tinyurl.com/y9r5dpwh" TargetMode="External"/><Relationship Id="rId10" Type="http://schemas.openxmlformats.org/officeDocument/2006/relationships/hyperlink" Target="https://moodle.znu.edu.ua/mod/assign/view.php?id=212838" TargetMode="External"/><Relationship Id="rId19" Type="http://schemas.openxmlformats.org/officeDocument/2006/relationships/hyperlink" Target="mailto:lysenko.maryna0108@gmail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mod/assign/view.php?id=212838" TargetMode="External"/><Relationship Id="rId14" Type="http://schemas.openxmlformats.org/officeDocument/2006/relationships/hyperlink" Target="http://www.me.gov.ua" TargetMode="External"/><Relationship Id="rId22" Type="http://schemas.openxmlformats.org/officeDocument/2006/relationships/hyperlink" Target="https://tinyurl.com/y9tve4lk" TargetMode="External"/><Relationship Id="rId27" Type="http://schemas.openxmlformats.org/officeDocument/2006/relationships/hyperlink" Target="https://tinyurl.com/yd6bq6p9" TargetMode="External"/><Relationship Id="rId30" Type="http://schemas.openxmlformats.org/officeDocument/2006/relationships/hyperlink" Target="http://library.znu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3050</Words>
  <Characters>17391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20401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 </cp:lastModifiedBy>
  <cp:revision>4</cp:revision>
  <cp:lastPrinted>2020-06-24T06:35:00Z</cp:lastPrinted>
  <dcterms:created xsi:type="dcterms:W3CDTF">2020-09-06T09:31:00Z</dcterms:created>
  <dcterms:modified xsi:type="dcterms:W3CDTF">2021-02-02T15:10:00Z</dcterms:modified>
</cp:coreProperties>
</file>