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FB" w:rsidRPr="00B36EFB" w:rsidRDefault="00B36EFB" w:rsidP="00B36E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36EFB">
        <w:rPr>
          <w:rFonts w:ascii="Times New Roman" w:eastAsia="Times New Roman" w:hAnsi="Times New Roman" w:cs="Times New Roman"/>
          <w:lang w:val="uk-UA"/>
        </w:rPr>
        <w:t xml:space="preserve">Значення ґрунту для лісу. </w:t>
      </w:r>
      <w:proofErr w:type="spellStart"/>
      <w:r w:rsidRPr="00B36EFB">
        <w:rPr>
          <w:rFonts w:ascii="Times New Roman" w:eastAsia="Times New Roman" w:hAnsi="Times New Roman" w:cs="Times New Roman"/>
          <w:lang w:val="uk-UA"/>
        </w:rPr>
        <w:t>Лісорослинні</w:t>
      </w:r>
      <w:proofErr w:type="spellEnd"/>
      <w:r w:rsidRPr="00B36EFB">
        <w:rPr>
          <w:rFonts w:ascii="Times New Roman" w:eastAsia="Times New Roman" w:hAnsi="Times New Roman" w:cs="Times New Roman"/>
          <w:lang w:val="uk-UA"/>
        </w:rPr>
        <w:t xml:space="preserve"> властивості ґрунтів в залежності від механічного складу, фізичних властивостей та вмісту поживних речовин. Симбіотичне живлення деревних рослин. Шкали </w:t>
      </w:r>
      <w:proofErr w:type="spellStart"/>
      <w:r w:rsidRPr="00B36EFB">
        <w:rPr>
          <w:rFonts w:ascii="Times New Roman" w:eastAsia="Times New Roman" w:hAnsi="Times New Roman" w:cs="Times New Roman"/>
          <w:lang w:val="uk-UA"/>
        </w:rPr>
        <w:t>відношенння</w:t>
      </w:r>
      <w:proofErr w:type="spellEnd"/>
      <w:r w:rsidRPr="00B36EFB">
        <w:rPr>
          <w:rFonts w:ascii="Times New Roman" w:eastAsia="Times New Roman" w:hAnsi="Times New Roman" w:cs="Times New Roman"/>
          <w:lang w:val="uk-UA"/>
        </w:rPr>
        <w:t xml:space="preserve"> деревних порід до ґрунту. Екологічні групи деревних порід. Вплив ґрунту на якість деревини. Основні ланки біологічного кругообігу між деревостоєм та ґрунтом. Роль лісу в ґрунтоутворенні</w:t>
      </w:r>
      <w:r w:rsidRPr="00B36EFB">
        <w:rPr>
          <w:rFonts w:ascii="Times New Roman" w:eastAsia="Times New Roman" w:hAnsi="Times New Roman" w:cs="Times New Roman"/>
          <w:lang w:val="ru-RU"/>
        </w:rPr>
        <w:t>/</w:t>
      </w:r>
    </w:p>
    <w:p w:rsidR="00B36EFB" w:rsidRPr="00B36EFB" w:rsidRDefault="00B36EFB" w:rsidP="00B36E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98380A" w:rsidRDefault="0098380A">
      <w:bookmarkStart w:id="0" w:name="_GoBack"/>
      <w:bookmarkEnd w:id="0"/>
    </w:p>
    <w:sectPr w:rsidR="009838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9E"/>
    <w:rsid w:val="0098380A"/>
    <w:rsid w:val="00AE6B2B"/>
    <w:rsid w:val="00B36EFB"/>
    <w:rsid w:val="00E2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18BA-CC42-4B18-B156-92694974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2021-11-01T05:04:00Z</dcterms:created>
  <dcterms:modified xsi:type="dcterms:W3CDTF">2021-11-01T05:09:00Z</dcterms:modified>
</cp:coreProperties>
</file>