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Підручники: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1. Каніболоцька О.А., Г.Г. Медвідь, Г.І. Клименко Третя іноземна мова (іспанська): практикум для формування лексико-граматичних навичок у здобувачів ступеня вищої освіти бакалавра професійних спрямувань «Мова і література (англійська, німецька, французька)»,  «Переклад  (англійська,   німецька,   французька   мови)». Запоріжжя:  ЗНУ, 2017.  102 с.</w:t>
      </w:r>
    </w:p>
    <w:p>
      <w:pPr>
        <w:pStyle w:val="Normal"/>
        <w:jc w:val="both"/>
        <w:rPr/>
      </w:pPr>
      <w:r>
        <w:rPr>
          <w:i/>
          <w:iCs/>
          <w:color w:val="000000"/>
          <w:lang w:val="uk-UA"/>
        </w:rPr>
        <w:t xml:space="preserve">2. </w:t>
      </w:r>
      <w:r>
        <w:rPr>
          <w:rFonts w:eastAsia="Times New Roman"/>
          <w:b w:val="false"/>
          <w:bCs w:val="false"/>
          <w:i/>
          <w:iCs/>
          <w:color w:val="000000"/>
          <w:sz w:val="24"/>
          <w:szCs w:val="24"/>
          <w:lang w:val="uk-UA" w:eastAsia="ru-RU"/>
        </w:rPr>
        <w:t>Гаврилюк К.А. Збірник вправ з граматики іспанської мови для здобувачів ступеня вищої освіти бакалавра, які вивчають іспанську мову як другу та третю іноземну. Запоріжжя : ЗНУ, 2007. 69 с.</w:t>
      </w:r>
    </w:p>
    <w:p>
      <w:pPr>
        <w:pStyle w:val="Normal"/>
        <w:jc w:val="both"/>
        <w:rPr/>
      </w:pPr>
      <w:r>
        <w:rPr>
          <w:i/>
          <w:iCs/>
          <w:color w:val="000000"/>
          <w:lang w:val="uk-UA"/>
        </w:rPr>
        <w:t xml:space="preserve">3. </w:t>
      </w:r>
      <w:r>
        <w:rPr>
          <w:rFonts w:eastAsia="Times New Roman"/>
          <w:i/>
          <w:iCs/>
          <w:color w:val="000000"/>
          <w:sz w:val="24"/>
          <w:szCs w:val="24"/>
          <w:lang w:val="uk-UA" w:eastAsia="ru-RU"/>
        </w:rPr>
        <w:t>Новікова Ю.О. Іспанська мова як друга іноземна. Практикум для формування мовленнєвої компетенції у студентів І-ІІ  курсів факультету іноземної філології. Запоріжжя : ЗНУ, 2011. 64 с.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4. Практична граматика іспанської мови : навчальний посібник для студентів 1 курсу Інститутів та факультетів іноземної філології. Київ : «Освіта України», 2007. 219 с.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5.Стрюкова Н.О., Клименко А.І., Тєлкова О.В., Кириченко О.Б. Основна іноземна мова (іспанська). Навчальний посібник з розвитку комунікативних навичок з використанням творчих завдань для студентів 1-3 курсів факультету іноземної філології. Запоріжжя: ЗНУ, 2011. 84 с.</w:t>
        <w:tab/>
        <w:tab/>
      </w:r>
    </w:p>
    <w:p>
      <w:pPr>
        <w:pStyle w:val="Normal"/>
        <w:jc w:val="both"/>
        <w:rPr/>
      </w:pPr>
      <w:r>
        <w:rPr>
          <w:i/>
          <w:iCs/>
          <w:color w:val="000000"/>
          <w:lang w:val="uk-UA"/>
        </w:rPr>
        <w:t xml:space="preserve">6. </w:t>
      </w:r>
      <w:r>
        <w:rPr>
          <w:i/>
          <w:iCs/>
          <w:color w:val="000000"/>
          <w:lang w:val="es-ES"/>
        </w:rPr>
        <w:t>Luis Aragonés, Ramón Palencia.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es-ES"/>
        </w:rPr>
        <w:t>Gramática  de  uso del español. Teoría y práctica.</w:t>
      </w:r>
      <w:r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es-ES"/>
        </w:rPr>
        <w:t>Con solucionario A1-B2. SM ELE, 2007. 289 p.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176</Words>
  <Characters>1115</Characters>
  <CharactersWithSpaces>1299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2022-09-13T10:43:17Z</dcterms:created>
  <dc:creator/>
  <dc:description/>
  <dc:language>en-US</dc:language>
  <cp:lastModifiedBy/>
  <dcterms:modified xsi:type="dcterms:W3CDTF">2022-09-13T10:43:42Z</dcterms:modified>
  <cp:revision>1</cp:revision>
  <dc:subject/>
  <dc:title/>
</cp:coreProperties>
</file>