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7E" w:rsidRPr="005F657E" w:rsidRDefault="00F35831" w:rsidP="00F35831">
      <w:pPr>
        <w:pStyle w:val="Default"/>
        <w:jc w:val="center"/>
        <w:rPr>
          <w:b/>
          <w:sz w:val="28"/>
          <w:szCs w:val="28"/>
        </w:rPr>
      </w:pPr>
      <w:r w:rsidRPr="005F657E">
        <w:rPr>
          <w:b/>
          <w:sz w:val="28"/>
          <w:szCs w:val="28"/>
        </w:rPr>
        <w:t>ТЕМА 5. ПЛАНУВАННЯ ДІЯЛЬНОСТІ ПІДПРИЄМСТВА ТУРИСТИЧНОЇ ГАЛУЗІ.</w:t>
      </w:r>
    </w:p>
    <w:p w:rsidR="005F657E" w:rsidRDefault="005F657E" w:rsidP="00A9289A">
      <w:pPr>
        <w:pStyle w:val="Default"/>
        <w:spacing w:line="360" w:lineRule="auto"/>
        <w:rPr>
          <w:sz w:val="28"/>
          <w:szCs w:val="28"/>
        </w:rPr>
      </w:pPr>
    </w:p>
    <w:p w:rsidR="005F657E" w:rsidRDefault="005F657E" w:rsidP="00A9289A">
      <w:pPr>
        <w:pStyle w:val="Default"/>
        <w:spacing w:line="360" w:lineRule="auto"/>
        <w:rPr>
          <w:sz w:val="28"/>
          <w:szCs w:val="28"/>
        </w:rPr>
      </w:pPr>
      <w:r w:rsidRPr="005F657E">
        <w:rPr>
          <w:sz w:val="28"/>
          <w:szCs w:val="28"/>
        </w:rPr>
        <w:t xml:space="preserve">Питання: </w:t>
      </w:r>
      <w:bookmarkStart w:id="0" w:name="_GoBack"/>
      <w:bookmarkEnd w:id="0"/>
    </w:p>
    <w:p w:rsidR="005F657E" w:rsidRPr="005F657E" w:rsidRDefault="005F657E" w:rsidP="00A9289A">
      <w:pPr>
        <w:pStyle w:val="Default"/>
        <w:spacing w:line="360" w:lineRule="auto"/>
        <w:rPr>
          <w:sz w:val="28"/>
          <w:szCs w:val="28"/>
        </w:rPr>
      </w:pPr>
      <w:r w:rsidRPr="005F657E">
        <w:rPr>
          <w:sz w:val="28"/>
          <w:szCs w:val="28"/>
        </w:rPr>
        <w:t xml:space="preserve">1. Цілі, етапи, типи стратегії підприємства туристичної галузі. </w:t>
      </w:r>
    </w:p>
    <w:p w:rsidR="005F657E" w:rsidRPr="005F657E" w:rsidRDefault="005F657E" w:rsidP="00A9289A">
      <w:pPr>
        <w:pStyle w:val="Default"/>
        <w:spacing w:line="360" w:lineRule="auto"/>
        <w:rPr>
          <w:sz w:val="28"/>
          <w:szCs w:val="28"/>
        </w:rPr>
      </w:pPr>
      <w:r w:rsidRPr="005F657E">
        <w:rPr>
          <w:sz w:val="28"/>
          <w:szCs w:val="28"/>
        </w:rPr>
        <w:t xml:space="preserve">2. Аналіз зовнішнього середовища. Аналіз внутрішніх можливостей підприємства туристичної галузі. Аналіз стратегічних альтернатив. Вибір стратегії. </w:t>
      </w:r>
    </w:p>
    <w:p w:rsidR="005F657E" w:rsidRPr="005F657E" w:rsidRDefault="005F657E" w:rsidP="00A9289A">
      <w:pPr>
        <w:pStyle w:val="Default"/>
        <w:spacing w:line="360" w:lineRule="auto"/>
        <w:rPr>
          <w:sz w:val="28"/>
          <w:szCs w:val="28"/>
        </w:rPr>
      </w:pPr>
      <w:r w:rsidRPr="005F657E">
        <w:rPr>
          <w:sz w:val="28"/>
          <w:szCs w:val="28"/>
        </w:rPr>
        <w:t xml:space="preserve">3. Оцінка стратегії. Маркетингова і товарна стратегія. </w:t>
      </w:r>
    </w:p>
    <w:p w:rsidR="005F657E" w:rsidRPr="005F657E" w:rsidRDefault="005F657E" w:rsidP="00A9289A">
      <w:pPr>
        <w:pStyle w:val="Default"/>
        <w:spacing w:line="360" w:lineRule="auto"/>
        <w:rPr>
          <w:sz w:val="28"/>
          <w:szCs w:val="28"/>
        </w:rPr>
      </w:pPr>
      <w:r w:rsidRPr="005F657E">
        <w:rPr>
          <w:sz w:val="28"/>
          <w:szCs w:val="28"/>
        </w:rPr>
        <w:t xml:space="preserve">4. Зміст, методи планування, основні завдання і принципи. </w:t>
      </w:r>
    </w:p>
    <w:p w:rsidR="005F657E" w:rsidRPr="005F657E" w:rsidRDefault="005F657E" w:rsidP="00A9289A">
      <w:pPr>
        <w:pStyle w:val="Default"/>
        <w:spacing w:line="360" w:lineRule="auto"/>
        <w:rPr>
          <w:sz w:val="28"/>
          <w:szCs w:val="28"/>
        </w:rPr>
      </w:pPr>
      <w:r w:rsidRPr="005F657E">
        <w:rPr>
          <w:sz w:val="28"/>
          <w:szCs w:val="28"/>
        </w:rPr>
        <w:t xml:space="preserve">5. Види планів, їх характеристика і взаємозв’язок. Характеристика плану розвитку підприємства, його основних розділів. Цілі і значення бізнес-планування. </w:t>
      </w:r>
    </w:p>
    <w:p w:rsidR="005F657E" w:rsidRPr="005F657E" w:rsidRDefault="005F657E" w:rsidP="00A9289A">
      <w:pPr>
        <w:pStyle w:val="Default"/>
        <w:spacing w:line="360" w:lineRule="auto"/>
        <w:rPr>
          <w:sz w:val="28"/>
          <w:szCs w:val="28"/>
        </w:rPr>
      </w:pPr>
      <w:r w:rsidRPr="005F657E">
        <w:rPr>
          <w:sz w:val="28"/>
          <w:szCs w:val="28"/>
        </w:rPr>
        <w:t xml:space="preserve">6. Характеристика розділів бізнес-плану, методика розробки та оформлення. </w:t>
      </w:r>
    </w:p>
    <w:p w:rsidR="005F657E" w:rsidRPr="005F657E" w:rsidRDefault="005F657E" w:rsidP="00A9289A">
      <w:pPr>
        <w:pStyle w:val="Default"/>
        <w:spacing w:line="360" w:lineRule="auto"/>
        <w:rPr>
          <w:sz w:val="28"/>
          <w:szCs w:val="28"/>
        </w:rPr>
      </w:pPr>
      <w:r w:rsidRPr="005F657E">
        <w:rPr>
          <w:sz w:val="28"/>
          <w:szCs w:val="28"/>
        </w:rPr>
        <w:t>7</w:t>
      </w:r>
      <w:r w:rsidRPr="005F657E">
        <w:rPr>
          <w:sz w:val="28"/>
          <w:szCs w:val="28"/>
        </w:rPr>
        <w:t xml:space="preserve">. Управління якістю продукції. </w:t>
      </w:r>
    </w:p>
    <w:p w:rsidR="00ED567E" w:rsidRDefault="005F657E" w:rsidP="00A9289A">
      <w:pPr>
        <w:pStyle w:val="Default"/>
        <w:spacing w:line="360" w:lineRule="auto"/>
        <w:rPr>
          <w:sz w:val="28"/>
          <w:szCs w:val="28"/>
        </w:rPr>
      </w:pPr>
      <w:r w:rsidRPr="005F657E">
        <w:rPr>
          <w:sz w:val="28"/>
          <w:szCs w:val="28"/>
        </w:rPr>
        <w:t>8. Поняття про конкуренцію. Сутність і показники конкурентоспроможності підприємства та продукції.</w:t>
      </w:r>
    </w:p>
    <w:p w:rsidR="00A9289A" w:rsidRDefault="00A9289A" w:rsidP="00ED567E">
      <w:pPr>
        <w:pStyle w:val="Default"/>
        <w:rPr>
          <w:sz w:val="28"/>
          <w:szCs w:val="28"/>
        </w:rPr>
      </w:pPr>
    </w:p>
    <w:p w:rsidR="00A9289A" w:rsidRPr="000420F0" w:rsidRDefault="00A9289A" w:rsidP="00A92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0F0">
        <w:rPr>
          <w:rFonts w:ascii="Times New Roman" w:hAnsi="Times New Roman" w:cs="Times New Roman"/>
          <w:b/>
          <w:sz w:val="28"/>
          <w:szCs w:val="28"/>
        </w:rPr>
        <w:t>Теми доповідей (за бажанням) можна з презентацією</w:t>
      </w:r>
    </w:p>
    <w:p w:rsidR="00A9289A" w:rsidRDefault="006A2907" w:rsidP="00D858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D858D0">
        <w:rPr>
          <w:rFonts w:ascii="Times New Roman" w:hAnsi="Times New Roman" w:cs="Times New Roman"/>
          <w:sz w:val="28"/>
          <w:szCs w:val="28"/>
        </w:rPr>
        <w:t>Альтернативні бізнес-ідеї в сфері туризму.</w:t>
      </w:r>
    </w:p>
    <w:p w:rsidR="00120153" w:rsidRPr="00D858D0" w:rsidRDefault="00120153" w:rsidP="001201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діяльність в туризмі.</w:t>
      </w:r>
    </w:p>
    <w:p w:rsidR="00D858D0" w:rsidRDefault="00D858D0" w:rsidP="00D858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реклами в туристичному бізнесі. </w:t>
      </w:r>
    </w:p>
    <w:p w:rsidR="00D858D0" w:rsidRPr="00D858D0" w:rsidRDefault="00D858D0" w:rsidP="00D858D0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426" w:hanging="6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858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Особливості планування у сільському зеленому туризмі</w:t>
      </w:r>
    </w:p>
    <w:p w:rsidR="00A9289A" w:rsidRPr="00BB0F90" w:rsidRDefault="00A9289A" w:rsidP="00A928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F90">
        <w:rPr>
          <w:rFonts w:ascii="Times New Roman" w:hAnsi="Times New Roman" w:cs="Times New Roman"/>
          <w:sz w:val="28"/>
          <w:szCs w:val="28"/>
        </w:rPr>
        <w:sym w:font="Times New Roman" w:char="F069"/>
      </w:r>
      <w:r w:rsidRPr="00BB0F90">
        <w:rPr>
          <w:rFonts w:ascii="Times New Roman" w:hAnsi="Times New Roman" w:cs="Times New Roman"/>
          <w:b/>
          <w:bCs/>
          <w:sz w:val="28"/>
          <w:szCs w:val="28"/>
        </w:rPr>
        <w:t>Основні поняття</w:t>
      </w:r>
    </w:p>
    <w:p w:rsidR="00A9289A" w:rsidRPr="006A2907" w:rsidRDefault="00A9289A" w:rsidP="00A92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907">
        <w:rPr>
          <w:rFonts w:ascii="Times New Roman" w:hAnsi="Times New Roman" w:cs="Times New Roman"/>
          <w:sz w:val="28"/>
          <w:szCs w:val="28"/>
        </w:rPr>
        <w:t>План</w:t>
      </w:r>
      <w:r w:rsidRPr="006A2907">
        <w:rPr>
          <w:rFonts w:ascii="Times New Roman" w:hAnsi="Times New Roman" w:cs="Times New Roman"/>
          <w:sz w:val="28"/>
          <w:szCs w:val="28"/>
        </w:rPr>
        <w:t xml:space="preserve">, </w:t>
      </w:r>
      <w:r w:rsidRPr="006A2907">
        <w:rPr>
          <w:rFonts w:ascii="Times New Roman" w:hAnsi="Times New Roman" w:cs="Times New Roman"/>
          <w:sz w:val="28"/>
          <w:szCs w:val="28"/>
        </w:rPr>
        <w:t>стратегія</w:t>
      </w:r>
      <w:r w:rsidRPr="006A2907">
        <w:rPr>
          <w:rFonts w:ascii="Times New Roman" w:hAnsi="Times New Roman" w:cs="Times New Roman"/>
          <w:sz w:val="28"/>
          <w:szCs w:val="28"/>
        </w:rPr>
        <w:t xml:space="preserve">, </w:t>
      </w:r>
      <w:r w:rsidR="0071140D" w:rsidRPr="006A2907">
        <w:rPr>
          <w:rFonts w:ascii="Times New Roman" w:hAnsi="Times New Roman" w:cs="Times New Roman"/>
          <w:sz w:val="28"/>
          <w:szCs w:val="28"/>
        </w:rPr>
        <w:t>зовнішн</w:t>
      </w:r>
      <w:r w:rsidR="0071140D" w:rsidRPr="006A2907">
        <w:rPr>
          <w:rFonts w:ascii="Times New Roman" w:hAnsi="Times New Roman" w:cs="Times New Roman"/>
          <w:sz w:val="28"/>
          <w:szCs w:val="28"/>
        </w:rPr>
        <w:t>є</w:t>
      </w:r>
      <w:r w:rsidR="0071140D" w:rsidRPr="006A2907">
        <w:rPr>
          <w:rFonts w:ascii="Times New Roman" w:hAnsi="Times New Roman" w:cs="Times New Roman"/>
          <w:sz w:val="28"/>
          <w:szCs w:val="28"/>
        </w:rPr>
        <w:t xml:space="preserve"> середовищ</w:t>
      </w:r>
      <w:r w:rsidR="0071140D" w:rsidRPr="006A2907">
        <w:rPr>
          <w:rFonts w:ascii="Times New Roman" w:hAnsi="Times New Roman" w:cs="Times New Roman"/>
          <w:sz w:val="28"/>
          <w:szCs w:val="28"/>
        </w:rPr>
        <w:t>е, внутрішні можливості підприємств</w:t>
      </w:r>
      <w:r w:rsidR="0071140D" w:rsidRPr="006A2907">
        <w:rPr>
          <w:rFonts w:ascii="Times New Roman" w:hAnsi="Times New Roman" w:cs="Times New Roman"/>
          <w:sz w:val="28"/>
          <w:szCs w:val="28"/>
        </w:rPr>
        <w:t xml:space="preserve"> туристичної галузі</w:t>
      </w:r>
      <w:r w:rsidR="0071140D" w:rsidRPr="006A2907">
        <w:rPr>
          <w:rFonts w:ascii="Times New Roman" w:hAnsi="Times New Roman" w:cs="Times New Roman"/>
          <w:sz w:val="28"/>
          <w:szCs w:val="28"/>
        </w:rPr>
        <w:t>, м</w:t>
      </w:r>
      <w:r w:rsidR="0071140D" w:rsidRPr="006A2907">
        <w:rPr>
          <w:rFonts w:ascii="Times New Roman" w:hAnsi="Times New Roman" w:cs="Times New Roman"/>
          <w:sz w:val="28"/>
          <w:szCs w:val="28"/>
        </w:rPr>
        <w:t>аркетингова стратегія</w:t>
      </w:r>
      <w:r w:rsidR="0071140D" w:rsidRPr="006A2907">
        <w:rPr>
          <w:rFonts w:ascii="Times New Roman" w:hAnsi="Times New Roman" w:cs="Times New Roman"/>
          <w:sz w:val="28"/>
          <w:szCs w:val="28"/>
        </w:rPr>
        <w:t xml:space="preserve">, </w:t>
      </w:r>
      <w:r w:rsidR="0071140D" w:rsidRPr="006A2907">
        <w:rPr>
          <w:rFonts w:ascii="Times New Roman" w:hAnsi="Times New Roman" w:cs="Times New Roman"/>
          <w:sz w:val="28"/>
          <w:szCs w:val="28"/>
        </w:rPr>
        <w:t>товарн</w:t>
      </w:r>
      <w:r w:rsidR="006A2907" w:rsidRPr="006A2907">
        <w:rPr>
          <w:rFonts w:ascii="Times New Roman" w:hAnsi="Times New Roman" w:cs="Times New Roman"/>
          <w:sz w:val="28"/>
          <w:szCs w:val="28"/>
        </w:rPr>
        <w:t>а стратегія, бізнес-план, якість продукції конкуренція.</w:t>
      </w:r>
    </w:p>
    <w:p w:rsidR="00A9289A" w:rsidRPr="00BB0F90" w:rsidRDefault="00A9289A" w:rsidP="00A9289A">
      <w:pPr>
        <w:pStyle w:val="Default"/>
        <w:spacing w:line="360" w:lineRule="auto"/>
        <w:rPr>
          <w:sz w:val="28"/>
          <w:szCs w:val="28"/>
        </w:rPr>
      </w:pPr>
    </w:p>
    <w:p w:rsidR="001C0BCE" w:rsidRDefault="001C0BCE"/>
    <w:sectPr w:rsidR="001C0BCE" w:rsidSect="00020B32">
      <w:pgSz w:w="11904" w:h="17338"/>
      <w:pgMar w:top="1549" w:right="1272" w:bottom="850" w:left="2145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1EFB"/>
    <w:multiLevelType w:val="hybridMultilevel"/>
    <w:tmpl w:val="C2362C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B3A7F"/>
    <w:multiLevelType w:val="hybridMultilevel"/>
    <w:tmpl w:val="1F7ADCB8"/>
    <w:lvl w:ilvl="0" w:tplc="8876A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94"/>
    <w:rsid w:val="00020B32"/>
    <w:rsid w:val="000420F0"/>
    <w:rsid w:val="00120153"/>
    <w:rsid w:val="001C0BCE"/>
    <w:rsid w:val="00204FFE"/>
    <w:rsid w:val="00563AF1"/>
    <w:rsid w:val="00573660"/>
    <w:rsid w:val="005F657E"/>
    <w:rsid w:val="006A2907"/>
    <w:rsid w:val="006A7614"/>
    <w:rsid w:val="0071140D"/>
    <w:rsid w:val="008A31DF"/>
    <w:rsid w:val="0090314E"/>
    <w:rsid w:val="00947270"/>
    <w:rsid w:val="00A9289A"/>
    <w:rsid w:val="00B71C04"/>
    <w:rsid w:val="00BA6630"/>
    <w:rsid w:val="00BB0F90"/>
    <w:rsid w:val="00D66C94"/>
    <w:rsid w:val="00D70412"/>
    <w:rsid w:val="00D858D0"/>
    <w:rsid w:val="00DE175D"/>
    <w:rsid w:val="00ED567E"/>
    <w:rsid w:val="00F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90"/>
  </w:style>
  <w:style w:type="paragraph" w:styleId="4">
    <w:name w:val="heading 4"/>
    <w:basedOn w:val="a"/>
    <w:link w:val="40"/>
    <w:uiPriority w:val="9"/>
    <w:qFormat/>
    <w:rsid w:val="00D85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0F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858D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90"/>
  </w:style>
  <w:style w:type="paragraph" w:styleId="4">
    <w:name w:val="heading 4"/>
    <w:basedOn w:val="a"/>
    <w:link w:val="40"/>
    <w:uiPriority w:val="9"/>
    <w:qFormat/>
    <w:rsid w:val="00D85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0F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858D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2021-10-19T08:02:00Z</dcterms:created>
  <dcterms:modified xsi:type="dcterms:W3CDTF">2021-11-16T10:15:00Z</dcterms:modified>
</cp:coreProperties>
</file>