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42" w:rsidRDefault="00720C42" w:rsidP="00B92B11">
      <w:pPr>
        <w:pStyle w:val="7"/>
        <w:rPr>
          <w:lang w:val="uk-UA"/>
        </w:rPr>
      </w:pPr>
    </w:p>
    <w:p w:rsidR="00FC7B25" w:rsidRPr="00924DA9" w:rsidRDefault="00FC7B25" w:rsidP="00FC7B25">
      <w:pPr>
        <w:snapToGrid w:val="0"/>
        <w:ind w:firstLine="142"/>
        <w:jc w:val="center"/>
        <w:rPr>
          <w:b/>
          <w:lang w:val="uk-UA"/>
        </w:rPr>
      </w:pPr>
      <w:r w:rsidRPr="00FC7B25">
        <w:rPr>
          <w:b/>
          <w:lang w:val="ru-RU"/>
        </w:rPr>
        <w:t>ЕКОЛОГІЧНА</w:t>
      </w:r>
      <w:r w:rsidRPr="00FC7B25">
        <w:rPr>
          <w:b/>
          <w:spacing w:val="-2"/>
          <w:lang w:val="ru-RU"/>
        </w:rPr>
        <w:t xml:space="preserve"> </w:t>
      </w:r>
      <w:r w:rsidRPr="00FC7B25">
        <w:rPr>
          <w:b/>
          <w:lang w:val="ru-RU"/>
        </w:rPr>
        <w:t>ОЦІНКА</w:t>
      </w:r>
      <w:r w:rsidRPr="00FC7B25">
        <w:rPr>
          <w:b/>
          <w:spacing w:val="-3"/>
          <w:lang w:val="ru-RU"/>
        </w:rPr>
        <w:t xml:space="preserve"> </w:t>
      </w:r>
      <w:r w:rsidRPr="00FC7B25">
        <w:rPr>
          <w:b/>
          <w:lang w:val="ru-RU"/>
        </w:rPr>
        <w:t>ЕКОСИСТЕМ</w:t>
      </w:r>
    </w:p>
    <w:p w:rsidR="00720C42" w:rsidRDefault="00720C42" w:rsidP="00B71C79">
      <w:pPr>
        <w:rPr>
          <w:b/>
          <w:bCs/>
          <w:i/>
          <w:color w:val="000000"/>
          <w:lang w:val="uk-UA"/>
        </w:rPr>
      </w:pPr>
    </w:p>
    <w:p w:rsidR="00AF2A35" w:rsidRPr="00FC7B25" w:rsidRDefault="00720C42" w:rsidP="00037937">
      <w:pPr>
        <w:rPr>
          <w:i/>
          <w:iCs/>
          <w:lang w:val="ru-RU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 w:rsidR="00FC7B25" w:rsidRPr="00FC7B25">
        <w:rPr>
          <w:lang w:val="ru-RU"/>
        </w:rPr>
        <w:t xml:space="preserve">д.б.н., </w:t>
      </w:r>
      <w:proofErr w:type="spellStart"/>
      <w:r w:rsidR="00FC7B25" w:rsidRPr="00FC7B25">
        <w:rPr>
          <w:lang w:val="ru-RU"/>
        </w:rPr>
        <w:t>професор</w:t>
      </w:r>
      <w:proofErr w:type="spellEnd"/>
      <w:r w:rsidR="00FC7B25" w:rsidRPr="00FC7B25">
        <w:rPr>
          <w:lang w:val="ru-RU"/>
        </w:rPr>
        <w:t xml:space="preserve"> </w:t>
      </w:r>
      <w:proofErr w:type="spellStart"/>
      <w:r w:rsidR="00FC7B25" w:rsidRPr="00FC7B25">
        <w:rPr>
          <w:lang w:val="ru-RU"/>
        </w:rPr>
        <w:t>Домніч</w:t>
      </w:r>
      <w:proofErr w:type="spellEnd"/>
      <w:r w:rsidR="00FC7B25" w:rsidRPr="00FC7B25">
        <w:rPr>
          <w:lang w:val="ru-RU"/>
        </w:rPr>
        <w:t xml:space="preserve"> </w:t>
      </w:r>
      <w:proofErr w:type="spellStart"/>
      <w:r w:rsidR="00FC7B25" w:rsidRPr="00FC7B25">
        <w:rPr>
          <w:lang w:val="ru-RU"/>
        </w:rPr>
        <w:t>Валерій</w:t>
      </w:r>
      <w:proofErr w:type="spellEnd"/>
      <w:r w:rsidR="00FC7B25" w:rsidRPr="00FC7B25">
        <w:rPr>
          <w:lang w:val="ru-RU"/>
        </w:rPr>
        <w:t xml:space="preserve"> </w:t>
      </w:r>
      <w:proofErr w:type="spellStart"/>
      <w:r w:rsidR="00FC7B25" w:rsidRPr="00FC7B25">
        <w:rPr>
          <w:lang w:val="ru-RU"/>
        </w:rPr>
        <w:t>Іванович</w:t>
      </w:r>
      <w:proofErr w:type="spellEnd"/>
    </w:p>
    <w:p w:rsidR="00AF2A35" w:rsidRPr="00AF2A35" w:rsidRDefault="00AF2A35" w:rsidP="00AF2A35">
      <w:pPr>
        <w:rPr>
          <w:i/>
          <w:iCs/>
          <w:lang w:val="uk-UA"/>
        </w:rPr>
      </w:pPr>
      <w:r w:rsidRPr="00AF2A35">
        <w:rPr>
          <w:b/>
          <w:iCs/>
          <w:lang w:val="uk-UA"/>
        </w:rPr>
        <w:t>Кафедра</w:t>
      </w:r>
      <w:r w:rsidRPr="00AF2A35">
        <w:rPr>
          <w:i/>
          <w:iCs/>
          <w:lang w:val="uk-UA"/>
        </w:rPr>
        <w:t xml:space="preserve">: </w:t>
      </w:r>
      <w:r w:rsidR="00FC7B25">
        <w:rPr>
          <w:i/>
          <w:iCs/>
          <w:lang w:val="uk-UA"/>
        </w:rPr>
        <w:t>Біології лісу, мисливствознавства та іхтіології</w:t>
      </w:r>
      <w:r w:rsidR="006A25EE">
        <w:rPr>
          <w:i/>
          <w:iCs/>
          <w:lang w:val="uk-UA"/>
        </w:rPr>
        <w:t xml:space="preserve">, </w:t>
      </w:r>
      <w:r w:rsidR="00FC7B25" w:rsidRPr="00FC7B25">
        <w:rPr>
          <w:i/>
          <w:iCs/>
          <w:lang w:val="uk-UA"/>
        </w:rPr>
        <w:t>III</w:t>
      </w:r>
      <w:r w:rsidR="00FC7B25" w:rsidRPr="00AF2A35">
        <w:rPr>
          <w:i/>
          <w:iCs/>
          <w:lang w:val="uk-UA"/>
        </w:rPr>
        <w:t xml:space="preserve"> </w:t>
      </w:r>
      <w:r w:rsidR="00FC7B25">
        <w:rPr>
          <w:i/>
          <w:iCs/>
          <w:lang w:val="uk-UA"/>
        </w:rPr>
        <w:t xml:space="preserve">корпус, </w:t>
      </w:r>
      <w:proofErr w:type="spellStart"/>
      <w:r w:rsidR="00FC7B25">
        <w:rPr>
          <w:i/>
          <w:iCs/>
          <w:lang w:val="uk-UA"/>
        </w:rPr>
        <w:t>ауд</w:t>
      </w:r>
      <w:proofErr w:type="spellEnd"/>
      <w:r w:rsidR="00FC7B25">
        <w:rPr>
          <w:i/>
          <w:iCs/>
          <w:lang w:val="uk-UA"/>
        </w:rPr>
        <w:t>. 217</w:t>
      </w:r>
    </w:p>
    <w:p w:rsidR="00AF2A35" w:rsidRPr="00AF2A35" w:rsidRDefault="00AF2A35" w:rsidP="00AF2A35">
      <w:pPr>
        <w:rPr>
          <w:i/>
          <w:iCs/>
          <w:lang w:val="uk-UA"/>
        </w:rPr>
      </w:pPr>
      <w:r w:rsidRPr="00AF2A35">
        <w:rPr>
          <w:b/>
          <w:iCs/>
          <w:lang w:val="uk-UA"/>
        </w:rPr>
        <w:t>E-</w:t>
      </w:r>
      <w:proofErr w:type="spellStart"/>
      <w:r w:rsidRPr="00AF2A35">
        <w:rPr>
          <w:b/>
          <w:iCs/>
          <w:lang w:val="uk-UA"/>
        </w:rPr>
        <w:t>mail</w:t>
      </w:r>
      <w:proofErr w:type="spellEnd"/>
      <w:r w:rsidRPr="00AF2A35">
        <w:rPr>
          <w:b/>
          <w:iCs/>
          <w:lang w:val="uk-UA"/>
        </w:rPr>
        <w:t>:</w:t>
      </w:r>
      <w:r w:rsidRPr="00AF2A35">
        <w:rPr>
          <w:i/>
          <w:iCs/>
          <w:lang w:val="uk-UA"/>
        </w:rPr>
        <w:t xml:space="preserve"> </w:t>
      </w:r>
      <w:r w:rsidR="00FC7B25" w:rsidRPr="00FC7B25">
        <w:rPr>
          <w:i/>
          <w:iCs/>
        </w:rPr>
        <w:t>domvidbio@gmail.com</w:t>
      </w:r>
    </w:p>
    <w:p w:rsidR="00AF2A35" w:rsidRPr="006A25EE" w:rsidRDefault="00AF2A35" w:rsidP="00AF2A35">
      <w:pPr>
        <w:rPr>
          <w:i/>
          <w:iCs/>
        </w:rPr>
      </w:pPr>
      <w:r w:rsidRPr="00AF2A35">
        <w:rPr>
          <w:b/>
          <w:iCs/>
          <w:lang w:val="uk-UA"/>
        </w:rPr>
        <w:t>Телефон</w:t>
      </w:r>
      <w:r w:rsidRPr="00AF2A35">
        <w:rPr>
          <w:i/>
          <w:iCs/>
          <w:lang w:val="uk-UA"/>
        </w:rPr>
        <w:t>: (0</w:t>
      </w:r>
      <w:r w:rsidR="00FC7B25">
        <w:rPr>
          <w:i/>
          <w:iCs/>
        </w:rPr>
        <w:t>67</w:t>
      </w:r>
      <w:r w:rsidR="006A25EE">
        <w:rPr>
          <w:i/>
          <w:iCs/>
          <w:lang w:val="uk-UA"/>
        </w:rPr>
        <w:t xml:space="preserve">) </w:t>
      </w:r>
      <w:r w:rsidR="00FC7B25">
        <w:rPr>
          <w:i/>
          <w:iCs/>
        </w:rPr>
        <w:t>612 6623</w:t>
      </w:r>
    </w:p>
    <w:p w:rsidR="00AF2A35" w:rsidRPr="00AF2A35" w:rsidRDefault="00AF2A35" w:rsidP="00AF2A35">
      <w:pPr>
        <w:rPr>
          <w:i/>
          <w:iCs/>
          <w:lang w:val="uk-UA"/>
        </w:rPr>
      </w:pPr>
      <w:r w:rsidRPr="00AF2A35">
        <w:rPr>
          <w:b/>
          <w:iCs/>
          <w:lang w:val="uk-UA"/>
        </w:rPr>
        <w:t>Інші засоби зв’язку</w:t>
      </w:r>
      <w:r w:rsidRPr="00AF2A35">
        <w:rPr>
          <w:i/>
          <w:iCs/>
          <w:lang w:val="uk-UA"/>
        </w:rPr>
        <w:t xml:space="preserve">: </w:t>
      </w:r>
      <w:proofErr w:type="spellStart"/>
      <w:r w:rsidRPr="00AF2A35">
        <w:rPr>
          <w:i/>
          <w:iCs/>
          <w:lang w:val="uk-UA"/>
        </w:rPr>
        <w:t>Moodle</w:t>
      </w:r>
      <w:proofErr w:type="spellEnd"/>
      <w:r w:rsidRPr="00AF2A35">
        <w:rPr>
          <w:i/>
          <w:iCs/>
          <w:lang w:val="uk-UA"/>
        </w:rPr>
        <w:t xml:space="preserve">, </w:t>
      </w:r>
      <w:proofErr w:type="spellStart"/>
      <w:r w:rsidRPr="00AF2A35">
        <w:rPr>
          <w:i/>
          <w:iCs/>
          <w:lang w:val="uk-UA"/>
        </w:rPr>
        <w:t>Viber</w:t>
      </w:r>
      <w:proofErr w:type="spellEnd"/>
      <w:r w:rsidRPr="00AF2A35">
        <w:rPr>
          <w:i/>
          <w:iCs/>
          <w:lang w:val="uk-UA"/>
        </w:rPr>
        <w:t xml:space="preserve">, </w:t>
      </w:r>
      <w:proofErr w:type="spellStart"/>
      <w:r w:rsidRPr="00AF2A35">
        <w:rPr>
          <w:i/>
          <w:iCs/>
          <w:lang w:val="uk-UA"/>
        </w:rPr>
        <w:t>Zoom</w:t>
      </w:r>
      <w:proofErr w:type="spellEnd"/>
      <w:r w:rsidRPr="00AF2A35">
        <w:rPr>
          <w:i/>
          <w:iCs/>
          <w:lang w:val="uk-UA"/>
        </w:rPr>
        <w:t xml:space="preserve"> </w:t>
      </w:r>
    </w:p>
    <w:p w:rsidR="00AF2A35" w:rsidRPr="00AF2A35" w:rsidRDefault="00AF2A35" w:rsidP="00037937">
      <w:pPr>
        <w:rPr>
          <w:i/>
          <w:iCs/>
          <w:lang w:val="uk-UA"/>
        </w:rPr>
      </w:pPr>
      <w:r w:rsidRPr="00AF2A35">
        <w:rPr>
          <w:b/>
          <w:i/>
          <w:iCs/>
          <w:lang w:val="uk-UA"/>
        </w:rPr>
        <w:t>Консультації</w:t>
      </w:r>
      <w:r w:rsidRPr="00AF2A35">
        <w:rPr>
          <w:i/>
          <w:iCs/>
          <w:lang w:val="uk-UA"/>
        </w:rPr>
        <w:t>:</w:t>
      </w:r>
      <w:r>
        <w:rPr>
          <w:i/>
          <w:iCs/>
          <w:lang w:val="uk-UA"/>
        </w:rPr>
        <w:t xml:space="preserve"> індивідуальні </w:t>
      </w:r>
      <w:r w:rsidRPr="00AF2A35">
        <w:rPr>
          <w:i/>
          <w:iCs/>
          <w:lang w:val="uk-UA"/>
        </w:rPr>
        <w:t xml:space="preserve">– </w:t>
      </w:r>
      <w:r w:rsidR="00FC7B25">
        <w:rPr>
          <w:i/>
          <w:iCs/>
          <w:lang w:val="uk-UA"/>
        </w:rPr>
        <w:t>понеділок, з 12</w:t>
      </w:r>
      <w:r w:rsidR="006A25EE">
        <w:rPr>
          <w:i/>
          <w:iCs/>
          <w:lang w:val="uk-UA"/>
        </w:rPr>
        <w:t xml:space="preserve">:00 до 15:00, </w:t>
      </w:r>
      <w:r w:rsidR="00FC7B25" w:rsidRPr="00FC7B25">
        <w:rPr>
          <w:i/>
          <w:iCs/>
          <w:lang w:val="uk-UA"/>
        </w:rPr>
        <w:t>III</w:t>
      </w:r>
      <w:r w:rsidR="00FC7B25" w:rsidRPr="00AF2A35">
        <w:rPr>
          <w:i/>
          <w:iCs/>
          <w:lang w:val="uk-UA"/>
        </w:rPr>
        <w:t xml:space="preserve"> </w:t>
      </w:r>
      <w:r w:rsidR="00FC7B25">
        <w:rPr>
          <w:i/>
          <w:iCs/>
          <w:lang w:val="uk-UA"/>
        </w:rPr>
        <w:t xml:space="preserve">корпус, </w:t>
      </w:r>
      <w:proofErr w:type="spellStart"/>
      <w:r w:rsidR="00FC7B25">
        <w:rPr>
          <w:i/>
          <w:iCs/>
          <w:lang w:val="uk-UA"/>
        </w:rPr>
        <w:t>ауд</w:t>
      </w:r>
      <w:proofErr w:type="spellEnd"/>
      <w:r w:rsidR="00FC7B25">
        <w:rPr>
          <w:i/>
          <w:iCs/>
          <w:lang w:val="uk-UA"/>
        </w:rPr>
        <w:t>. 217</w:t>
      </w:r>
      <w:r w:rsidRPr="00AF2A35">
        <w:rPr>
          <w:i/>
          <w:iCs/>
          <w:lang w:val="uk-UA"/>
        </w:rPr>
        <w:t>; дистанційні – ZOOM</w:t>
      </w:r>
      <w:r w:rsidR="002A41BE">
        <w:rPr>
          <w:i/>
          <w:iCs/>
          <w:lang w:val="uk-UA"/>
        </w:rPr>
        <w:t xml:space="preserve"> за розкладом</w:t>
      </w:r>
      <w:r>
        <w:rPr>
          <w:i/>
          <w:iCs/>
          <w:lang w:val="uk-UA"/>
        </w:rPr>
        <w:t xml:space="preserve"> </w:t>
      </w:r>
    </w:p>
    <w:p w:rsidR="00720C42" w:rsidRPr="00FC7B25" w:rsidRDefault="00720C42" w:rsidP="00037937">
      <w:pPr>
        <w:rPr>
          <w:i/>
          <w:iCs/>
          <w:lang w:val="ru-RU"/>
        </w:rPr>
      </w:pPr>
    </w:p>
    <w:p w:rsidR="00720C42" w:rsidRDefault="00720C42" w:rsidP="00C27B7C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388"/>
        <w:gridCol w:w="1389"/>
        <w:gridCol w:w="1417"/>
        <w:gridCol w:w="1106"/>
        <w:gridCol w:w="992"/>
        <w:gridCol w:w="1050"/>
      </w:tblGrid>
      <w:tr w:rsidR="00720C42" w:rsidRPr="00FB5E66" w:rsidTr="0028799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720C42" w:rsidRPr="004964FC" w:rsidRDefault="00720C42" w:rsidP="00AD356A">
            <w:pPr>
              <w:rPr>
                <w:rFonts w:eastAsia="Times New Roman"/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uk-UA"/>
              </w:rPr>
              <w:t>Освітньо</w:t>
            </w:r>
            <w:proofErr w:type="spellEnd"/>
            <w:r>
              <w:rPr>
                <w:b/>
                <w:bCs/>
                <w:lang w:val="uk-UA"/>
              </w:rPr>
              <w:t>-наукова</w:t>
            </w:r>
            <w:r w:rsidRPr="00EF5BEC">
              <w:rPr>
                <w:b/>
                <w:bCs/>
                <w:lang w:val="uk-UA"/>
              </w:rPr>
              <w:t xml:space="preserve"> програма, рівень вищої освіти</w:t>
            </w:r>
            <w:r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FC7B25" w:rsidRPr="0096766C" w:rsidRDefault="00FC7B25" w:rsidP="00FC7B25">
            <w:pPr>
              <w:widowControl w:val="0"/>
              <w:spacing w:line="276" w:lineRule="auto"/>
              <w:rPr>
                <w:lang w:val="uk-UA"/>
              </w:rPr>
            </w:pPr>
            <w:r w:rsidRPr="0096766C">
              <w:rPr>
                <w:lang w:val="uk-UA"/>
              </w:rPr>
              <w:t>Лісове господарство</w:t>
            </w:r>
          </w:p>
          <w:p w:rsidR="00720C42" w:rsidRPr="00002A34" w:rsidRDefault="00F20528" w:rsidP="003D656F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третій (</w:t>
            </w:r>
            <w:r w:rsidR="00720C42" w:rsidRPr="006A25EE">
              <w:rPr>
                <w:lang w:val="uk-UA"/>
              </w:rPr>
              <w:t>доктор філософії</w:t>
            </w:r>
            <w:r>
              <w:rPr>
                <w:lang w:val="uk-UA"/>
              </w:rPr>
              <w:t>)</w:t>
            </w:r>
          </w:p>
        </w:tc>
      </w:tr>
      <w:tr w:rsidR="00720C42" w:rsidRPr="00E42FA1" w:rsidTr="00287991">
        <w:trPr>
          <w:trHeight w:val="239"/>
        </w:trPr>
        <w:tc>
          <w:tcPr>
            <w:tcW w:w="2836" w:type="dxa"/>
            <w:gridSpan w:val="2"/>
          </w:tcPr>
          <w:p w:rsidR="00720C42" w:rsidRPr="00287991" w:rsidRDefault="00720C42" w:rsidP="00AD356A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:rsidR="00720C42" w:rsidRDefault="00CA6F98" w:rsidP="003D656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нормативна</w:t>
            </w:r>
            <w:r w:rsidR="00720C42">
              <w:rPr>
                <w:lang w:val="uk-UA"/>
              </w:rPr>
              <w:t xml:space="preserve"> </w:t>
            </w:r>
          </w:p>
        </w:tc>
      </w:tr>
      <w:tr w:rsidR="00720C42" w:rsidRPr="00EF5BEC" w:rsidTr="00287991">
        <w:trPr>
          <w:trHeight w:val="250"/>
        </w:trPr>
        <w:tc>
          <w:tcPr>
            <w:tcW w:w="2268" w:type="dxa"/>
          </w:tcPr>
          <w:p w:rsidR="00720C42" w:rsidRPr="00287991" w:rsidRDefault="00720C42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568" w:type="dxa"/>
          </w:tcPr>
          <w:p w:rsidR="00720C42" w:rsidRPr="006563CF" w:rsidRDefault="00720C42" w:rsidP="00AD356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</w:t>
            </w:r>
            <w:r w:rsidR="00FC7B25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388" w:type="dxa"/>
          </w:tcPr>
          <w:p w:rsidR="00720C42" w:rsidRPr="00287991" w:rsidRDefault="001E3FE3" w:rsidP="00AD356A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lang w:val="uk-UA"/>
              </w:rPr>
              <w:t>Кількість годин</w:t>
            </w:r>
            <w:r w:rsidR="00720C42"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:rsidR="00720C42" w:rsidRPr="00EF5BEC" w:rsidRDefault="00FC7B25" w:rsidP="001E3FE3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120</w:t>
            </w:r>
          </w:p>
        </w:tc>
        <w:tc>
          <w:tcPr>
            <w:tcW w:w="1417" w:type="dxa"/>
          </w:tcPr>
          <w:p w:rsidR="00720C42" w:rsidRPr="00EF5BEC" w:rsidRDefault="00720C42" w:rsidP="00AD356A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720C42" w:rsidRPr="00177BBC" w:rsidRDefault="00FC7B25" w:rsidP="00B94EE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720C42" w:rsidRPr="00177BBC" w:rsidRDefault="00720C42" w:rsidP="00287991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720C42" w:rsidRPr="00177BBC" w:rsidRDefault="00720C42" w:rsidP="00E5398E">
            <w:pPr>
              <w:jc w:val="center"/>
              <w:rPr>
                <w:rFonts w:eastAsia="Times New Roman"/>
                <w:lang w:val="ru-RU"/>
              </w:rPr>
            </w:pPr>
            <w:r w:rsidRPr="006563CF">
              <w:rPr>
                <w:rFonts w:eastAsia="Times New Roman"/>
                <w:lang w:val="ru-RU"/>
              </w:rPr>
              <w:t>1</w:t>
            </w:r>
            <w:r w:rsidR="001F16C9">
              <w:rPr>
                <w:rFonts w:eastAsia="Times New Roman"/>
                <w:lang w:val="ru-RU"/>
              </w:rPr>
              <w:t>2</w:t>
            </w:r>
          </w:p>
        </w:tc>
      </w:tr>
      <w:tr w:rsidR="00CA6F98" w:rsidRPr="00676F1A" w:rsidTr="00FC7B25">
        <w:trPr>
          <w:trHeight w:val="250"/>
        </w:trPr>
        <w:tc>
          <w:tcPr>
            <w:tcW w:w="2836" w:type="dxa"/>
            <w:gridSpan w:val="2"/>
          </w:tcPr>
          <w:p w:rsidR="00CA6F98" w:rsidRPr="00287991" w:rsidRDefault="00CA6F98" w:rsidP="00080904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</w:tcPr>
          <w:p w:rsidR="00CA6F98" w:rsidRPr="00080904" w:rsidRDefault="00CA6F98" w:rsidP="00080904">
            <w:pPr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</w:tr>
      <w:tr w:rsidR="00720C42" w:rsidRPr="00FB5E66" w:rsidTr="00287991">
        <w:trPr>
          <w:trHeight w:val="250"/>
        </w:trPr>
        <w:tc>
          <w:tcPr>
            <w:tcW w:w="4224" w:type="dxa"/>
            <w:gridSpan w:val="3"/>
            <w:tcBorders>
              <w:bottom w:val="single" w:sz="4" w:space="0" w:color="000000"/>
            </w:tcBorders>
          </w:tcPr>
          <w:p w:rsidR="00720C42" w:rsidRPr="00EF5BEC" w:rsidRDefault="00720C42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  <w:tcBorders>
              <w:bottom w:val="single" w:sz="4" w:space="0" w:color="000000"/>
            </w:tcBorders>
          </w:tcPr>
          <w:p w:rsidR="00FF6887" w:rsidRPr="009A3ED9" w:rsidRDefault="00FC7B25" w:rsidP="00AD356A">
            <w:pPr>
              <w:rPr>
                <w:lang w:val="uk-UA"/>
              </w:rPr>
            </w:pPr>
            <w:r w:rsidRPr="00FC7B25">
              <w:rPr>
                <w:lang w:val="uk-UA"/>
              </w:rPr>
              <w:t xml:space="preserve">https://moodle.znu.edu.ua/course/view.php?id=13749 </w:t>
            </w:r>
          </w:p>
        </w:tc>
      </w:tr>
    </w:tbl>
    <w:p w:rsidR="00720C42" w:rsidRPr="00EF5BEC" w:rsidRDefault="00720C42" w:rsidP="00933144">
      <w:pPr>
        <w:rPr>
          <w:rStyle w:val="s1"/>
          <w:b/>
          <w:bCs/>
          <w:u w:val="single"/>
          <w:lang w:val="uk-UA"/>
        </w:rPr>
      </w:pPr>
    </w:p>
    <w:p w:rsidR="00720C42" w:rsidRPr="00EF5BEC" w:rsidRDefault="00720C42" w:rsidP="00E66C95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 xml:space="preserve">ОПИС КУРСУ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FC7B25" w:rsidRDefault="00FC7B25" w:rsidP="00FC7B25">
      <w:pPr>
        <w:ind w:firstLine="720"/>
        <w:rPr>
          <w:lang w:val="uk-UA"/>
        </w:rPr>
      </w:pPr>
      <w:r w:rsidRPr="0033387B">
        <w:rPr>
          <w:b/>
          <w:lang w:val="uk-UA"/>
        </w:rPr>
        <w:t xml:space="preserve">Метою </w:t>
      </w:r>
      <w:r w:rsidRPr="0033387B">
        <w:rPr>
          <w:lang w:val="uk-UA"/>
        </w:rPr>
        <w:t>викладання дисципліни «</w:t>
      </w:r>
      <w:r>
        <w:rPr>
          <w:lang w:val="uk-UA"/>
        </w:rPr>
        <w:t>Екологічна оцінка екосистем</w:t>
      </w:r>
      <w:r w:rsidRPr="0033387B">
        <w:rPr>
          <w:lang w:val="uk-UA"/>
        </w:rPr>
        <w:t xml:space="preserve">» є ознайомлення здобувачів третього рівня вищої освіти </w:t>
      </w:r>
      <w:r w:rsidRPr="00FD6BFF">
        <w:rPr>
          <w:lang w:val="uk-UA"/>
        </w:rPr>
        <w:t>із сучасними парадигмами, концепціями, теоріям про сучасний екологічний моніторинг довкілля-простору, які здобувач вищої освіти рівня доктор філософії з екології зможе застосовувати у власних наукових дослідження при написанні дисертаційної роботи</w:t>
      </w:r>
      <w:r>
        <w:rPr>
          <w:lang w:val="uk-UA"/>
        </w:rPr>
        <w:t>.</w:t>
      </w:r>
      <w:r w:rsidRPr="0033387B">
        <w:rPr>
          <w:lang w:val="uk-UA"/>
        </w:rPr>
        <w:t xml:space="preserve"> </w:t>
      </w:r>
    </w:p>
    <w:p w:rsidR="00906D60" w:rsidRDefault="00906D60" w:rsidP="00906D60">
      <w:pPr>
        <w:ind w:firstLine="709"/>
        <w:jc w:val="both"/>
        <w:rPr>
          <w:lang w:val="uk-UA"/>
        </w:rPr>
      </w:pPr>
    </w:p>
    <w:p w:rsidR="00720C42" w:rsidRPr="006A25EE" w:rsidRDefault="00720C42" w:rsidP="00906D60">
      <w:pPr>
        <w:rPr>
          <w:i/>
          <w:sz w:val="20"/>
          <w:szCs w:val="20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8817"/>
      </w:tblGrid>
      <w:tr w:rsidR="00FC7B25" w:rsidTr="00FC7B25">
        <w:trPr>
          <w:trHeight w:val="146"/>
        </w:trPr>
        <w:tc>
          <w:tcPr>
            <w:tcW w:w="10206" w:type="dxa"/>
            <w:gridSpan w:val="2"/>
            <w:shd w:val="clear" w:color="auto" w:fill="F2F2F2"/>
          </w:tcPr>
          <w:p w:rsidR="00FC7B25" w:rsidRPr="0033387B" w:rsidRDefault="00FC7B25" w:rsidP="00FC7B25">
            <w:pPr>
              <w:widowControl w:val="0"/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33387B">
              <w:rPr>
                <w:b/>
                <w:lang w:val="uk-UA"/>
              </w:rPr>
              <w:t>Програмні компетентності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33387B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lang w:val="uk-UA"/>
              </w:rPr>
            </w:pPr>
            <w:r>
              <w:rPr>
                <w:color w:val="000000"/>
              </w:rPr>
              <w:t>ЗК1</w:t>
            </w:r>
          </w:p>
        </w:tc>
        <w:tc>
          <w:tcPr>
            <w:tcW w:w="8817" w:type="dxa"/>
          </w:tcPr>
          <w:p w:rsidR="00FC7B25" w:rsidRPr="005012D2" w:rsidRDefault="00FC7B25" w:rsidP="00FC7B25">
            <w:pPr>
              <w:pStyle w:val="a5"/>
              <w:widowControl w:val="0"/>
              <w:ind w:left="0"/>
              <w:rPr>
                <w:i/>
                <w:lang w:val="ru-RU"/>
              </w:rPr>
            </w:pPr>
            <w:proofErr w:type="spellStart"/>
            <w:r w:rsidRPr="005012D2">
              <w:rPr>
                <w:lang w:val="ru-RU"/>
              </w:rPr>
              <w:t>Демонструвати</w:t>
            </w:r>
            <w:proofErr w:type="spellEnd"/>
            <w:r w:rsidRPr="005012D2">
              <w:rPr>
                <w:lang w:val="ru-RU"/>
              </w:rPr>
              <w:t xml:space="preserve"> </w:t>
            </w:r>
            <w:proofErr w:type="spellStart"/>
            <w:r w:rsidRPr="005012D2">
              <w:rPr>
                <w:lang w:val="ru-RU"/>
              </w:rPr>
              <w:t>системний</w:t>
            </w:r>
            <w:proofErr w:type="spellEnd"/>
            <w:r w:rsidRPr="005012D2">
              <w:rPr>
                <w:lang w:val="ru-RU"/>
              </w:rPr>
              <w:t xml:space="preserve"> </w:t>
            </w:r>
            <w:proofErr w:type="spellStart"/>
            <w:r w:rsidRPr="005012D2">
              <w:rPr>
                <w:lang w:val="ru-RU"/>
              </w:rPr>
              <w:t>науковий</w:t>
            </w:r>
            <w:proofErr w:type="spellEnd"/>
            <w:r w:rsidRPr="005012D2">
              <w:rPr>
                <w:lang w:val="ru-RU"/>
              </w:rPr>
              <w:t xml:space="preserve"> </w:t>
            </w:r>
            <w:proofErr w:type="spellStart"/>
            <w:r w:rsidRPr="005012D2">
              <w:rPr>
                <w:lang w:val="ru-RU"/>
              </w:rPr>
              <w:t>світогляд</w:t>
            </w:r>
            <w:proofErr w:type="spellEnd"/>
            <w:r w:rsidRPr="005012D2">
              <w:rPr>
                <w:lang w:val="ru-RU"/>
              </w:rPr>
              <w:t xml:space="preserve"> та </w:t>
            </w:r>
            <w:proofErr w:type="spellStart"/>
            <w:r w:rsidRPr="005012D2">
              <w:rPr>
                <w:lang w:val="ru-RU"/>
              </w:rPr>
              <w:t>загальний</w:t>
            </w:r>
            <w:proofErr w:type="spellEnd"/>
            <w:r w:rsidRPr="005012D2">
              <w:rPr>
                <w:lang w:val="ru-RU"/>
              </w:rPr>
              <w:t xml:space="preserve"> </w:t>
            </w:r>
            <w:proofErr w:type="spellStart"/>
            <w:r w:rsidRPr="005012D2">
              <w:rPr>
                <w:lang w:val="ru-RU"/>
              </w:rPr>
              <w:t>культурний</w:t>
            </w:r>
            <w:proofErr w:type="spellEnd"/>
            <w:r w:rsidRPr="005012D2">
              <w:rPr>
                <w:lang w:val="ru-RU"/>
              </w:rPr>
              <w:t xml:space="preserve"> </w:t>
            </w:r>
            <w:proofErr w:type="spellStart"/>
            <w:r w:rsidRPr="005012D2">
              <w:rPr>
                <w:lang w:val="ru-RU"/>
              </w:rPr>
              <w:t>кругозір</w:t>
            </w:r>
            <w:proofErr w:type="spellEnd"/>
            <w:r w:rsidRPr="005012D2">
              <w:rPr>
                <w:lang w:val="ru-RU"/>
              </w:rPr>
              <w:t xml:space="preserve">; </w:t>
            </w:r>
            <w:proofErr w:type="spellStart"/>
            <w:r w:rsidRPr="005012D2">
              <w:rPr>
                <w:lang w:val="ru-RU"/>
              </w:rPr>
              <w:t>володіти</w:t>
            </w:r>
            <w:proofErr w:type="spellEnd"/>
            <w:r w:rsidRPr="005012D2">
              <w:rPr>
                <w:lang w:val="ru-RU"/>
              </w:rPr>
              <w:t xml:space="preserve"> </w:t>
            </w:r>
            <w:proofErr w:type="spellStart"/>
            <w:r w:rsidRPr="005012D2">
              <w:rPr>
                <w:lang w:val="ru-RU"/>
              </w:rPr>
              <w:t>техніками</w:t>
            </w:r>
            <w:proofErr w:type="spellEnd"/>
            <w:r w:rsidRPr="005012D2">
              <w:rPr>
                <w:lang w:val="ru-RU"/>
              </w:rPr>
              <w:t xml:space="preserve"> і </w:t>
            </w:r>
            <w:proofErr w:type="spellStart"/>
            <w:r w:rsidRPr="005012D2">
              <w:rPr>
                <w:lang w:val="ru-RU"/>
              </w:rPr>
              <w:t>технологіями</w:t>
            </w:r>
            <w:proofErr w:type="spellEnd"/>
            <w:r w:rsidRPr="005012D2">
              <w:rPr>
                <w:lang w:val="ru-RU"/>
              </w:rPr>
              <w:t xml:space="preserve"> критичного </w:t>
            </w:r>
            <w:proofErr w:type="spellStart"/>
            <w:r w:rsidRPr="005012D2">
              <w:rPr>
                <w:lang w:val="ru-RU"/>
              </w:rPr>
              <w:t>мислення</w:t>
            </w:r>
            <w:proofErr w:type="spellEnd"/>
            <w:r w:rsidRPr="005012D2">
              <w:rPr>
                <w:lang w:val="ru-RU"/>
              </w:rPr>
              <w:t>.</w:t>
            </w:r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33387B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lang w:val="uk-UA"/>
              </w:rPr>
            </w:pPr>
            <w:r>
              <w:rPr>
                <w:color w:val="000000"/>
              </w:rPr>
              <w:t>ЗК2</w:t>
            </w:r>
          </w:p>
        </w:tc>
        <w:tc>
          <w:tcPr>
            <w:tcW w:w="8817" w:type="dxa"/>
          </w:tcPr>
          <w:p w:rsidR="00FC7B25" w:rsidRPr="007C1FA2" w:rsidRDefault="00FC7B25" w:rsidP="00FC7B25">
            <w:pPr>
              <w:pStyle w:val="a5"/>
              <w:widowControl w:val="0"/>
              <w:ind w:left="0"/>
              <w:rPr>
                <w:lang w:val="uk-UA"/>
              </w:rPr>
            </w:pPr>
            <w:r w:rsidRPr="007C1FA2">
              <w:rPr>
                <w:lang w:val="uk-UA"/>
              </w:rPr>
              <w:t>Оволодівати сучасними знаннями та застосовувати їх у практичній діяльності; здійснювати абстрактний аналіз, оцінку і синтез нових та комплексних ідей; демонструвати відданість їх розвитку у передових контекстах професійної та наукової діяльності</w:t>
            </w:r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33387B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lang w:val="uk-UA"/>
              </w:rPr>
            </w:pPr>
            <w:r>
              <w:rPr>
                <w:color w:val="000000"/>
              </w:rPr>
              <w:t>ЗК3</w:t>
            </w:r>
          </w:p>
        </w:tc>
        <w:tc>
          <w:tcPr>
            <w:tcW w:w="8817" w:type="dxa"/>
          </w:tcPr>
          <w:p w:rsidR="00FC7B25" w:rsidRPr="005012D2" w:rsidRDefault="00FC7B25" w:rsidP="00FC7B25">
            <w:pPr>
              <w:pStyle w:val="a5"/>
              <w:widowControl w:val="0"/>
              <w:ind w:left="0"/>
              <w:rPr>
                <w:highlight w:val="yellow"/>
                <w:lang w:val="uk-UA"/>
              </w:rPr>
            </w:pPr>
            <w:r w:rsidRPr="005012D2">
              <w:rPr>
                <w:lang w:val="uk-UA"/>
              </w:rPr>
              <w:t>Здійснювати пошук, оброблення та аналіз наукової інформації, її систематизацію та узагальнення; використовувати інформаційно-комунікаційні технології у дослідницькій та викладацькій діяльності.</w:t>
            </w:r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33387B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highlight w:val="yellow"/>
                <w:lang w:val="uk-UA"/>
              </w:rPr>
            </w:pPr>
            <w:r>
              <w:rPr>
                <w:color w:val="000000"/>
              </w:rPr>
              <w:t>ЗК5</w:t>
            </w:r>
          </w:p>
        </w:tc>
        <w:tc>
          <w:tcPr>
            <w:tcW w:w="8817" w:type="dxa"/>
          </w:tcPr>
          <w:p w:rsidR="00FC7B25" w:rsidRPr="005012D2" w:rsidRDefault="00FC7B25" w:rsidP="00FC7B25">
            <w:pPr>
              <w:pStyle w:val="a5"/>
              <w:widowControl w:val="0"/>
              <w:ind w:left="0"/>
              <w:rPr>
                <w:lang w:val="ru-RU"/>
              </w:rPr>
            </w:pPr>
            <w:proofErr w:type="spellStart"/>
            <w:r w:rsidRPr="005012D2">
              <w:rPr>
                <w:lang w:val="ru-RU"/>
              </w:rPr>
              <w:t>Забезпечувати</w:t>
            </w:r>
            <w:proofErr w:type="spellEnd"/>
            <w:r w:rsidRPr="005012D2">
              <w:rPr>
                <w:lang w:val="ru-RU"/>
              </w:rPr>
              <w:t xml:space="preserve"> </w:t>
            </w:r>
            <w:proofErr w:type="spellStart"/>
            <w:r w:rsidRPr="005012D2">
              <w:rPr>
                <w:lang w:val="ru-RU"/>
              </w:rPr>
              <w:t>безперервний</w:t>
            </w:r>
            <w:proofErr w:type="spellEnd"/>
            <w:r w:rsidRPr="005012D2">
              <w:rPr>
                <w:lang w:val="ru-RU"/>
              </w:rPr>
              <w:t xml:space="preserve"> </w:t>
            </w:r>
            <w:proofErr w:type="spellStart"/>
            <w:r w:rsidRPr="005012D2">
              <w:rPr>
                <w:lang w:val="ru-RU"/>
              </w:rPr>
              <w:t>саморозвиток</w:t>
            </w:r>
            <w:proofErr w:type="spellEnd"/>
            <w:r w:rsidRPr="005012D2">
              <w:rPr>
                <w:lang w:val="ru-RU"/>
              </w:rPr>
              <w:t xml:space="preserve"> та </w:t>
            </w:r>
            <w:proofErr w:type="spellStart"/>
            <w:r w:rsidRPr="005012D2">
              <w:rPr>
                <w:lang w:val="ru-RU"/>
              </w:rPr>
              <w:t>самовдосконалення</w:t>
            </w:r>
            <w:proofErr w:type="spellEnd"/>
            <w:r w:rsidRPr="005012D2">
              <w:rPr>
                <w:lang w:val="ru-RU"/>
              </w:rPr>
              <w:t xml:space="preserve"> </w:t>
            </w:r>
            <w:proofErr w:type="spellStart"/>
            <w:r w:rsidRPr="005012D2">
              <w:rPr>
                <w:lang w:val="ru-RU"/>
              </w:rPr>
              <w:t>протягом</w:t>
            </w:r>
            <w:proofErr w:type="spellEnd"/>
            <w:r w:rsidRPr="005012D2">
              <w:rPr>
                <w:lang w:val="ru-RU"/>
              </w:rPr>
              <w:t xml:space="preserve"> </w:t>
            </w:r>
            <w:proofErr w:type="spellStart"/>
            <w:r w:rsidRPr="005012D2">
              <w:rPr>
                <w:lang w:val="ru-RU"/>
              </w:rPr>
              <w:t>життя</w:t>
            </w:r>
            <w:proofErr w:type="spellEnd"/>
            <w:r w:rsidRPr="005012D2">
              <w:rPr>
                <w:lang w:val="ru-RU"/>
              </w:rPr>
              <w:t>.</w:t>
            </w:r>
          </w:p>
        </w:tc>
      </w:tr>
      <w:tr w:rsidR="00FC7B25" w:rsidRPr="00015767" w:rsidTr="00FC7B25">
        <w:trPr>
          <w:trHeight w:val="146"/>
        </w:trPr>
        <w:tc>
          <w:tcPr>
            <w:tcW w:w="1389" w:type="dxa"/>
          </w:tcPr>
          <w:p w:rsidR="00FC7B25" w:rsidRPr="0033387B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lang w:val="uk-UA"/>
              </w:rPr>
            </w:pPr>
            <w:r>
              <w:rPr>
                <w:color w:val="000000"/>
              </w:rPr>
              <w:t>ЗК6</w:t>
            </w:r>
          </w:p>
        </w:tc>
        <w:tc>
          <w:tcPr>
            <w:tcW w:w="8817" w:type="dxa"/>
          </w:tcPr>
          <w:p w:rsidR="00FC7B25" w:rsidRPr="00115AA0" w:rsidRDefault="00FC7B25" w:rsidP="00FC7B2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15AA0">
              <w:rPr>
                <w:lang w:val="ru-RU"/>
              </w:rPr>
              <w:t xml:space="preserve">Знати </w:t>
            </w:r>
            <w:proofErr w:type="spellStart"/>
            <w:r w:rsidRPr="00115AA0">
              <w:rPr>
                <w:lang w:val="ru-RU"/>
              </w:rPr>
              <w:t>основні</w:t>
            </w:r>
            <w:proofErr w:type="spellEnd"/>
            <w:r w:rsidRPr="00115AA0">
              <w:rPr>
                <w:lang w:val="ru-RU"/>
              </w:rPr>
              <w:t xml:space="preserve"> </w:t>
            </w:r>
            <w:proofErr w:type="spellStart"/>
            <w:r w:rsidRPr="00115AA0">
              <w:rPr>
                <w:lang w:val="ru-RU"/>
              </w:rPr>
              <w:t>концепції</w:t>
            </w:r>
            <w:proofErr w:type="spellEnd"/>
            <w:r w:rsidRPr="00115AA0">
              <w:rPr>
                <w:lang w:val="ru-RU"/>
              </w:rPr>
              <w:t xml:space="preserve">, </w:t>
            </w:r>
            <w:proofErr w:type="spellStart"/>
            <w:r w:rsidRPr="00115AA0">
              <w:rPr>
                <w:lang w:val="ru-RU"/>
              </w:rPr>
              <w:t>історію</w:t>
            </w:r>
            <w:proofErr w:type="spellEnd"/>
            <w:r w:rsidRPr="00115AA0">
              <w:rPr>
                <w:lang w:val="ru-RU"/>
              </w:rPr>
              <w:t xml:space="preserve"> </w:t>
            </w:r>
            <w:proofErr w:type="spellStart"/>
            <w:r w:rsidRPr="00115AA0">
              <w:rPr>
                <w:lang w:val="ru-RU"/>
              </w:rPr>
              <w:t>розвитку</w:t>
            </w:r>
            <w:proofErr w:type="spellEnd"/>
            <w:r w:rsidRPr="00115AA0">
              <w:rPr>
                <w:lang w:val="ru-RU"/>
              </w:rPr>
              <w:t xml:space="preserve"> та </w:t>
            </w:r>
            <w:proofErr w:type="spellStart"/>
            <w:r w:rsidRPr="00115AA0">
              <w:rPr>
                <w:lang w:val="ru-RU"/>
              </w:rPr>
              <w:t>сучасний</w:t>
            </w:r>
            <w:proofErr w:type="spellEnd"/>
            <w:r w:rsidRPr="00115AA0">
              <w:rPr>
                <w:lang w:val="ru-RU"/>
              </w:rPr>
              <w:t xml:space="preserve"> стан </w:t>
            </w:r>
            <w:proofErr w:type="spellStart"/>
            <w:r w:rsidRPr="00115AA0">
              <w:rPr>
                <w:lang w:val="ru-RU"/>
              </w:rPr>
              <w:t>наукових</w:t>
            </w:r>
            <w:proofErr w:type="spellEnd"/>
          </w:p>
          <w:p w:rsidR="00FC7B25" w:rsidRPr="00015767" w:rsidRDefault="00FC7B25" w:rsidP="00FC7B25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B507AF">
              <w:t>знань</w:t>
            </w:r>
            <w:proofErr w:type="spellEnd"/>
            <w:r w:rsidRPr="00B507AF">
              <w:t xml:space="preserve"> </w:t>
            </w:r>
            <w:proofErr w:type="spellStart"/>
            <w:r w:rsidRPr="00B507AF">
              <w:t>за</w:t>
            </w:r>
            <w:proofErr w:type="spellEnd"/>
            <w:r w:rsidRPr="00B507AF">
              <w:t xml:space="preserve"> </w:t>
            </w:r>
            <w:proofErr w:type="spellStart"/>
            <w:r w:rsidRPr="00B507AF">
              <w:t>спеціальністю</w:t>
            </w:r>
            <w:proofErr w:type="spellEnd"/>
            <w:r w:rsidRPr="00B507AF">
              <w:t xml:space="preserve"> </w:t>
            </w:r>
            <w:proofErr w:type="spellStart"/>
            <w:r w:rsidRPr="00B507AF">
              <w:t>філологія</w:t>
            </w:r>
            <w:proofErr w:type="spellEnd"/>
            <w:r w:rsidRPr="00B507AF">
              <w:t>.</w:t>
            </w:r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33387B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lang w:val="uk-UA"/>
              </w:rPr>
            </w:pPr>
            <w:r>
              <w:rPr>
                <w:color w:val="000000"/>
              </w:rPr>
              <w:t>ЗК8</w:t>
            </w:r>
          </w:p>
        </w:tc>
        <w:tc>
          <w:tcPr>
            <w:tcW w:w="8817" w:type="dxa"/>
          </w:tcPr>
          <w:p w:rsidR="00FC7B25" w:rsidRPr="00115AA0" w:rsidRDefault="00FC7B25" w:rsidP="00FC7B25">
            <w:pPr>
              <w:pStyle w:val="a3"/>
              <w:spacing w:before="0" w:after="0"/>
              <w:rPr>
                <w:highlight w:val="yellow"/>
                <w:lang w:val="ru-RU"/>
              </w:rPr>
            </w:pPr>
            <w:proofErr w:type="spellStart"/>
            <w:r w:rsidRPr="00115AA0">
              <w:rPr>
                <w:lang w:val="ru-RU"/>
              </w:rPr>
              <w:t>Розуміти</w:t>
            </w:r>
            <w:proofErr w:type="spellEnd"/>
            <w:r w:rsidRPr="00115AA0">
              <w:rPr>
                <w:lang w:val="ru-RU"/>
              </w:rPr>
              <w:t xml:space="preserve"> та </w:t>
            </w:r>
            <w:proofErr w:type="spellStart"/>
            <w:r w:rsidRPr="00115AA0">
              <w:rPr>
                <w:lang w:val="ru-RU"/>
              </w:rPr>
              <w:t>застосовувати</w:t>
            </w:r>
            <w:proofErr w:type="spellEnd"/>
            <w:r w:rsidRPr="00115AA0">
              <w:rPr>
                <w:lang w:val="ru-RU"/>
              </w:rPr>
              <w:t xml:space="preserve"> </w:t>
            </w:r>
            <w:proofErr w:type="spellStart"/>
            <w:r w:rsidRPr="00115AA0">
              <w:rPr>
                <w:lang w:val="ru-RU"/>
              </w:rPr>
              <w:t>методологію</w:t>
            </w:r>
            <w:proofErr w:type="spellEnd"/>
            <w:r w:rsidRPr="00115AA0">
              <w:rPr>
                <w:lang w:val="ru-RU"/>
              </w:rPr>
              <w:t xml:space="preserve">, </w:t>
            </w:r>
            <w:proofErr w:type="spellStart"/>
            <w:r w:rsidRPr="00115AA0">
              <w:rPr>
                <w:lang w:val="ru-RU"/>
              </w:rPr>
              <w:t>методи</w:t>
            </w:r>
            <w:proofErr w:type="spellEnd"/>
            <w:r w:rsidRPr="00115AA0">
              <w:rPr>
                <w:lang w:val="ru-RU"/>
              </w:rPr>
              <w:t xml:space="preserve"> та </w:t>
            </w:r>
            <w:proofErr w:type="spellStart"/>
            <w:r w:rsidRPr="00115AA0">
              <w:rPr>
                <w:lang w:val="ru-RU"/>
              </w:rPr>
              <w:t>термінологічний</w:t>
            </w:r>
            <w:proofErr w:type="spellEnd"/>
            <w:r w:rsidRPr="00115AA0">
              <w:rPr>
                <w:lang w:val="ru-RU"/>
              </w:rPr>
              <w:t xml:space="preserve"> аппарат </w:t>
            </w:r>
            <w:proofErr w:type="spellStart"/>
            <w:r w:rsidRPr="00115AA0">
              <w:rPr>
                <w:lang w:val="ru-RU"/>
              </w:rPr>
              <w:t>наукового</w:t>
            </w:r>
            <w:proofErr w:type="spellEnd"/>
            <w:r w:rsidRPr="00115AA0">
              <w:rPr>
                <w:lang w:val="ru-RU"/>
              </w:rPr>
              <w:t xml:space="preserve"> </w:t>
            </w:r>
            <w:proofErr w:type="spellStart"/>
            <w:r w:rsidRPr="00115AA0">
              <w:rPr>
                <w:lang w:val="ru-RU"/>
              </w:rPr>
              <w:t>дослідження</w:t>
            </w:r>
            <w:proofErr w:type="spellEnd"/>
            <w:r w:rsidRPr="00115AA0">
              <w:rPr>
                <w:lang w:val="ru-RU"/>
              </w:rPr>
              <w:t xml:space="preserve"> у </w:t>
            </w:r>
            <w:proofErr w:type="spellStart"/>
            <w:r w:rsidRPr="00115AA0">
              <w:rPr>
                <w:lang w:val="ru-RU"/>
              </w:rPr>
              <w:t>галузі</w:t>
            </w:r>
            <w:proofErr w:type="spellEnd"/>
            <w:r w:rsidRPr="00115AA0">
              <w:rPr>
                <w:lang w:val="ru-RU"/>
              </w:rPr>
              <w:t xml:space="preserve"> </w:t>
            </w:r>
            <w:proofErr w:type="spellStart"/>
            <w:r w:rsidRPr="00115AA0">
              <w:rPr>
                <w:lang w:val="ru-RU"/>
              </w:rPr>
              <w:t>гуманітарні</w:t>
            </w:r>
            <w:proofErr w:type="spellEnd"/>
            <w:r w:rsidRPr="00115AA0">
              <w:rPr>
                <w:lang w:val="ru-RU"/>
              </w:rPr>
              <w:t xml:space="preserve"> науки.</w:t>
            </w:r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33387B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lang w:val="uk-UA"/>
              </w:rPr>
            </w:pPr>
            <w:r>
              <w:rPr>
                <w:color w:val="000000"/>
              </w:rPr>
              <w:t>ЗК9</w:t>
            </w:r>
          </w:p>
        </w:tc>
        <w:tc>
          <w:tcPr>
            <w:tcW w:w="8817" w:type="dxa"/>
          </w:tcPr>
          <w:p w:rsidR="00FC7B25" w:rsidRPr="005012D2" w:rsidRDefault="00FC7B25" w:rsidP="00FC7B25">
            <w:pPr>
              <w:pStyle w:val="a3"/>
              <w:spacing w:before="0" w:after="0"/>
              <w:rPr>
                <w:lang w:val="uk-UA"/>
              </w:rPr>
            </w:pPr>
            <w:r w:rsidRPr="008C2E5E">
              <w:rPr>
                <w:rFonts w:cs="Times New Roman"/>
                <w:sz w:val="24"/>
                <w:szCs w:val="24"/>
                <w:lang w:val="uk-UA"/>
              </w:rPr>
              <w:t>Вміти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виокремлювати та інтерпретувати дані, необхідні для філологічного дослідження, висувати нові </w:t>
            </w:r>
            <w:r>
              <w:rPr>
                <w:sz w:val="24"/>
                <w:szCs w:val="24"/>
                <w:lang w:val="uk-UA"/>
              </w:rPr>
              <w:t>наукові ідеї.</w:t>
            </w:r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33387B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lang w:val="uk-UA"/>
              </w:rPr>
            </w:pPr>
            <w:r>
              <w:rPr>
                <w:color w:val="000000"/>
              </w:rPr>
              <w:t>ЗК10</w:t>
            </w:r>
          </w:p>
        </w:tc>
        <w:tc>
          <w:tcPr>
            <w:tcW w:w="8817" w:type="dxa"/>
          </w:tcPr>
          <w:p w:rsidR="00FC7B25" w:rsidRPr="00623BFD" w:rsidRDefault="00FC7B25" w:rsidP="00FC7B25">
            <w:pPr>
              <w:pStyle w:val="a5"/>
              <w:widowControl w:val="0"/>
              <w:ind w:left="0"/>
              <w:rPr>
                <w:lang w:val="uk-UA"/>
              </w:rPr>
            </w:pPr>
            <w:r w:rsidRPr="007C1FA2">
              <w:rPr>
                <w:lang w:val="uk-UA"/>
              </w:rPr>
              <w:t xml:space="preserve">Визначати основний зміст філологічних явищ, що складають теоретико-методологічну основу наукових філологічних досліджень та аналізувати </w:t>
            </w:r>
            <w:r w:rsidRPr="007C1FA2">
              <w:rPr>
                <w:lang w:val="uk-UA"/>
              </w:rPr>
              <w:lastRenderedPageBreak/>
              <w:t>концептуальні підходи, на яких ґрунтуватиметься власне наукове філологічне дослідження, розглядати історичні тенденції становлення і розвитку філологічної науки в Україні та світі.</w:t>
            </w:r>
            <w:r w:rsidRPr="00A44ACD">
              <w:rPr>
                <w:shd w:val="clear" w:color="auto" w:fill="FFFFFF"/>
                <w:lang w:val="uk-UA"/>
              </w:rPr>
              <w:t>.</w:t>
            </w:r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33387B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lang w:val="uk-UA"/>
              </w:rPr>
            </w:pPr>
            <w:r>
              <w:rPr>
                <w:color w:val="000000"/>
              </w:rPr>
              <w:lastRenderedPageBreak/>
              <w:t>ЗК11</w:t>
            </w:r>
          </w:p>
        </w:tc>
        <w:tc>
          <w:tcPr>
            <w:tcW w:w="8817" w:type="dxa"/>
          </w:tcPr>
          <w:p w:rsidR="00FC7B25" w:rsidRPr="007C1FA2" w:rsidRDefault="00FC7B25" w:rsidP="00FC7B25">
            <w:pPr>
              <w:pStyle w:val="a5"/>
              <w:widowControl w:val="0"/>
              <w:ind w:left="0"/>
              <w:rPr>
                <w:lang w:val="uk-UA"/>
              </w:rPr>
            </w:pPr>
            <w:r>
              <w:rPr>
                <w:lang w:val="uk-UA"/>
              </w:rPr>
              <w:t>Вміти організовувати поетапне дослідження в галузі філології, коректно формулювати гіпотези, представлені у дослідженні, знаходити релевантні способи для їх підтвердження.</w:t>
            </w:r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33387B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lang w:val="uk-UA"/>
              </w:rPr>
            </w:pPr>
            <w:r>
              <w:rPr>
                <w:color w:val="000000"/>
              </w:rPr>
              <w:t>ЗК14</w:t>
            </w:r>
          </w:p>
        </w:tc>
        <w:tc>
          <w:tcPr>
            <w:tcW w:w="8817" w:type="dxa"/>
          </w:tcPr>
          <w:p w:rsidR="00FC7B25" w:rsidRPr="00B507AF" w:rsidRDefault="00FC7B25" w:rsidP="00FC7B25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B507AF">
              <w:rPr>
                <w:lang w:val="uk-UA"/>
              </w:rPr>
              <w:t>Усвідомлювати різницю між багатоманітними рівнями лінгвістичного</w:t>
            </w:r>
          </w:p>
          <w:p w:rsidR="00FC7B25" w:rsidRPr="007C1FA2" w:rsidRDefault="00FC7B25" w:rsidP="00FC7B25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4588C">
              <w:rPr>
                <w:lang w:val="uk-UA"/>
              </w:rPr>
              <w:t>аналізу, знати, як формулювати узагальнення на основі мовних</w:t>
            </w:r>
            <w:r>
              <w:rPr>
                <w:lang w:val="uk-UA"/>
              </w:rPr>
              <w:t xml:space="preserve"> та позамовних явищ</w:t>
            </w:r>
            <w:r w:rsidRPr="0014588C">
              <w:rPr>
                <w:lang w:val="uk-UA"/>
              </w:rPr>
              <w:t>, як</w:t>
            </w:r>
            <w:r w:rsidRPr="00B507AF">
              <w:rPr>
                <w:lang w:val="uk-UA"/>
              </w:rPr>
              <w:t xml:space="preserve"> </w:t>
            </w:r>
            <w:r w:rsidRPr="0014588C">
              <w:rPr>
                <w:lang w:val="uk-UA"/>
              </w:rPr>
              <w:t>розпізнавати, систематизувати мовні проблеми, розуміти природу лінгвістичних</w:t>
            </w:r>
            <w:r w:rsidRPr="00B507A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даних, задіяних у </w:t>
            </w:r>
            <w:proofErr w:type="spellStart"/>
            <w:r>
              <w:rPr>
                <w:lang w:val="uk-UA"/>
              </w:rPr>
              <w:t>лінгвокогнітивних</w:t>
            </w:r>
            <w:proofErr w:type="spellEnd"/>
            <w:r>
              <w:rPr>
                <w:lang w:val="uk-UA"/>
              </w:rPr>
              <w:t xml:space="preserve"> та соціокультурних процесах </w:t>
            </w:r>
            <w:r w:rsidRPr="0014588C">
              <w:rPr>
                <w:lang w:val="uk-UA"/>
              </w:rPr>
              <w:t>при різних рівнях аналізу.</w:t>
            </w:r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33387B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lang w:val="uk-UA"/>
              </w:rPr>
            </w:pPr>
            <w:r>
              <w:rPr>
                <w:color w:val="000000"/>
              </w:rPr>
              <w:t>ЗК15</w:t>
            </w:r>
          </w:p>
        </w:tc>
        <w:tc>
          <w:tcPr>
            <w:tcW w:w="8817" w:type="dxa"/>
          </w:tcPr>
          <w:p w:rsidR="00FC7B25" w:rsidRPr="007C1FA2" w:rsidRDefault="00FC7B25" w:rsidP="00FC7B25">
            <w:pPr>
              <w:pStyle w:val="a5"/>
              <w:widowControl w:val="0"/>
              <w:ind w:left="0"/>
              <w:rPr>
                <w:lang w:val="uk-UA"/>
              </w:rPr>
            </w:pPr>
            <w:r w:rsidRPr="007C1FA2">
              <w:rPr>
                <w:lang w:val="uk-UA"/>
              </w:rPr>
              <w:t>Рецензувати публікації (наукові статті, монографії, підручники, посібники тощо) та презентації (виступи на конференціях, наукових семінарах тощо фахових заходах), а також брати участь у міжнародних наукових дискусіях, висловлюючи та відстоюючи свою власну позицію та розширюючи межі використання науково-філологічного знання</w:t>
            </w:r>
            <w:r w:rsidRPr="00B507AF">
              <w:rPr>
                <w:lang w:val="uk-UA"/>
              </w:rPr>
              <w:t>.</w:t>
            </w:r>
          </w:p>
        </w:tc>
      </w:tr>
      <w:tr w:rsidR="00FC7B25" w:rsidRPr="0033387B" w:rsidTr="00FC7B25">
        <w:trPr>
          <w:trHeight w:val="146"/>
        </w:trPr>
        <w:tc>
          <w:tcPr>
            <w:tcW w:w="10206" w:type="dxa"/>
            <w:gridSpan w:val="2"/>
            <w:shd w:val="clear" w:color="auto" w:fill="F2F2F2"/>
          </w:tcPr>
          <w:p w:rsidR="00FC7B25" w:rsidRPr="0033387B" w:rsidRDefault="00FC7B25" w:rsidP="00FC7B25">
            <w:pPr>
              <w:pStyle w:val="a3"/>
              <w:spacing w:before="0" w:after="0" w:line="276" w:lineRule="auto"/>
              <w:jc w:val="center"/>
              <w:rPr>
                <w:b/>
                <w:color w:val="333333"/>
              </w:rPr>
            </w:pPr>
            <w:proofErr w:type="spellStart"/>
            <w:r w:rsidRPr="0033387B">
              <w:rPr>
                <w:b/>
                <w:color w:val="333333"/>
              </w:rPr>
              <w:t>Програмні</w:t>
            </w:r>
            <w:proofErr w:type="spellEnd"/>
            <w:r w:rsidRPr="0033387B">
              <w:rPr>
                <w:b/>
                <w:color w:val="333333"/>
              </w:rPr>
              <w:t xml:space="preserve"> </w:t>
            </w:r>
            <w:proofErr w:type="spellStart"/>
            <w:r w:rsidRPr="0033387B">
              <w:rPr>
                <w:b/>
                <w:color w:val="333333"/>
              </w:rPr>
              <w:t>результати</w:t>
            </w:r>
            <w:proofErr w:type="spellEnd"/>
            <w:r w:rsidRPr="0033387B">
              <w:rPr>
                <w:b/>
                <w:color w:val="333333"/>
              </w:rPr>
              <w:t xml:space="preserve"> </w:t>
            </w:r>
            <w:proofErr w:type="spellStart"/>
            <w:r w:rsidRPr="0033387B">
              <w:rPr>
                <w:b/>
                <w:color w:val="333333"/>
              </w:rPr>
              <w:t>навчання</w:t>
            </w:r>
            <w:proofErr w:type="spellEnd"/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ПРН1</w:t>
            </w:r>
          </w:p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17" w:type="dxa"/>
          </w:tcPr>
          <w:p w:rsidR="00FC7B25" w:rsidRPr="00FC7B25" w:rsidRDefault="00FC7B25" w:rsidP="00FC7B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proofErr w:type="spellStart"/>
            <w:r w:rsidRPr="00FC7B25">
              <w:rPr>
                <w:color w:val="000000"/>
                <w:lang w:val="ru-RU"/>
              </w:rPr>
              <w:t>Демонструвати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системний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науковий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світогляд</w:t>
            </w:r>
            <w:proofErr w:type="spellEnd"/>
            <w:r w:rsidRPr="00FC7B25">
              <w:rPr>
                <w:color w:val="000000"/>
                <w:lang w:val="ru-RU"/>
              </w:rPr>
              <w:t xml:space="preserve"> та </w:t>
            </w:r>
            <w:proofErr w:type="spellStart"/>
            <w:r w:rsidRPr="00FC7B25">
              <w:rPr>
                <w:color w:val="000000"/>
                <w:lang w:val="ru-RU"/>
              </w:rPr>
              <w:t>загальний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культурний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кругозір</w:t>
            </w:r>
            <w:proofErr w:type="spellEnd"/>
            <w:r w:rsidRPr="00FC7B25">
              <w:rPr>
                <w:color w:val="000000"/>
                <w:lang w:val="ru-RU"/>
              </w:rPr>
              <w:t xml:space="preserve">; </w:t>
            </w:r>
            <w:proofErr w:type="spellStart"/>
            <w:r w:rsidRPr="00FC7B25">
              <w:rPr>
                <w:color w:val="000000"/>
                <w:lang w:val="ru-RU"/>
              </w:rPr>
              <w:t>володіти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техніками</w:t>
            </w:r>
            <w:proofErr w:type="spellEnd"/>
            <w:r w:rsidRPr="00FC7B25">
              <w:rPr>
                <w:color w:val="000000"/>
                <w:lang w:val="ru-RU"/>
              </w:rPr>
              <w:t xml:space="preserve"> і </w:t>
            </w:r>
            <w:proofErr w:type="spellStart"/>
            <w:r w:rsidRPr="00FC7B25">
              <w:rPr>
                <w:color w:val="000000"/>
                <w:lang w:val="ru-RU"/>
              </w:rPr>
              <w:t>технологіями</w:t>
            </w:r>
            <w:proofErr w:type="spellEnd"/>
            <w:r w:rsidRPr="00FC7B25">
              <w:rPr>
                <w:color w:val="000000"/>
                <w:lang w:val="ru-RU"/>
              </w:rPr>
              <w:t xml:space="preserve"> критичного </w:t>
            </w:r>
            <w:proofErr w:type="spellStart"/>
            <w:r w:rsidRPr="00FC7B25">
              <w:rPr>
                <w:color w:val="000000"/>
                <w:lang w:val="ru-RU"/>
              </w:rPr>
              <w:t>мислення</w:t>
            </w:r>
            <w:proofErr w:type="spellEnd"/>
          </w:p>
        </w:tc>
      </w:tr>
      <w:tr w:rsidR="00FC7B25" w:rsidRPr="006F3E08" w:rsidTr="00FC7B25">
        <w:trPr>
          <w:trHeight w:val="146"/>
        </w:trPr>
        <w:tc>
          <w:tcPr>
            <w:tcW w:w="1389" w:type="dxa"/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ПРН2</w:t>
            </w:r>
          </w:p>
        </w:tc>
        <w:tc>
          <w:tcPr>
            <w:tcW w:w="8817" w:type="dxa"/>
          </w:tcPr>
          <w:p w:rsidR="00FC7B25" w:rsidRPr="006F3E08" w:rsidRDefault="00FC7B25" w:rsidP="00FC7B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F3E08">
              <w:rPr>
                <w:color w:val="000000"/>
              </w:rPr>
              <w:t>Розуміти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основні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засади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дослідницько-інноваційної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діяльності</w:t>
            </w:r>
            <w:proofErr w:type="spellEnd"/>
            <w:r w:rsidRPr="006F3E08">
              <w:rPr>
                <w:color w:val="000000"/>
              </w:rPr>
              <w:t xml:space="preserve"> у </w:t>
            </w:r>
            <w:proofErr w:type="spellStart"/>
            <w:r w:rsidRPr="006F3E08">
              <w:rPr>
                <w:color w:val="000000"/>
              </w:rPr>
              <w:t>закладі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вищої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освіти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основні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вимоги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що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висуваються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до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її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суб’єктів</w:t>
            </w:r>
            <w:proofErr w:type="spellEnd"/>
            <w:r w:rsidRPr="006F3E08">
              <w:rPr>
                <w:color w:val="000000"/>
              </w:rPr>
              <w:t xml:space="preserve"> (</w:t>
            </w:r>
            <w:proofErr w:type="spellStart"/>
            <w:r w:rsidRPr="006F3E08">
              <w:rPr>
                <w:color w:val="000000"/>
              </w:rPr>
              <w:t>аспірантів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наукових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науково-педагогічних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працівників</w:t>
            </w:r>
            <w:proofErr w:type="spellEnd"/>
            <w:r w:rsidRPr="006F3E08">
              <w:rPr>
                <w:color w:val="000000"/>
              </w:rPr>
              <w:t xml:space="preserve">); </w:t>
            </w:r>
            <w:proofErr w:type="spellStart"/>
            <w:r w:rsidRPr="006F3E08">
              <w:rPr>
                <w:color w:val="000000"/>
              </w:rPr>
              <w:t>використовувати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знання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законодавства</w:t>
            </w:r>
            <w:proofErr w:type="spellEnd"/>
            <w:r w:rsidRPr="006F3E08">
              <w:rPr>
                <w:color w:val="000000"/>
              </w:rPr>
              <w:t xml:space="preserve"> у </w:t>
            </w:r>
            <w:proofErr w:type="spellStart"/>
            <w:r w:rsidRPr="006F3E08">
              <w:rPr>
                <w:color w:val="000000"/>
              </w:rPr>
              <w:t>сфері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освітньої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наукової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інноваційної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діяльності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захисту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прав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інтелектуальної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власності</w:t>
            </w:r>
            <w:proofErr w:type="spellEnd"/>
            <w:r w:rsidRPr="006F3E08">
              <w:rPr>
                <w:color w:val="000000"/>
              </w:rPr>
              <w:t>.</w:t>
            </w:r>
          </w:p>
        </w:tc>
      </w:tr>
      <w:tr w:rsidR="00FC7B25" w:rsidRPr="006F3E08" w:rsidTr="00FC7B25">
        <w:trPr>
          <w:trHeight w:val="146"/>
        </w:trPr>
        <w:tc>
          <w:tcPr>
            <w:tcW w:w="1389" w:type="dxa"/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ПРН3</w:t>
            </w:r>
          </w:p>
        </w:tc>
        <w:tc>
          <w:tcPr>
            <w:tcW w:w="8817" w:type="dxa"/>
          </w:tcPr>
          <w:p w:rsidR="00FC7B25" w:rsidRPr="006F3E08" w:rsidRDefault="00FC7B25" w:rsidP="00FC7B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Володіти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технологією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написання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заявок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освітні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проєкти</w:t>
            </w:r>
            <w:proofErr w:type="spellEnd"/>
            <w:r>
              <w:rPr>
                <w:color w:val="000000"/>
              </w:rPr>
              <w:t xml:space="preserve">, а </w:t>
            </w:r>
            <w:proofErr w:type="spellStart"/>
            <w:r>
              <w:rPr>
                <w:color w:val="000000"/>
              </w:rPr>
              <w:t>також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управління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проєктами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розуміти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принципи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фінансування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досліджень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участі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міжнародних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вітчизняних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проєктах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програмах</w:t>
            </w:r>
            <w:proofErr w:type="spellEnd"/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ПРН4</w:t>
            </w:r>
          </w:p>
        </w:tc>
        <w:tc>
          <w:tcPr>
            <w:tcW w:w="8817" w:type="dxa"/>
          </w:tcPr>
          <w:p w:rsidR="00FC7B25" w:rsidRPr="00FC7B25" w:rsidRDefault="00FC7B25" w:rsidP="00FC7B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proofErr w:type="spellStart"/>
            <w:r w:rsidRPr="00FC7B25">
              <w:rPr>
                <w:color w:val="000000"/>
                <w:lang w:val="ru-RU"/>
              </w:rPr>
              <w:t>Застосовувати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 правила </w:t>
            </w:r>
            <w:proofErr w:type="spellStart"/>
            <w:r w:rsidRPr="00FC7B25">
              <w:rPr>
                <w:color w:val="000000"/>
                <w:lang w:val="ru-RU"/>
              </w:rPr>
              <w:t>академічного</w:t>
            </w:r>
            <w:proofErr w:type="spellEnd"/>
            <w:r w:rsidRPr="00FC7B25">
              <w:rPr>
                <w:color w:val="000000"/>
                <w:lang w:val="ru-RU"/>
              </w:rPr>
              <w:t xml:space="preserve"> письма для </w:t>
            </w:r>
            <w:proofErr w:type="spellStart"/>
            <w:r w:rsidRPr="00FC7B25">
              <w:rPr>
                <w:color w:val="000000"/>
                <w:lang w:val="ru-RU"/>
              </w:rPr>
              <w:t>підготовки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наукового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звіту</w:t>
            </w:r>
            <w:proofErr w:type="spellEnd"/>
            <w:r w:rsidRPr="00FC7B25">
              <w:rPr>
                <w:color w:val="000000"/>
                <w:lang w:val="ru-RU"/>
              </w:rPr>
              <w:t xml:space="preserve">, </w:t>
            </w:r>
            <w:proofErr w:type="spellStart"/>
            <w:r w:rsidRPr="00FC7B25">
              <w:rPr>
                <w:color w:val="000000"/>
                <w:lang w:val="ru-RU"/>
              </w:rPr>
              <w:t>презентації</w:t>
            </w:r>
            <w:proofErr w:type="spellEnd"/>
            <w:r w:rsidRPr="00FC7B25">
              <w:rPr>
                <w:color w:val="000000"/>
                <w:lang w:val="ru-RU"/>
              </w:rPr>
              <w:t xml:space="preserve">, </w:t>
            </w:r>
            <w:proofErr w:type="spellStart"/>
            <w:r w:rsidRPr="00FC7B25">
              <w:rPr>
                <w:color w:val="000000"/>
                <w:lang w:val="ru-RU"/>
              </w:rPr>
              <w:t>статті</w:t>
            </w:r>
            <w:proofErr w:type="spellEnd"/>
            <w:r w:rsidRPr="00FC7B25">
              <w:rPr>
                <w:color w:val="000000"/>
                <w:lang w:val="ru-RU"/>
              </w:rPr>
              <w:t xml:space="preserve">, </w:t>
            </w:r>
            <w:proofErr w:type="spellStart"/>
            <w:r w:rsidRPr="00FC7B25">
              <w:rPr>
                <w:color w:val="000000"/>
                <w:lang w:val="ru-RU"/>
              </w:rPr>
              <w:t>монографії</w:t>
            </w:r>
            <w:proofErr w:type="spellEnd"/>
            <w:r w:rsidRPr="00FC7B25">
              <w:rPr>
                <w:color w:val="000000"/>
                <w:lang w:val="ru-RU"/>
              </w:rPr>
              <w:t xml:space="preserve">, </w:t>
            </w:r>
            <w:proofErr w:type="spellStart"/>
            <w:r w:rsidRPr="00FC7B25">
              <w:rPr>
                <w:color w:val="000000"/>
                <w:lang w:val="ru-RU"/>
              </w:rPr>
              <w:t>дисертації</w:t>
            </w:r>
            <w:proofErr w:type="spellEnd"/>
            <w:r w:rsidRPr="00FC7B25">
              <w:rPr>
                <w:color w:val="000000"/>
                <w:lang w:val="ru-RU"/>
              </w:rPr>
              <w:t xml:space="preserve">; </w:t>
            </w:r>
            <w:proofErr w:type="spellStart"/>
            <w:r w:rsidRPr="00FC7B25">
              <w:rPr>
                <w:color w:val="000000"/>
                <w:lang w:val="ru-RU"/>
              </w:rPr>
              <w:t>розуміти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особливості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підготовки</w:t>
            </w:r>
            <w:proofErr w:type="spellEnd"/>
            <w:r w:rsidRPr="00FC7B25">
              <w:rPr>
                <w:color w:val="000000"/>
                <w:lang w:val="ru-RU"/>
              </w:rPr>
              <w:t xml:space="preserve"> і </w:t>
            </w:r>
            <w:proofErr w:type="spellStart"/>
            <w:r w:rsidRPr="00FC7B25">
              <w:rPr>
                <w:color w:val="000000"/>
                <w:lang w:val="ru-RU"/>
              </w:rPr>
              <w:t>подання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публікацій</w:t>
            </w:r>
            <w:proofErr w:type="spellEnd"/>
            <w:r w:rsidRPr="00FC7B25">
              <w:rPr>
                <w:color w:val="000000"/>
                <w:lang w:val="ru-RU"/>
              </w:rPr>
              <w:t xml:space="preserve"> до </w:t>
            </w:r>
            <w:proofErr w:type="spellStart"/>
            <w:r w:rsidRPr="00FC7B25">
              <w:rPr>
                <w:color w:val="000000"/>
                <w:lang w:val="ru-RU"/>
              </w:rPr>
              <w:t>видань</w:t>
            </w:r>
            <w:proofErr w:type="spellEnd"/>
            <w:r w:rsidRPr="00FC7B25">
              <w:rPr>
                <w:color w:val="000000"/>
                <w:lang w:val="ru-RU"/>
              </w:rPr>
              <w:t xml:space="preserve">, </w:t>
            </w:r>
            <w:proofErr w:type="spellStart"/>
            <w:r w:rsidRPr="00FC7B25">
              <w:rPr>
                <w:color w:val="000000"/>
                <w:lang w:val="ru-RU"/>
              </w:rPr>
              <w:t>що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входять</w:t>
            </w:r>
            <w:proofErr w:type="spellEnd"/>
            <w:r w:rsidRPr="00FC7B25">
              <w:rPr>
                <w:color w:val="000000"/>
                <w:lang w:val="ru-RU"/>
              </w:rPr>
              <w:t xml:space="preserve"> до </w:t>
            </w:r>
            <w:proofErr w:type="spellStart"/>
            <w:r w:rsidRPr="00FC7B25">
              <w:rPr>
                <w:color w:val="000000"/>
                <w:lang w:val="ru-RU"/>
              </w:rPr>
              <w:t>міжнародних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наукометричних</w:t>
            </w:r>
            <w:proofErr w:type="spellEnd"/>
            <w:r w:rsidRPr="00FC7B25">
              <w:rPr>
                <w:color w:val="000000"/>
                <w:lang w:val="ru-RU"/>
              </w:rPr>
              <w:t xml:space="preserve"> баз </w:t>
            </w:r>
            <w:proofErr w:type="spellStart"/>
            <w:r w:rsidRPr="00FC7B25">
              <w:rPr>
                <w:color w:val="000000"/>
                <w:lang w:val="ru-RU"/>
              </w:rPr>
              <w:t>даних</w:t>
            </w:r>
            <w:proofErr w:type="spellEnd"/>
          </w:p>
        </w:tc>
      </w:tr>
      <w:tr w:rsidR="00FC7B25" w:rsidRPr="006F3E08" w:rsidTr="00FC7B25">
        <w:trPr>
          <w:trHeight w:val="146"/>
        </w:trPr>
        <w:tc>
          <w:tcPr>
            <w:tcW w:w="1389" w:type="dxa"/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ПРН7</w:t>
            </w:r>
          </w:p>
        </w:tc>
        <w:tc>
          <w:tcPr>
            <w:tcW w:w="8817" w:type="dxa"/>
          </w:tcPr>
          <w:p w:rsidR="00FC7B25" w:rsidRPr="006F3E08" w:rsidRDefault="00FC7B25" w:rsidP="00FC7B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F3E08">
              <w:rPr>
                <w:color w:val="000000"/>
              </w:rPr>
              <w:t>Оволодівати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сучасними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знаннями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застосовувати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їх</w:t>
            </w:r>
            <w:proofErr w:type="spellEnd"/>
            <w:r w:rsidRPr="006F3E08">
              <w:rPr>
                <w:color w:val="000000"/>
              </w:rPr>
              <w:t xml:space="preserve"> у </w:t>
            </w:r>
            <w:proofErr w:type="spellStart"/>
            <w:r w:rsidRPr="006F3E08">
              <w:rPr>
                <w:color w:val="000000"/>
              </w:rPr>
              <w:t>практичній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діяльності</w:t>
            </w:r>
            <w:proofErr w:type="spellEnd"/>
            <w:r w:rsidRPr="006F3E08">
              <w:rPr>
                <w:color w:val="000000"/>
              </w:rPr>
              <w:t xml:space="preserve">; </w:t>
            </w:r>
            <w:proofErr w:type="spellStart"/>
            <w:r w:rsidRPr="006F3E08">
              <w:rPr>
                <w:color w:val="000000"/>
              </w:rPr>
              <w:t>здійснювати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абстрактний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аналіз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оцінку</w:t>
            </w:r>
            <w:proofErr w:type="spellEnd"/>
            <w:r w:rsidRPr="006F3E08">
              <w:rPr>
                <w:color w:val="000000"/>
              </w:rPr>
              <w:t xml:space="preserve"> і </w:t>
            </w:r>
            <w:proofErr w:type="spellStart"/>
            <w:r w:rsidRPr="006F3E08">
              <w:rPr>
                <w:color w:val="000000"/>
              </w:rPr>
              <w:t>синтез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нових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комплексних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ідей</w:t>
            </w:r>
            <w:proofErr w:type="spellEnd"/>
            <w:r w:rsidRPr="006F3E08">
              <w:rPr>
                <w:color w:val="000000"/>
              </w:rPr>
              <w:t xml:space="preserve">; </w:t>
            </w:r>
            <w:proofErr w:type="spellStart"/>
            <w:r w:rsidRPr="006F3E08">
              <w:rPr>
                <w:color w:val="000000"/>
              </w:rPr>
              <w:t>демонструвати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відданість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їх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розвитку</w:t>
            </w:r>
            <w:proofErr w:type="spellEnd"/>
            <w:r w:rsidRPr="006F3E08">
              <w:rPr>
                <w:color w:val="000000"/>
              </w:rPr>
              <w:t xml:space="preserve"> у </w:t>
            </w:r>
            <w:proofErr w:type="spellStart"/>
            <w:r w:rsidRPr="006F3E08">
              <w:rPr>
                <w:color w:val="000000"/>
              </w:rPr>
              <w:t>передових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контекстах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професійної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наукової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діяльності</w:t>
            </w:r>
            <w:proofErr w:type="spellEnd"/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ПРН8</w:t>
            </w:r>
          </w:p>
        </w:tc>
        <w:tc>
          <w:tcPr>
            <w:tcW w:w="8817" w:type="dxa"/>
          </w:tcPr>
          <w:p w:rsidR="00FC7B25" w:rsidRPr="00FC7B25" w:rsidRDefault="00FC7B25" w:rsidP="00FC7B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proofErr w:type="spellStart"/>
            <w:r w:rsidRPr="00FC7B25">
              <w:rPr>
                <w:color w:val="000000"/>
                <w:lang w:val="ru-RU"/>
              </w:rPr>
              <w:t>Започаткувати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, </w:t>
            </w:r>
            <w:proofErr w:type="spellStart"/>
            <w:r w:rsidRPr="00FC7B25">
              <w:rPr>
                <w:color w:val="000000"/>
                <w:lang w:val="ru-RU"/>
              </w:rPr>
              <w:t>планувати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, </w:t>
            </w:r>
            <w:proofErr w:type="spellStart"/>
            <w:r w:rsidRPr="00FC7B25">
              <w:rPr>
                <w:color w:val="000000"/>
                <w:lang w:val="ru-RU"/>
              </w:rPr>
              <w:t>проводити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 та </w:t>
            </w:r>
            <w:proofErr w:type="spellStart"/>
            <w:r w:rsidRPr="00FC7B25">
              <w:rPr>
                <w:color w:val="000000"/>
                <w:lang w:val="ru-RU"/>
              </w:rPr>
              <w:t>коригувати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послідовний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процес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ґрунтовного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наукового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дослідження</w:t>
            </w:r>
            <w:proofErr w:type="spellEnd"/>
            <w:r w:rsidRPr="00FC7B25">
              <w:rPr>
                <w:color w:val="000000"/>
                <w:lang w:val="ru-RU"/>
              </w:rPr>
              <w:t xml:space="preserve">, </w:t>
            </w:r>
            <w:proofErr w:type="spellStart"/>
            <w:r w:rsidRPr="00FC7B25">
              <w:rPr>
                <w:color w:val="000000"/>
                <w:lang w:val="ru-RU"/>
              </w:rPr>
              <w:t>що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дає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можливість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переосмислити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наявне</w:t>
            </w:r>
            <w:proofErr w:type="spellEnd"/>
            <w:r w:rsidRPr="00FC7B25">
              <w:rPr>
                <w:color w:val="000000"/>
                <w:lang w:val="ru-RU"/>
              </w:rPr>
              <w:t xml:space="preserve"> та </w:t>
            </w:r>
            <w:proofErr w:type="spellStart"/>
            <w:r w:rsidRPr="00FC7B25">
              <w:rPr>
                <w:color w:val="000000"/>
                <w:lang w:val="ru-RU"/>
              </w:rPr>
              <w:t>створити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нове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цілісне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знання</w:t>
            </w:r>
            <w:proofErr w:type="spellEnd"/>
            <w:r w:rsidRPr="00FC7B25">
              <w:rPr>
                <w:color w:val="000000"/>
                <w:lang w:val="ru-RU"/>
              </w:rPr>
              <w:t xml:space="preserve">; </w:t>
            </w:r>
            <w:proofErr w:type="spellStart"/>
            <w:r w:rsidRPr="00FC7B25">
              <w:rPr>
                <w:color w:val="000000"/>
                <w:lang w:val="ru-RU"/>
              </w:rPr>
              <w:t>відповідати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 за </w:t>
            </w:r>
            <w:proofErr w:type="spellStart"/>
            <w:r w:rsidRPr="00FC7B25">
              <w:rPr>
                <w:color w:val="000000"/>
                <w:lang w:val="ru-RU"/>
              </w:rPr>
              <w:t>якість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проведених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досліджень</w:t>
            </w:r>
            <w:proofErr w:type="spellEnd"/>
            <w:r w:rsidRPr="00FC7B25">
              <w:rPr>
                <w:color w:val="000000"/>
                <w:lang w:val="ru-RU"/>
              </w:rPr>
              <w:t xml:space="preserve"> та </w:t>
            </w:r>
            <w:proofErr w:type="spellStart"/>
            <w:r w:rsidRPr="00FC7B25">
              <w:rPr>
                <w:color w:val="000000"/>
                <w:lang w:val="ru-RU"/>
              </w:rPr>
              <w:t>достовірність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їх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результатів</w:t>
            </w:r>
            <w:proofErr w:type="spellEnd"/>
          </w:p>
        </w:tc>
      </w:tr>
      <w:tr w:rsidR="00FC7B25" w:rsidRPr="006F3E08" w:rsidTr="00FC7B25">
        <w:trPr>
          <w:trHeight w:val="146"/>
        </w:trPr>
        <w:tc>
          <w:tcPr>
            <w:tcW w:w="1389" w:type="dxa"/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ПРН9</w:t>
            </w:r>
          </w:p>
        </w:tc>
        <w:tc>
          <w:tcPr>
            <w:tcW w:w="8817" w:type="dxa"/>
          </w:tcPr>
          <w:p w:rsidR="00FC7B25" w:rsidRPr="006F3E08" w:rsidRDefault="00FC7B25" w:rsidP="00FC7B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F3E08">
              <w:rPr>
                <w:color w:val="000000"/>
              </w:rPr>
              <w:t>Систематизувати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узагальнювати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отримані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наукові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результати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представляти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їх</w:t>
            </w:r>
            <w:proofErr w:type="spellEnd"/>
            <w:r w:rsidRPr="006F3E08">
              <w:rPr>
                <w:color w:val="000000"/>
              </w:rPr>
              <w:t xml:space="preserve"> у </w:t>
            </w:r>
            <w:proofErr w:type="spellStart"/>
            <w:r w:rsidRPr="006F3E08">
              <w:rPr>
                <w:color w:val="000000"/>
              </w:rPr>
              <w:t>вигляді</w:t>
            </w:r>
            <w:proofErr w:type="spellEnd"/>
            <w:r w:rsidRPr="006F3E08">
              <w:rPr>
                <w:color w:val="000000"/>
              </w:rPr>
              <w:t xml:space="preserve">: </w:t>
            </w:r>
            <w:proofErr w:type="spellStart"/>
            <w:r w:rsidRPr="006F3E08">
              <w:rPr>
                <w:color w:val="000000"/>
              </w:rPr>
              <w:t>наукової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доповіді</w:t>
            </w:r>
            <w:proofErr w:type="spellEnd"/>
            <w:r w:rsidRPr="006F3E08">
              <w:rPr>
                <w:color w:val="000000"/>
              </w:rPr>
              <w:t xml:space="preserve"> (</w:t>
            </w:r>
            <w:proofErr w:type="spellStart"/>
            <w:r w:rsidRPr="006F3E08">
              <w:rPr>
                <w:color w:val="000000"/>
              </w:rPr>
              <w:t>тез</w:t>
            </w:r>
            <w:proofErr w:type="spellEnd"/>
            <w:r w:rsidRPr="006F3E08">
              <w:rPr>
                <w:color w:val="000000"/>
              </w:rPr>
              <w:t xml:space="preserve">), </w:t>
            </w:r>
            <w:proofErr w:type="spellStart"/>
            <w:r w:rsidRPr="006F3E08">
              <w:rPr>
                <w:color w:val="000000"/>
              </w:rPr>
              <w:t>статті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звіту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про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виконання</w:t>
            </w:r>
            <w:proofErr w:type="spellEnd"/>
            <w:r w:rsidRPr="006F3E08">
              <w:rPr>
                <w:color w:val="000000"/>
              </w:rPr>
              <w:t xml:space="preserve"> НДР, </w:t>
            </w:r>
            <w:proofErr w:type="spellStart"/>
            <w:r w:rsidRPr="006F3E08">
              <w:rPr>
                <w:color w:val="000000"/>
              </w:rPr>
              <w:t>монографії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дисертації</w:t>
            </w:r>
            <w:proofErr w:type="spellEnd"/>
            <w:r w:rsidRPr="006F3E08">
              <w:rPr>
                <w:color w:val="000000"/>
              </w:rPr>
              <w:t xml:space="preserve">; </w:t>
            </w:r>
            <w:proofErr w:type="spellStart"/>
            <w:r w:rsidRPr="006F3E08">
              <w:rPr>
                <w:color w:val="000000"/>
              </w:rPr>
              <w:t>забезпечувати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захист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прав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інтелектуальної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власності</w:t>
            </w:r>
            <w:proofErr w:type="spellEnd"/>
          </w:p>
        </w:tc>
      </w:tr>
      <w:tr w:rsidR="00FC7B25" w:rsidRPr="006F3E08" w:rsidTr="00FC7B25">
        <w:trPr>
          <w:trHeight w:val="146"/>
        </w:trPr>
        <w:tc>
          <w:tcPr>
            <w:tcW w:w="1389" w:type="dxa"/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ПРН10</w:t>
            </w:r>
          </w:p>
        </w:tc>
        <w:tc>
          <w:tcPr>
            <w:tcW w:w="8817" w:type="dxa"/>
          </w:tcPr>
          <w:p w:rsidR="00FC7B25" w:rsidRPr="006F3E08" w:rsidRDefault="00FC7B25" w:rsidP="00FC7B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F3E08">
              <w:rPr>
                <w:color w:val="000000"/>
              </w:rPr>
              <w:t>Ініціювати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розробляти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>/</w:t>
            </w:r>
            <w:proofErr w:type="spellStart"/>
            <w:r w:rsidRPr="006F3E08">
              <w:rPr>
                <w:color w:val="000000"/>
              </w:rPr>
              <w:t>або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реалізовувати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освітні</w:t>
            </w:r>
            <w:proofErr w:type="spellEnd"/>
            <w:r w:rsidRPr="006F3E08">
              <w:rPr>
                <w:color w:val="000000"/>
              </w:rPr>
              <w:t xml:space="preserve"> і </w:t>
            </w:r>
            <w:proofErr w:type="spellStart"/>
            <w:r w:rsidRPr="006F3E08">
              <w:rPr>
                <w:color w:val="000000"/>
              </w:rPr>
              <w:t>наукові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проєкти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національному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міжнародному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рівнях</w:t>
            </w:r>
            <w:proofErr w:type="spellEnd"/>
            <w:r w:rsidRPr="006F3E08">
              <w:rPr>
                <w:color w:val="000000"/>
              </w:rPr>
              <w:t xml:space="preserve">; </w:t>
            </w:r>
            <w:proofErr w:type="spellStart"/>
            <w:r w:rsidRPr="006F3E08">
              <w:rPr>
                <w:color w:val="000000"/>
              </w:rPr>
              <w:t>володіти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навичками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роботи</w:t>
            </w:r>
            <w:proofErr w:type="spellEnd"/>
            <w:r w:rsidRPr="006F3E08">
              <w:rPr>
                <w:color w:val="000000"/>
              </w:rPr>
              <w:t xml:space="preserve"> у </w:t>
            </w:r>
            <w:proofErr w:type="spellStart"/>
            <w:r w:rsidRPr="006F3E08">
              <w:rPr>
                <w:color w:val="000000"/>
              </w:rPr>
              <w:t>колективі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забезпечувати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його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організацію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координацію</w:t>
            </w:r>
            <w:proofErr w:type="spellEnd"/>
          </w:p>
        </w:tc>
      </w:tr>
      <w:tr w:rsidR="00FC7B25" w:rsidRPr="006F3E08" w:rsidTr="00FC7B25">
        <w:trPr>
          <w:trHeight w:val="146"/>
        </w:trPr>
        <w:tc>
          <w:tcPr>
            <w:tcW w:w="1389" w:type="dxa"/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ПРН11</w:t>
            </w:r>
          </w:p>
        </w:tc>
        <w:tc>
          <w:tcPr>
            <w:tcW w:w="8817" w:type="dxa"/>
          </w:tcPr>
          <w:p w:rsidR="00FC7B25" w:rsidRPr="006F3E08" w:rsidRDefault="00FC7B25" w:rsidP="00FC7B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F3E08">
              <w:rPr>
                <w:color w:val="000000"/>
              </w:rPr>
              <w:t>Здійснювати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пошук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оброблення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аналіз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наукової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інформації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її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систематизацію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узагальнення</w:t>
            </w:r>
            <w:proofErr w:type="spellEnd"/>
            <w:r w:rsidRPr="006F3E08">
              <w:rPr>
                <w:color w:val="000000"/>
              </w:rPr>
              <w:t xml:space="preserve">; </w:t>
            </w:r>
            <w:proofErr w:type="spellStart"/>
            <w:r w:rsidRPr="006F3E08">
              <w:rPr>
                <w:color w:val="000000"/>
              </w:rPr>
              <w:t>використовувати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інформаційно-комунікаційні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технології</w:t>
            </w:r>
            <w:proofErr w:type="spellEnd"/>
            <w:r w:rsidRPr="006F3E08">
              <w:rPr>
                <w:color w:val="000000"/>
              </w:rPr>
              <w:t xml:space="preserve"> у </w:t>
            </w:r>
            <w:proofErr w:type="spellStart"/>
            <w:r w:rsidRPr="006F3E08">
              <w:rPr>
                <w:color w:val="000000"/>
              </w:rPr>
              <w:t>дослідницькій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викладацькій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діяльності</w:t>
            </w:r>
            <w:proofErr w:type="spellEnd"/>
          </w:p>
        </w:tc>
      </w:tr>
      <w:tr w:rsidR="00FC7B25" w:rsidRPr="00FB5E66" w:rsidTr="00FC7B25">
        <w:trPr>
          <w:trHeight w:val="146"/>
        </w:trPr>
        <w:tc>
          <w:tcPr>
            <w:tcW w:w="1389" w:type="dxa"/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ПРН13</w:t>
            </w:r>
          </w:p>
        </w:tc>
        <w:tc>
          <w:tcPr>
            <w:tcW w:w="8817" w:type="dxa"/>
          </w:tcPr>
          <w:p w:rsidR="00FC7B25" w:rsidRPr="00FC7B25" w:rsidRDefault="00FC7B25" w:rsidP="00FC7B25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proofErr w:type="spellStart"/>
            <w:r w:rsidRPr="00FC7B25">
              <w:rPr>
                <w:color w:val="000000"/>
                <w:lang w:val="ru-RU"/>
              </w:rPr>
              <w:t>Вільно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спілкуватися</w:t>
            </w:r>
            <w:proofErr w:type="spellEnd"/>
            <w:r>
              <w:rPr>
                <w:color w:val="000000"/>
              </w:rPr>
              <w:t> </w:t>
            </w:r>
            <w:r w:rsidRPr="00FC7B25">
              <w:rPr>
                <w:color w:val="000000"/>
                <w:lang w:val="ru-RU"/>
              </w:rPr>
              <w:t xml:space="preserve"> з </w:t>
            </w:r>
            <w:proofErr w:type="spellStart"/>
            <w:r w:rsidRPr="00FC7B25">
              <w:rPr>
                <w:color w:val="000000"/>
                <w:lang w:val="ru-RU"/>
              </w:rPr>
              <w:t>питань</w:t>
            </w:r>
            <w:proofErr w:type="spellEnd"/>
            <w:r w:rsidRPr="00FC7B25">
              <w:rPr>
                <w:color w:val="000000"/>
                <w:lang w:val="ru-RU"/>
              </w:rPr>
              <w:t xml:space="preserve">, </w:t>
            </w:r>
            <w:proofErr w:type="spellStart"/>
            <w:r w:rsidRPr="00FC7B25">
              <w:rPr>
                <w:color w:val="000000"/>
                <w:lang w:val="ru-RU"/>
              </w:rPr>
              <w:t>що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стосуються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сфери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наукових</w:t>
            </w:r>
            <w:proofErr w:type="spellEnd"/>
            <w:r w:rsidRPr="00FC7B25">
              <w:rPr>
                <w:color w:val="000000"/>
                <w:lang w:val="ru-RU"/>
              </w:rPr>
              <w:t xml:space="preserve"> та </w:t>
            </w:r>
            <w:proofErr w:type="spellStart"/>
            <w:r w:rsidRPr="00FC7B25">
              <w:rPr>
                <w:color w:val="000000"/>
                <w:lang w:val="ru-RU"/>
              </w:rPr>
              <w:t>експертних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знань</w:t>
            </w:r>
            <w:proofErr w:type="spellEnd"/>
            <w:r w:rsidRPr="00FC7B25">
              <w:rPr>
                <w:color w:val="000000"/>
                <w:lang w:val="ru-RU"/>
              </w:rPr>
              <w:t xml:space="preserve">, з </w:t>
            </w:r>
            <w:proofErr w:type="spellStart"/>
            <w:r w:rsidRPr="00FC7B25">
              <w:rPr>
                <w:color w:val="000000"/>
                <w:lang w:val="ru-RU"/>
              </w:rPr>
              <w:t>колегами</w:t>
            </w:r>
            <w:proofErr w:type="spellEnd"/>
            <w:r w:rsidRPr="00FC7B25">
              <w:rPr>
                <w:color w:val="000000"/>
                <w:lang w:val="ru-RU"/>
              </w:rPr>
              <w:t xml:space="preserve">, широкою </w:t>
            </w:r>
            <w:proofErr w:type="spellStart"/>
            <w:r w:rsidRPr="00FC7B25">
              <w:rPr>
                <w:color w:val="000000"/>
                <w:lang w:val="ru-RU"/>
              </w:rPr>
              <w:t>науковою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спільнотою</w:t>
            </w:r>
            <w:proofErr w:type="spellEnd"/>
            <w:r w:rsidRPr="00FC7B25">
              <w:rPr>
                <w:color w:val="000000"/>
                <w:lang w:val="ru-RU"/>
              </w:rPr>
              <w:t xml:space="preserve"> (у тому </w:t>
            </w:r>
            <w:proofErr w:type="spellStart"/>
            <w:r w:rsidRPr="00FC7B25">
              <w:rPr>
                <w:color w:val="000000"/>
                <w:lang w:val="ru-RU"/>
              </w:rPr>
              <w:t>числі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міжнародною</w:t>
            </w:r>
            <w:proofErr w:type="spellEnd"/>
            <w:r w:rsidRPr="00FC7B25">
              <w:rPr>
                <w:color w:val="000000"/>
                <w:lang w:val="ru-RU"/>
              </w:rPr>
              <w:t xml:space="preserve">), </w:t>
            </w:r>
            <w:proofErr w:type="spellStart"/>
            <w:r w:rsidRPr="00FC7B25">
              <w:rPr>
                <w:color w:val="000000"/>
                <w:lang w:val="ru-RU"/>
              </w:rPr>
              <w:t>суспільством</w:t>
            </w:r>
            <w:proofErr w:type="spellEnd"/>
            <w:r w:rsidRPr="00FC7B25">
              <w:rPr>
                <w:color w:val="000000"/>
                <w:lang w:val="ru-RU"/>
              </w:rPr>
              <w:t xml:space="preserve"> у </w:t>
            </w:r>
            <w:proofErr w:type="spellStart"/>
            <w:r w:rsidRPr="00FC7B25">
              <w:rPr>
                <w:color w:val="000000"/>
                <w:lang w:val="ru-RU"/>
              </w:rPr>
              <w:t>цілому</w:t>
            </w:r>
            <w:proofErr w:type="spellEnd"/>
            <w:r w:rsidRPr="00FC7B25">
              <w:rPr>
                <w:color w:val="000000"/>
                <w:lang w:val="ru-RU"/>
              </w:rPr>
              <w:t xml:space="preserve">; </w:t>
            </w:r>
            <w:proofErr w:type="spellStart"/>
            <w:r w:rsidRPr="00FC7B25">
              <w:rPr>
                <w:color w:val="000000"/>
                <w:lang w:val="ru-RU"/>
              </w:rPr>
              <w:t>демонструвати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навички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публічних</w:t>
            </w:r>
            <w:proofErr w:type="spellEnd"/>
            <w:r w:rsidRPr="00FC7B25">
              <w:rPr>
                <w:color w:val="000000"/>
                <w:lang w:val="ru-RU"/>
              </w:rPr>
              <w:t xml:space="preserve"> </w:t>
            </w:r>
            <w:proofErr w:type="spellStart"/>
            <w:r w:rsidRPr="00FC7B25">
              <w:rPr>
                <w:color w:val="000000"/>
                <w:lang w:val="ru-RU"/>
              </w:rPr>
              <w:t>виступів</w:t>
            </w:r>
            <w:proofErr w:type="spellEnd"/>
            <w:r w:rsidRPr="00FC7B25">
              <w:rPr>
                <w:color w:val="000000"/>
                <w:lang w:val="ru-RU"/>
              </w:rPr>
              <w:t xml:space="preserve">, </w:t>
            </w:r>
            <w:proofErr w:type="spellStart"/>
            <w:r w:rsidRPr="00FC7B25">
              <w:rPr>
                <w:color w:val="000000"/>
                <w:lang w:val="ru-RU"/>
              </w:rPr>
              <w:t>аргументації</w:t>
            </w:r>
            <w:proofErr w:type="spellEnd"/>
            <w:r w:rsidRPr="00FC7B25">
              <w:rPr>
                <w:color w:val="000000"/>
                <w:lang w:val="ru-RU"/>
              </w:rPr>
              <w:t xml:space="preserve"> та риторики</w:t>
            </w:r>
          </w:p>
        </w:tc>
      </w:tr>
      <w:tr w:rsidR="00FC7B25" w:rsidRPr="006F3E08" w:rsidTr="00FC7B25">
        <w:trPr>
          <w:trHeight w:val="146"/>
        </w:trPr>
        <w:tc>
          <w:tcPr>
            <w:tcW w:w="1389" w:type="dxa"/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>
              <w:rPr>
                <w:color w:val="000000"/>
              </w:rPr>
              <w:t>ПРН14</w:t>
            </w:r>
          </w:p>
        </w:tc>
        <w:tc>
          <w:tcPr>
            <w:tcW w:w="8817" w:type="dxa"/>
          </w:tcPr>
          <w:p w:rsidR="00FC7B25" w:rsidRPr="006F3E08" w:rsidRDefault="00FC7B25" w:rsidP="00FC7B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Використовувати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академічну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українську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англійську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мови</w:t>
            </w:r>
            <w:proofErr w:type="spellEnd"/>
            <w:r w:rsidRPr="006F3E08">
              <w:rPr>
                <w:color w:val="000000"/>
              </w:rPr>
              <w:t xml:space="preserve"> у </w:t>
            </w:r>
            <w:proofErr w:type="spellStart"/>
            <w:r w:rsidRPr="006F3E08">
              <w:rPr>
                <w:color w:val="000000"/>
              </w:rPr>
              <w:t>професійній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діяльності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наукових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дослідженнях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усній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письмовій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презентації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їх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результатів</w:t>
            </w:r>
            <w:proofErr w:type="spellEnd"/>
          </w:p>
        </w:tc>
      </w:tr>
      <w:tr w:rsidR="00FC7B25" w:rsidRPr="006F3E08" w:rsidTr="00FC7B25">
        <w:trPr>
          <w:trHeight w:val="14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 w:rsidRPr="006F3E08">
              <w:rPr>
                <w:color w:val="000000"/>
              </w:rPr>
              <w:t>ПРН15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5" w:rsidRPr="006F3E08" w:rsidRDefault="00FC7B25" w:rsidP="00FC7B25">
            <w:pPr>
              <w:pStyle w:val="a3"/>
              <w:spacing w:before="0" w:after="0"/>
              <w:rPr>
                <w:color w:val="000000"/>
              </w:rPr>
            </w:pPr>
            <w:proofErr w:type="spellStart"/>
            <w:r w:rsidRPr="006F3E08">
              <w:rPr>
                <w:color w:val="000000"/>
              </w:rPr>
              <w:t>Розуміти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морально-етичні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норми</w:t>
            </w:r>
            <w:proofErr w:type="spellEnd"/>
            <w:r w:rsidRPr="006F3E08">
              <w:rPr>
                <w:color w:val="000000"/>
              </w:rPr>
              <w:t xml:space="preserve"> і </w:t>
            </w:r>
            <w:proofErr w:type="spellStart"/>
            <w:r w:rsidRPr="006F3E08">
              <w:rPr>
                <w:color w:val="000000"/>
              </w:rPr>
              <w:t>стандарти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професійної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поведінки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науковця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викладача</w:t>
            </w:r>
            <w:proofErr w:type="spellEnd"/>
            <w:r w:rsidRPr="006F3E08">
              <w:rPr>
                <w:color w:val="000000"/>
              </w:rPr>
              <w:t xml:space="preserve">; </w:t>
            </w:r>
            <w:proofErr w:type="spellStart"/>
            <w:r w:rsidRPr="006F3E08">
              <w:rPr>
                <w:color w:val="000000"/>
              </w:rPr>
              <w:t>принципи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академічної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доброчесності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дотримуватися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їх</w:t>
            </w:r>
            <w:proofErr w:type="spellEnd"/>
            <w:r w:rsidRPr="006F3E08">
              <w:rPr>
                <w:color w:val="000000"/>
              </w:rPr>
              <w:t xml:space="preserve"> у </w:t>
            </w:r>
            <w:proofErr w:type="spellStart"/>
            <w:r w:rsidRPr="006F3E08">
              <w:rPr>
                <w:color w:val="000000"/>
              </w:rPr>
              <w:t>науковій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викладацькій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діяльності</w:t>
            </w:r>
            <w:proofErr w:type="spellEnd"/>
          </w:p>
        </w:tc>
      </w:tr>
      <w:tr w:rsidR="00FC7B25" w:rsidRPr="006F3E08" w:rsidTr="00FC7B25">
        <w:trPr>
          <w:trHeight w:val="14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5" w:rsidRPr="006F3E08" w:rsidRDefault="00FC7B25" w:rsidP="00FC7B25">
            <w:pPr>
              <w:widowControl w:val="0"/>
              <w:tabs>
                <w:tab w:val="left" w:pos="0"/>
                <w:tab w:val="left" w:pos="426"/>
                <w:tab w:val="left" w:pos="2385"/>
              </w:tabs>
              <w:rPr>
                <w:color w:val="000000"/>
              </w:rPr>
            </w:pPr>
            <w:r w:rsidRPr="006F3E08">
              <w:rPr>
                <w:color w:val="000000"/>
              </w:rPr>
              <w:t>ПРН16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5" w:rsidRPr="006F3E08" w:rsidRDefault="00FC7B25" w:rsidP="00FC7B25">
            <w:pPr>
              <w:pStyle w:val="a3"/>
              <w:spacing w:before="0" w:after="0"/>
              <w:rPr>
                <w:color w:val="000000"/>
              </w:rPr>
            </w:pPr>
            <w:proofErr w:type="spellStart"/>
            <w:r w:rsidRPr="006F3E08">
              <w:rPr>
                <w:color w:val="000000"/>
              </w:rPr>
              <w:t>Виявляти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вирішувати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проблеми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самостійно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приймати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обґрунтовані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рішення</w:t>
            </w:r>
            <w:proofErr w:type="spellEnd"/>
            <w:r w:rsidRPr="006F3E08">
              <w:rPr>
                <w:color w:val="000000"/>
              </w:rPr>
              <w:t xml:space="preserve">,  </w:t>
            </w:r>
            <w:proofErr w:type="spellStart"/>
            <w:r w:rsidRPr="006F3E08">
              <w:rPr>
                <w:color w:val="000000"/>
              </w:rPr>
              <w:t>забезпечувати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їх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виконання</w:t>
            </w:r>
            <w:proofErr w:type="spellEnd"/>
            <w:r w:rsidRPr="006F3E08">
              <w:rPr>
                <w:color w:val="000000"/>
              </w:rPr>
              <w:t xml:space="preserve">; </w:t>
            </w:r>
            <w:proofErr w:type="spellStart"/>
            <w:r w:rsidRPr="006F3E08">
              <w:rPr>
                <w:color w:val="000000"/>
              </w:rPr>
              <w:t>здійснювати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планування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управління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своїм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часом</w:t>
            </w:r>
            <w:proofErr w:type="spellEnd"/>
            <w:r w:rsidRPr="006F3E08">
              <w:rPr>
                <w:color w:val="000000"/>
              </w:rPr>
              <w:t xml:space="preserve">; </w:t>
            </w:r>
            <w:proofErr w:type="spellStart"/>
            <w:r w:rsidRPr="006F3E08">
              <w:rPr>
                <w:color w:val="000000"/>
              </w:rPr>
              <w:t>демонструвати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ініціативність</w:t>
            </w:r>
            <w:proofErr w:type="spellEnd"/>
            <w:r w:rsidRPr="006F3E08">
              <w:rPr>
                <w:color w:val="000000"/>
              </w:rPr>
              <w:t xml:space="preserve">, </w:t>
            </w:r>
            <w:proofErr w:type="spellStart"/>
            <w:r w:rsidRPr="006F3E08">
              <w:rPr>
                <w:color w:val="000000"/>
              </w:rPr>
              <w:t>лідерство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автономність</w:t>
            </w:r>
            <w:proofErr w:type="spellEnd"/>
            <w:r w:rsidRPr="006F3E08">
              <w:rPr>
                <w:color w:val="000000"/>
              </w:rPr>
              <w:t xml:space="preserve"> у </w:t>
            </w:r>
            <w:proofErr w:type="spellStart"/>
            <w:r w:rsidRPr="006F3E08">
              <w:rPr>
                <w:color w:val="000000"/>
              </w:rPr>
              <w:t>професійній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та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науковій</w:t>
            </w:r>
            <w:proofErr w:type="spellEnd"/>
            <w:r w:rsidRPr="006F3E08">
              <w:rPr>
                <w:color w:val="000000"/>
              </w:rPr>
              <w:t xml:space="preserve"> </w:t>
            </w:r>
            <w:proofErr w:type="spellStart"/>
            <w:r w:rsidRPr="006F3E08">
              <w:rPr>
                <w:color w:val="000000"/>
              </w:rPr>
              <w:t>діяльності</w:t>
            </w:r>
            <w:proofErr w:type="spellEnd"/>
          </w:p>
        </w:tc>
      </w:tr>
    </w:tbl>
    <w:p w:rsidR="00720C42" w:rsidRPr="00FC7B25" w:rsidRDefault="00720C42" w:rsidP="00037937">
      <w:pPr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0C42" w:rsidRPr="00EF5BEC" w:rsidRDefault="00720C42" w:rsidP="00037937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lastRenderedPageBreak/>
        <w:t>ОСНОВНІ НАВЧАЛЬНІ</w:t>
      </w:r>
      <w:r w:rsidRPr="00EF5BEC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:rsidR="00B64B46" w:rsidRDefault="00720C42" w:rsidP="00FC7B25">
      <w:pPr>
        <w:pStyle w:val="a5"/>
        <w:spacing w:after="200" w:line="276" w:lineRule="auto"/>
        <w:ind w:left="0"/>
        <w:contextualSpacing/>
        <w:jc w:val="both"/>
      </w:pPr>
      <w:r w:rsidRPr="006F58C9">
        <w:rPr>
          <w:rStyle w:val="apple-style-span"/>
          <w:i/>
          <w:lang w:val="uk-UA"/>
        </w:rPr>
        <w:t xml:space="preserve">Базовий навчальний посібник: </w:t>
      </w:r>
      <w:r w:rsidR="00FC7B25" w:rsidRPr="00FC7B25">
        <w:rPr>
          <w:lang w:val="ru-RU"/>
        </w:rPr>
        <w:t xml:space="preserve">Коваленко І М. </w:t>
      </w:r>
      <w:proofErr w:type="spellStart"/>
      <w:r w:rsidR="00FC7B25" w:rsidRPr="00FC7B25">
        <w:rPr>
          <w:lang w:val="ru-RU"/>
        </w:rPr>
        <w:t>Лісова</w:t>
      </w:r>
      <w:proofErr w:type="spellEnd"/>
      <w:r w:rsidR="00FC7B25" w:rsidRPr="00FC7B25">
        <w:rPr>
          <w:lang w:val="ru-RU"/>
        </w:rPr>
        <w:t xml:space="preserve"> </w:t>
      </w:r>
      <w:proofErr w:type="spellStart"/>
      <w:r w:rsidR="00FC7B25" w:rsidRPr="00FC7B25">
        <w:rPr>
          <w:lang w:val="ru-RU"/>
        </w:rPr>
        <w:t>екологія</w:t>
      </w:r>
      <w:proofErr w:type="spellEnd"/>
      <w:r w:rsidR="00FC7B25" w:rsidRPr="00FC7B25">
        <w:rPr>
          <w:lang w:val="ru-RU"/>
        </w:rPr>
        <w:t xml:space="preserve"> з основами </w:t>
      </w:r>
      <w:proofErr w:type="spellStart"/>
      <w:r w:rsidR="00FC7B25" w:rsidRPr="00FC7B25">
        <w:rPr>
          <w:lang w:val="ru-RU"/>
        </w:rPr>
        <w:t>лісовідновлення</w:t>
      </w:r>
      <w:proofErr w:type="spellEnd"/>
      <w:r w:rsidR="00FC7B25" w:rsidRPr="00FC7B25">
        <w:rPr>
          <w:lang w:val="ru-RU"/>
        </w:rPr>
        <w:t xml:space="preserve"> та </w:t>
      </w:r>
      <w:proofErr w:type="spellStart"/>
      <w:r w:rsidR="00FC7B25" w:rsidRPr="00FC7B25">
        <w:rPr>
          <w:lang w:val="ru-RU"/>
        </w:rPr>
        <w:t>лісорозведення</w:t>
      </w:r>
      <w:proofErr w:type="spellEnd"/>
      <w:r w:rsidR="00FC7B25" w:rsidRPr="00FC7B25">
        <w:rPr>
          <w:lang w:val="ru-RU"/>
        </w:rPr>
        <w:t xml:space="preserve">: </w:t>
      </w:r>
      <w:proofErr w:type="spellStart"/>
      <w:r w:rsidR="00FC7B25" w:rsidRPr="00FC7B25">
        <w:rPr>
          <w:lang w:val="ru-RU"/>
        </w:rPr>
        <w:t>підручник</w:t>
      </w:r>
      <w:proofErr w:type="spellEnd"/>
      <w:r w:rsidR="00FC7B25" w:rsidRPr="00FC7B25">
        <w:rPr>
          <w:lang w:val="ru-RU"/>
        </w:rPr>
        <w:t xml:space="preserve">. </w:t>
      </w:r>
      <w:proofErr w:type="spellStart"/>
      <w:r w:rsidR="00FC7B25">
        <w:t>Суми</w:t>
      </w:r>
      <w:proofErr w:type="spellEnd"/>
      <w:r w:rsidR="00FC7B25">
        <w:t>: ПФ «</w:t>
      </w:r>
      <w:proofErr w:type="spellStart"/>
      <w:r w:rsidR="00FC7B25">
        <w:t>Видавництво</w:t>
      </w:r>
      <w:proofErr w:type="spellEnd"/>
      <w:r w:rsidR="00FC7B25">
        <w:t xml:space="preserve"> “</w:t>
      </w:r>
      <w:proofErr w:type="spellStart"/>
      <w:r w:rsidR="00FC7B25">
        <w:t>Університетська</w:t>
      </w:r>
      <w:proofErr w:type="spellEnd"/>
      <w:r w:rsidR="00FC7B25">
        <w:t xml:space="preserve"> </w:t>
      </w:r>
      <w:proofErr w:type="spellStart"/>
      <w:proofErr w:type="gramStart"/>
      <w:r w:rsidR="00FC7B25">
        <w:t>нига</w:t>
      </w:r>
      <w:proofErr w:type="spellEnd"/>
      <w:r w:rsidR="00FC7B25">
        <w:t>”»</w:t>
      </w:r>
      <w:proofErr w:type="gramEnd"/>
      <w:r w:rsidR="00FC7B25">
        <w:t>. 2018. 240 с.</w:t>
      </w:r>
    </w:p>
    <w:p w:rsidR="00115AA0" w:rsidRPr="00FB5E66" w:rsidRDefault="00115AA0" w:rsidP="00FC7B25">
      <w:pPr>
        <w:pStyle w:val="a5"/>
        <w:spacing w:after="200" w:line="276" w:lineRule="auto"/>
        <w:ind w:left="0"/>
        <w:contextualSpacing/>
        <w:jc w:val="both"/>
        <w:rPr>
          <w:lang w:val="ru-RU"/>
        </w:rPr>
      </w:pPr>
      <w:r>
        <w:rPr>
          <w:lang w:val="uk-UA"/>
        </w:rPr>
        <w:t xml:space="preserve">Література. Теорія. </w:t>
      </w:r>
      <w:r w:rsidR="00B64B46" w:rsidRPr="00B64B46">
        <w:rPr>
          <w:lang w:val="ru-RU"/>
        </w:rPr>
        <w:t xml:space="preserve">Бойко Т. О., Бойко П.М., </w:t>
      </w:r>
      <w:proofErr w:type="spellStart"/>
      <w:r w:rsidR="00B64B46" w:rsidRPr="00B64B46">
        <w:rPr>
          <w:lang w:val="ru-RU"/>
        </w:rPr>
        <w:t>Плугатар</w:t>
      </w:r>
      <w:proofErr w:type="spellEnd"/>
      <w:r w:rsidR="00B64B46" w:rsidRPr="00B64B46">
        <w:rPr>
          <w:lang w:val="ru-RU"/>
        </w:rPr>
        <w:t xml:space="preserve"> Ю.В. </w:t>
      </w:r>
      <w:proofErr w:type="spellStart"/>
      <w:r w:rsidR="00B64B46" w:rsidRPr="00B64B46">
        <w:rPr>
          <w:lang w:val="ru-RU"/>
        </w:rPr>
        <w:t>Екологічне</w:t>
      </w:r>
      <w:proofErr w:type="spellEnd"/>
      <w:r w:rsidR="00B64B46" w:rsidRPr="00B64B46">
        <w:rPr>
          <w:lang w:val="ru-RU"/>
        </w:rPr>
        <w:t xml:space="preserve"> </w:t>
      </w:r>
      <w:proofErr w:type="spellStart"/>
      <w:proofErr w:type="gramStart"/>
      <w:r w:rsidR="00B64B46" w:rsidRPr="00B64B46">
        <w:rPr>
          <w:lang w:val="ru-RU"/>
        </w:rPr>
        <w:t>лісознавство</w:t>
      </w:r>
      <w:proofErr w:type="spellEnd"/>
      <w:r w:rsidR="00B64B46" w:rsidRPr="00B64B46">
        <w:rPr>
          <w:lang w:val="ru-RU"/>
        </w:rPr>
        <w:t xml:space="preserve"> :</w:t>
      </w:r>
      <w:proofErr w:type="gramEnd"/>
      <w:r w:rsidR="00B64B46" w:rsidRPr="00B64B46">
        <w:rPr>
          <w:lang w:val="ru-RU"/>
        </w:rPr>
        <w:t xml:space="preserve"> </w:t>
      </w:r>
      <w:proofErr w:type="spellStart"/>
      <w:r w:rsidR="00B64B46" w:rsidRPr="00B64B46">
        <w:rPr>
          <w:lang w:val="ru-RU"/>
        </w:rPr>
        <w:t>навчальний</w:t>
      </w:r>
      <w:proofErr w:type="spellEnd"/>
      <w:r w:rsidR="00B64B46" w:rsidRPr="00B64B46">
        <w:rPr>
          <w:lang w:val="ru-RU"/>
        </w:rPr>
        <w:t xml:space="preserve"> </w:t>
      </w:r>
      <w:proofErr w:type="spellStart"/>
      <w:r w:rsidR="00B64B46" w:rsidRPr="00B64B46">
        <w:rPr>
          <w:lang w:val="ru-RU"/>
        </w:rPr>
        <w:t>посібник</w:t>
      </w:r>
      <w:proofErr w:type="spellEnd"/>
      <w:r w:rsidR="00B64B46" w:rsidRPr="00B64B46">
        <w:rPr>
          <w:lang w:val="ru-RU"/>
        </w:rPr>
        <w:t xml:space="preserve">. </w:t>
      </w:r>
      <w:r w:rsidR="00B64B46" w:rsidRPr="00FB5E66">
        <w:rPr>
          <w:lang w:val="ru-RU"/>
        </w:rPr>
        <w:t xml:space="preserve">2-ге вид., доп. і </w:t>
      </w:r>
      <w:proofErr w:type="spellStart"/>
      <w:r w:rsidR="00B64B46" w:rsidRPr="00FB5E66">
        <w:rPr>
          <w:lang w:val="ru-RU"/>
        </w:rPr>
        <w:t>перероб</w:t>
      </w:r>
      <w:proofErr w:type="spellEnd"/>
      <w:r w:rsidR="00B64B46" w:rsidRPr="00FB5E66">
        <w:rPr>
          <w:lang w:val="ru-RU"/>
        </w:rPr>
        <w:t xml:space="preserve">. </w:t>
      </w:r>
      <w:proofErr w:type="gramStart"/>
      <w:r w:rsidR="00B64B46" w:rsidRPr="00FB5E66">
        <w:rPr>
          <w:lang w:val="ru-RU"/>
        </w:rPr>
        <w:t>Херсон :</w:t>
      </w:r>
      <w:proofErr w:type="gramEnd"/>
      <w:r w:rsidR="00B64B46" w:rsidRPr="00FB5E66">
        <w:rPr>
          <w:lang w:val="ru-RU"/>
        </w:rPr>
        <w:t xml:space="preserve"> </w:t>
      </w:r>
      <w:proofErr w:type="spellStart"/>
      <w:r w:rsidR="00B64B46" w:rsidRPr="00FB5E66">
        <w:rPr>
          <w:lang w:val="ru-RU"/>
        </w:rPr>
        <w:t>Олді</w:t>
      </w:r>
      <w:proofErr w:type="spellEnd"/>
      <w:r w:rsidR="00B64B46" w:rsidRPr="00FB5E66">
        <w:rPr>
          <w:lang w:val="ru-RU"/>
        </w:rPr>
        <w:t>-плюс, 2019. 268 с.</w:t>
      </w:r>
    </w:p>
    <w:p w:rsidR="00B64B46" w:rsidRPr="00FB5E66" w:rsidRDefault="00B64B46" w:rsidP="00FC7B25">
      <w:pPr>
        <w:pStyle w:val="a5"/>
        <w:spacing w:after="200" w:line="276" w:lineRule="auto"/>
        <w:ind w:left="0"/>
        <w:contextualSpacing/>
        <w:jc w:val="both"/>
        <w:rPr>
          <w:lang w:val="ru-RU"/>
        </w:rPr>
      </w:pPr>
      <w:r w:rsidRPr="00B64B46">
        <w:rPr>
          <w:lang w:val="ru-RU"/>
        </w:rPr>
        <w:t xml:space="preserve">Краснов В. П., Шелест З. М., </w:t>
      </w:r>
      <w:proofErr w:type="spellStart"/>
      <w:r w:rsidRPr="00B64B46">
        <w:rPr>
          <w:lang w:val="ru-RU"/>
        </w:rPr>
        <w:t>Давидова</w:t>
      </w:r>
      <w:proofErr w:type="spellEnd"/>
      <w:r w:rsidRPr="00B64B46">
        <w:rPr>
          <w:lang w:val="ru-RU"/>
        </w:rPr>
        <w:t xml:space="preserve"> І. В. </w:t>
      </w:r>
      <w:proofErr w:type="spellStart"/>
      <w:r w:rsidRPr="00B64B46">
        <w:rPr>
          <w:lang w:val="ru-RU"/>
        </w:rPr>
        <w:t>Фітоекологія</w:t>
      </w:r>
      <w:proofErr w:type="spellEnd"/>
      <w:r w:rsidRPr="00B64B46">
        <w:rPr>
          <w:lang w:val="ru-RU"/>
        </w:rPr>
        <w:t xml:space="preserve"> з основами </w:t>
      </w:r>
      <w:proofErr w:type="spellStart"/>
      <w:r w:rsidRPr="00B64B46">
        <w:rPr>
          <w:lang w:val="ru-RU"/>
        </w:rPr>
        <w:t>лісівництва</w:t>
      </w:r>
      <w:proofErr w:type="spellEnd"/>
      <w:r w:rsidRPr="00B64B46">
        <w:rPr>
          <w:lang w:val="ru-RU"/>
        </w:rPr>
        <w:t xml:space="preserve">: </w:t>
      </w:r>
      <w:proofErr w:type="spellStart"/>
      <w:r w:rsidRPr="00B64B46">
        <w:rPr>
          <w:lang w:val="ru-RU"/>
        </w:rPr>
        <w:t>Навчальний</w:t>
      </w:r>
      <w:proofErr w:type="spellEnd"/>
      <w:r w:rsidRPr="00B64B46">
        <w:rPr>
          <w:lang w:val="ru-RU"/>
        </w:rPr>
        <w:t xml:space="preserve"> </w:t>
      </w:r>
      <w:proofErr w:type="spellStart"/>
      <w:r w:rsidRPr="00B64B46">
        <w:rPr>
          <w:lang w:val="ru-RU"/>
        </w:rPr>
        <w:t>посібник</w:t>
      </w:r>
      <w:proofErr w:type="spellEnd"/>
      <w:r w:rsidRPr="00B64B46">
        <w:rPr>
          <w:lang w:val="ru-RU"/>
        </w:rPr>
        <w:t xml:space="preserve"> для </w:t>
      </w:r>
      <w:proofErr w:type="spellStart"/>
      <w:r w:rsidRPr="00B64B46">
        <w:rPr>
          <w:lang w:val="ru-RU"/>
        </w:rPr>
        <w:t>студентів</w:t>
      </w:r>
      <w:proofErr w:type="spellEnd"/>
      <w:r w:rsidRPr="00B64B46">
        <w:rPr>
          <w:lang w:val="ru-RU"/>
        </w:rPr>
        <w:t xml:space="preserve"> </w:t>
      </w:r>
      <w:proofErr w:type="spellStart"/>
      <w:r w:rsidRPr="00B64B46">
        <w:rPr>
          <w:lang w:val="ru-RU"/>
        </w:rPr>
        <w:t>вищих</w:t>
      </w:r>
      <w:proofErr w:type="spellEnd"/>
      <w:r w:rsidRPr="00B64B46">
        <w:rPr>
          <w:lang w:val="ru-RU"/>
        </w:rPr>
        <w:t xml:space="preserve"> </w:t>
      </w:r>
      <w:proofErr w:type="spellStart"/>
      <w:r w:rsidRPr="00B64B46">
        <w:rPr>
          <w:lang w:val="ru-RU"/>
        </w:rPr>
        <w:t>навчальних</w:t>
      </w:r>
      <w:proofErr w:type="spellEnd"/>
      <w:r w:rsidRPr="00B64B46">
        <w:rPr>
          <w:lang w:val="ru-RU"/>
        </w:rPr>
        <w:t xml:space="preserve"> </w:t>
      </w:r>
      <w:proofErr w:type="spellStart"/>
      <w:r w:rsidRPr="00B64B46">
        <w:rPr>
          <w:lang w:val="ru-RU"/>
        </w:rPr>
        <w:t>закладів</w:t>
      </w:r>
      <w:proofErr w:type="spellEnd"/>
      <w:r w:rsidRPr="00B64B46">
        <w:rPr>
          <w:lang w:val="ru-RU"/>
        </w:rPr>
        <w:t xml:space="preserve">. </w:t>
      </w:r>
      <w:r w:rsidRPr="00FB5E66">
        <w:rPr>
          <w:lang w:val="ru-RU"/>
        </w:rPr>
        <w:t>Херсон: ОЛДІ-ПЛЮС., 2014. 478 с.</w:t>
      </w:r>
    </w:p>
    <w:p w:rsidR="00B64B46" w:rsidRPr="00FB5E66" w:rsidRDefault="00B64B46" w:rsidP="00FC7B25">
      <w:pPr>
        <w:pStyle w:val="a5"/>
        <w:spacing w:after="200" w:line="276" w:lineRule="auto"/>
        <w:ind w:left="0"/>
        <w:contextualSpacing/>
        <w:jc w:val="both"/>
        <w:rPr>
          <w:lang w:val="ru-RU"/>
        </w:rPr>
      </w:pPr>
      <w:proofErr w:type="spellStart"/>
      <w:r w:rsidRPr="00FB5E66">
        <w:rPr>
          <w:lang w:val="ru-RU"/>
        </w:rPr>
        <w:t>Ольхович</w:t>
      </w:r>
      <w:proofErr w:type="spellEnd"/>
      <w:r w:rsidRPr="00FB5E66">
        <w:rPr>
          <w:lang w:val="ru-RU"/>
        </w:rPr>
        <w:t xml:space="preserve"> О.П., </w:t>
      </w:r>
      <w:proofErr w:type="spellStart"/>
      <w:r w:rsidRPr="00FB5E66">
        <w:rPr>
          <w:lang w:val="ru-RU"/>
        </w:rPr>
        <w:t>Мусієнко</w:t>
      </w:r>
      <w:proofErr w:type="spellEnd"/>
      <w:r w:rsidRPr="00FB5E66">
        <w:rPr>
          <w:lang w:val="ru-RU"/>
        </w:rPr>
        <w:t xml:space="preserve"> М.М. </w:t>
      </w:r>
      <w:proofErr w:type="spellStart"/>
      <w:r w:rsidRPr="00FB5E66">
        <w:rPr>
          <w:lang w:val="ru-RU"/>
        </w:rPr>
        <w:t>Фітоіндикація</w:t>
      </w:r>
      <w:proofErr w:type="spellEnd"/>
      <w:r w:rsidRPr="00FB5E66">
        <w:rPr>
          <w:lang w:val="ru-RU"/>
        </w:rPr>
        <w:t xml:space="preserve"> та </w:t>
      </w:r>
      <w:proofErr w:type="spellStart"/>
      <w:r w:rsidRPr="00FB5E66">
        <w:rPr>
          <w:lang w:val="ru-RU"/>
        </w:rPr>
        <w:t>фітомоніторинг</w:t>
      </w:r>
      <w:proofErr w:type="spellEnd"/>
      <w:r w:rsidRPr="00FB5E66">
        <w:rPr>
          <w:lang w:val="ru-RU"/>
        </w:rPr>
        <w:t xml:space="preserve">. </w:t>
      </w:r>
      <w:proofErr w:type="spellStart"/>
      <w:r w:rsidRPr="00FB5E66">
        <w:rPr>
          <w:lang w:val="ru-RU"/>
        </w:rPr>
        <w:t>Київ</w:t>
      </w:r>
      <w:proofErr w:type="spellEnd"/>
      <w:r w:rsidRPr="00FB5E66">
        <w:rPr>
          <w:lang w:val="ru-RU"/>
        </w:rPr>
        <w:t xml:space="preserve">: </w:t>
      </w:r>
      <w:proofErr w:type="spellStart"/>
      <w:r w:rsidRPr="00FB5E66">
        <w:rPr>
          <w:lang w:val="ru-RU"/>
        </w:rPr>
        <w:t>Фітосоціоцентр</w:t>
      </w:r>
      <w:proofErr w:type="spellEnd"/>
      <w:r w:rsidRPr="00FB5E66">
        <w:rPr>
          <w:lang w:val="ru-RU"/>
        </w:rPr>
        <w:t>, 2005. 93 с</w:t>
      </w:r>
    </w:p>
    <w:p w:rsidR="00B64B46" w:rsidRDefault="00B64B46" w:rsidP="00B64B46">
      <w:pPr>
        <w:pStyle w:val="a5"/>
        <w:spacing w:after="200" w:line="276" w:lineRule="auto"/>
        <w:ind w:left="0"/>
        <w:contextualSpacing/>
        <w:jc w:val="both"/>
      </w:pPr>
      <w:proofErr w:type="spellStart"/>
      <w:r>
        <w:t>Pertti</w:t>
      </w:r>
      <w:proofErr w:type="spellEnd"/>
      <w:r w:rsidRPr="00FB5E66">
        <w:rPr>
          <w:lang w:val="ru-RU"/>
        </w:rPr>
        <w:t xml:space="preserve"> </w:t>
      </w:r>
      <w:r>
        <w:t>Hari</w:t>
      </w:r>
      <w:r w:rsidRPr="00FB5E66">
        <w:rPr>
          <w:lang w:val="ru-RU"/>
        </w:rPr>
        <w:t xml:space="preserve">, </w:t>
      </w:r>
      <w:r>
        <w:t>Kari</w:t>
      </w:r>
      <w:r w:rsidRPr="00FB5E66">
        <w:rPr>
          <w:lang w:val="ru-RU"/>
        </w:rPr>
        <w:t xml:space="preserve"> </w:t>
      </w:r>
      <w:proofErr w:type="spellStart"/>
      <w:r>
        <w:t>Heli</w:t>
      </w:r>
      <w:proofErr w:type="spellEnd"/>
      <w:r w:rsidRPr="00FB5E66">
        <w:rPr>
          <w:lang w:val="ru-RU"/>
        </w:rPr>
        <w:t xml:space="preserve">, </w:t>
      </w:r>
      <w:proofErr w:type="spellStart"/>
      <w:r>
        <w:t>Liisa</w:t>
      </w:r>
      <w:proofErr w:type="spellEnd"/>
      <w:r w:rsidRPr="00FB5E66">
        <w:rPr>
          <w:lang w:val="ru-RU"/>
        </w:rPr>
        <w:t xml:space="preserve"> </w:t>
      </w:r>
      <w:proofErr w:type="spellStart"/>
      <w:r>
        <w:t>Kulmala</w:t>
      </w:r>
      <w:proofErr w:type="spellEnd"/>
      <w:r w:rsidRPr="00FB5E66">
        <w:rPr>
          <w:lang w:val="ru-RU"/>
        </w:rPr>
        <w:t xml:space="preserve">. </w:t>
      </w:r>
      <w:r>
        <w:t>Editors Physical and Physiological Forest Ecology. Springer Dordrecht Heidelberg New York London.2013. 541 р.</w:t>
      </w:r>
    </w:p>
    <w:p w:rsidR="008A3A6E" w:rsidRPr="00115AA0" w:rsidRDefault="00B64B46" w:rsidP="00115AA0">
      <w:pPr>
        <w:pStyle w:val="a5"/>
        <w:spacing w:after="200" w:line="276" w:lineRule="auto"/>
        <w:ind w:left="0"/>
        <w:contextualSpacing/>
        <w:jc w:val="both"/>
        <w:rPr>
          <w:lang w:val="uk-UA"/>
        </w:rPr>
      </w:pPr>
      <w:proofErr w:type="spellStart"/>
      <w:r>
        <w:t>Jiří</w:t>
      </w:r>
      <w:proofErr w:type="spellEnd"/>
      <w:r>
        <w:t xml:space="preserve"> </w:t>
      </w:r>
      <w:proofErr w:type="spellStart"/>
      <w:r>
        <w:t>Kulhavý</w:t>
      </w:r>
      <w:proofErr w:type="spellEnd"/>
      <w:r>
        <w:t xml:space="preserve">, Josef </w:t>
      </w:r>
      <w:proofErr w:type="spellStart"/>
      <w:r>
        <w:t>Suchomel</w:t>
      </w:r>
      <w:proofErr w:type="spellEnd"/>
      <w:r>
        <w:t xml:space="preserve">, </w:t>
      </w:r>
      <w:proofErr w:type="spellStart"/>
      <w:r>
        <w:t>Ladislav</w:t>
      </w:r>
      <w:proofErr w:type="spellEnd"/>
      <w:r>
        <w:t xml:space="preserve"> </w:t>
      </w:r>
      <w:proofErr w:type="spellStart"/>
      <w:r>
        <w:t>Menšík</w:t>
      </w:r>
      <w:proofErr w:type="spellEnd"/>
      <w:r>
        <w:t>. Forest Ecology. Textbook. Brno: Mendel University in</w:t>
      </w:r>
      <w:r>
        <w:rPr>
          <w:lang w:val="uk-UA"/>
        </w:rPr>
        <w:t xml:space="preserve"> </w:t>
      </w:r>
      <w:r>
        <w:t xml:space="preserve">Brno. 2014. </w:t>
      </w:r>
      <w:r w:rsidRPr="00FB5E66">
        <w:rPr>
          <w:lang w:val="ru-RU"/>
        </w:rPr>
        <w:t>92 р.</w:t>
      </w:r>
    </w:p>
    <w:p w:rsidR="00720C42" w:rsidRDefault="00720C42" w:rsidP="00FC7B25">
      <w:pPr>
        <w:jc w:val="both"/>
        <w:rPr>
          <w:i/>
          <w:iCs/>
          <w:color w:val="000000"/>
          <w:lang w:val="uk-UA"/>
        </w:rPr>
      </w:pPr>
      <w:r w:rsidRPr="006F58C9">
        <w:rPr>
          <w:i/>
          <w:iCs/>
          <w:color w:val="000000"/>
          <w:lang w:val="uk-UA"/>
        </w:rPr>
        <w:t>Презентації лекцій, плани</w:t>
      </w:r>
      <w:r>
        <w:rPr>
          <w:i/>
          <w:iCs/>
          <w:color w:val="000000"/>
          <w:lang w:val="uk-UA"/>
        </w:rPr>
        <w:t xml:space="preserve"> практичних занять, методичні рекомендації до виконання тестів, самостійних робіт, основна та додаткова література розміщені на платформі </w:t>
      </w:r>
      <w:r>
        <w:rPr>
          <w:i/>
          <w:iCs/>
          <w:color w:val="000000"/>
        </w:rPr>
        <w:t>Moodle</w:t>
      </w:r>
      <w:r w:rsidRPr="00966160">
        <w:rPr>
          <w:i/>
          <w:iCs/>
          <w:color w:val="000000"/>
          <w:lang w:val="uk-UA"/>
        </w:rPr>
        <w:t xml:space="preserve">: </w:t>
      </w:r>
      <w:r w:rsidR="00FC7B25" w:rsidRPr="00FC7B25">
        <w:rPr>
          <w:lang w:val="uk-UA"/>
        </w:rPr>
        <w:t>https://moodle.znu.edu.ua/course/view.php?id=13749</w:t>
      </w:r>
    </w:p>
    <w:p w:rsidR="009F4A37" w:rsidRPr="009F4A37" w:rsidRDefault="009F4A37" w:rsidP="00A655EF">
      <w:pPr>
        <w:jc w:val="both"/>
        <w:rPr>
          <w:rFonts w:eastAsia="Times New Roman"/>
          <w:lang w:val="uk-UA"/>
        </w:rPr>
      </w:pPr>
    </w:p>
    <w:p w:rsidR="00720C42" w:rsidRDefault="00720C42" w:rsidP="009D0B54">
      <w:pPr>
        <w:rPr>
          <w:b/>
          <w:bCs/>
          <w:color w:val="000000"/>
          <w:sz w:val="28"/>
          <w:szCs w:val="28"/>
          <w:lang w:val="uk-UA"/>
        </w:rPr>
      </w:pPr>
      <w:r w:rsidRPr="00EF5BEC">
        <w:rPr>
          <w:b/>
          <w:bCs/>
          <w:color w:val="000000"/>
          <w:sz w:val="28"/>
          <w:szCs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szCs w:val="28"/>
          <w:lang w:val="uk-UA"/>
        </w:rPr>
        <w:t xml:space="preserve">КОНТРОЛЬНІ ЗАВДАННЯ </w:t>
      </w:r>
    </w:p>
    <w:p w:rsidR="00720C42" w:rsidRPr="00E148C2" w:rsidRDefault="00720C42" w:rsidP="009D0B54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Поточні контрольні заходи</w:t>
      </w:r>
    </w:p>
    <w:p w:rsidR="00720C42" w:rsidRPr="004147DD" w:rsidRDefault="00720C42" w:rsidP="00E73555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Основними контрольними заходами є доповіді за темами курсу</w:t>
      </w:r>
      <w:r w:rsidR="00115AA0" w:rsidRPr="00E13813">
        <w:rPr>
          <w:i/>
          <w:iCs/>
          <w:lang w:val="uk-UA"/>
        </w:rPr>
        <w:t xml:space="preserve">, участь у дискусії, </w:t>
      </w:r>
      <w:r w:rsidRPr="00E13813">
        <w:rPr>
          <w:i/>
          <w:iCs/>
          <w:lang w:val="uk-UA"/>
        </w:rPr>
        <w:t xml:space="preserve"> </w:t>
      </w:r>
      <w:r w:rsidR="00115AA0" w:rsidRPr="00E13813">
        <w:rPr>
          <w:i/>
          <w:iCs/>
          <w:lang w:val="uk-UA"/>
        </w:rPr>
        <w:t xml:space="preserve">рецензування наукових статей та  монографій, </w:t>
      </w:r>
      <w:r w:rsidR="00B64B46">
        <w:rPr>
          <w:i/>
          <w:iCs/>
          <w:lang w:val="uk-UA"/>
        </w:rPr>
        <w:t>захисту практичних робіт</w:t>
      </w:r>
      <w:r w:rsidR="003A06A8" w:rsidRPr="00E13813">
        <w:rPr>
          <w:i/>
          <w:iCs/>
          <w:lang w:val="uk-UA"/>
        </w:rPr>
        <w:t xml:space="preserve"> </w:t>
      </w:r>
      <w:r>
        <w:rPr>
          <w:i/>
          <w:iCs/>
          <w:color w:val="000000"/>
          <w:lang w:val="uk-UA"/>
        </w:rPr>
        <w:t>та самостійні роботи, які виконуються після опанування відповідної теми</w:t>
      </w:r>
      <w:r w:rsidRPr="004147DD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курсу. Всі поточні контрольні заходи та методичні рекомендації до їх виконання розташовані на платформі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uk-UA"/>
        </w:rPr>
        <w:t xml:space="preserve">. </w:t>
      </w:r>
    </w:p>
    <w:p w:rsidR="00720C42" w:rsidRPr="00ED2E24" w:rsidRDefault="00720C42" w:rsidP="009D0B54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Підсумкові контрольні заходи</w:t>
      </w:r>
    </w:p>
    <w:p w:rsidR="00B87087" w:rsidRPr="00306D52" w:rsidRDefault="00B87087" w:rsidP="00B87087">
      <w:pPr>
        <w:jc w:val="both"/>
        <w:rPr>
          <w:iCs/>
          <w:color w:val="000000"/>
          <w:lang w:val="uk-UA"/>
        </w:rPr>
      </w:pPr>
      <w:r w:rsidRPr="00306D52">
        <w:rPr>
          <w:bCs/>
          <w:i/>
          <w:iCs/>
          <w:color w:val="000000"/>
          <w:lang w:val="uk-UA"/>
        </w:rPr>
        <w:t xml:space="preserve">Тестування у системі </w:t>
      </w:r>
      <w:r w:rsidRPr="00306D52">
        <w:rPr>
          <w:bCs/>
          <w:i/>
          <w:iCs/>
          <w:color w:val="000000"/>
        </w:rPr>
        <w:t>Moodle</w:t>
      </w:r>
    </w:p>
    <w:p w:rsidR="00720C42" w:rsidRPr="006A25EE" w:rsidRDefault="00B87087" w:rsidP="00B87087">
      <w:pPr>
        <w:jc w:val="both"/>
        <w:rPr>
          <w:iCs/>
          <w:color w:val="000000"/>
          <w:lang w:val="uk-UA"/>
        </w:rPr>
      </w:pPr>
      <w:r w:rsidRPr="00306D52">
        <w:rPr>
          <w:i/>
          <w:iCs/>
          <w:color w:val="000000"/>
          <w:lang w:val="uk-UA"/>
        </w:rPr>
        <w:t xml:space="preserve">Підготовка тексту доповіді на наукову конференцію із застосуванням інструментарію </w:t>
      </w:r>
      <w:r w:rsidR="00E16B42" w:rsidRPr="00306D52">
        <w:rPr>
          <w:i/>
          <w:iCs/>
          <w:color w:val="000000"/>
          <w:lang w:val="uk-UA"/>
        </w:rPr>
        <w:t>відповід</w:t>
      </w:r>
      <w:r w:rsidRPr="00306D52">
        <w:rPr>
          <w:i/>
          <w:iCs/>
          <w:color w:val="000000"/>
          <w:lang w:val="uk-UA"/>
        </w:rPr>
        <w:t>ного методу</w:t>
      </w:r>
      <w:r w:rsidR="006A25EE">
        <w:rPr>
          <w:color w:val="000000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90"/>
        <w:gridCol w:w="3082"/>
        <w:gridCol w:w="5580"/>
      </w:tblGrid>
      <w:tr w:rsidR="00720C42" w:rsidRPr="00306D52" w:rsidTr="009D0B54">
        <w:tc>
          <w:tcPr>
            <w:tcW w:w="1436" w:type="dxa"/>
          </w:tcPr>
          <w:p w:rsidR="00720C42" w:rsidRPr="00306D52" w:rsidRDefault="00720C42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06D52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720C42" w:rsidRPr="00306D52" w:rsidRDefault="00720C42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06D52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172" w:type="dxa"/>
            <w:gridSpan w:val="2"/>
          </w:tcPr>
          <w:p w:rsidR="00720C42" w:rsidRPr="00306D52" w:rsidRDefault="00720C42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06D52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306D52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5580" w:type="dxa"/>
          </w:tcPr>
          <w:p w:rsidR="00720C42" w:rsidRPr="00306D52" w:rsidRDefault="00720C42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06D52">
              <w:rPr>
                <w:b/>
                <w:bCs/>
                <w:color w:val="000000"/>
                <w:lang w:val="uk-UA"/>
              </w:rPr>
              <w:t>Контрольні заходи, кількість балів</w:t>
            </w:r>
          </w:p>
        </w:tc>
      </w:tr>
      <w:tr w:rsidR="00720C42" w:rsidRPr="00FB5E66" w:rsidTr="00535FF8">
        <w:tc>
          <w:tcPr>
            <w:tcW w:w="10188" w:type="dxa"/>
            <w:gridSpan w:val="4"/>
          </w:tcPr>
          <w:p w:rsidR="00720C42" w:rsidRPr="00306D52" w:rsidRDefault="00720C42" w:rsidP="00E16B42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  <w:r w:rsidRPr="00306D52">
              <w:rPr>
                <w:b/>
                <w:i/>
                <w:color w:val="000000"/>
                <w:lang w:val="uk-UA"/>
              </w:rPr>
              <w:t xml:space="preserve">Змістовий модуль 1. </w:t>
            </w:r>
            <w:r w:rsidR="001933CC">
              <w:rPr>
                <w:b/>
                <w:i/>
                <w:color w:val="000000"/>
                <w:lang w:val="uk-UA"/>
              </w:rPr>
              <w:t>Моніторинг, спостереження за природою</w:t>
            </w:r>
            <w:r w:rsidR="001933CC">
              <w:rPr>
                <w:b/>
                <w:lang w:val="uk-UA"/>
              </w:rPr>
              <w:t>.</w:t>
            </w:r>
          </w:p>
        </w:tc>
      </w:tr>
      <w:tr w:rsidR="001933CC" w:rsidRPr="00FC7B25" w:rsidTr="000676BC">
        <w:trPr>
          <w:trHeight w:val="593"/>
        </w:trPr>
        <w:tc>
          <w:tcPr>
            <w:tcW w:w="1526" w:type="dxa"/>
            <w:gridSpan w:val="2"/>
          </w:tcPr>
          <w:p w:rsidR="001933CC" w:rsidRPr="00306D52" w:rsidRDefault="001933CC" w:rsidP="000E3AEE">
            <w:pPr>
              <w:jc w:val="center"/>
              <w:rPr>
                <w:color w:val="000000"/>
                <w:lang w:val="uk-UA"/>
              </w:rPr>
            </w:pPr>
            <w:r w:rsidRPr="00306D52">
              <w:rPr>
                <w:color w:val="000000"/>
                <w:lang w:val="uk-UA"/>
              </w:rPr>
              <w:t>Тиждень 1</w:t>
            </w:r>
          </w:p>
          <w:p w:rsidR="001933CC" w:rsidRPr="00306D52" w:rsidRDefault="001933CC" w:rsidP="000E3AEE">
            <w:pPr>
              <w:jc w:val="center"/>
              <w:rPr>
                <w:color w:val="000000"/>
                <w:lang w:val="uk-UA"/>
              </w:rPr>
            </w:pPr>
            <w:r w:rsidRPr="00306D52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3082" w:type="dxa"/>
          </w:tcPr>
          <w:p w:rsidR="001933CC" w:rsidRPr="00306D52" w:rsidRDefault="001933CC" w:rsidP="00247D74">
            <w:pPr>
              <w:jc w:val="both"/>
              <w:rPr>
                <w:color w:val="000000"/>
                <w:lang w:val="uk-UA"/>
              </w:rPr>
            </w:pPr>
            <w:r w:rsidRPr="004C29CA">
              <w:rPr>
                <w:lang w:val="uk-UA"/>
              </w:rPr>
              <w:t>Філософські ко</w:t>
            </w:r>
            <w:bookmarkStart w:id="0" w:name="_GoBack"/>
            <w:bookmarkEnd w:id="0"/>
            <w:r w:rsidRPr="004C29CA">
              <w:rPr>
                <w:lang w:val="uk-UA"/>
              </w:rPr>
              <w:t>нцепції спостереження за природою</w:t>
            </w:r>
            <w:r w:rsidRPr="0033387B">
              <w:rPr>
                <w:lang w:val="uk-UA"/>
              </w:rPr>
              <w:t>.</w:t>
            </w:r>
          </w:p>
        </w:tc>
        <w:tc>
          <w:tcPr>
            <w:tcW w:w="5580" w:type="dxa"/>
            <w:vMerge w:val="restart"/>
          </w:tcPr>
          <w:p w:rsidR="001933CC" w:rsidRPr="00306D52" w:rsidRDefault="001933CC" w:rsidP="00134A77">
            <w:pPr>
              <w:jc w:val="both"/>
              <w:rPr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Захист практичної роботи №1</w:t>
            </w:r>
            <w:r w:rsidRPr="0033387B">
              <w:rPr>
                <w:color w:val="000000"/>
                <w:lang w:val="uk-UA"/>
              </w:rPr>
              <w:t xml:space="preserve">: </w:t>
            </w:r>
            <w:r>
              <w:rPr>
                <w:lang w:val="uk-UA"/>
              </w:rPr>
              <w:t>Нормативно-</w:t>
            </w:r>
            <w:r w:rsidRPr="009617DC">
              <w:rPr>
                <w:lang w:val="uk-UA"/>
              </w:rPr>
              <w:t xml:space="preserve">правові акти </w:t>
            </w:r>
            <w:proofErr w:type="spellStart"/>
            <w:r w:rsidRPr="009617DC">
              <w:rPr>
                <w:lang w:val="uk-UA"/>
              </w:rPr>
              <w:t>проєктування</w:t>
            </w:r>
            <w:proofErr w:type="spellEnd"/>
            <w:r w:rsidRPr="009617DC">
              <w:rPr>
                <w:lang w:val="uk-UA"/>
              </w:rPr>
              <w:t xml:space="preserve"> та реалізації моніторингу навколишнього природного середовища.</w:t>
            </w:r>
            <w:r>
              <w:rPr>
                <w:color w:val="000000"/>
                <w:lang w:val="uk-UA"/>
              </w:rPr>
              <w:t xml:space="preserve"> </w:t>
            </w:r>
            <w:r w:rsidRPr="0033387B">
              <w:rPr>
                <w:color w:val="000000"/>
                <w:lang w:val="uk-UA"/>
              </w:rPr>
              <w:t>(</w:t>
            </w:r>
            <w:r w:rsidRPr="0033387B">
              <w:rPr>
                <w:i/>
                <w:color w:val="000000"/>
              </w:rPr>
              <w:t>max</w:t>
            </w:r>
            <w:r w:rsidRPr="0033387B">
              <w:rPr>
                <w:i/>
                <w:color w:val="000000"/>
                <w:lang w:val="uk-UA"/>
              </w:rPr>
              <w:t xml:space="preserve"> 5 балів</w:t>
            </w:r>
            <w:r w:rsidRPr="0033387B">
              <w:rPr>
                <w:color w:val="000000"/>
                <w:lang w:val="uk-UA"/>
              </w:rPr>
              <w:t>)</w:t>
            </w:r>
          </w:p>
        </w:tc>
      </w:tr>
      <w:tr w:rsidR="001933CC" w:rsidRPr="00FB5E66" w:rsidTr="000676BC">
        <w:tc>
          <w:tcPr>
            <w:tcW w:w="1526" w:type="dxa"/>
            <w:gridSpan w:val="2"/>
          </w:tcPr>
          <w:p w:rsidR="001933CC" w:rsidRPr="00306D52" w:rsidRDefault="001933CC" w:rsidP="00B94EE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</w:t>
            </w:r>
          </w:p>
          <w:p w:rsidR="001933CC" w:rsidRPr="00306D52" w:rsidRDefault="001933CC" w:rsidP="00B94EE9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306D52">
              <w:rPr>
                <w:color w:val="000000"/>
                <w:lang w:val="uk-UA"/>
              </w:rPr>
              <w:t>Практ</w:t>
            </w:r>
            <w:proofErr w:type="spellEnd"/>
            <w:r w:rsidRPr="00306D52">
              <w:rPr>
                <w:color w:val="000000"/>
                <w:lang w:val="uk-UA"/>
              </w:rPr>
              <w:t>. 1</w:t>
            </w:r>
          </w:p>
        </w:tc>
        <w:tc>
          <w:tcPr>
            <w:tcW w:w="3082" w:type="dxa"/>
          </w:tcPr>
          <w:p w:rsidR="001933CC" w:rsidRPr="001933CC" w:rsidRDefault="001933CC" w:rsidP="00247D74">
            <w:pPr>
              <w:jc w:val="both"/>
              <w:rPr>
                <w:lang w:val="ru-RU"/>
              </w:rPr>
            </w:pPr>
            <w:r w:rsidRPr="001933CC">
              <w:rPr>
                <w:lang w:val="ru-RU"/>
              </w:rPr>
              <w:t>Нормативно-</w:t>
            </w:r>
            <w:proofErr w:type="spellStart"/>
            <w:r w:rsidRPr="001933CC">
              <w:rPr>
                <w:lang w:val="ru-RU"/>
              </w:rPr>
              <w:t>правові</w:t>
            </w:r>
            <w:proofErr w:type="spellEnd"/>
            <w:r w:rsidRPr="001933CC">
              <w:rPr>
                <w:lang w:val="ru-RU"/>
              </w:rPr>
              <w:t xml:space="preserve"> </w:t>
            </w:r>
            <w:proofErr w:type="spellStart"/>
            <w:r w:rsidRPr="001933CC">
              <w:rPr>
                <w:lang w:val="ru-RU"/>
              </w:rPr>
              <w:t>акти</w:t>
            </w:r>
            <w:proofErr w:type="spellEnd"/>
            <w:r w:rsidRPr="001933CC">
              <w:rPr>
                <w:lang w:val="ru-RU"/>
              </w:rPr>
              <w:t xml:space="preserve"> </w:t>
            </w:r>
            <w:proofErr w:type="spellStart"/>
            <w:r w:rsidRPr="001933CC">
              <w:rPr>
                <w:lang w:val="ru-RU"/>
              </w:rPr>
              <w:t>проєктування</w:t>
            </w:r>
            <w:proofErr w:type="spellEnd"/>
            <w:r w:rsidRPr="001933CC">
              <w:rPr>
                <w:lang w:val="ru-RU"/>
              </w:rPr>
              <w:t xml:space="preserve"> та </w:t>
            </w:r>
            <w:proofErr w:type="spellStart"/>
            <w:r w:rsidRPr="001933CC">
              <w:rPr>
                <w:lang w:val="ru-RU"/>
              </w:rPr>
              <w:t>реалізації</w:t>
            </w:r>
            <w:proofErr w:type="spellEnd"/>
            <w:r w:rsidRPr="001933CC">
              <w:rPr>
                <w:lang w:val="ru-RU"/>
              </w:rPr>
              <w:t xml:space="preserve"> </w:t>
            </w:r>
            <w:proofErr w:type="spellStart"/>
            <w:r w:rsidRPr="001933CC">
              <w:rPr>
                <w:lang w:val="ru-RU"/>
              </w:rPr>
              <w:t>моніторингу</w:t>
            </w:r>
            <w:proofErr w:type="spellEnd"/>
            <w:r w:rsidRPr="001933CC">
              <w:rPr>
                <w:lang w:val="ru-RU"/>
              </w:rPr>
              <w:t xml:space="preserve"> </w:t>
            </w:r>
            <w:proofErr w:type="spellStart"/>
            <w:r w:rsidRPr="001933CC">
              <w:rPr>
                <w:lang w:val="ru-RU"/>
              </w:rPr>
              <w:t>навколишнього</w:t>
            </w:r>
            <w:proofErr w:type="spellEnd"/>
            <w:r w:rsidRPr="001933CC">
              <w:rPr>
                <w:lang w:val="ru-RU"/>
              </w:rPr>
              <w:t xml:space="preserve"> природного </w:t>
            </w:r>
            <w:proofErr w:type="spellStart"/>
            <w:r w:rsidRPr="001933CC">
              <w:rPr>
                <w:lang w:val="ru-RU"/>
              </w:rPr>
              <w:t>середовища</w:t>
            </w:r>
            <w:proofErr w:type="spellEnd"/>
            <w:r w:rsidRPr="001933CC">
              <w:rPr>
                <w:lang w:val="ru-RU"/>
              </w:rPr>
              <w:t>.</w:t>
            </w:r>
          </w:p>
        </w:tc>
        <w:tc>
          <w:tcPr>
            <w:tcW w:w="5580" w:type="dxa"/>
            <w:vMerge/>
          </w:tcPr>
          <w:p w:rsidR="001933CC" w:rsidRPr="00306D52" w:rsidRDefault="001933CC" w:rsidP="00134A77">
            <w:pPr>
              <w:jc w:val="both"/>
              <w:rPr>
                <w:lang w:val="uk-UA" w:eastAsia="ru-RU"/>
              </w:rPr>
            </w:pPr>
          </w:p>
        </w:tc>
      </w:tr>
      <w:tr w:rsidR="001933CC" w:rsidRPr="00FC7B25" w:rsidTr="000676BC">
        <w:tc>
          <w:tcPr>
            <w:tcW w:w="1526" w:type="dxa"/>
            <w:gridSpan w:val="2"/>
          </w:tcPr>
          <w:p w:rsidR="001933CC" w:rsidRPr="00306D52" w:rsidRDefault="001933CC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2</w:t>
            </w:r>
          </w:p>
          <w:p w:rsidR="001933CC" w:rsidRPr="00306D52" w:rsidRDefault="001933CC" w:rsidP="00B94EE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2</w:t>
            </w:r>
          </w:p>
        </w:tc>
        <w:tc>
          <w:tcPr>
            <w:tcW w:w="3082" w:type="dxa"/>
          </w:tcPr>
          <w:p w:rsidR="001933CC" w:rsidRPr="00306D52" w:rsidRDefault="001933CC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r w:rsidRPr="004C29CA">
              <w:t>Юридичні основи державного екологічного моніторингу</w:t>
            </w:r>
            <w:r w:rsidRPr="0033387B">
              <w:t>.</w:t>
            </w:r>
          </w:p>
        </w:tc>
        <w:tc>
          <w:tcPr>
            <w:tcW w:w="5580" w:type="dxa"/>
            <w:vMerge w:val="restart"/>
          </w:tcPr>
          <w:p w:rsidR="001933CC" w:rsidRPr="001933CC" w:rsidRDefault="001933CC" w:rsidP="00134A77">
            <w:pPr>
              <w:jc w:val="both"/>
              <w:rPr>
                <w:lang w:val="uk-UA"/>
              </w:rPr>
            </w:pPr>
            <w:r>
              <w:rPr>
                <w:i/>
                <w:color w:val="000000"/>
                <w:lang w:val="uk-UA"/>
              </w:rPr>
              <w:t>Захист практичної роботи №2</w:t>
            </w:r>
            <w:r w:rsidRPr="0033387B">
              <w:rPr>
                <w:color w:val="000000"/>
                <w:lang w:val="uk-UA"/>
              </w:rPr>
              <w:t>:</w:t>
            </w:r>
            <w:r w:rsidRPr="001933CC">
              <w:rPr>
                <w:lang w:val="ru-RU"/>
              </w:rPr>
              <w:t xml:space="preserve"> </w:t>
            </w:r>
            <w:r w:rsidRPr="00F52B60">
              <w:rPr>
                <w:lang w:val="uk-UA"/>
              </w:rPr>
              <w:t xml:space="preserve">Теорія обсерваційного моніторингу довкілля-простору. </w:t>
            </w:r>
            <w:r w:rsidRPr="0033387B">
              <w:rPr>
                <w:color w:val="000000"/>
                <w:lang w:val="uk-UA"/>
              </w:rPr>
              <w:t>(</w:t>
            </w:r>
            <w:r w:rsidRPr="0033387B">
              <w:rPr>
                <w:i/>
                <w:color w:val="000000"/>
              </w:rPr>
              <w:t>max</w:t>
            </w:r>
            <w:r w:rsidRPr="0033387B">
              <w:rPr>
                <w:i/>
                <w:color w:val="000000"/>
                <w:lang w:val="uk-UA"/>
              </w:rPr>
              <w:t xml:space="preserve"> 5 балів</w:t>
            </w:r>
            <w:r w:rsidRPr="0033387B">
              <w:rPr>
                <w:color w:val="000000"/>
                <w:lang w:val="uk-UA"/>
              </w:rPr>
              <w:t>)</w:t>
            </w:r>
          </w:p>
        </w:tc>
      </w:tr>
      <w:tr w:rsidR="001933CC" w:rsidRPr="00FB5E66" w:rsidTr="000676BC">
        <w:tc>
          <w:tcPr>
            <w:tcW w:w="1526" w:type="dxa"/>
            <w:gridSpan w:val="2"/>
          </w:tcPr>
          <w:p w:rsidR="001933CC" w:rsidRPr="00306D52" w:rsidRDefault="001933CC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2</w:t>
            </w:r>
          </w:p>
          <w:p w:rsidR="001933CC" w:rsidRPr="00306D52" w:rsidRDefault="001933CC" w:rsidP="00B94EE9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Практ</w:t>
            </w:r>
            <w:proofErr w:type="spellEnd"/>
            <w:r>
              <w:rPr>
                <w:color w:val="000000"/>
                <w:lang w:val="uk-UA"/>
              </w:rPr>
              <w:t>. 2</w:t>
            </w:r>
          </w:p>
        </w:tc>
        <w:tc>
          <w:tcPr>
            <w:tcW w:w="3082" w:type="dxa"/>
          </w:tcPr>
          <w:p w:rsidR="001933CC" w:rsidRPr="00306D52" w:rsidRDefault="001933CC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r w:rsidRPr="00D300DC">
              <w:rPr>
                <w:rFonts w:eastAsia="Times New Roman"/>
              </w:rPr>
              <w:t>Теорія обсе</w:t>
            </w:r>
            <w:r>
              <w:rPr>
                <w:rFonts w:eastAsia="Times New Roman"/>
              </w:rPr>
              <w:t>рваційного моніторингу довкілля-</w:t>
            </w:r>
            <w:r w:rsidRPr="00D300DC">
              <w:rPr>
                <w:rFonts w:eastAsia="Times New Roman"/>
              </w:rPr>
              <w:t>простору.</w:t>
            </w:r>
          </w:p>
        </w:tc>
        <w:tc>
          <w:tcPr>
            <w:tcW w:w="5580" w:type="dxa"/>
            <w:vMerge/>
          </w:tcPr>
          <w:p w:rsidR="001933CC" w:rsidRPr="00306D52" w:rsidRDefault="001933CC" w:rsidP="00134A77">
            <w:pPr>
              <w:jc w:val="both"/>
              <w:rPr>
                <w:i/>
                <w:lang w:val="uk-UA"/>
              </w:rPr>
            </w:pPr>
          </w:p>
        </w:tc>
      </w:tr>
      <w:tr w:rsidR="001933CC" w:rsidRPr="00FC7B25" w:rsidTr="000676BC">
        <w:tc>
          <w:tcPr>
            <w:tcW w:w="1526" w:type="dxa"/>
            <w:gridSpan w:val="2"/>
          </w:tcPr>
          <w:p w:rsidR="001933CC" w:rsidRPr="00306D52" w:rsidRDefault="001933CC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3</w:t>
            </w:r>
          </w:p>
          <w:p w:rsidR="001933CC" w:rsidRPr="00306D52" w:rsidRDefault="001933CC" w:rsidP="00B94EE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3</w:t>
            </w:r>
          </w:p>
        </w:tc>
        <w:tc>
          <w:tcPr>
            <w:tcW w:w="3082" w:type="dxa"/>
          </w:tcPr>
          <w:p w:rsidR="001933CC" w:rsidRPr="00306D52" w:rsidRDefault="001933CC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r w:rsidRPr="004C29CA">
              <w:t>Теорія екологічного моніторингу.</w:t>
            </w:r>
          </w:p>
        </w:tc>
        <w:tc>
          <w:tcPr>
            <w:tcW w:w="5580" w:type="dxa"/>
            <w:vMerge w:val="restart"/>
          </w:tcPr>
          <w:p w:rsidR="001933CC" w:rsidRPr="00306D52" w:rsidRDefault="001933CC" w:rsidP="00134A77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  <w:lang w:val="uk-UA"/>
              </w:rPr>
              <w:t>Захист практичної роботи №3</w:t>
            </w:r>
            <w:r w:rsidRPr="0033387B">
              <w:rPr>
                <w:color w:val="000000"/>
                <w:lang w:val="uk-UA"/>
              </w:rPr>
              <w:t>:</w:t>
            </w:r>
            <w:r w:rsidRPr="001933CC">
              <w:rPr>
                <w:lang w:val="ru-RU"/>
              </w:rPr>
              <w:t xml:space="preserve"> </w:t>
            </w:r>
            <w:r w:rsidRPr="00F52B60">
              <w:rPr>
                <w:lang w:val="uk-UA"/>
              </w:rPr>
              <w:t xml:space="preserve">Картографування результатів екологічного моніторингу стану навколишнього природного середовища. </w:t>
            </w:r>
            <w:r w:rsidRPr="0033387B">
              <w:rPr>
                <w:color w:val="000000"/>
                <w:lang w:val="uk-UA"/>
              </w:rPr>
              <w:t>(</w:t>
            </w:r>
            <w:r w:rsidRPr="0033387B">
              <w:rPr>
                <w:i/>
                <w:color w:val="000000"/>
              </w:rPr>
              <w:t>max</w:t>
            </w:r>
            <w:r w:rsidRPr="0033387B">
              <w:rPr>
                <w:i/>
                <w:color w:val="000000"/>
                <w:lang w:val="uk-UA"/>
              </w:rPr>
              <w:t xml:space="preserve"> 5 </w:t>
            </w:r>
            <w:r w:rsidRPr="0033387B">
              <w:rPr>
                <w:i/>
                <w:color w:val="000000"/>
                <w:lang w:val="uk-UA"/>
              </w:rPr>
              <w:lastRenderedPageBreak/>
              <w:t>балів</w:t>
            </w:r>
            <w:r w:rsidRPr="0033387B">
              <w:rPr>
                <w:color w:val="000000"/>
                <w:lang w:val="uk-UA"/>
              </w:rPr>
              <w:t>)</w:t>
            </w:r>
          </w:p>
        </w:tc>
      </w:tr>
      <w:tr w:rsidR="001933CC" w:rsidRPr="00FB5E66" w:rsidTr="000676BC">
        <w:tc>
          <w:tcPr>
            <w:tcW w:w="1526" w:type="dxa"/>
            <w:gridSpan w:val="2"/>
          </w:tcPr>
          <w:p w:rsidR="001933CC" w:rsidRPr="00306D52" w:rsidRDefault="001933CC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3</w:t>
            </w:r>
          </w:p>
          <w:p w:rsidR="001933CC" w:rsidRPr="00306D52" w:rsidRDefault="001933CC" w:rsidP="00B94EE9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lastRenderedPageBreak/>
              <w:t>Практ</w:t>
            </w:r>
            <w:proofErr w:type="spellEnd"/>
            <w:r>
              <w:rPr>
                <w:color w:val="000000"/>
                <w:lang w:val="uk-UA"/>
              </w:rPr>
              <w:t>. 3</w:t>
            </w:r>
          </w:p>
        </w:tc>
        <w:tc>
          <w:tcPr>
            <w:tcW w:w="3082" w:type="dxa"/>
          </w:tcPr>
          <w:p w:rsidR="001933CC" w:rsidRPr="00306D52" w:rsidRDefault="001933CC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r w:rsidRPr="00D300DC">
              <w:rPr>
                <w:rFonts w:eastAsia="Times New Roman"/>
              </w:rPr>
              <w:lastRenderedPageBreak/>
              <w:t xml:space="preserve">Картографування </w:t>
            </w:r>
            <w:r w:rsidRPr="00D300DC">
              <w:rPr>
                <w:rFonts w:eastAsia="Times New Roman"/>
              </w:rPr>
              <w:lastRenderedPageBreak/>
              <w:t>результатів екологічного моніторингу стану навколишнього природного середовища.</w:t>
            </w:r>
          </w:p>
        </w:tc>
        <w:tc>
          <w:tcPr>
            <w:tcW w:w="5580" w:type="dxa"/>
            <w:vMerge/>
          </w:tcPr>
          <w:p w:rsidR="001933CC" w:rsidRPr="00306D52" w:rsidRDefault="001933CC" w:rsidP="00134A77">
            <w:pPr>
              <w:jc w:val="both"/>
              <w:rPr>
                <w:i/>
                <w:lang w:val="uk-UA"/>
              </w:rPr>
            </w:pPr>
          </w:p>
        </w:tc>
      </w:tr>
      <w:tr w:rsidR="001933CC" w:rsidRPr="00FC7B25" w:rsidTr="000676BC">
        <w:tc>
          <w:tcPr>
            <w:tcW w:w="1526" w:type="dxa"/>
            <w:gridSpan w:val="2"/>
          </w:tcPr>
          <w:p w:rsidR="001933CC" w:rsidRPr="00306D52" w:rsidRDefault="001933CC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Тиждень 4</w:t>
            </w:r>
          </w:p>
          <w:p w:rsidR="001933CC" w:rsidRPr="00306D52" w:rsidRDefault="001933CC" w:rsidP="00B94EE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4</w:t>
            </w:r>
          </w:p>
        </w:tc>
        <w:tc>
          <w:tcPr>
            <w:tcW w:w="3082" w:type="dxa"/>
          </w:tcPr>
          <w:p w:rsidR="001933CC" w:rsidRPr="00306D52" w:rsidRDefault="001933CC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proofErr w:type="spellStart"/>
            <w:r w:rsidRPr="004C29CA">
              <w:t>Геоматична</w:t>
            </w:r>
            <w:proofErr w:type="spellEnd"/>
            <w:r w:rsidRPr="004C29CA">
              <w:t xml:space="preserve"> парадигма обсерваційного екологічного моніторингу.</w:t>
            </w:r>
          </w:p>
        </w:tc>
        <w:tc>
          <w:tcPr>
            <w:tcW w:w="5580" w:type="dxa"/>
            <w:vMerge w:val="restart"/>
          </w:tcPr>
          <w:p w:rsidR="001933CC" w:rsidRPr="00306D52" w:rsidRDefault="001933CC" w:rsidP="00134A77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  <w:lang w:val="uk-UA"/>
              </w:rPr>
              <w:t>Захист практичної роботи №4</w:t>
            </w:r>
            <w:r w:rsidRPr="0033387B">
              <w:rPr>
                <w:color w:val="000000"/>
                <w:lang w:val="uk-UA"/>
              </w:rPr>
              <w:t>:</w:t>
            </w:r>
            <w:r w:rsidRPr="001933CC">
              <w:rPr>
                <w:lang w:val="ru-RU"/>
              </w:rPr>
              <w:t xml:space="preserve"> </w:t>
            </w:r>
            <w:proofErr w:type="spellStart"/>
            <w:r w:rsidRPr="00F52B60">
              <w:rPr>
                <w:lang w:val="uk-UA"/>
              </w:rPr>
              <w:t>Алгортим</w:t>
            </w:r>
            <w:proofErr w:type="spellEnd"/>
            <w:r w:rsidRPr="00F52B60">
              <w:rPr>
                <w:lang w:val="uk-UA"/>
              </w:rPr>
              <w:t xml:space="preserve"> організації фізико-хімічного аналізу стану води у р. Либідь м. Києва.</w:t>
            </w:r>
            <w:r w:rsidRPr="0033387B">
              <w:rPr>
                <w:color w:val="000000"/>
                <w:lang w:val="uk-UA"/>
              </w:rPr>
              <w:t xml:space="preserve"> (</w:t>
            </w:r>
            <w:r w:rsidRPr="0033387B">
              <w:rPr>
                <w:i/>
                <w:color w:val="000000"/>
              </w:rPr>
              <w:t>max</w:t>
            </w:r>
            <w:r w:rsidRPr="0033387B">
              <w:rPr>
                <w:i/>
                <w:color w:val="000000"/>
                <w:lang w:val="uk-UA"/>
              </w:rPr>
              <w:t xml:space="preserve"> 5 балів</w:t>
            </w:r>
            <w:r w:rsidRPr="0033387B">
              <w:rPr>
                <w:color w:val="000000"/>
                <w:lang w:val="uk-UA"/>
              </w:rPr>
              <w:t>)</w:t>
            </w:r>
          </w:p>
        </w:tc>
      </w:tr>
      <w:tr w:rsidR="001933CC" w:rsidRPr="00FB5E66" w:rsidTr="000676BC">
        <w:tc>
          <w:tcPr>
            <w:tcW w:w="1526" w:type="dxa"/>
            <w:gridSpan w:val="2"/>
          </w:tcPr>
          <w:p w:rsidR="001933CC" w:rsidRPr="00306D52" w:rsidRDefault="001933CC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4</w:t>
            </w:r>
          </w:p>
          <w:p w:rsidR="001933CC" w:rsidRPr="00306D52" w:rsidRDefault="001933CC" w:rsidP="00B94EE9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Практ</w:t>
            </w:r>
            <w:proofErr w:type="spellEnd"/>
            <w:r>
              <w:rPr>
                <w:color w:val="000000"/>
                <w:lang w:val="uk-UA"/>
              </w:rPr>
              <w:t>. 4</w:t>
            </w:r>
          </w:p>
        </w:tc>
        <w:tc>
          <w:tcPr>
            <w:tcW w:w="3082" w:type="dxa"/>
          </w:tcPr>
          <w:p w:rsidR="001933CC" w:rsidRPr="00306D52" w:rsidRDefault="001933CC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proofErr w:type="spellStart"/>
            <w:r w:rsidRPr="00D300DC">
              <w:rPr>
                <w:rFonts w:eastAsia="Times New Roman"/>
              </w:rPr>
              <w:t>Алгортим</w:t>
            </w:r>
            <w:proofErr w:type="spellEnd"/>
            <w:r w:rsidRPr="00D300DC">
              <w:rPr>
                <w:rFonts w:eastAsia="Times New Roman"/>
              </w:rPr>
              <w:t xml:space="preserve"> організації фізико-хімічного аналізу стану води у р. Либідь м. Києва.</w:t>
            </w:r>
          </w:p>
        </w:tc>
        <w:tc>
          <w:tcPr>
            <w:tcW w:w="5580" w:type="dxa"/>
            <w:vMerge/>
          </w:tcPr>
          <w:p w:rsidR="001933CC" w:rsidRPr="00306D52" w:rsidRDefault="001933CC" w:rsidP="00134A77">
            <w:pPr>
              <w:jc w:val="both"/>
              <w:rPr>
                <w:i/>
                <w:lang w:val="uk-UA"/>
              </w:rPr>
            </w:pPr>
          </w:p>
        </w:tc>
      </w:tr>
      <w:tr w:rsidR="001933CC" w:rsidRPr="00FC7B25" w:rsidTr="000676BC">
        <w:tc>
          <w:tcPr>
            <w:tcW w:w="1526" w:type="dxa"/>
            <w:gridSpan w:val="2"/>
          </w:tcPr>
          <w:p w:rsidR="001933CC" w:rsidRPr="00306D52" w:rsidRDefault="001933CC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5</w:t>
            </w:r>
          </w:p>
          <w:p w:rsidR="001933CC" w:rsidRPr="00306D52" w:rsidRDefault="001933CC" w:rsidP="00B94EE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5</w:t>
            </w:r>
          </w:p>
        </w:tc>
        <w:tc>
          <w:tcPr>
            <w:tcW w:w="3082" w:type="dxa"/>
          </w:tcPr>
          <w:p w:rsidR="001933CC" w:rsidRPr="00306D52" w:rsidRDefault="001933CC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proofErr w:type="spellStart"/>
            <w:r w:rsidRPr="004C29CA">
              <w:t>Геоіконічна</w:t>
            </w:r>
            <w:proofErr w:type="spellEnd"/>
            <w:r w:rsidRPr="004C29CA">
              <w:t xml:space="preserve"> парадигма забезпечення камеральних досліджень за довкіллям.</w:t>
            </w:r>
          </w:p>
        </w:tc>
        <w:tc>
          <w:tcPr>
            <w:tcW w:w="5580" w:type="dxa"/>
            <w:vMerge w:val="restart"/>
          </w:tcPr>
          <w:p w:rsidR="001933CC" w:rsidRPr="00306D52" w:rsidRDefault="001933CC" w:rsidP="00134A77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  <w:lang w:val="uk-UA"/>
              </w:rPr>
              <w:t>Захист практичної роботи №5</w:t>
            </w:r>
            <w:r w:rsidRPr="0033387B">
              <w:rPr>
                <w:color w:val="000000"/>
                <w:lang w:val="uk-UA"/>
              </w:rPr>
              <w:t>:</w:t>
            </w:r>
            <w:r w:rsidRPr="001933CC">
              <w:rPr>
                <w:lang w:val="ru-RU"/>
              </w:rPr>
              <w:t xml:space="preserve"> </w:t>
            </w:r>
            <w:r w:rsidRPr="00F52B60">
              <w:rPr>
                <w:lang w:val="uk-UA"/>
              </w:rPr>
              <w:t>Дешифрування аерокосмічних знімків різної роздільної здатності та форматів.</w:t>
            </w:r>
            <w:r w:rsidRPr="0033387B">
              <w:rPr>
                <w:color w:val="000000"/>
                <w:lang w:val="uk-UA"/>
              </w:rPr>
              <w:t xml:space="preserve"> (</w:t>
            </w:r>
            <w:r w:rsidRPr="0033387B">
              <w:rPr>
                <w:i/>
                <w:color w:val="000000"/>
              </w:rPr>
              <w:t>max</w:t>
            </w:r>
            <w:r w:rsidRPr="0033387B">
              <w:rPr>
                <w:i/>
                <w:color w:val="000000"/>
                <w:lang w:val="uk-UA"/>
              </w:rPr>
              <w:t xml:space="preserve"> 5 балів</w:t>
            </w:r>
            <w:r w:rsidRPr="0033387B">
              <w:rPr>
                <w:color w:val="000000"/>
                <w:lang w:val="uk-UA"/>
              </w:rPr>
              <w:t>)</w:t>
            </w:r>
          </w:p>
        </w:tc>
      </w:tr>
      <w:tr w:rsidR="001933CC" w:rsidRPr="00FB5E66" w:rsidTr="000676BC">
        <w:tc>
          <w:tcPr>
            <w:tcW w:w="1526" w:type="dxa"/>
            <w:gridSpan w:val="2"/>
          </w:tcPr>
          <w:p w:rsidR="001933CC" w:rsidRPr="00306D52" w:rsidRDefault="001933CC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5</w:t>
            </w:r>
          </w:p>
          <w:p w:rsidR="001933CC" w:rsidRPr="00306D52" w:rsidRDefault="001933CC" w:rsidP="00B94EE9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Практ</w:t>
            </w:r>
            <w:proofErr w:type="spellEnd"/>
            <w:r>
              <w:rPr>
                <w:color w:val="000000"/>
                <w:lang w:val="uk-UA"/>
              </w:rPr>
              <w:t>. 5</w:t>
            </w:r>
          </w:p>
        </w:tc>
        <w:tc>
          <w:tcPr>
            <w:tcW w:w="3082" w:type="dxa"/>
          </w:tcPr>
          <w:p w:rsidR="001933CC" w:rsidRPr="001933CC" w:rsidRDefault="001933CC" w:rsidP="00134A77">
            <w:pPr>
              <w:pStyle w:val="Default"/>
              <w:tabs>
                <w:tab w:val="left" w:pos="360"/>
              </w:tabs>
              <w:jc w:val="both"/>
            </w:pPr>
            <w:r w:rsidRPr="00D300DC">
              <w:rPr>
                <w:rFonts w:eastAsia="Times New Roman"/>
              </w:rPr>
              <w:t>Дешифрування аерокосмічних знімків різної роздільної здатності та форматів.</w:t>
            </w:r>
          </w:p>
        </w:tc>
        <w:tc>
          <w:tcPr>
            <w:tcW w:w="5580" w:type="dxa"/>
            <w:vMerge/>
          </w:tcPr>
          <w:p w:rsidR="001933CC" w:rsidRPr="00306D52" w:rsidRDefault="001933CC" w:rsidP="00134A77">
            <w:pPr>
              <w:jc w:val="both"/>
              <w:rPr>
                <w:i/>
                <w:lang w:val="uk-UA"/>
              </w:rPr>
            </w:pPr>
          </w:p>
        </w:tc>
      </w:tr>
      <w:tr w:rsidR="00960809" w:rsidRPr="001933CC" w:rsidTr="000676BC">
        <w:tc>
          <w:tcPr>
            <w:tcW w:w="1526" w:type="dxa"/>
            <w:gridSpan w:val="2"/>
          </w:tcPr>
          <w:p w:rsidR="00960809" w:rsidRPr="00306D52" w:rsidRDefault="00960809" w:rsidP="009608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6</w:t>
            </w:r>
          </w:p>
          <w:p w:rsidR="00960809" w:rsidRDefault="00960809" w:rsidP="00B64B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82" w:type="dxa"/>
          </w:tcPr>
          <w:p w:rsidR="00960809" w:rsidRPr="00D300DC" w:rsidRDefault="00960809" w:rsidP="00134A77">
            <w:pPr>
              <w:pStyle w:val="Default"/>
              <w:tabs>
                <w:tab w:val="left" w:pos="36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Самостійна робота за 1 модулем.</w:t>
            </w:r>
          </w:p>
        </w:tc>
        <w:tc>
          <w:tcPr>
            <w:tcW w:w="5580" w:type="dxa"/>
          </w:tcPr>
          <w:p w:rsidR="00960809" w:rsidRPr="00306D52" w:rsidRDefault="00960809" w:rsidP="00134A77">
            <w:pPr>
              <w:jc w:val="both"/>
              <w:rPr>
                <w:i/>
                <w:lang w:val="uk-UA"/>
              </w:rPr>
            </w:pPr>
            <w:r w:rsidRPr="0033387B">
              <w:rPr>
                <w:i/>
                <w:lang w:val="uk-UA"/>
              </w:rPr>
              <w:t>Самостійна робота 1</w:t>
            </w:r>
            <w:r w:rsidRPr="0033387B">
              <w:rPr>
                <w:lang w:val="uk-UA"/>
              </w:rPr>
              <w:t xml:space="preserve">. </w:t>
            </w:r>
            <w:r w:rsidRPr="00F52B60">
              <w:rPr>
                <w:lang w:val="uk-UA"/>
              </w:rPr>
              <w:t>Моніторинг, спостереження за природою.</w:t>
            </w:r>
            <w:r w:rsidRPr="0033387B">
              <w:rPr>
                <w:lang w:val="uk-UA"/>
              </w:rPr>
              <w:t xml:space="preserve"> </w:t>
            </w:r>
            <w:r w:rsidRPr="0033387B">
              <w:rPr>
                <w:lang w:val="uk-UA" w:eastAsia="ru-RU"/>
              </w:rPr>
              <w:t xml:space="preserve"> </w:t>
            </w:r>
            <w:r w:rsidRPr="0033387B">
              <w:rPr>
                <w:color w:val="000000"/>
                <w:lang w:val="uk-UA"/>
              </w:rPr>
              <w:t>(</w:t>
            </w:r>
            <w:r w:rsidRPr="0033387B">
              <w:rPr>
                <w:i/>
                <w:color w:val="000000"/>
              </w:rPr>
              <w:t>max</w:t>
            </w:r>
            <w:r>
              <w:rPr>
                <w:i/>
                <w:color w:val="000000"/>
                <w:lang w:val="uk-UA"/>
              </w:rPr>
              <w:t xml:space="preserve"> 7,5</w:t>
            </w:r>
            <w:r w:rsidRPr="0033387B">
              <w:rPr>
                <w:i/>
                <w:color w:val="000000"/>
                <w:lang w:val="uk-UA"/>
              </w:rPr>
              <w:t xml:space="preserve"> балів</w:t>
            </w:r>
            <w:r w:rsidRPr="0033387B">
              <w:rPr>
                <w:color w:val="000000"/>
                <w:lang w:val="uk-UA"/>
              </w:rPr>
              <w:t>)</w:t>
            </w:r>
          </w:p>
        </w:tc>
      </w:tr>
      <w:tr w:rsidR="00960809" w:rsidRPr="001933CC" w:rsidTr="00330A14">
        <w:tc>
          <w:tcPr>
            <w:tcW w:w="10188" w:type="dxa"/>
            <w:gridSpan w:val="4"/>
          </w:tcPr>
          <w:p w:rsidR="00960809" w:rsidRPr="00306D52" w:rsidRDefault="00960809" w:rsidP="00134A77">
            <w:pPr>
              <w:jc w:val="both"/>
              <w:rPr>
                <w:i/>
                <w:lang w:val="uk-UA"/>
              </w:rPr>
            </w:pPr>
            <w:r w:rsidRPr="00306D52">
              <w:rPr>
                <w:b/>
                <w:i/>
                <w:lang w:val="uk-UA"/>
              </w:rPr>
              <w:t>Змістовий м</w:t>
            </w:r>
            <w:proofErr w:type="spellStart"/>
            <w:r w:rsidRPr="00306D52">
              <w:rPr>
                <w:b/>
                <w:i/>
                <w:lang w:val="ru-RU"/>
              </w:rPr>
              <w:t>одуль</w:t>
            </w:r>
            <w:proofErr w:type="spellEnd"/>
            <w:r w:rsidRPr="00306D52">
              <w:rPr>
                <w:b/>
                <w:i/>
                <w:lang w:val="ru-RU"/>
              </w:rPr>
              <w:t xml:space="preserve"> 2.</w:t>
            </w:r>
            <w:r>
              <w:rPr>
                <w:b/>
                <w:i/>
                <w:lang w:val="uk-UA"/>
              </w:rPr>
              <w:t xml:space="preserve"> Методи моніторингу. Теорія трансформації. Концепція моніторингу.</w:t>
            </w:r>
          </w:p>
        </w:tc>
      </w:tr>
      <w:tr w:rsidR="00960809" w:rsidRPr="00FC7B25" w:rsidTr="000676BC">
        <w:tc>
          <w:tcPr>
            <w:tcW w:w="1526" w:type="dxa"/>
            <w:gridSpan w:val="2"/>
          </w:tcPr>
          <w:p w:rsidR="00960809" w:rsidRPr="00306D52" w:rsidRDefault="00960809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7</w:t>
            </w:r>
          </w:p>
          <w:p w:rsidR="00960809" w:rsidRPr="00306D52" w:rsidRDefault="00960809" w:rsidP="00B94EE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6</w:t>
            </w:r>
          </w:p>
        </w:tc>
        <w:tc>
          <w:tcPr>
            <w:tcW w:w="3082" w:type="dxa"/>
          </w:tcPr>
          <w:p w:rsidR="00960809" w:rsidRPr="00306D52" w:rsidRDefault="00960809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r w:rsidRPr="004C29CA">
              <w:t>Картографічні методи дослідження за трансформацією системи природокористування.</w:t>
            </w:r>
          </w:p>
        </w:tc>
        <w:tc>
          <w:tcPr>
            <w:tcW w:w="5580" w:type="dxa"/>
            <w:vMerge w:val="restart"/>
          </w:tcPr>
          <w:p w:rsidR="00960809" w:rsidRPr="00306D52" w:rsidRDefault="00960809" w:rsidP="00134A77">
            <w:pPr>
              <w:jc w:val="both"/>
              <w:rPr>
                <w:i/>
                <w:lang w:val="uk-UA"/>
              </w:rPr>
            </w:pPr>
            <w:r w:rsidRPr="00F52B60">
              <w:rPr>
                <w:i/>
                <w:color w:val="000000"/>
                <w:lang w:val="uk-UA"/>
              </w:rPr>
              <w:t>Захист практичної роботи №6:</w:t>
            </w:r>
            <w:r w:rsidRPr="00F52B60">
              <w:rPr>
                <w:lang w:val="uk-UA"/>
              </w:rPr>
              <w:t xml:space="preserve"> Сучасне устаткування при моніторингу навколишнього природного середовища. (</w:t>
            </w:r>
            <w:r w:rsidRPr="00F52B60">
              <w:rPr>
                <w:i/>
                <w:color w:val="000000"/>
              </w:rPr>
              <w:t xml:space="preserve">max 5 </w:t>
            </w:r>
            <w:proofErr w:type="spellStart"/>
            <w:r w:rsidRPr="00F52B60">
              <w:rPr>
                <w:i/>
                <w:color w:val="000000"/>
              </w:rPr>
              <w:t>балів</w:t>
            </w:r>
            <w:proofErr w:type="spellEnd"/>
            <w:r w:rsidRPr="00F52B60">
              <w:rPr>
                <w:lang w:val="uk-UA"/>
              </w:rPr>
              <w:t>)</w:t>
            </w:r>
          </w:p>
        </w:tc>
      </w:tr>
      <w:tr w:rsidR="00960809" w:rsidRPr="00FB5E66" w:rsidTr="000676BC">
        <w:tc>
          <w:tcPr>
            <w:tcW w:w="1526" w:type="dxa"/>
            <w:gridSpan w:val="2"/>
          </w:tcPr>
          <w:p w:rsidR="00960809" w:rsidRPr="00306D52" w:rsidRDefault="00960809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7</w:t>
            </w:r>
          </w:p>
          <w:p w:rsidR="00960809" w:rsidRPr="00306D52" w:rsidRDefault="00960809" w:rsidP="00B94EE9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Практ</w:t>
            </w:r>
            <w:proofErr w:type="spellEnd"/>
            <w:r>
              <w:rPr>
                <w:color w:val="000000"/>
                <w:lang w:val="uk-UA"/>
              </w:rPr>
              <w:t>. 6</w:t>
            </w:r>
          </w:p>
        </w:tc>
        <w:tc>
          <w:tcPr>
            <w:tcW w:w="3082" w:type="dxa"/>
          </w:tcPr>
          <w:p w:rsidR="00960809" w:rsidRPr="00306D52" w:rsidRDefault="00960809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r w:rsidRPr="00D300DC">
              <w:rPr>
                <w:rFonts w:eastAsia="Times New Roman"/>
              </w:rPr>
              <w:t>Сучасне устаткування при моніторингу навколишнього природного середовища.</w:t>
            </w:r>
          </w:p>
        </w:tc>
        <w:tc>
          <w:tcPr>
            <w:tcW w:w="5580" w:type="dxa"/>
            <w:vMerge/>
          </w:tcPr>
          <w:p w:rsidR="00960809" w:rsidRPr="00306D52" w:rsidRDefault="00960809" w:rsidP="00134A77">
            <w:pPr>
              <w:jc w:val="both"/>
              <w:rPr>
                <w:i/>
                <w:lang w:val="uk-UA"/>
              </w:rPr>
            </w:pPr>
          </w:p>
        </w:tc>
      </w:tr>
      <w:tr w:rsidR="00960809" w:rsidRPr="00FC7B25" w:rsidTr="000676BC">
        <w:tc>
          <w:tcPr>
            <w:tcW w:w="1526" w:type="dxa"/>
            <w:gridSpan w:val="2"/>
          </w:tcPr>
          <w:p w:rsidR="00960809" w:rsidRPr="00306D52" w:rsidRDefault="00960809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8</w:t>
            </w:r>
          </w:p>
          <w:p w:rsidR="00960809" w:rsidRPr="00306D52" w:rsidRDefault="00960809" w:rsidP="00B94EE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7</w:t>
            </w:r>
          </w:p>
        </w:tc>
        <w:tc>
          <w:tcPr>
            <w:tcW w:w="3082" w:type="dxa"/>
          </w:tcPr>
          <w:p w:rsidR="00960809" w:rsidRPr="00306D52" w:rsidRDefault="00960809" w:rsidP="001933CC">
            <w:pPr>
              <w:pStyle w:val="Default"/>
              <w:tabs>
                <w:tab w:val="left" w:pos="360"/>
              </w:tabs>
              <w:ind w:firstLine="720"/>
              <w:jc w:val="both"/>
              <w:rPr>
                <w:lang w:val="ru-RU"/>
              </w:rPr>
            </w:pPr>
            <w:r w:rsidRPr="004C29CA">
              <w:t>Організація фізико-хімічного та бактеріального моніторингу довкілля.</w:t>
            </w:r>
          </w:p>
        </w:tc>
        <w:tc>
          <w:tcPr>
            <w:tcW w:w="5580" w:type="dxa"/>
            <w:vMerge w:val="restart"/>
          </w:tcPr>
          <w:p w:rsidR="00960809" w:rsidRPr="00306D52" w:rsidRDefault="00960809" w:rsidP="00134A77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  <w:lang w:val="uk-UA"/>
              </w:rPr>
              <w:t>Захист практичної роботи №7</w:t>
            </w:r>
            <w:r w:rsidRPr="0033387B">
              <w:rPr>
                <w:color w:val="000000"/>
                <w:lang w:val="uk-UA"/>
              </w:rPr>
              <w:t xml:space="preserve">: </w:t>
            </w:r>
            <w:r w:rsidRPr="00F52B60">
              <w:rPr>
                <w:lang w:val="uk-UA"/>
              </w:rPr>
              <w:t>Алгоритми оцінки впливу на довкілля.</w:t>
            </w:r>
            <w:r w:rsidRPr="00960809">
              <w:rPr>
                <w:lang w:val="ru-RU"/>
              </w:rPr>
              <w:t xml:space="preserve"> </w:t>
            </w:r>
            <w:r w:rsidRPr="0033387B">
              <w:rPr>
                <w:color w:val="000000"/>
                <w:lang w:val="uk-UA"/>
              </w:rPr>
              <w:t>(</w:t>
            </w:r>
            <w:r w:rsidRPr="0033387B">
              <w:rPr>
                <w:i/>
                <w:color w:val="000000"/>
              </w:rPr>
              <w:t>max</w:t>
            </w:r>
            <w:r w:rsidRPr="0033387B">
              <w:rPr>
                <w:i/>
                <w:color w:val="000000"/>
                <w:lang w:val="uk-UA"/>
              </w:rPr>
              <w:t xml:space="preserve"> 5 балів</w:t>
            </w:r>
            <w:r w:rsidRPr="0033387B">
              <w:rPr>
                <w:color w:val="000000"/>
                <w:lang w:val="uk-UA"/>
              </w:rPr>
              <w:t>)</w:t>
            </w:r>
          </w:p>
        </w:tc>
      </w:tr>
      <w:tr w:rsidR="00960809" w:rsidRPr="00FB5E66" w:rsidTr="000676BC">
        <w:tc>
          <w:tcPr>
            <w:tcW w:w="1526" w:type="dxa"/>
            <w:gridSpan w:val="2"/>
          </w:tcPr>
          <w:p w:rsidR="00960809" w:rsidRPr="00306D52" w:rsidRDefault="00960809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8</w:t>
            </w:r>
          </w:p>
          <w:p w:rsidR="00960809" w:rsidRPr="00306D52" w:rsidRDefault="00960809" w:rsidP="00B94EE9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Практ</w:t>
            </w:r>
            <w:proofErr w:type="spellEnd"/>
            <w:r>
              <w:rPr>
                <w:color w:val="000000"/>
                <w:lang w:val="uk-UA"/>
              </w:rPr>
              <w:t>. 7</w:t>
            </w:r>
          </w:p>
        </w:tc>
        <w:tc>
          <w:tcPr>
            <w:tcW w:w="3082" w:type="dxa"/>
          </w:tcPr>
          <w:p w:rsidR="00960809" w:rsidRPr="00306D52" w:rsidRDefault="00960809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r w:rsidRPr="00D300DC">
              <w:rPr>
                <w:rFonts w:eastAsia="Times New Roman"/>
              </w:rPr>
              <w:t>Алгоритми оцінки впливу на довкілля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5580" w:type="dxa"/>
            <w:vMerge/>
          </w:tcPr>
          <w:p w:rsidR="00960809" w:rsidRPr="00306D52" w:rsidRDefault="00960809" w:rsidP="00134A77">
            <w:pPr>
              <w:jc w:val="both"/>
              <w:rPr>
                <w:i/>
                <w:lang w:val="uk-UA"/>
              </w:rPr>
            </w:pPr>
          </w:p>
        </w:tc>
      </w:tr>
      <w:tr w:rsidR="00960809" w:rsidRPr="00FC7B25" w:rsidTr="000676BC">
        <w:tc>
          <w:tcPr>
            <w:tcW w:w="1526" w:type="dxa"/>
            <w:gridSpan w:val="2"/>
          </w:tcPr>
          <w:p w:rsidR="00960809" w:rsidRPr="00306D52" w:rsidRDefault="00960809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9</w:t>
            </w:r>
          </w:p>
          <w:p w:rsidR="00960809" w:rsidRPr="00306D52" w:rsidRDefault="00960809" w:rsidP="009608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8</w:t>
            </w:r>
          </w:p>
        </w:tc>
        <w:tc>
          <w:tcPr>
            <w:tcW w:w="3082" w:type="dxa"/>
          </w:tcPr>
          <w:p w:rsidR="00960809" w:rsidRPr="00306D52" w:rsidRDefault="00960809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r w:rsidRPr="004C29CA">
              <w:t>Дистанційні методи моніторингу довкілля.</w:t>
            </w:r>
          </w:p>
        </w:tc>
        <w:tc>
          <w:tcPr>
            <w:tcW w:w="5580" w:type="dxa"/>
            <w:vMerge w:val="restart"/>
          </w:tcPr>
          <w:p w:rsidR="00960809" w:rsidRPr="00306D52" w:rsidRDefault="00960809" w:rsidP="00134A77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  <w:lang w:val="uk-UA"/>
              </w:rPr>
              <w:t>Захист практичної роботи №8</w:t>
            </w:r>
            <w:r w:rsidRPr="0033387B">
              <w:rPr>
                <w:color w:val="000000"/>
                <w:lang w:val="uk-UA"/>
              </w:rPr>
              <w:t xml:space="preserve">: </w:t>
            </w:r>
            <w:r w:rsidRPr="00F52B60">
              <w:rPr>
                <w:lang w:val="uk-UA"/>
              </w:rPr>
              <w:t>Сучасні інтерактивні моделі трансформації довкілля планети.</w:t>
            </w:r>
            <w:r>
              <w:rPr>
                <w:color w:val="000000"/>
                <w:lang w:val="uk-UA"/>
              </w:rPr>
              <w:t xml:space="preserve"> </w:t>
            </w:r>
            <w:r w:rsidRPr="0033387B">
              <w:rPr>
                <w:color w:val="000000"/>
                <w:lang w:val="uk-UA"/>
              </w:rPr>
              <w:t>(</w:t>
            </w:r>
            <w:r w:rsidRPr="0033387B">
              <w:rPr>
                <w:i/>
                <w:color w:val="000000"/>
              </w:rPr>
              <w:t>max</w:t>
            </w:r>
            <w:r w:rsidRPr="0033387B">
              <w:rPr>
                <w:i/>
                <w:color w:val="000000"/>
                <w:lang w:val="uk-UA"/>
              </w:rPr>
              <w:t xml:space="preserve"> 5 балів</w:t>
            </w:r>
            <w:r w:rsidRPr="0033387B">
              <w:rPr>
                <w:color w:val="000000"/>
                <w:lang w:val="uk-UA"/>
              </w:rPr>
              <w:t>)</w:t>
            </w:r>
          </w:p>
        </w:tc>
      </w:tr>
      <w:tr w:rsidR="00960809" w:rsidRPr="00FB5E66" w:rsidTr="000676BC">
        <w:tc>
          <w:tcPr>
            <w:tcW w:w="1526" w:type="dxa"/>
            <w:gridSpan w:val="2"/>
          </w:tcPr>
          <w:p w:rsidR="00960809" w:rsidRPr="00306D52" w:rsidRDefault="00960809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9</w:t>
            </w:r>
          </w:p>
          <w:p w:rsidR="00960809" w:rsidRPr="00306D52" w:rsidRDefault="00960809" w:rsidP="00B94EE9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Практ</w:t>
            </w:r>
            <w:proofErr w:type="spellEnd"/>
            <w:r>
              <w:rPr>
                <w:color w:val="000000"/>
                <w:lang w:val="uk-UA"/>
              </w:rPr>
              <w:t>. 8</w:t>
            </w:r>
          </w:p>
        </w:tc>
        <w:tc>
          <w:tcPr>
            <w:tcW w:w="3082" w:type="dxa"/>
          </w:tcPr>
          <w:p w:rsidR="00960809" w:rsidRPr="00306D52" w:rsidRDefault="00960809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r w:rsidRPr="00D300DC">
              <w:rPr>
                <w:rFonts w:eastAsia="Times New Roman"/>
              </w:rPr>
              <w:t>Сучасні інтерактивні моделі трансформації довкілля планети.</w:t>
            </w:r>
          </w:p>
        </w:tc>
        <w:tc>
          <w:tcPr>
            <w:tcW w:w="5580" w:type="dxa"/>
            <w:vMerge/>
          </w:tcPr>
          <w:p w:rsidR="00960809" w:rsidRPr="00306D52" w:rsidRDefault="00960809" w:rsidP="00134A77">
            <w:pPr>
              <w:jc w:val="both"/>
              <w:rPr>
                <w:i/>
                <w:lang w:val="uk-UA"/>
              </w:rPr>
            </w:pPr>
          </w:p>
        </w:tc>
      </w:tr>
      <w:tr w:rsidR="00960809" w:rsidRPr="00FC7B25" w:rsidTr="000676BC">
        <w:tc>
          <w:tcPr>
            <w:tcW w:w="1526" w:type="dxa"/>
            <w:gridSpan w:val="2"/>
          </w:tcPr>
          <w:p w:rsidR="00960809" w:rsidRPr="00306D52" w:rsidRDefault="00960809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10</w:t>
            </w:r>
          </w:p>
          <w:p w:rsidR="00960809" w:rsidRPr="00306D52" w:rsidRDefault="00960809" w:rsidP="00B94EE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9,10</w:t>
            </w:r>
          </w:p>
        </w:tc>
        <w:tc>
          <w:tcPr>
            <w:tcW w:w="3082" w:type="dxa"/>
          </w:tcPr>
          <w:p w:rsidR="00960809" w:rsidRPr="00306D52" w:rsidRDefault="00960809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r w:rsidRPr="004C29CA">
              <w:t>Теорія трансформації навколишнього середовища.</w:t>
            </w:r>
            <w:r>
              <w:br/>
            </w:r>
            <w:r w:rsidRPr="004C29CA">
              <w:t>Концепція моніторингу довкілля закритих предметних просторів.</w:t>
            </w:r>
          </w:p>
        </w:tc>
        <w:tc>
          <w:tcPr>
            <w:tcW w:w="5580" w:type="dxa"/>
            <w:vMerge w:val="restart"/>
          </w:tcPr>
          <w:p w:rsidR="00960809" w:rsidRPr="00306D52" w:rsidRDefault="00960809" w:rsidP="00134A77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  <w:lang w:val="uk-UA"/>
              </w:rPr>
              <w:t>Захист практичної роботи №9</w:t>
            </w:r>
            <w:r w:rsidRPr="0033387B">
              <w:rPr>
                <w:color w:val="000000"/>
                <w:lang w:val="uk-UA"/>
              </w:rPr>
              <w:t xml:space="preserve">: </w:t>
            </w:r>
            <w:proofErr w:type="spellStart"/>
            <w:r w:rsidRPr="00F52B60">
              <w:rPr>
                <w:lang w:val="uk-UA"/>
              </w:rPr>
              <w:t>Алгоритим</w:t>
            </w:r>
            <w:proofErr w:type="spellEnd"/>
            <w:r w:rsidRPr="00F52B60">
              <w:rPr>
                <w:lang w:val="uk-UA"/>
              </w:rPr>
              <w:t xml:space="preserve"> проведення екологічного моніторингу закритих просторів (на прикладі бальнеологічного курорту). </w:t>
            </w:r>
            <w:r w:rsidRPr="0033387B">
              <w:rPr>
                <w:color w:val="000000"/>
                <w:lang w:val="uk-UA"/>
              </w:rPr>
              <w:t>(</w:t>
            </w:r>
            <w:r w:rsidRPr="0033387B">
              <w:rPr>
                <w:i/>
                <w:color w:val="000000"/>
              </w:rPr>
              <w:t>max</w:t>
            </w:r>
            <w:r w:rsidRPr="0033387B">
              <w:rPr>
                <w:i/>
                <w:color w:val="000000"/>
                <w:lang w:val="uk-UA"/>
              </w:rPr>
              <w:t xml:space="preserve"> 5 балів</w:t>
            </w:r>
            <w:r w:rsidRPr="0033387B">
              <w:rPr>
                <w:color w:val="000000"/>
                <w:lang w:val="uk-UA"/>
              </w:rPr>
              <w:t>)</w:t>
            </w:r>
          </w:p>
        </w:tc>
      </w:tr>
      <w:tr w:rsidR="00960809" w:rsidRPr="00FB5E66" w:rsidTr="000676BC">
        <w:tc>
          <w:tcPr>
            <w:tcW w:w="1526" w:type="dxa"/>
            <w:gridSpan w:val="2"/>
          </w:tcPr>
          <w:p w:rsidR="00960809" w:rsidRPr="00306D52" w:rsidRDefault="00960809" w:rsidP="00B64B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10</w:t>
            </w:r>
          </w:p>
          <w:p w:rsidR="00960809" w:rsidRPr="00306D52" w:rsidRDefault="00960809" w:rsidP="00B94EE9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Практ</w:t>
            </w:r>
            <w:proofErr w:type="spellEnd"/>
            <w:r>
              <w:rPr>
                <w:color w:val="000000"/>
                <w:lang w:val="uk-UA"/>
              </w:rPr>
              <w:t>. 9</w:t>
            </w:r>
          </w:p>
        </w:tc>
        <w:tc>
          <w:tcPr>
            <w:tcW w:w="3082" w:type="dxa"/>
          </w:tcPr>
          <w:p w:rsidR="00960809" w:rsidRPr="00306D52" w:rsidRDefault="00960809" w:rsidP="00134A77">
            <w:pPr>
              <w:pStyle w:val="Default"/>
              <w:tabs>
                <w:tab w:val="left" w:pos="360"/>
              </w:tabs>
              <w:jc w:val="both"/>
              <w:rPr>
                <w:lang w:val="ru-RU"/>
              </w:rPr>
            </w:pPr>
            <w:proofErr w:type="spellStart"/>
            <w:r w:rsidRPr="00D300DC">
              <w:rPr>
                <w:rFonts w:eastAsia="Times New Roman"/>
              </w:rPr>
              <w:t>Алгоритим</w:t>
            </w:r>
            <w:proofErr w:type="spellEnd"/>
            <w:r w:rsidRPr="00D300DC">
              <w:rPr>
                <w:rFonts w:eastAsia="Times New Roman"/>
              </w:rPr>
              <w:t xml:space="preserve"> проведення екологічного моніторингу закритих просторів (на </w:t>
            </w:r>
            <w:r w:rsidRPr="00D300DC">
              <w:rPr>
                <w:rFonts w:eastAsia="Times New Roman"/>
              </w:rPr>
              <w:lastRenderedPageBreak/>
              <w:t>прикладі бальнеологічного курорту).</w:t>
            </w:r>
          </w:p>
        </w:tc>
        <w:tc>
          <w:tcPr>
            <w:tcW w:w="5580" w:type="dxa"/>
            <w:vMerge/>
          </w:tcPr>
          <w:p w:rsidR="00960809" w:rsidRPr="00306D52" w:rsidRDefault="00960809" w:rsidP="00134A77">
            <w:pPr>
              <w:jc w:val="both"/>
              <w:rPr>
                <w:i/>
                <w:lang w:val="uk-UA"/>
              </w:rPr>
            </w:pPr>
          </w:p>
        </w:tc>
      </w:tr>
      <w:tr w:rsidR="00960809" w:rsidRPr="00FC7B25" w:rsidTr="000676BC">
        <w:tc>
          <w:tcPr>
            <w:tcW w:w="1526" w:type="dxa"/>
            <w:gridSpan w:val="2"/>
          </w:tcPr>
          <w:p w:rsidR="00960809" w:rsidRPr="00306D52" w:rsidRDefault="00960809" w:rsidP="009608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Тиждень 11</w:t>
            </w:r>
          </w:p>
          <w:p w:rsidR="00960809" w:rsidRDefault="00960809" w:rsidP="00B64B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82" w:type="dxa"/>
          </w:tcPr>
          <w:p w:rsidR="00960809" w:rsidRPr="00D300DC" w:rsidRDefault="00960809" w:rsidP="00134A77">
            <w:pPr>
              <w:pStyle w:val="Default"/>
              <w:tabs>
                <w:tab w:val="left" w:pos="36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Самостійна робота за 2 модулем.</w:t>
            </w:r>
          </w:p>
        </w:tc>
        <w:tc>
          <w:tcPr>
            <w:tcW w:w="5580" w:type="dxa"/>
          </w:tcPr>
          <w:p w:rsidR="00960809" w:rsidRPr="00306D52" w:rsidRDefault="00960809" w:rsidP="00134A77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Самостійна робота 2</w:t>
            </w:r>
            <w:r w:rsidRPr="0033387B">
              <w:rPr>
                <w:lang w:val="uk-UA"/>
              </w:rPr>
              <w:t xml:space="preserve">. </w:t>
            </w:r>
            <w:r w:rsidRPr="00F52B60">
              <w:rPr>
                <w:lang w:val="uk-UA"/>
              </w:rPr>
              <w:t>Методи моніторингу. Теорія трансформації. Концепція моніторингу.</w:t>
            </w:r>
            <w:r w:rsidRPr="0033387B">
              <w:rPr>
                <w:lang w:val="uk-UA" w:eastAsia="ru-RU"/>
              </w:rPr>
              <w:t xml:space="preserve"> </w:t>
            </w:r>
            <w:r w:rsidRPr="0033387B">
              <w:rPr>
                <w:color w:val="000000"/>
                <w:lang w:val="uk-UA"/>
              </w:rPr>
              <w:t>(</w:t>
            </w:r>
            <w:r w:rsidRPr="0033387B">
              <w:rPr>
                <w:i/>
                <w:color w:val="000000"/>
              </w:rPr>
              <w:t>max</w:t>
            </w:r>
            <w:r>
              <w:rPr>
                <w:i/>
                <w:color w:val="000000"/>
                <w:lang w:val="uk-UA"/>
              </w:rPr>
              <w:t xml:space="preserve"> 7,5</w:t>
            </w:r>
            <w:r w:rsidRPr="0033387B">
              <w:rPr>
                <w:i/>
                <w:color w:val="000000"/>
                <w:lang w:val="uk-UA"/>
              </w:rPr>
              <w:t xml:space="preserve"> балів</w:t>
            </w:r>
            <w:r w:rsidRPr="0033387B">
              <w:rPr>
                <w:color w:val="000000"/>
                <w:lang w:val="uk-UA"/>
              </w:rPr>
              <w:t>)</w:t>
            </w:r>
          </w:p>
        </w:tc>
      </w:tr>
      <w:tr w:rsidR="008901C6" w:rsidRPr="00FC7B25" w:rsidTr="00535FF8">
        <w:trPr>
          <w:trHeight w:val="562"/>
        </w:trPr>
        <w:tc>
          <w:tcPr>
            <w:tcW w:w="4608" w:type="dxa"/>
            <w:gridSpan w:val="3"/>
          </w:tcPr>
          <w:p w:rsidR="008901C6" w:rsidRPr="00306D52" w:rsidRDefault="00960809" w:rsidP="008901C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</w:t>
            </w:r>
            <w:r w:rsidR="001F16C9">
              <w:rPr>
                <w:color w:val="000000"/>
                <w:lang w:val="uk-UA"/>
              </w:rPr>
              <w:t>кзамен</w:t>
            </w:r>
          </w:p>
        </w:tc>
        <w:tc>
          <w:tcPr>
            <w:tcW w:w="5580" w:type="dxa"/>
          </w:tcPr>
          <w:p w:rsidR="008901C6" w:rsidRPr="00306D52" w:rsidRDefault="008901C6" w:rsidP="008901C6">
            <w:pPr>
              <w:jc w:val="both"/>
              <w:rPr>
                <w:iCs/>
                <w:color w:val="000000"/>
                <w:lang w:val="ru-RU"/>
              </w:rPr>
            </w:pPr>
            <w:r w:rsidRPr="00306D52">
              <w:rPr>
                <w:bCs/>
                <w:i/>
                <w:iCs/>
                <w:color w:val="000000"/>
                <w:lang w:val="uk-UA"/>
              </w:rPr>
              <w:t xml:space="preserve">Тестування у системі </w:t>
            </w:r>
            <w:r w:rsidRPr="00306D52">
              <w:rPr>
                <w:bCs/>
                <w:i/>
                <w:iCs/>
                <w:color w:val="000000"/>
              </w:rPr>
              <w:t>Moodle</w:t>
            </w:r>
          </w:p>
          <w:p w:rsidR="008901C6" w:rsidRPr="00306D52" w:rsidRDefault="008901C6" w:rsidP="008901C6">
            <w:pPr>
              <w:jc w:val="both"/>
              <w:rPr>
                <w:color w:val="000000"/>
                <w:lang w:val="uk-UA"/>
              </w:rPr>
            </w:pPr>
            <w:r w:rsidRPr="00306D52">
              <w:rPr>
                <w:color w:val="000000"/>
                <w:lang w:val="uk-UA"/>
              </w:rPr>
              <w:t xml:space="preserve"> (</w:t>
            </w:r>
            <w:r w:rsidRPr="00306D52">
              <w:rPr>
                <w:i/>
                <w:color w:val="000000"/>
              </w:rPr>
              <w:t>max</w:t>
            </w:r>
            <w:r w:rsidRPr="00306D52">
              <w:rPr>
                <w:i/>
                <w:color w:val="000000"/>
                <w:lang w:val="uk-UA"/>
              </w:rPr>
              <w:t xml:space="preserve"> 10 балів</w:t>
            </w:r>
            <w:r w:rsidRPr="00306D52">
              <w:rPr>
                <w:color w:val="000000"/>
                <w:lang w:val="uk-UA"/>
              </w:rPr>
              <w:t>)</w:t>
            </w:r>
          </w:p>
          <w:p w:rsidR="008901C6" w:rsidRPr="00306D52" w:rsidRDefault="008901C6" w:rsidP="00FB5E66">
            <w:pPr>
              <w:jc w:val="both"/>
              <w:rPr>
                <w:color w:val="000000"/>
                <w:lang w:val="uk-UA"/>
              </w:rPr>
            </w:pPr>
            <w:r w:rsidRPr="00306D52">
              <w:rPr>
                <w:i/>
                <w:iCs/>
                <w:color w:val="000000"/>
                <w:lang w:val="uk-UA"/>
              </w:rPr>
              <w:t>Підготовка тексту д</w:t>
            </w:r>
            <w:r w:rsidR="00FB5E66">
              <w:rPr>
                <w:i/>
                <w:iCs/>
                <w:color w:val="000000"/>
                <w:lang w:val="uk-UA"/>
              </w:rPr>
              <w:t>оповіді на наукову конференцію.</w:t>
            </w:r>
            <w:r w:rsidRPr="00306D52">
              <w:rPr>
                <w:color w:val="000000"/>
                <w:lang w:val="uk-UA"/>
              </w:rPr>
              <w:t xml:space="preserve"> (</w:t>
            </w:r>
            <w:r w:rsidRPr="00306D52">
              <w:rPr>
                <w:i/>
                <w:color w:val="000000"/>
              </w:rPr>
              <w:t>max</w:t>
            </w:r>
            <w:r w:rsidRPr="00306D52">
              <w:rPr>
                <w:i/>
                <w:color w:val="000000"/>
                <w:lang w:val="uk-UA"/>
              </w:rPr>
              <w:t xml:space="preserve"> </w:t>
            </w:r>
            <w:r w:rsidR="00E629C4">
              <w:rPr>
                <w:i/>
                <w:color w:val="000000"/>
                <w:lang w:val="uk-UA"/>
              </w:rPr>
              <w:t>3</w:t>
            </w:r>
            <w:r w:rsidRPr="00306D52">
              <w:rPr>
                <w:i/>
                <w:color w:val="000000"/>
                <w:lang w:val="uk-UA"/>
              </w:rPr>
              <w:t>0 балів</w:t>
            </w:r>
            <w:r w:rsidRPr="00306D52">
              <w:rPr>
                <w:color w:val="000000"/>
                <w:lang w:val="uk-UA"/>
              </w:rPr>
              <w:t>)</w:t>
            </w:r>
          </w:p>
        </w:tc>
      </w:tr>
    </w:tbl>
    <w:p w:rsidR="00720C42" w:rsidRPr="00306D52" w:rsidRDefault="00720C42" w:rsidP="00F61F6A">
      <w:pPr>
        <w:spacing w:after="120"/>
        <w:rPr>
          <w:b/>
          <w:bCs/>
          <w:lang w:val="uk-UA"/>
        </w:rPr>
      </w:pPr>
    </w:p>
    <w:p w:rsidR="00720C42" w:rsidRPr="00306D52" w:rsidRDefault="00720C42" w:rsidP="009D0B54">
      <w:pPr>
        <w:spacing w:after="120"/>
        <w:jc w:val="center"/>
        <w:rPr>
          <w:b/>
          <w:bCs/>
          <w:lang w:val="uk-UA"/>
        </w:rPr>
      </w:pPr>
      <w:r w:rsidRPr="00306D52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4253"/>
        <w:gridCol w:w="2126"/>
        <w:gridCol w:w="1656"/>
      </w:tblGrid>
      <w:tr w:rsidR="00720C42" w:rsidRPr="00306D52" w:rsidTr="000F1707">
        <w:trPr>
          <w:cantSplit/>
          <w:trHeight w:val="205"/>
          <w:jc w:val="center"/>
        </w:trPr>
        <w:tc>
          <w:tcPr>
            <w:tcW w:w="2114" w:type="dxa"/>
            <w:vMerge w:val="restart"/>
          </w:tcPr>
          <w:p w:rsidR="00720C42" w:rsidRPr="00306D52" w:rsidRDefault="00720C42" w:rsidP="00535FF8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306D52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306D5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720C42" w:rsidRPr="00306D52" w:rsidRDefault="00720C42" w:rsidP="00535FF8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306D52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720C42" w:rsidRPr="00306D52" w:rsidRDefault="00720C42" w:rsidP="00535FF8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306D52">
              <w:rPr>
                <w:rFonts w:ascii="Times New Roman" w:hAnsi="Times New Roman"/>
                <w:color w:val="auto"/>
                <w:lang w:val="uk-UA"/>
              </w:rPr>
              <w:t>За шкалою    університету</w:t>
            </w:r>
          </w:p>
        </w:tc>
        <w:tc>
          <w:tcPr>
            <w:tcW w:w="3782" w:type="dxa"/>
            <w:gridSpan w:val="2"/>
          </w:tcPr>
          <w:p w:rsidR="00720C42" w:rsidRPr="00306D52" w:rsidRDefault="00720C42" w:rsidP="00535FF8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306D52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720C42" w:rsidRPr="00306D52" w:rsidTr="000F1707">
        <w:trPr>
          <w:cantSplit/>
          <w:trHeight w:val="58"/>
          <w:jc w:val="center"/>
        </w:trPr>
        <w:tc>
          <w:tcPr>
            <w:tcW w:w="2114" w:type="dxa"/>
            <w:vMerge/>
          </w:tcPr>
          <w:p w:rsidR="00720C42" w:rsidRPr="00306D52" w:rsidRDefault="00720C42" w:rsidP="00535FF8">
            <w:pPr>
              <w:pStyle w:val="2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720C42" w:rsidRPr="00306D52" w:rsidRDefault="00720C42" w:rsidP="00535FF8">
            <w:pPr>
              <w:pStyle w:val="5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720C42" w:rsidRPr="00306D52" w:rsidRDefault="00720C42" w:rsidP="00535FF8">
            <w:pPr>
              <w:pStyle w:val="3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306D52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656" w:type="dxa"/>
          </w:tcPr>
          <w:p w:rsidR="00720C42" w:rsidRPr="00306D52" w:rsidRDefault="00720C42" w:rsidP="00535FF8">
            <w:pPr>
              <w:pStyle w:val="3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306D52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720C42" w:rsidRPr="00306D52" w:rsidTr="000F1707">
        <w:trPr>
          <w:cantSplit/>
          <w:jc w:val="center"/>
        </w:trPr>
        <w:tc>
          <w:tcPr>
            <w:tcW w:w="2114" w:type="dxa"/>
            <w:vAlign w:val="center"/>
          </w:tcPr>
          <w:p w:rsidR="00720C42" w:rsidRPr="00306D52" w:rsidRDefault="00720C42" w:rsidP="00535FF8">
            <w:pPr>
              <w:ind w:right="-68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720C42" w:rsidRPr="00306D52" w:rsidRDefault="00720C42" w:rsidP="00535FF8">
            <w:pPr>
              <w:ind w:right="223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720C42" w:rsidRPr="00306D52" w:rsidRDefault="00720C42" w:rsidP="00535FF8">
            <w:pPr>
              <w:pStyle w:val="4"/>
              <w:jc w:val="center"/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</w:pPr>
            <w:r w:rsidRPr="00306D52"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656" w:type="dxa"/>
            <w:vMerge w:val="restart"/>
            <w:vAlign w:val="center"/>
          </w:tcPr>
          <w:p w:rsidR="00720C42" w:rsidRPr="00306D52" w:rsidRDefault="00720C42" w:rsidP="00535FF8">
            <w:pPr>
              <w:pStyle w:val="4"/>
              <w:jc w:val="center"/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</w:pPr>
            <w:r w:rsidRPr="00306D52"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720C42" w:rsidRPr="00306D52" w:rsidTr="000F1707">
        <w:trPr>
          <w:cantSplit/>
          <w:jc w:val="center"/>
        </w:trPr>
        <w:tc>
          <w:tcPr>
            <w:tcW w:w="2114" w:type="dxa"/>
            <w:vAlign w:val="center"/>
          </w:tcPr>
          <w:p w:rsidR="00720C42" w:rsidRPr="00306D52" w:rsidRDefault="00720C42" w:rsidP="00535FF8">
            <w:pPr>
              <w:ind w:right="-68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720C42" w:rsidRPr="00306D52" w:rsidRDefault="00720C42" w:rsidP="00535FF8">
            <w:pPr>
              <w:ind w:right="223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4 (добре)</w:t>
            </w:r>
          </w:p>
        </w:tc>
        <w:tc>
          <w:tcPr>
            <w:tcW w:w="1656" w:type="dxa"/>
            <w:vMerge/>
          </w:tcPr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720C42" w:rsidRPr="00306D52" w:rsidTr="000F1707">
        <w:trPr>
          <w:cantSplit/>
          <w:jc w:val="center"/>
        </w:trPr>
        <w:tc>
          <w:tcPr>
            <w:tcW w:w="2114" w:type="dxa"/>
            <w:vAlign w:val="center"/>
          </w:tcPr>
          <w:p w:rsidR="00720C42" w:rsidRPr="00306D52" w:rsidRDefault="00720C42" w:rsidP="00535FF8">
            <w:pPr>
              <w:ind w:right="-68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720C42" w:rsidRPr="00306D52" w:rsidRDefault="00720C42" w:rsidP="00535FF8">
            <w:pPr>
              <w:ind w:right="223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656" w:type="dxa"/>
            <w:vMerge/>
          </w:tcPr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720C42" w:rsidRPr="00306D52" w:rsidTr="000F1707">
        <w:trPr>
          <w:cantSplit/>
          <w:jc w:val="center"/>
        </w:trPr>
        <w:tc>
          <w:tcPr>
            <w:tcW w:w="2114" w:type="dxa"/>
            <w:vAlign w:val="center"/>
          </w:tcPr>
          <w:p w:rsidR="00720C42" w:rsidRPr="00306D52" w:rsidRDefault="00720C42" w:rsidP="00535FF8">
            <w:pPr>
              <w:ind w:right="-68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720C42" w:rsidRPr="00306D52" w:rsidRDefault="00720C42" w:rsidP="00535FF8">
            <w:pPr>
              <w:ind w:right="223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656" w:type="dxa"/>
            <w:vMerge/>
          </w:tcPr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720C42" w:rsidRPr="00306D52" w:rsidTr="000F1707">
        <w:trPr>
          <w:cantSplit/>
          <w:jc w:val="center"/>
        </w:trPr>
        <w:tc>
          <w:tcPr>
            <w:tcW w:w="2114" w:type="dxa"/>
            <w:vAlign w:val="center"/>
          </w:tcPr>
          <w:p w:rsidR="00720C42" w:rsidRPr="00306D52" w:rsidRDefault="00720C42" w:rsidP="00535FF8">
            <w:pPr>
              <w:ind w:right="-68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720C42" w:rsidRPr="00306D52" w:rsidRDefault="00720C42" w:rsidP="00535FF8">
            <w:pPr>
              <w:ind w:right="223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656" w:type="dxa"/>
            <w:vMerge/>
          </w:tcPr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720C42" w:rsidRPr="00306D52" w:rsidTr="000F1707">
        <w:trPr>
          <w:cantSplit/>
          <w:jc w:val="center"/>
        </w:trPr>
        <w:tc>
          <w:tcPr>
            <w:tcW w:w="2114" w:type="dxa"/>
            <w:vAlign w:val="center"/>
          </w:tcPr>
          <w:p w:rsidR="00720C42" w:rsidRPr="00306D52" w:rsidRDefault="00720C42" w:rsidP="00535FF8">
            <w:pPr>
              <w:ind w:right="-68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720C42" w:rsidRPr="00306D52" w:rsidRDefault="00720C42" w:rsidP="00535FF8">
            <w:pPr>
              <w:ind w:right="223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2 (незадовільно)</w:t>
            </w:r>
          </w:p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720C42" w:rsidRPr="00306D52" w:rsidRDefault="00720C42" w:rsidP="00535FF8">
            <w:pPr>
              <w:ind w:right="-54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Не зараховано</w:t>
            </w:r>
          </w:p>
        </w:tc>
      </w:tr>
      <w:tr w:rsidR="00720C42" w:rsidRPr="00FB5E66" w:rsidTr="000F1707">
        <w:trPr>
          <w:cantSplit/>
          <w:jc w:val="center"/>
        </w:trPr>
        <w:tc>
          <w:tcPr>
            <w:tcW w:w="2114" w:type="dxa"/>
            <w:vAlign w:val="center"/>
          </w:tcPr>
          <w:p w:rsidR="00720C42" w:rsidRPr="00306D52" w:rsidRDefault="00720C42" w:rsidP="00535FF8">
            <w:pPr>
              <w:ind w:right="-68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720C42" w:rsidRPr="00306D52" w:rsidRDefault="00720C42" w:rsidP="00535FF8">
            <w:pPr>
              <w:ind w:right="223"/>
              <w:jc w:val="center"/>
              <w:rPr>
                <w:spacing w:val="-2"/>
                <w:lang w:val="uk-UA"/>
              </w:rPr>
            </w:pPr>
            <w:r w:rsidRPr="00306D52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656" w:type="dxa"/>
            <w:vMerge/>
          </w:tcPr>
          <w:p w:rsidR="00720C42" w:rsidRPr="00306D52" w:rsidRDefault="00720C42" w:rsidP="00535FF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720C42" w:rsidRPr="00306D52" w:rsidRDefault="00720C42" w:rsidP="009D0B54">
      <w:pPr>
        <w:rPr>
          <w:b/>
          <w:bCs/>
          <w:color w:val="000000"/>
          <w:lang w:val="uk-UA"/>
        </w:rPr>
      </w:pPr>
    </w:p>
    <w:p w:rsidR="00720C42" w:rsidRPr="00306D52" w:rsidRDefault="00720C42" w:rsidP="0031048A">
      <w:pPr>
        <w:rPr>
          <w:b/>
          <w:bCs/>
          <w:color w:val="000000"/>
          <w:lang w:val="ru-RU"/>
        </w:rPr>
      </w:pPr>
      <w:r w:rsidRPr="00306D52">
        <w:rPr>
          <w:b/>
          <w:bCs/>
          <w:color w:val="000000"/>
          <w:lang w:val="uk-UA"/>
        </w:rPr>
        <w:t xml:space="preserve">ОСНОВНІ ДЖЕРЕЛА </w:t>
      </w:r>
    </w:p>
    <w:p w:rsidR="00A774CE" w:rsidRPr="00306D52" w:rsidRDefault="00A774CE" w:rsidP="00A774CE">
      <w:pPr>
        <w:jc w:val="both"/>
        <w:rPr>
          <w:lang w:val="uk-UA"/>
        </w:rPr>
      </w:pPr>
    </w:p>
    <w:p w:rsidR="00960809" w:rsidRPr="00960809" w:rsidRDefault="00960809" w:rsidP="00960809">
      <w:pPr>
        <w:pStyle w:val="a5"/>
        <w:numPr>
          <w:ilvl w:val="3"/>
          <w:numId w:val="44"/>
        </w:numPr>
        <w:tabs>
          <w:tab w:val="left" w:pos="709"/>
        </w:tabs>
        <w:suppressAutoHyphens/>
        <w:ind w:left="0" w:firstLine="0"/>
        <w:contextualSpacing/>
        <w:jc w:val="both"/>
        <w:rPr>
          <w:lang w:val="uk-UA"/>
        </w:rPr>
      </w:pPr>
      <w:r w:rsidRPr="00F001D7">
        <w:rPr>
          <w:lang w:val="uk-UA"/>
        </w:rPr>
        <w:t xml:space="preserve">Бондар О.І., Машков О.А., </w:t>
      </w:r>
      <w:proofErr w:type="spellStart"/>
      <w:r w:rsidRPr="00F001D7">
        <w:rPr>
          <w:lang w:val="uk-UA"/>
        </w:rPr>
        <w:t>Пашков</w:t>
      </w:r>
      <w:proofErr w:type="spellEnd"/>
      <w:r w:rsidRPr="00F001D7">
        <w:rPr>
          <w:lang w:val="uk-UA"/>
        </w:rPr>
        <w:t xml:space="preserve"> Д.П., Ващенко В.М. Шевченко Р.Ю. (2018) Моніторинг стану навколишнього середовища засобами ГІС: </w:t>
      </w:r>
      <w:proofErr w:type="spellStart"/>
      <w:r w:rsidRPr="00F001D7">
        <w:rPr>
          <w:lang w:val="uk-UA"/>
        </w:rPr>
        <w:t>навч</w:t>
      </w:r>
      <w:proofErr w:type="spellEnd"/>
      <w:r w:rsidRPr="00F001D7">
        <w:rPr>
          <w:lang w:val="uk-UA"/>
        </w:rPr>
        <w:t xml:space="preserve">.-метод. та </w:t>
      </w:r>
      <w:proofErr w:type="spellStart"/>
      <w:r w:rsidRPr="00F001D7">
        <w:rPr>
          <w:lang w:val="uk-UA"/>
        </w:rPr>
        <w:t>практ</w:t>
      </w:r>
      <w:proofErr w:type="spellEnd"/>
      <w:r w:rsidRPr="00F001D7">
        <w:rPr>
          <w:lang w:val="uk-UA"/>
        </w:rPr>
        <w:t xml:space="preserve">. </w:t>
      </w:r>
      <w:proofErr w:type="spellStart"/>
      <w:r w:rsidRPr="00F001D7">
        <w:rPr>
          <w:lang w:val="uk-UA"/>
        </w:rPr>
        <w:t>рекоменд</w:t>
      </w:r>
      <w:proofErr w:type="spellEnd"/>
      <w:r w:rsidRPr="00F001D7">
        <w:rPr>
          <w:lang w:val="uk-UA"/>
        </w:rPr>
        <w:t xml:space="preserve">. </w:t>
      </w:r>
      <w:r w:rsidRPr="00960809">
        <w:rPr>
          <w:lang w:val="uk-UA"/>
        </w:rPr>
        <w:t>Київ. 2018. 52 с.</w:t>
      </w:r>
    </w:p>
    <w:p w:rsidR="00960809" w:rsidRPr="00F52B60" w:rsidRDefault="00960809" w:rsidP="00960809">
      <w:pPr>
        <w:pStyle w:val="a5"/>
        <w:numPr>
          <w:ilvl w:val="3"/>
          <w:numId w:val="44"/>
        </w:numPr>
        <w:tabs>
          <w:tab w:val="left" w:pos="709"/>
        </w:tabs>
        <w:suppressAutoHyphens/>
        <w:ind w:left="0" w:firstLine="0"/>
        <w:contextualSpacing/>
        <w:jc w:val="both"/>
      </w:pPr>
      <w:r w:rsidRPr="00FB5E66">
        <w:rPr>
          <w:lang w:val="uk-UA"/>
        </w:rPr>
        <w:t xml:space="preserve">Бондар О.І., </w:t>
      </w:r>
      <w:proofErr w:type="spellStart"/>
      <w:r w:rsidRPr="00FB5E66">
        <w:rPr>
          <w:lang w:val="uk-UA"/>
        </w:rPr>
        <w:t>Фінін</w:t>
      </w:r>
      <w:proofErr w:type="spellEnd"/>
      <w:r w:rsidRPr="00FB5E66">
        <w:rPr>
          <w:lang w:val="uk-UA"/>
        </w:rPr>
        <w:t xml:space="preserve"> Г.С, </w:t>
      </w:r>
      <w:proofErr w:type="spellStart"/>
      <w:r w:rsidRPr="00FB5E66">
        <w:rPr>
          <w:lang w:val="uk-UA"/>
        </w:rPr>
        <w:t>Унгурян</w:t>
      </w:r>
      <w:proofErr w:type="spellEnd"/>
      <w:r w:rsidRPr="00FB5E66">
        <w:rPr>
          <w:lang w:val="uk-UA"/>
        </w:rPr>
        <w:t xml:space="preserve"> П.Я. Шевченко Р.Ю. (2019) Дистанційні методи моніторингу довкілля: </w:t>
      </w:r>
      <w:proofErr w:type="spellStart"/>
      <w:r w:rsidRPr="00FB5E66">
        <w:rPr>
          <w:lang w:val="uk-UA"/>
        </w:rPr>
        <w:t>навч</w:t>
      </w:r>
      <w:proofErr w:type="spellEnd"/>
      <w:r w:rsidRPr="00FB5E66">
        <w:rPr>
          <w:lang w:val="uk-UA"/>
        </w:rPr>
        <w:t xml:space="preserve">. </w:t>
      </w:r>
      <w:proofErr w:type="spellStart"/>
      <w:r w:rsidRPr="00FB5E66">
        <w:rPr>
          <w:lang w:val="uk-UA"/>
        </w:rPr>
        <w:t>посібн</w:t>
      </w:r>
      <w:proofErr w:type="spellEnd"/>
      <w:r w:rsidRPr="00FB5E66">
        <w:rPr>
          <w:lang w:val="uk-UA"/>
        </w:rPr>
        <w:t xml:space="preserve">. </w:t>
      </w:r>
      <w:proofErr w:type="spellStart"/>
      <w:r w:rsidRPr="00F52B60">
        <w:t>Херсон</w:t>
      </w:r>
      <w:proofErr w:type="spellEnd"/>
      <w:r w:rsidRPr="00F52B60">
        <w:t xml:space="preserve">. </w:t>
      </w:r>
      <w:proofErr w:type="spellStart"/>
      <w:r w:rsidRPr="00F52B60">
        <w:t>Олді</w:t>
      </w:r>
      <w:proofErr w:type="spellEnd"/>
      <w:r w:rsidRPr="00F52B60">
        <w:t>+. 298 с</w:t>
      </w:r>
    </w:p>
    <w:p w:rsidR="00960809" w:rsidRPr="00F52B60" w:rsidRDefault="00960809" w:rsidP="00960809">
      <w:pPr>
        <w:pStyle w:val="a5"/>
        <w:numPr>
          <w:ilvl w:val="3"/>
          <w:numId w:val="44"/>
        </w:numPr>
        <w:tabs>
          <w:tab w:val="left" w:pos="709"/>
        </w:tabs>
        <w:suppressAutoHyphens/>
        <w:ind w:left="0" w:firstLine="0"/>
        <w:contextualSpacing/>
        <w:jc w:val="both"/>
      </w:pPr>
      <w:r w:rsidRPr="00960809">
        <w:rPr>
          <w:lang w:val="ru-RU"/>
        </w:rPr>
        <w:t xml:space="preserve">Закон </w:t>
      </w:r>
      <w:proofErr w:type="spellStart"/>
      <w:r w:rsidRPr="00960809">
        <w:rPr>
          <w:lang w:val="ru-RU"/>
        </w:rPr>
        <w:t>України</w:t>
      </w:r>
      <w:proofErr w:type="spellEnd"/>
      <w:r w:rsidRPr="00960809">
        <w:rPr>
          <w:lang w:val="ru-RU"/>
        </w:rPr>
        <w:t xml:space="preserve"> «Про </w:t>
      </w:r>
      <w:proofErr w:type="spellStart"/>
      <w:r w:rsidRPr="00960809">
        <w:rPr>
          <w:lang w:val="ru-RU"/>
        </w:rPr>
        <w:t>охорону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навколишнього</w:t>
      </w:r>
      <w:proofErr w:type="spellEnd"/>
      <w:r w:rsidRPr="00960809">
        <w:rPr>
          <w:lang w:val="ru-RU"/>
        </w:rPr>
        <w:t xml:space="preserve"> природного </w:t>
      </w:r>
      <w:proofErr w:type="spellStart"/>
      <w:r w:rsidRPr="00960809">
        <w:rPr>
          <w:lang w:val="ru-RU"/>
        </w:rPr>
        <w:t>середовища</w:t>
      </w:r>
      <w:proofErr w:type="spellEnd"/>
      <w:r w:rsidRPr="00960809">
        <w:rPr>
          <w:lang w:val="ru-RU"/>
        </w:rPr>
        <w:t xml:space="preserve">. </w:t>
      </w:r>
      <w:r w:rsidRPr="00F52B60">
        <w:t xml:space="preserve">(1993) </w:t>
      </w:r>
      <w:proofErr w:type="spellStart"/>
      <w:r w:rsidRPr="00F52B60">
        <w:t>Київ</w:t>
      </w:r>
      <w:proofErr w:type="spellEnd"/>
      <w:r w:rsidRPr="00F52B60">
        <w:t>. 57 с.</w:t>
      </w:r>
    </w:p>
    <w:p w:rsidR="00960809" w:rsidRPr="00F52B60" w:rsidRDefault="00960809" w:rsidP="00960809">
      <w:pPr>
        <w:pStyle w:val="a5"/>
        <w:numPr>
          <w:ilvl w:val="3"/>
          <w:numId w:val="44"/>
        </w:numPr>
        <w:tabs>
          <w:tab w:val="left" w:pos="709"/>
        </w:tabs>
        <w:suppressAutoHyphens/>
        <w:ind w:left="0" w:firstLine="0"/>
        <w:contextualSpacing/>
        <w:jc w:val="both"/>
      </w:pPr>
      <w:r w:rsidRPr="00960809">
        <w:rPr>
          <w:lang w:val="ru-RU"/>
        </w:rPr>
        <w:t xml:space="preserve">Клименко М.О., Прищепа А.М., </w:t>
      </w:r>
      <w:proofErr w:type="spellStart"/>
      <w:r w:rsidRPr="00960809">
        <w:rPr>
          <w:lang w:val="ru-RU"/>
        </w:rPr>
        <w:t>Вознюк</w:t>
      </w:r>
      <w:proofErr w:type="spellEnd"/>
      <w:r w:rsidRPr="00960809">
        <w:rPr>
          <w:lang w:val="ru-RU"/>
        </w:rPr>
        <w:t xml:space="preserve"> Н.М. (2006) </w:t>
      </w:r>
      <w:proofErr w:type="spellStart"/>
      <w:r w:rsidRPr="00960809">
        <w:rPr>
          <w:lang w:val="ru-RU"/>
        </w:rPr>
        <w:t>Моніторинг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довкілля</w:t>
      </w:r>
      <w:proofErr w:type="spellEnd"/>
      <w:r w:rsidRPr="00960809">
        <w:rPr>
          <w:lang w:val="ru-RU"/>
        </w:rPr>
        <w:t xml:space="preserve">: </w:t>
      </w:r>
      <w:proofErr w:type="spellStart"/>
      <w:r w:rsidRPr="00960809">
        <w:rPr>
          <w:lang w:val="ru-RU"/>
        </w:rPr>
        <w:t>підручник</w:t>
      </w:r>
      <w:proofErr w:type="spellEnd"/>
      <w:r w:rsidRPr="00960809">
        <w:rPr>
          <w:lang w:val="ru-RU"/>
        </w:rPr>
        <w:t xml:space="preserve"> для </w:t>
      </w:r>
      <w:proofErr w:type="spellStart"/>
      <w:r w:rsidRPr="00960809">
        <w:rPr>
          <w:lang w:val="ru-RU"/>
        </w:rPr>
        <w:t>студентів</w:t>
      </w:r>
      <w:proofErr w:type="spellEnd"/>
      <w:r w:rsidRPr="00960809">
        <w:rPr>
          <w:lang w:val="ru-RU"/>
        </w:rPr>
        <w:t xml:space="preserve">. </w:t>
      </w:r>
      <w:proofErr w:type="spellStart"/>
      <w:r w:rsidRPr="00F52B60">
        <w:t>Київ</w:t>
      </w:r>
      <w:proofErr w:type="spellEnd"/>
      <w:r w:rsidRPr="00F52B60">
        <w:t xml:space="preserve">, </w:t>
      </w:r>
      <w:proofErr w:type="spellStart"/>
      <w:r w:rsidRPr="00F52B60">
        <w:t>Академія</w:t>
      </w:r>
      <w:proofErr w:type="spellEnd"/>
      <w:r w:rsidRPr="00F52B60">
        <w:t>. 359с.</w:t>
      </w:r>
    </w:p>
    <w:p w:rsidR="00960809" w:rsidRPr="00F52B60" w:rsidRDefault="00960809" w:rsidP="00960809">
      <w:pPr>
        <w:pStyle w:val="a5"/>
        <w:numPr>
          <w:ilvl w:val="3"/>
          <w:numId w:val="44"/>
        </w:numPr>
        <w:tabs>
          <w:tab w:val="left" w:pos="709"/>
        </w:tabs>
        <w:suppressAutoHyphens/>
        <w:ind w:left="0" w:firstLine="0"/>
        <w:contextualSpacing/>
        <w:jc w:val="both"/>
      </w:pPr>
      <w:proofErr w:type="spellStart"/>
      <w:r w:rsidRPr="00960809">
        <w:rPr>
          <w:lang w:val="ru-RU"/>
        </w:rPr>
        <w:t>Пересоляк</w:t>
      </w:r>
      <w:proofErr w:type="spellEnd"/>
      <w:r w:rsidRPr="00960809">
        <w:rPr>
          <w:lang w:val="ru-RU"/>
        </w:rPr>
        <w:t xml:space="preserve"> В.Ю., </w:t>
      </w:r>
      <w:proofErr w:type="spellStart"/>
      <w:r w:rsidRPr="00960809">
        <w:rPr>
          <w:lang w:val="ru-RU"/>
        </w:rPr>
        <w:t>Ходанич</w:t>
      </w:r>
      <w:proofErr w:type="spellEnd"/>
      <w:r w:rsidRPr="00960809">
        <w:rPr>
          <w:lang w:val="ru-RU"/>
        </w:rPr>
        <w:t xml:space="preserve"> М.М. (2013) </w:t>
      </w:r>
      <w:proofErr w:type="spellStart"/>
      <w:r w:rsidRPr="00960809">
        <w:rPr>
          <w:lang w:val="ru-RU"/>
        </w:rPr>
        <w:t>Моніторинг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ґрунтів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Закарпаття</w:t>
      </w:r>
      <w:proofErr w:type="spellEnd"/>
      <w:r w:rsidRPr="00960809">
        <w:rPr>
          <w:lang w:val="ru-RU"/>
        </w:rPr>
        <w:t xml:space="preserve">. </w:t>
      </w:r>
      <w:proofErr w:type="spellStart"/>
      <w:r w:rsidRPr="00F52B60">
        <w:t>Монографія</w:t>
      </w:r>
      <w:proofErr w:type="spellEnd"/>
      <w:r w:rsidRPr="00F52B60">
        <w:t xml:space="preserve">. </w:t>
      </w:r>
      <w:proofErr w:type="spellStart"/>
      <w:proofErr w:type="gramStart"/>
      <w:r w:rsidRPr="00F52B60">
        <w:t>Ужгород</w:t>
      </w:r>
      <w:proofErr w:type="spellEnd"/>
      <w:r w:rsidRPr="00F52B60">
        <w:t>..</w:t>
      </w:r>
      <w:proofErr w:type="gramEnd"/>
      <w:r w:rsidRPr="00F52B60">
        <w:t xml:space="preserve"> </w:t>
      </w:r>
      <w:proofErr w:type="spellStart"/>
      <w:r w:rsidRPr="00F52B60">
        <w:t>Видавництво</w:t>
      </w:r>
      <w:proofErr w:type="spellEnd"/>
      <w:r w:rsidRPr="00F52B60">
        <w:t xml:space="preserve"> «</w:t>
      </w:r>
      <w:proofErr w:type="spellStart"/>
      <w:r w:rsidRPr="00F52B60">
        <w:t>ТУРпрес</w:t>
      </w:r>
      <w:proofErr w:type="spellEnd"/>
      <w:r w:rsidRPr="00F52B60">
        <w:t>». 2013. 85с.</w:t>
      </w:r>
    </w:p>
    <w:p w:rsidR="00960809" w:rsidRPr="00F52B60" w:rsidRDefault="00960809" w:rsidP="00960809">
      <w:pPr>
        <w:pStyle w:val="a5"/>
        <w:numPr>
          <w:ilvl w:val="3"/>
          <w:numId w:val="44"/>
        </w:numPr>
        <w:tabs>
          <w:tab w:val="left" w:pos="709"/>
        </w:tabs>
        <w:suppressAutoHyphens/>
        <w:ind w:left="0" w:firstLine="0"/>
        <w:contextualSpacing/>
        <w:jc w:val="both"/>
      </w:pPr>
      <w:proofErr w:type="spellStart"/>
      <w:r w:rsidRPr="00960809">
        <w:rPr>
          <w:lang w:val="ru-RU"/>
        </w:rPr>
        <w:t>Положення</w:t>
      </w:r>
      <w:proofErr w:type="spellEnd"/>
      <w:r w:rsidRPr="00960809">
        <w:rPr>
          <w:lang w:val="ru-RU"/>
        </w:rPr>
        <w:t xml:space="preserve"> про </w:t>
      </w:r>
      <w:proofErr w:type="spellStart"/>
      <w:r w:rsidRPr="00960809">
        <w:rPr>
          <w:lang w:val="ru-RU"/>
        </w:rPr>
        <w:t>державний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моніторинг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навколишнього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середовища</w:t>
      </w:r>
      <w:proofErr w:type="spellEnd"/>
      <w:r w:rsidRPr="00960809">
        <w:rPr>
          <w:lang w:val="ru-RU"/>
        </w:rPr>
        <w:t xml:space="preserve">. </w:t>
      </w:r>
      <w:r w:rsidRPr="00F52B60">
        <w:t xml:space="preserve">(1993) </w:t>
      </w:r>
      <w:proofErr w:type="spellStart"/>
      <w:r w:rsidRPr="00F52B60">
        <w:t>Київ</w:t>
      </w:r>
      <w:proofErr w:type="spellEnd"/>
      <w:r w:rsidRPr="00F52B60">
        <w:t>. 24 с.</w:t>
      </w:r>
    </w:p>
    <w:p w:rsidR="00960809" w:rsidRPr="00F52B60" w:rsidRDefault="00960809" w:rsidP="00960809">
      <w:pPr>
        <w:pStyle w:val="a5"/>
        <w:numPr>
          <w:ilvl w:val="3"/>
          <w:numId w:val="44"/>
        </w:numPr>
        <w:tabs>
          <w:tab w:val="left" w:pos="709"/>
        </w:tabs>
        <w:suppressAutoHyphens/>
        <w:ind w:left="0" w:firstLine="0"/>
        <w:contextualSpacing/>
        <w:jc w:val="both"/>
      </w:pPr>
      <w:proofErr w:type="spellStart"/>
      <w:r w:rsidRPr="00960809">
        <w:rPr>
          <w:lang w:val="ru-RU"/>
        </w:rPr>
        <w:t>Положення</w:t>
      </w:r>
      <w:proofErr w:type="spellEnd"/>
      <w:r w:rsidRPr="00960809">
        <w:rPr>
          <w:lang w:val="ru-RU"/>
        </w:rPr>
        <w:t xml:space="preserve"> про </w:t>
      </w:r>
      <w:proofErr w:type="spellStart"/>
      <w:r w:rsidRPr="00960809">
        <w:rPr>
          <w:lang w:val="ru-RU"/>
        </w:rPr>
        <w:t>Міжвідомчу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комісію</w:t>
      </w:r>
      <w:proofErr w:type="spellEnd"/>
      <w:r w:rsidRPr="00960809">
        <w:rPr>
          <w:lang w:val="ru-RU"/>
        </w:rPr>
        <w:t xml:space="preserve"> з </w:t>
      </w:r>
      <w:proofErr w:type="spellStart"/>
      <w:r w:rsidRPr="00960809">
        <w:rPr>
          <w:lang w:val="ru-RU"/>
        </w:rPr>
        <w:t>питань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моніторингу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довкілля</w:t>
      </w:r>
      <w:proofErr w:type="spellEnd"/>
      <w:r w:rsidRPr="00960809">
        <w:rPr>
          <w:lang w:val="ru-RU"/>
        </w:rPr>
        <w:t xml:space="preserve">. </w:t>
      </w:r>
      <w:r w:rsidRPr="00F52B60">
        <w:t xml:space="preserve">(2001) </w:t>
      </w:r>
      <w:proofErr w:type="spellStart"/>
      <w:r w:rsidRPr="00F52B60">
        <w:t>Офіційний</w:t>
      </w:r>
      <w:proofErr w:type="spellEnd"/>
      <w:r w:rsidRPr="00F52B60">
        <w:t xml:space="preserve"> </w:t>
      </w:r>
      <w:proofErr w:type="spellStart"/>
      <w:r w:rsidRPr="00F52B60">
        <w:t>вісник</w:t>
      </w:r>
      <w:proofErr w:type="spellEnd"/>
      <w:r w:rsidRPr="00F52B60">
        <w:t xml:space="preserve"> </w:t>
      </w:r>
      <w:proofErr w:type="spellStart"/>
      <w:r w:rsidRPr="00F52B60">
        <w:t>України</w:t>
      </w:r>
      <w:proofErr w:type="spellEnd"/>
      <w:r w:rsidRPr="00F52B60">
        <w:t>. № 47. С. 21-28.</w:t>
      </w:r>
    </w:p>
    <w:p w:rsidR="00960809" w:rsidRDefault="00960809" w:rsidP="00960809">
      <w:pPr>
        <w:pStyle w:val="a5"/>
        <w:numPr>
          <w:ilvl w:val="3"/>
          <w:numId w:val="44"/>
        </w:numPr>
        <w:tabs>
          <w:tab w:val="left" w:pos="709"/>
        </w:tabs>
        <w:suppressAutoHyphens/>
        <w:ind w:left="0" w:firstLine="0"/>
        <w:contextualSpacing/>
        <w:jc w:val="both"/>
      </w:pPr>
      <w:proofErr w:type="spellStart"/>
      <w:r w:rsidRPr="00F52B60">
        <w:t>Семенюк</w:t>
      </w:r>
      <w:proofErr w:type="spellEnd"/>
      <w:r w:rsidRPr="00F52B60">
        <w:t xml:space="preserve"> Е, </w:t>
      </w:r>
      <w:proofErr w:type="spellStart"/>
      <w:r w:rsidRPr="00F52B60">
        <w:t>Мельник</w:t>
      </w:r>
      <w:proofErr w:type="spellEnd"/>
      <w:r w:rsidRPr="00F52B60">
        <w:t xml:space="preserve"> В. (2007) </w:t>
      </w:r>
      <w:proofErr w:type="spellStart"/>
      <w:r w:rsidRPr="00F52B60">
        <w:t>Філософія</w:t>
      </w:r>
      <w:proofErr w:type="spellEnd"/>
      <w:r w:rsidRPr="00F52B60">
        <w:t xml:space="preserve"> </w:t>
      </w:r>
      <w:proofErr w:type="spellStart"/>
      <w:r w:rsidRPr="00F52B60">
        <w:t>сучасної</w:t>
      </w:r>
      <w:proofErr w:type="spellEnd"/>
      <w:r w:rsidRPr="00F52B60">
        <w:t xml:space="preserve"> </w:t>
      </w:r>
      <w:proofErr w:type="spellStart"/>
      <w:r w:rsidRPr="00F52B60">
        <w:t>науки</w:t>
      </w:r>
      <w:proofErr w:type="spellEnd"/>
      <w:r w:rsidRPr="00F52B60">
        <w:t xml:space="preserve"> і </w:t>
      </w:r>
      <w:proofErr w:type="spellStart"/>
      <w:r w:rsidRPr="00F52B60">
        <w:t>техніки</w:t>
      </w:r>
      <w:proofErr w:type="spellEnd"/>
      <w:r w:rsidRPr="00F52B60">
        <w:t xml:space="preserve">: </w:t>
      </w:r>
      <w:proofErr w:type="spellStart"/>
      <w:r w:rsidRPr="00F52B60">
        <w:t>підручник</w:t>
      </w:r>
      <w:proofErr w:type="spellEnd"/>
      <w:r w:rsidRPr="00F52B60">
        <w:t xml:space="preserve">. </w:t>
      </w:r>
      <w:proofErr w:type="spellStart"/>
      <w:r w:rsidRPr="00F52B60">
        <w:t>Львів</w:t>
      </w:r>
      <w:proofErr w:type="spellEnd"/>
      <w:r w:rsidRPr="00F52B60">
        <w:t xml:space="preserve">. ЛНУ </w:t>
      </w:r>
      <w:proofErr w:type="spellStart"/>
      <w:r w:rsidRPr="00F52B60">
        <w:t>імені</w:t>
      </w:r>
      <w:proofErr w:type="spellEnd"/>
      <w:r w:rsidRPr="00F52B60">
        <w:t xml:space="preserve"> </w:t>
      </w:r>
      <w:proofErr w:type="spellStart"/>
      <w:r w:rsidRPr="00F52B60">
        <w:t>Івана</w:t>
      </w:r>
      <w:proofErr w:type="spellEnd"/>
      <w:r w:rsidRPr="00F52B60">
        <w:t xml:space="preserve"> </w:t>
      </w:r>
      <w:proofErr w:type="spellStart"/>
      <w:r w:rsidRPr="00F52B60">
        <w:t>Франка</w:t>
      </w:r>
      <w:proofErr w:type="spellEnd"/>
      <w:r w:rsidRPr="00F52B60">
        <w:t>. 256 с.</w:t>
      </w:r>
    </w:p>
    <w:p w:rsidR="00960809" w:rsidRPr="00F001D7" w:rsidRDefault="00960809" w:rsidP="00960809">
      <w:pPr>
        <w:pStyle w:val="a5"/>
        <w:ind w:left="0"/>
      </w:pPr>
    </w:p>
    <w:p w:rsidR="00960809" w:rsidRPr="0033387B" w:rsidRDefault="00960809" w:rsidP="00960809">
      <w:pPr>
        <w:rPr>
          <w:b/>
          <w:bCs/>
          <w:color w:val="000000"/>
          <w:lang w:val="uk-UA"/>
        </w:rPr>
      </w:pPr>
      <w:r>
        <w:rPr>
          <w:color w:val="000000"/>
          <w:lang w:eastAsia="ru-RU"/>
        </w:rPr>
        <w:t>2</w:t>
      </w:r>
      <w:r w:rsidRPr="0033387B">
        <w:rPr>
          <w:color w:val="000000"/>
          <w:lang w:eastAsia="ru-RU"/>
        </w:rPr>
        <w:t xml:space="preserve">. </w:t>
      </w:r>
      <w:r>
        <w:rPr>
          <w:b/>
          <w:bCs/>
          <w:color w:val="000000"/>
          <w:lang w:val="uk-UA"/>
        </w:rPr>
        <w:t>ДОДАТКОВІ</w:t>
      </w:r>
      <w:r w:rsidRPr="0033387B">
        <w:rPr>
          <w:b/>
          <w:bCs/>
          <w:color w:val="000000"/>
          <w:lang w:val="uk-UA"/>
        </w:rPr>
        <w:t xml:space="preserve"> ДЖЕРЕЛА </w:t>
      </w:r>
    </w:p>
    <w:p w:rsidR="00960809" w:rsidRPr="00960809" w:rsidRDefault="00960809" w:rsidP="00960809">
      <w:pPr>
        <w:rPr>
          <w:lang w:val="ru-RU"/>
        </w:rPr>
      </w:pPr>
      <w:r w:rsidRPr="00960809">
        <w:rPr>
          <w:lang w:val="ru-RU"/>
        </w:rPr>
        <w:t xml:space="preserve">1. </w:t>
      </w:r>
      <w:proofErr w:type="spellStart"/>
      <w:r w:rsidRPr="00960809">
        <w:rPr>
          <w:lang w:val="ru-RU"/>
        </w:rPr>
        <w:t>Бараннік</w:t>
      </w:r>
      <w:proofErr w:type="spellEnd"/>
      <w:r w:rsidRPr="00960809">
        <w:rPr>
          <w:lang w:val="ru-RU"/>
        </w:rPr>
        <w:t xml:space="preserve"> В.О. </w:t>
      </w:r>
      <w:proofErr w:type="spellStart"/>
      <w:r w:rsidRPr="00960809">
        <w:rPr>
          <w:lang w:val="ru-RU"/>
        </w:rPr>
        <w:t>Екологічний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моніторинг</w:t>
      </w:r>
      <w:proofErr w:type="spellEnd"/>
      <w:r w:rsidRPr="00960809">
        <w:rPr>
          <w:lang w:val="ru-RU"/>
        </w:rPr>
        <w:t xml:space="preserve">: Конспект </w:t>
      </w:r>
      <w:proofErr w:type="spellStart"/>
      <w:r w:rsidRPr="00960809">
        <w:rPr>
          <w:lang w:val="ru-RU"/>
        </w:rPr>
        <w:t>лекцій</w:t>
      </w:r>
      <w:proofErr w:type="spellEnd"/>
      <w:r w:rsidRPr="00960809">
        <w:rPr>
          <w:lang w:val="ru-RU"/>
        </w:rPr>
        <w:t xml:space="preserve">. (2011) </w:t>
      </w:r>
      <w:proofErr w:type="spellStart"/>
      <w:r w:rsidRPr="00960809">
        <w:rPr>
          <w:lang w:val="ru-RU"/>
        </w:rPr>
        <w:t>Харк</w:t>
      </w:r>
      <w:proofErr w:type="spellEnd"/>
      <w:r w:rsidRPr="00960809">
        <w:rPr>
          <w:lang w:val="ru-RU"/>
        </w:rPr>
        <w:t xml:space="preserve">. нац. акад. </w:t>
      </w:r>
      <w:proofErr w:type="spellStart"/>
      <w:r w:rsidRPr="00960809">
        <w:rPr>
          <w:lang w:val="ru-RU"/>
        </w:rPr>
        <w:t>міськ</w:t>
      </w:r>
      <w:proofErr w:type="spellEnd"/>
      <w:r w:rsidRPr="00960809">
        <w:rPr>
          <w:lang w:val="ru-RU"/>
        </w:rPr>
        <w:t xml:space="preserve">. </w:t>
      </w:r>
      <w:proofErr w:type="spellStart"/>
      <w:proofErr w:type="gramStart"/>
      <w:r w:rsidRPr="00960809">
        <w:rPr>
          <w:lang w:val="ru-RU"/>
        </w:rPr>
        <w:t>госп</w:t>
      </w:r>
      <w:proofErr w:type="spellEnd"/>
      <w:r w:rsidRPr="00960809">
        <w:rPr>
          <w:lang w:val="ru-RU"/>
        </w:rPr>
        <w:t>.-</w:t>
      </w:r>
      <w:proofErr w:type="spellStart"/>
      <w:proofErr w:type="gramEnd"/>
      <w:r w:rsidRPr="00960809">
        <w:rPr>
          <w:lang w:val="ru-RU"/>
        </w:rPr>
        <w:t>ва</w:t>
      </w:r>
      <w:proofErr w:type="spellEnd"/>
      <w:r w:rsidRPr="00960809">
        <w:rPr>
          <w:lang w:val="ru-RU"/>
        </w:rPr>
        <w:t xml:space="preserve">. </w:t>
      </w:r>
      <w:proofErr w:type="spellStart"/>
      <w:r w:rsidRPr="00960809">
        <w:rPr>
          <w:lang w:val="ru-RU"/>
        </w:rPr>
        <w:t>Харків</w:t>
      </w:r>
      <w:proofErr w:type="spellEnd"/>
      <w:r w:rsidRPr="00960809">
        <w:rPr>
          <w:lang w:val="ru-RU"/>
        </w:rPr>
        <w:t>. 112 с.</w:t>
      </w:r>
    </w:p>
    <w:p w:rsidR="00960809" w:rsidRPr="00960809" w:rsidRDefault="00960809" w:rsidP="00960809">
      <w:pPr>
        <w:rPr>
          <w:lang w:val="ru-RU"/>
        </w:rPr>
      </w:pPr>
      <w:r>
        <w:rPr>
          <w:lang w:val="uk-UA"/>
        </w:rPr>
        <w:t>2.</w:t>
      </w:r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Моніторинг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навколишнього</w:t>
      </w:r>
      <w:proofErr w:type="spellEnd"/>
      <w:r w:rsidRPr="00960809">
        <w:rPr>
          <w:lang w:val="ru-RU"/>
        </w:rPr>
        <w:t xml:space="preserve"> природного </w:t>
      </w:r>
      <w:proofErr w:type="spellStart"/>
      <w:r w:rsidRPr="00960809">
        <w:rPr>
          <w:lang w:val="ru-RU"/>
        </w:rPr>
        <w:t>середовища</w:t>
      </w:r>
      <w:proofErr w:type="spellEnd"/>
      <w:r w:rsidRPr="00960809">
        <w:rPr>
          <w:lang w:val="ru-RU"/>
        </w:rPr>
        <w:t xml:space="preserve">: </w:t>
      </w:r>
      <w:proofErr w:type="spellStart"/>
      <w:r w:rsidRPr="00960809">
        <w:rPr>
          <w:lang w:val="ru-RU"/>
        </w:rPr>
        <w:t>Навчальний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посібник</w:t>
      </w:r>
      <w:proofErr w:type="spellEnd"/>
      <w:r w:rsidRPr="00960809">
        <w:rPr>
          <w:lang w:val="ru-RU"/>
        </w:rPr>
        <w:t xml:space="preserve">. (2004) </w:t>
      </w:r>
      <w:proofErr w:type="spellStart"/>
      <w:r w:rsidRPr="00960809">
        <w:rPr>
          <w:lang w:val="ru-RU"/>
        </w:rPr>
        <w:t>Харків</w:t>
      </w:r>
      <w:proofErr w:type="spellEnd"/>
      <w:r w:rsidRPr="00960809">
        <w:rPr>
          <w:lang w:val="ru-RU"/>
        </w:rPr>
        <w:t>. 37 с.</w:t>
      </w:r>
    </w:p>
    <w:p w:rsidR="00960809" w:rsidRPr="00960809" w:rsidRDefault="00960809" w:rsidP="00960809">
      <w:pPr>
        <w:rPr>
          <w:lang w:val="ru-RU"/>
        </w:rPr>
      </w:pPr>
      <w:r>
        <w:rPr>
          <w:lang w:val="uk-UA"/>
        </w:rPr>
        <w:t>3.</w:t>
      </w:r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Екологічний</w:t>
      </w:r>
      <w:proofErr w:type="spellEnd"/>
      <w:r w:rsidRPr="00960809">
        <w:rPr>
          <w:lang w:val="ru-RU"/>
        </w:rPr>
        <w:t xml:space="preserve"> менеджмент: </w:t>
      </w:r>
      <w:proofErr w:type="spellStart"/>
      <w:r w:rsidRPr="00960809">
        <w:rPr>
          <w:lang w:val="ru-RU"/>
        </w:rPr>
        <w:t>Навчальний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посібник</w:t>
      </w:r>
      <w:proofErr w:type="spellEnd"/>
      <w:r w:rsidRPr="00960809">
        <w:rPr>
          <w:lang w:val="ru-RU"/>
        </w:rPr>
        <w:t xml:space="preserve">. (2004) </w:t>
      </w:r>
      <w:proofErr w:type="spellStart"/>
      <w:r w:rsidRPr="00960809">
        <w:rPr>
          <w:lang w:val="ru-RU"/>
        </w:rPr>
        <w:t>Київ</w:t>
      </w:r>
      <w:proofErr w:type="spellEnd"/>
      <w:r w:rsidRPr="00960809">
        <w:rPr>
          <w:lang w:val="ru-RU"/>
        </w:rPr>
        <w:t xml:space="preserve">, Центр </w:t>
      </w:r>
      <w:proofErr w:type="spellStart"/>
      <w:r w:rsidRPr="00960809">
        <w:rPr>
          <w:lang w:val="ru-RU"/>
        </w:rPr>
        <w:t>навчальної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літератури</w:t>
      </w:r>
      <w:proofErr w:type="spellEnd"/>
      <w:r w:rsidRPr="00960809">
        <w:rPr>
          <w:lang w:val="ru-RU"/>
        </w:rPr>
        <w:t>. 516 с.</w:t>
      </w:r>
    </w:p>
    <w:p w:rsidR="00960809" w:rsidRDefault="00960809" w:rsidP="00960809">
      <w:pPr>
        <w:rPr>
          <w:lang w:val="uk-UA"/>
        </w:rPr>
      </w:pPr>
      <w:r>
        <w:rPr>
          <w:lang w:val="uk-UA"/>
        </w:rPr>
        <w:t>4.</w:t>
      </w:r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Положення</w:t>
      </w:r>
      <w:proofErr w:type="spellEnd"/>
      <w:r w:rsidRPr="00960809">
        <w:rPr>
          <w:lang w:val="ru-RU"/>
        </w:rPr>
        <w:t xml:space="preserve"> про </w:t>
      </w:r>
      <w:proofErr w:type="spellStart"/>
      <w:r w:rsidRPr="00960809">
        <w:rPr>
          <w:lang w:val="ru-RU"/>
        </w:rPr>
        <w:t>державну</w:t>
      </w:r>
      <w:proofErr w:type="spellEnd"/>
      <w:r w:rsidRPr="00960809">
        <w:rPr>
          <w:lang w:val="ru-RU"/>
        </w:rPr>
        <w:t xml:space="preserve"> систему </w:t>
      </w:r>
      <w:proofErr w:type="spellStart"/>
      <w:r w:rsidRPr="00960809">
        <w:rPr>
          <w:lang w:val="ru-RU"/>
        </w:rPr>
        <w:t>моніторингу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довкілля</w:t>
      </w:r>
      <w:proofErr w:type="spellEnd"/>
      <w:r w:rsidRPr="00960809">
        <w:rPr>
          <w:lang w:val="ru-RU"/>
        </w:rPr>
        <w:t xml:space="preserve">. (1998) </w:t>
      </w:r>
      <w:proofErr w:type="spellStart"/>
      <w:r w:rsidRPr="00960809">
        <w:rPr>
          <w:lang w:val="ru-RU"/>
        </w:rPr>
        <w:t>Затверджено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постановою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Кабінету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Міністрів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України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від</w:t>
      </w:r>
      <w:proofErr w:type="spellEnd"/>
      <w:r w:rsidRPr="00960809">
        <w:rPr>
          <w:lang w:val="ru-RU"/>
        </w:rPr>
        <w:t xml:space="preserve"> 30 </w:t>
      </w:r>
      <w:proofErr w:type="spellStart"/>
      <w:r w:rsidRPr="00960809">
        <w:rPr>
          <w:lang w:val="ru-RU"/>
        </w:rPr>
        <w:t>березня</w:t>
      </w:r>
      <w:proofErr w:type="spellEnd"/>
      <w:r w:rsidRPr="00960809">
        <w:rPr>
          <w:lang w:val="ru-RU"/>
        </w:rPr>
        <w:t xml:space="preserve"> 1998 р. №391.</w:t>
      </w:r>
    </w:p>
    <w:p w:rsidR="00960809" w:rsidRDefault="00960809" w:rsidP="00960809">
      <w:pPr>
        <w:rPr>
          <w:lang w:val="uk-UA"/>
        </w:rPr>
      </w:pPr>
      <w:r>
        <w:rPr>
          <w:lang w:val="uk-UA"/>
        </w:rPr>
        <w:lastRenderedPageBreak/>
        <w:t>5.</w:t>
      </w:r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Положення</w:t>
      </w:r>
      <w:proofErr w:type="spellEnd"/>
      <w:r w:rsidRPr="00960809">
        <w:rPr>
          <w:lang w:val="ru-RU"/>
        </w:rPr>
        <w:t xml:space="preserve"> про </w:t>
      </w:r>
      <w:proofErr w:type="spellStart"/>
      <w:r w:rsidRPr="00960809">
        <w:rPr>
          <w:lang w:val="ru-RU"/>
        </w:rPr>
        <w:t>моніторинг</w:t>
      </w:r>
      <w:proofErr w:type="spellEnd"/>
      <w:r w:rsidRPr="00960809">
        <w:rPr>
          <w:lang w:val="ru-RU"/>
        </w:rPr>
        <w:t xml:space="preserve"> земель. (1993) </w:t>
      </w:r>
      <w:proofErr w:type="spellStart"/>
      <w:r w:rsidRPr="00960809">
        <w:rPr>
          <w:lang w:val="ru-RU"/>
        </w:rPr>
        <w:t>Затверджено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постановою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Кабінету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Міністрів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України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від</w:t>
      </w:r>
      <w:proofErr w:type="spellEnd"/>
      <w:r w:rsidRPr="00960809">
        <w:rPr>
          <w:lang w:val="ru-RU"/>
        </w:rPr>
        <w:t xml:space="preserve"> 20 </w:t>
      </w:r>
      <w:proofErr w:type="spellStart"/>
      <w:r w:rsidRPr="00960809">
        <w:rPr>
          <w:lang w:val="ru-RU"/>
        </w:rPr>
        <w:t>серпня</w:t>
      </w:r>
      <w:proofErr w:type="spellEnd"/>
      <w:r w:rsidRPr="00960809">
        <w:rPr>
          <w:lang w:val="ru-RU"/>
        </w:rPr>
        <w:t xml:space="preserve"> 1993 р. № 661.</w:t>
      </w:r>
    </w:p>
    <w:p w:rsidR="00960809" w:rsidRDefault="00960809" w:rsidP="00960809">
      <w:pPr>
        <w:rPr>
          <w:lang w:val="uk-UA"/>
        </w:rPr>
      </w:pPr>
      <w:r>
        <w:rPr>
          <w:lang w:val="uk-UA"/>
        </w:rPr>
        <w:t>6.</w:t>
      </w:r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Положення</w:t>
      </w:r>
      <w:proofErr w:type="spellEnd"/>
      <w:r w:rsidRPr="00960809">
        <w:rPr>
          <w:lang w:val="ru-RU"/>
        </w:rPr>
        <w:t xml:space="preserve"> про </w:t>
      </w:r>
      <w:proofErr w:type="spellStart"/>
      <w:r w:rsidRPr="00960809">
        <w:rPr>
          <w:lang w:val="ru-RU"/>
        </w:rPr>
        <w:t>затвердження</w:t>
      </w:r>
      <w:proofErr w:type="spellEnd"/>
      <w:r w:rsidRPr="00960809">
        <w:rPr>
          <w:lang w:val="ru-RU"/>
        </w:rPr>
        <w:t xml:space="preserve"> Порядку </w:t>
      </w:r>
      <w:proofErr w:type="spellStart"/>
      <w:r w:rsidRPr="00960809">
        <w:rPr>
          <w:lang w:val="ru-RU"/>
        </w:rPr>
        <w:t>організації</w:t>
      </w:r>
      <w:proofErr w:type="spellEnd"/>
      <w:r w:rsidRPr="00960809">
        <w:rPr>
          <w:lang w:val="ru-RU"/>
        </w:rPr>
        <w:t xml:space="preserve"> та </w:t>
      </w:r>
      <w:proofErr w:type="spellStart"/>
      <w:r w:rsidRPr="00960809">
        <w:rPr>
          <w:lang w:val="ru-RU"/>
        </w:rPr>
        <w:t>проведення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моніторингу</w:t>
      </w:r>
      <w:proofErr w:type="spellEnd"/>
      <w:r w:rsidRPr="00960809">
        <w:rPr>
          <w:lang w:val="ru-RU"/>
        </w:rPr>
        <w:t xml:space="preserve"> у </w:t>
      </w:r>
      <w:proofErr w:type="spellStart"/>
      <w:r w:rsidRPr="00960809">
        <w:rPr>
          <w:lang w:val="ru-RU"/>
        </w:rPr>
        <w:t>галузі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охорони</w:t>
      </w:r>
      <w:proofErr w:type="spellEnd"/>
      <w:r w:rsidRPr="00960809">
        <w:rPr>
          <w:lang w:val="ru-RU"/>
        </w:rPr>
        <w:t xml:space="preserve"> атмосферного </w:t>
      </w:r>
      <w:proofErr w:type="spellStart"/>
      <w:r w:rsidRPr="00960809">
        <w:rPr>
          <w:lang w:val="ru-RU"/>
        </w:rPr>
        <w:t>повітря</w:t>
      </w:r>
      <w:proofErr w:type="spellEnd"/>
      <w:r w:rsidRPr="00960809">
        <w:rPr>
          <w:lang w:val="ru-RU"/>
        </w:rPr>
        <w:t xml:space="preserve">. </w:t>
      </w:r>
      <w:r w:rsidRPr="00FB5E66">
        <w:rPr>
          <w:lang w:val="ru-RU"/>
        </w:rPr>
        <w:t xml:space="preserve">(1999) </w:t>
      </w:r>
      <w:proofErr w:type="spellStart"/>
      <w:r w:rsidRPr="00FB5E66">
        <w:rPr>
          <w:lang w:val="ru-RU"/>
        </w:rPr>
        <w:t>Затверджено</w:t>
      </w:r>
      <w:proofErr w:type="spellEnd"/>
      <w:r w:rsidRPr="00FB5E66">
        <w:rPr>
          <w:lang w:val="ru-RU"/>
        </w:rPr>
        <w:t xml:space="preserve"> </w:t>
      </w:r>
      <w:proofErr w:type="spellStart"/>
      <w:r w:rsidRPr="00FB5E66">
        <w:rPr>
          <w:lang w:val="ru-RU"/>
        </w:rPr>
        <w:t>постановою</w:t>
      </w:r>
      <w:proofErr w:type="spellEnd"/>
      <w:r w:rsidRPr="00FB5E66">
        <w:rPr>
          <w:lang w:val="ru-RU"/>
        </w:rPr>
        <w:t xml:space="preserve"> </w:t>
      </w:r>
      <w:proofErr w:type="spellStart"/>
      <w:r w:rsidRPr="00FB5E66">
        <w:rPr>
          <w:lang w:val="ru-RU"/>
        </w:rPr>
        <w:t>Кабінету</w:t>
      </w:r>
      <w:proofErr w:type="spellEnd"/>
      <w:r w:rsidRPr="00FB5E66">
        <w:rPr>
          <w:lang w:val="ru-RU"/>
        </w:rPr>
        <w:t xml:space="preserve"> </w:t>
      </w:r>
      <w:proofErr w:type="spellStart"/>
      <w:r w:rsidRPr="00FB5E66">
        <w:rPr>
          <w:lang w:val="ru-RU"/>
        </w:rPr>
        <w:t>Міністрів</w:t>
      </w:r>
      <w:proofErr w:type="spellEnd"/>
      <w:r w:rsidRPr="00FB5E66">
        <w:rPr>
          <w:lang w:val="ru-RU"/>
        </w:rPr>
        <w:t xml:space="preserve"> </w:t>
      </w:r>
      <w:proofErr w:type="spellStart"/>
      <w:r w:rsidRPr="00FB5E66">
        <w:rPr>
          <w:lang w:val="ru-RU"/>
        </w:rPr>
        <w:t>України</w:t>
      </w:r>
      <w:proofErr w:type="spellEnd"/>
      <w:r w:rsidRPr="00FB5E66">
        <w:rPr>
          <w:lang w:val="ru-RU"/>
        </w:rPr>
        <w:t xml:space="preserve"> </w:t>
      </w:r>
      <w:proofErr w:type="spellStart"/>
      <w:r w:rsidRPr="00FB5E66">
        <w:rPr>
          <w:lang w:val="ru-RU"/>
        </w:rPr>
        <w:t>від</w:t>
      </w:r>
      <w:proofErr w:type="spellEnd"/>
      <w:r w:rsidRPr="00FB5E66">
        <w:rPr>
          <w:lang w:val="ru-RU"/>
        </w:rPr>
        <w:t xml:space="preserve"> 9 </w:t>
      </w:r>
      <w:proofErr w:type="spellStart"/>
      <w:r w:rsidRPr="00FB5E66">
        <w:rPr>
          <w:lang w:val="ru-RU"/>
        </w:rPr>
        <w:t>березня</w:t>
      </w:r>
      <w:proofErr w:type="spellEnd"/>
      <w:r w:rsidRPr="00FB5E66">
        <w:rPr>
          <w:lang w:val="ru-RU"/>
        </w:rPr>
        <w:t xml:space="preserve"> 1999 р. № 343.</w:t>
      </w:r>
    </w:p>
    <w:p w:rsidR="00960809" w:rsidRPr="00960809" w:rsidRDefault="00960809" w:rsidP="00960809">
      <w:pPr>
        <w:rPr>
          <w:lang w:val="ru-RU"/>
        </w:rPr>
      </w:pPr>
      <w:r>
        <w:rPr>
          <w:lang w:val="uk-UA"/>
        </w:rPr>
        <w:t>7.</w:t>
      </w:r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Програма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поліпшення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якості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базових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спостережень</w:t>
      </w:r>
      <w:proofErr w:type="spellEnd"/>
      <w:r w:rsidRPr="00960809">
        <w:rPr>
          <w:lang w:val="ru-RU"/>
        </w:rPr>
        <w:t xml:space="preserve"> за </w:t>
      </w:r>
      <w:proofErr w:type="spellStart"/>
      <w:r w:rsidRPr="00960809">
        <w:rPr>
          <w:lang w:val="ru-RU"/>
        </w:rPr>
        <w:t>забрудненням</w:t>
      </w:r>
      <w:proofErr w:type="spellEnd"/>
      <w:r w:rsidRPr="00960809">
        <w:rPr>
          <w:lang w:val="ru-RU"/>
        </w:rPr>
        <w:t xml:space="preserve"> та </w:t>
      </w:r>
      <w:proofErr w:type="spellStart"/>
      <w:r w:rsidRPr="00960809">
        <w:rPr>
          <w:lang w:val="ru-RU"/>
        </w:rPr>
        <w:t>моніторингу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навколишнього</w:t>
      </w:r>
      <w:proofErr w:type="spellEnd"/>
      <w:r w:rsidRPr="00960809">
        <w:rPr>
          <w:lang w:val="ru-RU"/>
        </w:rPr>
        <w:t xml:space="preserve"> природного </w:t>
      </w:r>
      <w:proofErr w:type="spellStart"/>
      <w:r w:rsidRPr="00960809">
        <w:rPr>
          <w:lang w:val="ru-RU"/>
        </w:rPr>
        <w:t>середовища</w:t>
      </w:r>
      <w:proofErr w:type="spellEnd"/>
      <w:r w:rsidRPr="00960809">
        <w:rPr>
          <w:lang w:val="ru-RU"/>
        </w:rPr>
        <w:t xml:space="preserve">. (2002) Наказ </w:t>
      </w:r>
      <w:proofErr w:type="spellStart"/>
      <w:r w:rsidRPr="00960809">
        <w:rPr>
          <w:lang w:val="ru-RU"/>
        </w:rPr>
        <w:t>міністерства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екології</w:t>
      </w:r>
      <w:proofErr w:type="spellEnd"/>
      <w:r w:rsidRPr="00960809">
        <w:rPr>
          <w:lang w:val="ru-RU"/>
        </w:rPr>
        <w:t xml:space="preserve"> та </w:t>
      </w:r>
      <w:proofErr w:type="spellStart"/>
      <w:r w:rsidRPr="00960809">
        <w:rPr>
          <w:lang w:val="ru-RU"/>
        </w:rPr>
        <w:t>природних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ресурсів</w:t>
      </w:r>
      <w:proofErr w:type="spellEnd"/>
      <w:r w:rsidRPr="00960809">
        <w:rPr>
          <w:lang w:val="ru-RU"/>
        </w:rPr>
        <w:t xml:space="preserve"> </w:t>
      </w:r>
      <w:proofErr w:type="spellStart"/>
      <w:r w:rsidRPr="00960809">
        <w:rPr>
          <w:lang w:val="ru-RU"/>
        </w:rPr>
        <w:t>України</w:t>
      </w:r>
      <w:proofErr w:type="spellEnd"/>
      <w:r w:rsidRPr="00960809">
        <w:rPr>
          <w:lang w:val="ru-RU"/>
        </w:rPr>
        <w:t xml:space="preserve"> № 57 </w:t>
      </w:r>
      <w:proofErr w:type="spellStart"/>
      <w:r w:rsidRPr="00960809">
        <w:rPr>
          <w:lang w:val="ru-RU"/>
        </w:rPr>
        <w:t>від</w:t>
      </w:r>
      <w:proofErr w:type="spellEnd"/>
      <w:r w:rsidRPr="00960809">
        <w:rPr>
          <w:lang w:val="ru-RU"/>
        </w:rPr>
        <w:t xml:space="preserve"> 18 лютого 2002 р.</w:t>
      </w:r>
    </w:p>
    <w:p w:rsidR="00720C42" w:rsidRPr="00960809" w:rsidRDefault="00720C42" w:rsidP="00A774CE">
      <w:pPr>
        <w:tabs>
          <w:tab w:val="left" w:pos="0"/>
        </w:tabs>
        <w:rPr>
          <w:szCs w:val="28"/>
          <w:lang w:val="ru-RU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05434E" w:rsidRPr="00424C48" w:rsidRDefault="0005434E" w:rsidP="00A774CE">
      <w:pPr>
        <w:tabs>
          <w:tab w:val="left" w:pos="0"/>
        </w:tabs>
        <w:rPr>
          <w:szCs w:val="28"/>
          <w:lang w:val="uk-UA"/>
        </w:rPr>
      </w:pPr>
    </w:p>
    <w:p w:rsidR="00A774CE" w:rsidRDefault="00A774CE" w:rsidP="006A25EE">
      <w:pPr>
        <w:pageBreakBefore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РЕГУЛЯЦІЇ І ПОЛІТИКИ КУРСУ</w:t>
      </w:r>
      <w:r>
        <w:rPr>
          <w:rStyle w:val="a9"/>
          <w:b/>
          <w:bCs/>
          <w:color w:val="000000"/>
          <w:sz w:val="28"/>
          <w:szCs w:val="28"/>
          <w:lang w:val="uk-UA"/>
        </w:rPr>
        <w:footnoteReference w:id="1"/>
      </w:r>
    </w:p>
    <w:p w:rsidR="00A774CE" w:rsidRDefault="00A774CE" w:rsidP="00A774CE">
      <w:pPr>
        <w:rPr>
          <w:b/>
          <w:bCs/>
          <w:color w:val="000000"/>
          <w:highlight w:val="yellow"/>
          <w:lang w:val="uk-UA"/>
        </w:rPr>
      </w:pPr>
    </w:p>
    <w:p w:rsidR="00A774CE" w:rsidRDefault="00A774CE" w:rsidP="00A774CE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Відвідування занять. Регуляція пропусків.</w:t>
      </w:r>
    </w:p>
    <w:p w:rsidR="00A774CE" w:rsidRDefault="00A774CE" w:rsidP="00A774C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Інтерактивний характер курсу передбачає </w:t>
      </w:r>
      <w:proofErr w:type="spellStart"/>
      <w:r>
        <w:rPr>
          <w:i/>
          <w:iCs/>
          <w:color w:val="000000"/>
          <w:lang w:val="uk-UA"/>
        </w:rPr>
        <w:t>обов</w:t>
      </w:r>
      <w:proofErr w:type="spellEnd"/>
      <w:r>
        <w:rPr>
          <w:i/>
          <w:iCs/>
          <w:color w:val="000000"/>
          <w:lang w:val="ru-RU"/>
        </w:rPr>
        <w:t>’</w:t>
      </w:r>
      <w:proofErr w:type="spellStart"/>
      <w:r>
        <w:rPr>
          <w:i/>
          <w:iCs/>
          <w:color w:val="000000"/>
          <w:lang w:val="uk-UA"/>
        </w:rPr>
        <w:t>язкове</w:t>
      </w:r>
      <w:proofErr w:type="spellEnd"/>
      <w:r>
        <w:rPr>
          <w:i/>
          <w:iCs/>
          <w:color w:val="000000"/>
          <w:lang w:val="uk-UA"/>
        </w:rPr>
        <w:t xml:space="preserve"> відвідування практичних занять</w:t>
      </w:r>
      <w:r w:rsidRPr="00E13813">
        <w:rPr>
          <w:i/>
          <w:iCs/>
          <w:lang w:val="uk-UA"/>
        </w:rPr>
        <w:t xml:space="preserve">. За необхідності заняття можуть проводитися у очно-дистанційній формі, коли частина слухачів, що не можуть в цей день бути присутніми в аудиторії, приєднуються через </w:t>
      </w:r>
      <w:r w:rsidRPr="00E13813">
        <w:rPr>
          <w:i/>
          <w:iCs/>
        </w:rPr>
        <w:t>zoom</w:t>
      </w:r>
      <w:r w:rsidRPr="00E13813">
        <w:rPr>
          <w:i/>
          <w:iCs/>
          <w:lang w:val="ru-RU"/>
        </w:rPr>
        <w:t xml:space="preserve"> і </w:t>
      </w:r>
      <w:proofErr w:type="spellStart"/>
      <w:r w:rsidRPr="00E13813">
        <w:rPr>
          <w:i/>
          <w:iCs/>
          <w:lang w:val="ru-RU"/>
        </w:rPr>
        <w:t>беруть</w:t>
      </w:r>
      <w:proofErr w:type="spellEnd"/>
      <w:r w:rsidRPr="00E13813">
        <w:rPr>
          <w:i/>
          <w:iCs/>
          <w:lang w:val="ru-RU"/>
        </w:rPr>
        <w:t xml:space="preserve"> </w:t>
      </w:r>
      <w:proofErr w:type="spellStart"/>
      <w:r w:rsidRPr="00E13813">
        <w:rPr>
          <w:i/>
          <w:iCs/>
          <w:lang w:val="ru-RU"/>
        </w:rPr>
        <w:t>активну</w:t>
      </w:r>
      <w:proofErr w:type="spellEnd"/>
      <w:r w:rsidRPr="00E13813">
        <w:rPr>
          <w:i/>
          <w:iCs/>
          <w:lang w:val="ru-RU"/>
        </w:rPr>
        <w:t xml:space="preserve"> участь у </w:t>
      </w:r>
      <w:proofErr w:type="spellStart"/>
      <w:r w:rsidRPr="00E13813">
        <w:rPr>
          <w:i/>
          <w:iCs/>
          <w:lang w:val="ru-RU"/>
        </w:rPr>
        <w:t>заняттях</w:t>
      </w:r>
      <w:proofErr w:type="spellEnd"/>
      <w:r w:rsidRPr="00E13813">
        <w:rPr>
          <w:i/>
          <w:iCs/>
          <w:lang w:val="ru-RU"/>
        </w:rPr>
        <w:t xml:space="preserve">.  </w:t>
      </w:r>
      <w:r w:rsidRPr="00E13813">
        <w:rPr>
          <w:i/>
          <w:iCs/>
          <w:lang w:val="uk-UA"/>
        </w:rPr>
        <w:t>Аспіранти, які за певних обставин не можуть відвідувати практичні заняття регулярно, мусять впродовж тижня узгодити із викладачем графік індивідуального відпрацювання пропущених занять. Окремі пропущені завдання мають бу</w:t>
      </w:r>
      <w:r>
        <w:rPr>
          <w:i/>
          <w:iCs/>
          <w:color w:val="000000"/>
          <w:lang w:val="uk-UA"/>
        </w:rPr>
        <w:t xml:space="preserve">ти відпрацьовані у формі співбесіди під час планової консультації викладача впродовж двох тижнів після пропуску. Відпрацювання занять може здійснюватися й шляхом виконання індивідуального письмового завдання.  Аспіранти, які станом на початок екзаменаційної сесії мають понад 70% невідпрацьованих пропущених занять, до сесії не допускаються.  </w:t>
      </w:r>
    </w:p>
    <w:p w:rsidR="00A774CE" w:rsidRDefault="00A774CE" w:rsidP="00A774CE">
      <w:pPr>
        <w:jc w:val="both"/>
        <w:rPr>
          <w:color w:val="000000"/>
          <w:u w:val="single"/>
          <w:lang w:val="uk-UA"/>
        </w:rPr>
      </w:pPr>
    </w:p>
    <w:p w:rsidR="00A774CE" w:rsidRDefault="00A774CE" w:rsidP="00A774CE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Політика академічної доброчесності</w:t>
      </w:r>
    </w:p>
    <w:p w:rsidR="00A774CE" w:rsidRDefault="00A774CE" w:rsidP="00A774C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Одне з основних завдань навчального процесу – формування нульової толерантності до академічної </w:t>
      </w:r>
      <w:proofErr w:type="spellStart"/>
      <w:r>
        <w:rPr>
          <w:i/>
          <w:iCs/>
          <w:color w:val="000000"/>
          <w:lang w:val="uk-UA"/>
        </w:rPr>
        <w:t>недоброчесності</w:t>
      </w:r>
      <w:proofErr w:type="spellEnd"/>
      <w:r>
        <w:rPr>
          <w:i/>
          <w:iCs/>
          <w:color w:val="000000"/>
          <w:lang w:val="uk-UA"/>
        </w:rPr>
        <w:t xml:space="preserve">. Відповідно до чинних правових норм, порушенням норм академічної доброчесності зокрема  вважається: плагіат - оприлюднення (частково або повністю) наукових результатів, отриманих іншими особами, як результатів власного дослідження та/або відтворення опублікованих текстів інших авторів без зазначення авторства; фабрикація - вигадування даних чи фактів, що використовуються в освітньому процесі або наукових дослідженнях; фальсифікація - свідома зміна чи модифікація вже наявних даних, що стосуються освітнього процесу чи наукових досліджень; 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навчання. </w:t>
      </w:r>
    </w:p>
    <w:p w:rsidR="00A774CE" w:rsidRDefault="00A774CE" w:rsidP="00A774C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 З метою формування відповідального ставлення до наукової діяльності та оприлюднення її результатів усі письмові роботи, що виконуються аспірантами під час проходження курсу, перевіряються на наявність плагіату за допомогою спеціалізованого програмного забезпечення </w:t>
      </w:r>
      <w:proofErr w:type="spellStart"/>
      <w:r>
        <w:rPr>
          <w:i/>
          <w:iCs/>
          <w:color w:val="000000"/>
        </w:rPr>
        <w:t>UniCheck</w:t>
      </w:r>
      <w:proofErr w:type="spellEnd"/>
      <w:r>
        <w:rPr>
          <w:i/>
          <w:iCs/>
          <w:color w:val="000000"/>
          <w:lang w:val="uk-UA"/>
        </w:rPr>
        <w:t xml:space="preserve">, результати перевірки аналізуються викладачем під час оцінювання роботи. Роботи, в яких виявлено ознаки плагіату </w:t>
      </w:r>
      <w:r w:rsidRPr="00E13813">
        <w:rPr>
          <w:i/>
          <w:iCs/>
          <w:lang w:val="uk-UA"/>
        </w:rPr>
        <w:t xml:space="preserve">або інших форм академічної </w:t>
      </w:r>
      <w:proofErr w:type="spellStart"/>
      <w:r w:rsidRPr="00E13813">
        <w:rPr>
          <w:i/>
          <w:iCs/>
          <w:lang w:val="uk-UA"/>
        </w:rPr>
        <w:t>недоброчесності</w:t>
      </w:r>
      <w:proofErr w:type="spellEnd"/>
      <w:r>
        <w:rPr>
          <w:i/>
          <w:iCs/>
          <w:color w:val="000000"/>
          <w:lang w:val="uk-UA"/>
        </w:rPr>
        <w:t xml:space="preserve">, до розгляду не приймаються і </w:t>
      </w:r>
      <w:r>
        <w:rPr>
          <w:b/>
          <w:i/>
          <w:iCs/>
          <w:color w:val="000000"/>
          <w:lang w:val="uk-UA"/>
        </w:rPr>
        <w:t>відхиляються без права перескладання</w:t>
      </w:r>
      <w:r>
        <w:rPr>
          <w:i/>
          <w:iCs/>
          <w:color w:val="000000"/>
          <w:lang w:val="uk-UA"/>
        </w:rPr>
        <w:t xml:space="preserve">. Якщо ви не впевнені, чи підпадають зроблені вами запозичення під визначення плагіату, будь ласка, проконсультуйтеся з викладачем. Будь-яка ідея, думка чи речення, ілюстрація чи фото, яке ви запозичуєте, має супроводжуватися посиланням на першоджерело. Приклади оформлення цитувань див. на платформі СЕЗН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uk-UA"/>
        </w:rPr>
        <w:t xml:space="preserve"> ЗНУ</w:t>
      </w:r>
      <w:r>
        <w:rPr>
          <w:i/>
          <w:iCs/>
          <w:color w:val="000000"/>
          <w:lang w:val="ru-RU"/>
        </w:rPr>
        <w:t xml:space="preserve">: </w:t>
      </w:r>
      <w:hyperlink r:id="rId8" w:history="1">
        <w:r>
          <w:rPr>
            <w:rStyle w:val="a4"/>
            <w:i/>
            <w:iCs/>
          </w:rPr>
          <w:t>https</w:t>
        </w:r>
        <w:r>
          <w:rPr>
            <w:rStyle w:val="a4"/>
            <w:i/>
            <w:iCs/>
            <w:lang w:val="ru-RU"/>
          </w:rPr>
          <w:t>://</w:t>
        </w:r>
        <w:proofErr w:type="spellStart"/>
        <w:r>
          <w:rPr>
            <w:rStyle w:val="a4"/>
            <w:i/>
            <w:iCs/>
          </w:rPr>
          <w:t>moodle</w:t>
        </w:r>
        <w:proofErr w:type="spellEnd"/>
        <w:r>
          <w:rPr>
            <w:rStyle w:val="a4"/>
            <w:i/>
            <w:iCs/>
            <w:lang w:val="ru-RU"/>
          </w:rPr>
          <w:t>.</w:t>
        </w:r>
        <w:proofErr w:type="spellStart"/>
        <w:r>
          <w:rPr>
            <w:rStyle w:val="a4"/>
            <w:i/>
            <w:iCs/>
          </w:rPr>
          <w:t>znu</w:t>
        </w:r>
        <w:proofErr w:type="spellEnd"/>
        <w:r>
          <w:rPr>
            <w:rStyle w:val="a4"/>
            <w:i/>
            <w:iCs/>
            <w:lang w:val="ru-RU"/>
          </w:rPr>
          <w:t>.</w:t>
        </w:r>
        <w:proofErr w:type="spellStart"/>
        <w:r>
          <w:rPr>
            <w:rStyle w:val="a4"/>
            <w:i/>
            <w:iCs/>
          </w:rPr>
          <w:t>edu</w:t>
        </w:r>
        <w:proofErr w:type="spellEnd"/>
        <w:r>
          <w:rPr>
            <w:rStyle w:val="a4"/>
            <w:i/>
            <w:iCs/>
            <w:lang w:val="ru-RU"/>
          </w:rPr>
          <w:t>.</w:t>
        </w:r>
        <w:proofErr w:type="spellStart"/>
        <w:r>
          <w:rPr>
            <w:rStyle w:val="a4"/>
            <w:i/>
            <w:iCs/>
          </w:rPr>
          <w:t>ua</w:t>
        </w:r>
        <w:proofErr w:type="spellEnd"/>
        <w:r>
          <w:rPr>
            <w:rStyle w:val="a4"/>
            <w:i/>
            <w:iCs/>
            <w:lang w:val="ru-RU"/>
          </w:rPr>
          <w:t>/</w:t>
        </w:r>
        <w:r>
          <w:rPr>
            <w:rStyle w:val="a4"/>
            <w:i/>
            <w:iCs/>
          </w:rPr>
          <w:t>mod</w:t>
        </w:r>
        <w:r>
          <w:rPr>
            <w:rStyle w:val="a4"/>
            <w:i/>
            <w:iCs/>
            <w:lang w:val="ru-RU"/>
          </w:rPr>
          <w:t>/</w:t>
        </w:r>
        <w:r>
          <w:rPr>
            <w:rStyle w:val="a4"/>
            <w:i/>
            <w:iCs/>
          </w:rPr>
          <w:t>resource</w:t>
        </w:r>
        <w:r>
          <w:rPr>
            <w:rStyle w:val="a4"/>
            <w:i/>
            <w:iCs/>
            <w:lang w:val="ru-RU"/>
          </w:rPr>
          <w:t>/</w:t>
        </w:r>
        <w:r>
          <w:rPr>
            <w:rStyle w:val="a4"/>
            <w:i/>
            <w:iCs/>
          </w:rPr>
          <w:t>view</w:t>
        </w:r>
        <w:r>
          <w:rPr>
            <w:rStyle w:val="a4"/>
            <w:i/>
            <w:iCs/>
            <w:lang w:val="ru-RU"/>
          </w:rPr>
          <w:t>.</w:t>
        </w:r>
        <w:proofErr w:type="spellStart"/>
        <w:r>
          <w:rPr>
            <w:rStyle w:val="a4"/>
            <w:i/>
            <w:iCs/>
          </w:rPr>
          <w:t>php</w:t>
        </w:r>
        <w:proofErr w:type="spellEnd"/>
        <w:r>
          <w:rPr>
            <w:rStyle w:val="a4"/>
            <w:i/>
            <w:iCs/>
            <w:lang w:val="ru-RU"/>
          </w:rPr>
          <w:t>?</w:t>
        </w:r>
        <w:r>
          <w:rPr>
            <w:rStyle w:val="a4"/>
            <w:i/>
            <w:iCs/>
          </w:rPr>
          <w:t>id</w:t>
        </w:r>
        <w:r>
          <w:rPr>
            <w:rStyle w:val="a4"/>
            <w:i/>
            <w:iCs/>
            <w:lang w:val="ru-RU"/>
          </w:rPr>
          <w:t>=103857</w:t>
        </w:r>
      </w:hyperlink>
    </w:p>
    <w:p w:rsidR="00A774CE" w:rsidRDefault="00A774CE" w:rsidP="00A774C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Виконавці індивідуальних завдань обов’язково додають до текстів своїх робіт власноруч підписану Декларацію академічної доброчесності (див. посилання у Додатку до </w:t>
      </w:r>
      <w:proofErr w:type="spellStart"/>
      <w:r>
        <w:rPr>
          <w:i/>
          <w:iCs/>
          <w:color w:val="000000"/>
          <w:lang w:val="uk-UA"/>
        </w:rPr>
        <w:t>силабусу</w:t>
      </w:r>
      <w:proofErr w:type="spellEnd"/>
      <w:r>
        <w:rPr>
          <w:i/>
          <w:iCs/>
          <w:color w:val="000000"/>
          <w:lang w:val="uk-UA"/>
        </w:rPr>
        <w:t xml:space="preserve">). </w:t>
      </w:r>
    </w:p>
    <w:p w:rsidR="00A774CE" w:rsidRDefault="00A774CE" w:rsidP="00A774CE">
      <w:pPr>
        <w:jc w:val="both"/>
        <w:rPr>
          <w:iCs/>
          <w:lang w:val="uk-UA"/>
        </w:rPr>
      </w:pPr>
      <w:r>
        <w:rPr>
          <w:i/>
          <w:iCs/>
          <w:color w:val="000000"/>
          <w:lang w:val="uk-UA"/>
        </w:rPr>
        <w:t xml:space="preserve">Висока академічна культура та європейські стандарти якості освіти, яких дотримуються в ЗНУ, вимагають від дослідників відповідального ставлення до вибору джерел. Посилання на такі ресурси, як </w:t>
      </w:r>
      <w:r>
        <w:rPr>
          <w:i/>
          <w:iCs/>
          <w:color w:val="000000"/>
        </w:rPr>
        <w:t>Wikipedia</w:t>
      </w:r>
      <w:r>
        <w:rPr>
          <w:i/>
          <w:iCs/>
          <w:color w:val="000000"/>
          <w:lang w:val="uk-UA"/>
        </w:rPr>
        <w:t>, бази даних рефератів та письмових робіт (</w:t>
      </w:r>
      <w:proofErr w:type="spellStart"/>
      <w:r>
        <w:rPr>
          <w:i/>
          <w:iCs/>
          <w:color w:val="000000"/>
        </w:rPr>
        <w:t>Studopedia</w:t>
      </w:r>
      <w:proofErr w:type="spellEnd"/>
      <w:r>
        <w:rPr>
          <w:i/>
          <w:iCs/>
          <w:color w:val="000000"/>
          <w:lang w:val="uk-UA"/>
        </w:rPr>
        <w:t>.</w:t>
      </w:r>
      <w:r>
        <w:rPr>
          <w:i/>
          <w:iCs/>
          <w:color w:val="000000"/>
        </w:rPr>
        <w:t>org</w:t>
      </w:r>
      <w:r>
        <w:rPr>
          <w:i/>
          <w:iCs/>
          <w:color w:val="000000"/>
          <w:lang w:val="uk-UA"/>
        </w:rPr>
        <w:t xml:space="preserve"> та подібні) є неприпустимим. Рекомендовані бази даних для пошуку джерел: електронні ресурси Національної бібліотеки ім. Вернадського: </w:t>
      </w:r>
      <w:hyperlink r:id="rId9" w:history="1">
        <w:r>
          <w:rPr>
            <w:rStyle w:val="a4"/>
          </w:rPr>
          <w:t>http</w:t>
        </w:r>
        <w:r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>
          <w:rPr>
            <w:rStyle w:val="a4"/>
            <w:lang w:val="uk-UA"/>
          </w:rPr>
          <w:t>.</w:t>
        </w:r>
        <w:r>
          <w:rPr>
            <w:rStyle w:val="a4"/>
          </w:rPr>
          <w:t>nbuv</w:t>
        </w:r>
        <w:r>
          <w:rPr>
            <w:rStyle w:val="a4"/>
            <w:lang w:val="uk-UA"/>
          </w:rPr>
          <w:t>.</w:t>
        </w:r>
        <w:r>
          <w:rPr>
            <w:rStyle w:val="a4"/>
          </w:rPr>
          <w:t>gov</w:t>
        </w:r>
        <w:r>
          <w:rPr>
            <w:rStyle w:val="a4"/>
            <w:lang w:val="uk-UA"/>
          </w:rPr>
          <w:t>.</w:t>
        </w:r>
        <w:r>
          <w:rPr>
            <w:rStyle w:val="a4"/>
          </w:rPr>
          <w:t>ua</w:t>
        </w:r>
      </w:hyperlink>
      <w:r>
        <w:rPr>
          <w:rStyle w:val="a4"/>
          <w:lang w:val="uk-UA"/>
        </w:rPr>
        <w:t xml:space="preserve">; </w:t>
      </w:r>
      <w:proofErr w:type="spellStart"/>
      <w:r>
        <w:rPr>
          <w:i/>
          <w:iCs/>
          <w:color w:val="000000"/>
          <w:lang w:val="uk-UA"/>
        </w:rPr>
        <w:t>наукометрична</w:t>
      </w:r>
      <w:proofErr w:type="spellEnd"/>
      <w:r>
        <w:rPr>
          <w:i/>
          <w:iCs/>
          <w:color w:val="000000"/>
          <w:lang w:val="uk-UA"/>
        </w:rPr>
        <w:t xml:space="preserve"> база </w:t>
      </w:r>
      <w:r>
        <w:rPr>
          <w:i/>
          <w:iCs/>
          <w:color w:val="000000"/>
        </w:rPr>
        <w:t>Scopus</w:t>
      </w:r>
      <w:r>
        <w:rPr>
          <w:i/>
          <w:iCs/>
          <w:color w:val="000000"/>
          <w:lang w:val="uk-UA"/>
        </w:rPr>
        <w:t xml:space="preserve">: </w:t>
      </w:r>
      <w:hyperlink r:id="rId10" w:history="1">
        <w:r>
          <w:rPr>
            <w:rStyle w:val="a4"/>
            <w:i/>
            <w:iCs/>
          </w:rPr>
          <w:t>https</w:t>
        </w:r>
        <w:r>
          <w:rPr>
            <w:rStyle w:val="a4"/>
            <w:i/>
            <w:iCs/>
            <w:lang w:val="uk-UA"/>
          </w:rPr>
          <w:t>://</w:t>
        </w:r>
        <w:r>
          <w:rPr>
            <w:rStyle w:val="a4"/>
            <w:i/>
            <w:iCs/>
          </w:rPr>
          <w:t>www</w:t>
        </w:r>
        <w:r>
          <w:rPr>
            <w:rStyle w:val="a4"/>
            <w:i/>
            <w:iCs/>
            <w:lang w:val="uk-UA"/>
          </w:rPr>
          <w:t>.</w:t>
        </w:r>
        <w:r>
          <w:rPr>
            <w:rStyle w:val="a4"/>
            <w:i/>
            <w:iCs/>
          </w:rPr>
          <w:t>scopus</w:t>
        </w:r>
        <w:r>
          <w:rPr>
            <w:rStyle w:val="a4"/>
            <w:i/>
            <w:iCs/>
            <w:lang w:val="uk-UA"/>
          </w:rPr>
          <w:t>.</w:t>
        </w:r>
        <w:r>
          <w:rPr>
            <w:rStyle w:val="a4"/>
            <w:i/>
            <w:iCs/>
          </w:rPr>
          <w:t>com</w:t>
        </w:r>
      </w:hyperlink>
      <w:r>
        <w:rPr>
          <w:rStyle w:val="a4"/>
          <w:iCs/>
          <w:lang w:val="uk-UA"/>
        </w:rPr>
        <w:t>;</w:t>
      </w:r>
      <w:r>
        <w:rPr>
          <w:iCs/>
          <w:lang w:val="uk-UA"/>
        </w:rPr>
        <w:t xml:space="preserve"> </w:t>
      </w:r>
      <w:proofErr w:type="spellStart"/>
      <w:r>
        <w:rPr>
          <w:i/>
          <w:iCs/>
          <w:color w:val="000000"/>
          <w:lang w:val="uk-UA"/>
        </w:rPr>
        <w:t>наукометрична</w:t>
      </w:r>
      <w:proofErr w:type="spellEnd"/>
      <w:r>
        <w:rPr>
          <w:i/>
          <w:iCs/>
          <w:color w:val="000000"/>
          <w:lang w:val="uk-UA"/>
        </w:rPr>
        <w:t xml:space="preserve"> база </w:t>
      </w:r>
      <w:r>
        <w:rPr>
          <w:i/>
          <w:iCs/>
          <w:color w:val="000000"/>
        </w:rPr>
        <w:t>Web</w:t>
      </w:r>
      <w:r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</w:rPr>
        <w:t>of</w:t>
      </w:r>
      <w:r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</w:rPr>
        <w:t>Science</w:t>
      </w:r>
      <w:r>
        <w:rPr>
          <w:i/>
          <w:iCs/>
          <w:color w:val="000000"/>
          <w:lang w:val="uk-UA"/>
        </w:rPr>
        <w:t xml:space="preserve">: </w:t>
      </w:r>
      <w:hyperlink r:id="rId11" w:history="1">
        <w:r>
          <w:rPr>
            <w:rStyle w:val="a4"/>
            <w:i/>
            <w:iCs/>
          </w:rPr>
          <w:t>https</w:t>
        </w:r>
        <w:r>
          <w:rPr>
            <w:rStyle w:val="a4"/>
            <w:i/>
            <w:iCs/>
            <w:lang w:val="uk-UA"/>
          </w:rPr>
          <w:t>://</w:t>
        </w:r>
        <w:r>
          <w:rPr>
            <w:rStyle w:val="a4"/>
            <w:i/>
            <w:iCs/>
          </w:rPr>
          <w:t>apps</w:t>
        </w:r>
        <w:r>
          <w:rPr>
            <w:rStyle w:val="a4"/>
            <w:i/>
            <w:iCs/>
            <w:lang w:val="uk-UA"/>
          </w:rPr>
          <w:t>.</w:t>
        </w:r>
        <w:proofErr w:type="spellStart"/>
        <w:r>
          <w:rPr>
            <w:rStyle w:val="a4"/>
            <w:i/>
            <w:iCs/>
          </w:rPr>
          <w:t>webofknowledge</w:t>
        </w:r>
        <w:proofErr w:type="spellEnd"/>
        <w:r>
          <w:rPr>
            <w:rStyle w:val="a4"/>
            <w:i/>
            <w:iCs/>
            <w:lang w:val="uk-UA"/>
          </w:rPr>
          <w:t>.</w:t>
        </w:r>
        <w:r>
          <w:rPr>
            <w:rStyle w:val="a4"/>
            <w:i/>
            <w:iCs/>
          </w:rPr>
          <w:t>com</w:t>
        </w:r>
      </w:hyperlink>
    </w:p>
    <w:p w:rsidR="00A774CE" w:rsidRDefault="00A774CE" w:rsidP="00A774CE">
      <w:pPr>
        <w:rPr>
          <w:b/>
          <w:bCs/>
          <w:color w:val="000000"/>
          <w:lang w:val="uk-UA"/>
        </w:rPr>
      </w:pPr>
    </w:p>
    <w:p w:rsidR="00A774CE" w:rsidRDefault="00A774CE" w:rsidP="00A774CE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A774CE" w:rsidRDefault="00A774CE" w:rsidP="00A774C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Використання мобільних телефонів, планшетів та інших </w:t>
      </w:r>
      <w:proofErr w:type="spellStart"/>
      <w:r>
        <w:rPr>
          <w:i/>
          <w:iCs/>
          <w:color w:val="000000"/>
          <w:lang w:val="uk-UA"/>
        </w:rPr>
        <w:t>гаджетів</w:t>
      </w:r>
      <w:proofErr w:type="spellEnd"/>
      <w:r>
        <w:rPr>
          <w:i/>
          <w:iCs/>
          <w:color w:val="000000"/>
          <w:lang w:val="uk-UA"/>
        </w:rPr>
        <w:t xml:space="preserve"> під час лекційних та практичних занять дозволяється виключно у навчальних цілях (для уточнення певних даних, </w:t>
      </w:r>
      <w:r>
        <w:rPr>
          <w:i/>
          <w:iCs/>
          <w:color w:val="000000"/>
          <w:lang w:val="uk-UA"/>
        </w:rPr>
        <w:lastRenderedPageBreak/>
        <w:t xml:space="preserve">перевірки правопису, отримання довідкової інформації тощо). Будь ласка, не забувайте активувати режим «без звуку» до початку заняття. </w:t>
      </w:r>
    </w:p>
    <w:p w:rsidR="00A774CE" w:rsidRDefault="00A774CE" w:rsidP="00A774CE">
      <w:pPr>
        <w:jc w:val="both"/>
        <w:rPr>
          <w:color w:val="000000"/>
          <w:lang w:val="uk-UA"/>
        </w:rPr>
      </w:pPr>
    </w:p>
    <w:p w:rsidR="00A774CE" w:rsidRDefault="00A774CE" w:rsidP="00A774CE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720C42" w:rsidRDefault="00A774CE" w:rsidP="0077441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Планове спілкування викладача з аспірантами відбувається згідно розкладу під час аудиторних занять та щотижневих консультацій викладача. За необхідністю воно може відбуватися на платформі </w:t>
      </w:r>
      <w:r>
        <w:rPr>
          <w:i/>
          <w:iCs/>
          <w:color w:val="000000"/>
        </w:rPr>
        <w:t>zoom</w:t>
      </w:r>
      <w:r>
        <w:rPr>
          <w:i/>
          <w:iCs/>
          <w:color w:val="000000"/>
          <w:lang w:val="uk-UA"/>
        </w:rPr>
        <w:t xml:space="preserve">.Базовою платформою для комунікації викладача з аспірантами є платформа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uk-UA"/>
        </w:rPr>
        <w:t xml:space="preserve">. Важливі повідомлення загального характеру регулярно розміщуються викладачем </w:t>
      </w:r>
      <w:r>
        <w:rPr>
          <w:i/>
          <w:iCs/>
          <w:color w:val="000000"/>
          <w:lang w:val="ru-RU"/>
        </w:rPr>
        <w:t xml:space="preserve">на </w:t>
      </w:r>
      <w:proofErr w:type="spellStart"/>
      <w:r>
        <w:rPr>
          <w:i/>
          <w:iCs/>
          <w:color w:val="000000"/>
          <w:lang w:val="ru-RU"/>
        </w:rPr>
        <w:t>форумі</w:t>
      </w:r>
      <w:proofErr w:type="spellEnd"/>
      <w:r>
        <w:rPr>
          <w:i/>
          <w:iCs/>
          <w:color w:val="000000"/>
          <w:lang w:val="ru-RU"/>
        </w:rPr>
        <w:t xml:space="preserve"> курсу. Для </w:t>
      </w:r>
      <w:proofErr w:type="spellStart"/>
      <w:r>
        <w:rPr>
          <w:i/>
          <w:iCs/>
          <w:color w:val="000000"/>
          <w:lang w:val="ru-RU"/>
        </w:rPr>
        <w:t>індивідуальних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питань</w:t>
      </w:r>
      <w:proofErr w:type="spellEnd"/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використовується сервіс приватних повідомлень. Відповіді на запити аспірантів подаються викладачем впродовж трьох робочих днів. Для оперативного отримання повідомлень про оцінки та нову інформацію, розміщену на платформі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будь ласка, переконайтеся, що адреса електронної пошти, зазначена у вашому </w:t>
      </w:r>
      <w:proofErr w:type="spellStart"/>
      <w:r>
        <w:rPr>
          <w:i/>
          <w:iCs/>
          <w:color w:val="000000"/>
          <w:lang w:val="uk-UA"/>
        </w:rPr>
        <w:t>профайлі</w:t>
      </w:r>
      <w:proofErr w:type="spellEnd"/>
      <w:r>
        <w:rPr>
          <w:i/>
          <w:iCs/>
          <w:color w:val="000000"/>
          <w:lang w:val="uk-UA"/>
        </w:rPr>
        <w:t xml:space="preserve"> на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>є актуальною, та регулярно перевіряйте папку «Спам».  Якщо за технічних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причин доступ до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ru-RU"/>
        </w:rPr>
        <w:t xml:space="preserve"> є </w:t>
      </w:r>
      <w:proofErr w:type="spellStart"/>
      <w:r>
        <w:rPr>
          <w:i/>
          <w:iCs/>
          <w:color w:val="000000"/>
          <w:lang w:val="ru-RU"/>
        </w:rPr>
        <w:t>неможливим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або</w:t>
      </w:r>
      <w:proofErr w:type="spellEnd"/>
      <w:r>
        <w:rPr>
          <w:i/>
          <w:iCs/>
          <w:color w:val="000000"/>
          <w:lang w:val="ru-RU"/>
        </w:rPr>
        <w:t xml:space="preserve"> ваше </w:t>
      </w:r>
      <w:proofErr w:type="spellStart"/>
      <w:r>
        <w:rPr>
          <w:i/>
          <w:iCs/>
          <w:color w:val="000000"/>
          <w:lang w:val="ru-RU"/>
        </w:rPr>
        <w:t>питання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потребує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термінового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розгляду</w:t>
      </w:r>
      <w:proofErr w:type="spellEnd"/>
      <w:r>
        <w:rPr>
          <w:i/>
          <w:iCs/>
          <w:color w:val="000000"/>
          <w:lang w:val="ru-RU"/>
        </w:rPr>
        <w:t xml:space="preserve">, </w:t>
      </w:r>
      <w:proofErr w:type="spellStart"/>
      <w:r>
        <w:rPr>
          <w:i/>
          <w:iCs/>
          <w:color w:val="000000"/>
          <w:lang w:val="uk-UA"/>
        </w:rPr>
        <w:t>надішліть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електронного</w:t>
      </w:r>
      <w:proofErr w:type="spellEnd"/>
      <w:r>
        <w:rPr>
          <w:i/>
          <w:iCs/>
          <w:color w:val="000000"/>
          <w:lang w:val="ru-RU"/>
        </w:rPr>
        <w:t xml:space="preserve"> листа на </w:t>
      </w:r>
      <w:proofErr w:type="spellStart"/>
      <w:r>
        <w:rPr>
          <w:i/>
          <w:iCs/>
          <w:color w:val="000000"/>
          <w:lang w:val="ru-RU"/>
        </w:rPr>
        <w:t>пошту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або</w:t>
      </w:r>
      <w:proofErr w:type="spellEnd"/>
      <w:r>
        <w:rPr>
          <w:i/>
          <w:iCs/>
          <w:color w:val="000000"/>
          <w:lang w:val="ru-RU"/>
        </w:rPr>
        <w:t xml:space="preserve"> у </w:t>
      </w:r>
      <w:proofErr w:type="spellStart"/>
      <w:r>
        <w:rPr>
          <w:i/>
          <w:iCs/>
          <w:color w:val="000000"/>
          <w:lang w:val="ru-RU"/>
        </w:rPr>
        <w:t>зазначені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меседжери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викладача</w:t>
      </w:r>
      <w:proofErr w:type="spellEnd"/>
      <w:r>
        <w:rPr>
          <w:i/>
          <w:iCs/>
          <w:lang w:val="uk-UA"/>
        </w:rPr>
        <w:t>. У листі обов’язково вкажіть ваше прізвище, ім’я та курс.</w:t>
      </w:r>
    </w:p>
    <w:p w:rsidR="000F1707" w:rsidRDefault="000F1707" w:rsidP="00774419">
      <w:pPr>
        <w:jc w:val="both"/>
        <w:rPr>
          <w:i/>
          <w:iCs/>
          <w:color w:val="000000"/>
          <w:lang w:val="uk-UA"/>
        </w:rPr>
      </w:pPr>
    </w:p>
    <w:p w:rsidR="000F1707" w:rsidRPr="00183C4E" w:rsidRDefault="000F1707" w:rsidP="00774419">
      <w:pPr>
        <w:jc w:val="both"/>
        <w:rPr>
          <w:i/>
          <w:iCs/>
          <w:color w:val="000000"/>
          <w:lang w:val="uk-UA"/>
        </w:rPr>
      </w:pPr>
    </w:p>
    <w:p w:rsidR="00720C42" w:rsidRPr="00183C4E" w:rsidRDefault="00720C42" w:rsidP="00774419">
      <w:pPr>
        <w:jc w:val="both"/>
        <w:rPr>
          <w:i/>
          <w:iCs/>
          <w:color w:val="000000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05434E" w:rsidRDefault="0005434E" w:rsidP="000F170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:rsidR="00720C42" w:rsidRPr="0005434E" w:rsidRDefault="0005434E" w:rsidP="006A25EE">
      <w:pPr>
        <w:pageBreakBefore/>
        <w:jc w:val="center"/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lastRenderedPageBreak/>
        <w:t xml:space="preserve">ДОДАТОК ДО СИЛАБУСУ ЗНУ </w:t>
      </w:r>
    </w:p>
    <w:p w:rsidR="00720C42" w:rsidRPr="00287991" w:rsidRDefault="00720C42" w:rsidP="00774419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720C42" w:rsidRPr="00E42FA1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АКАДЕМІЧНА ДОБРОЧЕСНІСТЬ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>
        <w:rPr>
          <w:rFonts w:ascii="Cambria" w:hAnsi="Cambria" w:cs="Cambria"/>
          <w:sz w:val="20"/>
          <w:szCs w:val="20"/>
          <w:lang w:val="uk-UA"/>
        </w:rPr>
        <w:t>Аспіранти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Кодексом академічної доброчесності ЗНУ</w:t>
      </w:r>
      <w:r w:rsidRPr="00BD3C37">
        <w:rPr>
          <w:rFonts w:ascii="Cambria" w:hAnsi="Cambria" w:cs="Cambria"/>
          <w:b/>
          <w:bCs/>
          <w:sz w:val="20"/>
          <w:szCs w:val="20"/>
          <w:lang w:val="uk-UA"/>
        </w:rPr>
        <w:t>: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2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https://tinyurl.com/ya6yk4ad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  <w:r w:rsidRPr="00E42FA1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3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https://tinyurl.com/y6wzzlu3</w:t>
        </w:r>
      </w:hyperlink>
      <w:r w:rsidRPr="00E42FA1">
        <w:rPr>
          <w:rFonts w:ascii="Cambria" w:hAnsi="Cambria" w:cs="Cambria"/>
          <w:sz w:val="20"/>
          <w:szCs w:val="20"/>
          <w:lang w:val="uk-UA"/>
        </w:rPr>
        <w:t>.</w:t>
      </w:r>
    </w:p>
    <w:p w:rsidR="00720C42" w:rsidRPr="00287991" w:rsidRDefault="00720C42" w:rsidP="00774419">
      <w:pPr>
        <w:rPr>
          <w:rFonts w:ascii="Cambria" w:hAnsi="Cambria" w:cs="Cambria"/>
          <w:sz w:val="14"/>
          <w:szCs w:val="14"/>
          <w:lang w:val="uk-UA"/>
        </w:rPr>
      </w:pPr>
    </w:p>
    <w:p w:rsidR="00720C42" w:rsidRPr="00BD3C37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ОСВІТНІЙ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ПРОЦЕС ТА ЗАБЕЗПЕЧЕННЯ ЯКОСТІ ОСВІТИ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>
        <w:rPr>
          <w:rFonts w:ascii="Cambria" w:hAnsi="Cambria" w:cs="Cambria"/>
          <w:sz w:val="20"/>
          <w:szCs w:val="20"/>
          <w:lang w:val="uk-UA"/>
        </w:rPr>
        <w:t>Перевірка набутих аспіра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 xml:space="preserve">Положення про організацію та методику проведення поточного та підсумкового семестрового контролю навчання </w:t>
      </w:r>
      <w:r w:rsidRPr="0014194C">
        <w:rPr>
          <w:rFonts w:ascii="Cambria" w:hAnsi="Cambria" w:cs="Cambria"/>
          <w:i/>
          <w:iCs/>
          <w:sz w:val="20"/>
          <w:szCs w:val="20"/>
          <w:lang w:val="uk-UA"/>
        </w:rPr>
        <w:t>студентів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 xml:space="preserve"> ЗНУ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4" w:history="1"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https</w:t>
        </w:r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://</w:t>
        </w:r>
        <w:proofErr w:type="spellStart"/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tinyurl</w:t>
        </w:r>
        <w:proofErr w:type="spellEnd"/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.</w:t>
        </w:r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com</w:t>
        </w:r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/</w:t>
        </w:r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y</w:t>
        </w:r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9</w:t>
        </w:r>
        <w:proofErr w:type="spellStart"/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tve</w:t>
        </w:r>
        <w:proofErr w:type="spellEnd"/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4</w:t>
        </w:r>
        <w:proofErr w:type="spellStart"/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lk</w:t>
        </w:r>
        <w:proofErr w:type="spellEnd"/>
      </w:hyperlink>
      <w:r>
        <w:rPr>
          <w:rFonts w:ascii="Cambria" w:hAnsi="Cambria" w:cs="Cambria"/>
          <w:b/>
          <w:bCs/>
          <w:color w:val="000000"/>
          <w:sz w:val="20"/>
          <w:szCs w:val="20"/>
          <w:shd w:val="clear" w:color="auto" w:fill="FFFFFF"/>
          <w:lang w:val="uk-UA"/>
        </w:rPr>
        <w:t>.</w:t>
      </w:r>
    </w:p>
    <w:p w:rsidR="00720C42" w:rsidRPr="00287991" w:rsidRDefault="00720C42" w:rsidP="00774419">
      <w:pPr>
        <w:jc w:val="both"/>
        <w:rPr>
          <w:rFonts w:ascii="Cambria" w:hAnsi="Cambria" w:cs="Cambria"/>
          <w:i/>
          <w:iCs/>
          <w:sz w:val="14"/>
          <w:szCs w:val="14"/>
          <w:lang w:val="uk-UA"/>
        </w:rPr>
      </w:pPr>
    </w:p>
    <w:p w:rsidR="00720C42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ПОВТОРНЕ ВИВЧЕННЯ ДИСЦИПЛІН, ВІДРАХУВАННЯ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</w:t>
      </w:r>
      <w:r>
        <w:rPr>
          <w:rFonts w:ascii="Cambria" w:hAnsi="Cambria" w:cs="Cambria"/>
          <w:sz w:val="20"/>
          <w:szCs w:val="20"/>
          <w:lang w:val="uk-UA"/>
        </w:rPr>
        <w:t>є підставою для надання аспіранту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права на повторне вивчення зазначених навчальних дисциплін. Порядок повторного вивчення визначається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5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https://tinyurl.com/y9pkmmp5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>Підст</w:t>
      </w:r>
      <w:r>
        <w:rPr>
          <w:rFonts w:ascii="Cambria" w:hAnsi="Cambria" w:cs="Cambria"/>
          <w:sz w:val="20"/>
          <w:szCs w:val="20"/>
          <w:lang w:val="uk-UA"/>
        </w:rPr>
        <w:t>ави та процедури відрахування аспірантів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, у тому числі за невиконання навчального плану, регламентуються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 xml:space="preserve">Положенням про порядок переведення, відрахування та поновлення </w:t>
      </w:r>
      <w:r w:rsidRPr="0014194C">
        <w:rPr>
          <w:rFonts w:ascii="Cambria" w:hAnsi="Cambria" w:cs="Cambria"/>
          <w:i/>
          <w:iCs/>
          <w:sz w:val="20"/>
          <w:szCs w:val="20"/>
          <w:lang w:val="uk-UA"/>
        </w:rPr>
        <w:t>студентів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 xml:space="preserve"> у ЗНУ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6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https://tinyurl.com/ycds57la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</w:p>
    <w:p w:rsidR="00720C42" w:rsidRPr="00287991" w:rsidRDefault="00720C42" w:rsidP="00774419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720C42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НЕФОРМАЛЬНА ОСВІТА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зарахування результатів </w:t>
      </w:r>
      <w:r>
        <w:rPr>
          <w:rFonts w:ascii="Cambria" w:hAnsi="Cambria" w:cs="Cambria"/>
          <w:sz w:val="20"/>
          <w:szCs w:val="20"/>
          <w:lang w:val="uk-UA"/>
        </w:rPr>
        <w:t>навчання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, підтверджених сертифікатами, свідоцтвами, іншими документами, здобутими поза основним </w:t>
      </w:r>
      <w:r>
        <w:rPr>
          <w:rFonts w:ascii="Cambria" w:hAnsi="Cambria" w:cs="Cambria"/>
          <w:sz w:val="20"/>
          <w:szCs w:val="20"/>
          <w:lang w:val="uk-UA"/>
        </w:rPr>
        <w:t>місцем навчання,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 регулюється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7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https://tinyurl.com/y8gbt4xs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</w:p>
    <w:p w:rsidR="00720C42" w:rsidRPr="00287991" w:rsidRDefault="00720C42" w:rsidP="00774419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720C42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ВИРІШЕННЯ КОНФЛІКТІВ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8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https://tinyurl.com/ycyfws9v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6F1B80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порядок призначення і виплати академічних стипендій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9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https://tinyurl.com/yd6bq6p9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; </w:t>
      </w:r>
      <w:r w:rsidRPr="00253A8C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призначення та виплату соціальних стипендій у ЗНУ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0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https://tinyurl.com/y9r5dpwh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720C42" w:rsidRPr="00287991" w:rsidRDefault="00720C42" w:rsidP="00774419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720C42" w:rsidRPr="00DE6D0D" w:rsidRDefault="00720C42" w:rsidP="00774419">
      <w:pPr>
        <w:jc w:val="both"/>
        <w:rPr>
          <w:rFonts w:ascii="Cambria" w:hAnsi="Cambria" w:cs="Cambria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ЗАПОБІГАННЯ КОРУПЦІЇ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DE6D0D">
        <w:rPr>
          <w:rFonts w:ascii="Cambria" w:hAnsi="Cambria" w:cs="Cambria"/>
          <w:sz w:val="20"/>
          <w:szCs w:val="20"/>
          <w:lang w:val="uk-UA"/>
        </w:rPr>
        <w:t xml:space="preserve">Уповноважена особа </w:t>
      </w:r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DE6D0D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>., тел. +38 (061) 289-14-18).</w:t>
      </w:r>
    </w:p>
    <w:p w:rsidR="00720C42" w:rsidRPr="00287991" w:rsidRDefault="00720C42" w:rsidP="00774419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720C42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ПСИХОЛОГІЧНА ДОПОМОГА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Телефон до</w:t>
      </w:r>
      <w:r>
        <w:rPr>
          <w:rFonts w:ascii="Cambria" w:hAnsi="Cambria" w:cs="Cambria"/>
          <w:sz w:val="20"/>
          <w:szCs w:val="20"/>
          <w:lang w:val="uk-UA"/>
        </w:rPr>
        <w:t>віри практичного психолога (061)228-15-84 (щоденно з 9 до 21</w:t>
      </w:r>
      <w:r w:rsidRPr="008C552B">
        <w:rPr>
          <w:rFonts w:ascii="Cambria" w:hAnsi="Cambria" w:cs="Cambria"/>
          <w:sz w:val="20"/>
          <w:szCs w:val="20"/>
          <w:lang w:val="uk-UA"/>
        </w:rPr>
        <w:t>)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:rsidR="00720C42" w:rsidRPr="00287991" w:rsidRDefault="00720C42" w:rsidP="00774419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720C42" w:rsidRPr="008C552B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РІВНІ МОЖЛИВОСТІ ТА ІНКЛЮЗИВНЕ ОСВІТНЄ СЕРЕДОВИЩЕ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маломобільних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маломобільних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груп населенн</w:t>
      </w:r>
      <w:r>
        <w:rPr>
          <w:rFonts w:ascii="Cambria" w:hAnsi="Cambria" w:cs="Cambria"/>
          <w:sz w:val="20"/>
          <w:szCs w:val="20"/>
          <w:lang w:val="uk-UA"/>
        </w:rPr>
        <w:t>я у ЗНУ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1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https://tinyurl.com/ydhcsagx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720C42" w:rsidRPr="00287991" w:rsidRDefault="00720C42" w:rsidP="00774419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720C42" w:rsidRPr="008C552B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РЕСУРСИ ДЛЯ НАВЧАННЯ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Наукова бібліотека</w:t>
      </w:r>
      <w:r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2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http://library.znu.edu.ua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Графік роботи абонементів: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понеділок – п`ятниця з 08.00 до 17.00</w:t>
      </w:r>
      <w:r>
        <w:rPr>
          <w:rFonts w:ascii="Cambria" w:hAnsi="Cambria" w:cs="Cambria"/>
          <w:sz w:val="20"/>
          <w:szCs w:val="20"/>
          <w:lang w:val="uk-UA"/>
        </w:rPr>
        <w:t xml:space="preserve">; </w:t>
      </w:r>
      <w:r w:rsidRPr="008C552B">
        <w:rPr>
          <w:rFonts w:ascii="Cambria" w:hAnsi="Cambria" w:cs="Cambria"/>
          <w:sz w:val="20"/>
          <w:szCs w:val="20"/>
          <w:lang w:val="uk-UA"/>
        </w:rPr>
        <w:t>субота з 09.00 до 15.00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:rsidR="00720C42" w:rsidRPr="00287991" w:rsidRDefault="00720C42" w:rsidP="00774419">
      <w:pPr>
        <w:jc w:val="both"/>
        <w:rPr>
          <w:rFonts w:ascii="Cambria" w:hAnsi="Cambria" w:cs="Cambria"/>
          <w:sz w:val="14"/>
          <w:szCs w:val="14"/>
          <w:lang w:val="uk-UA"/>
        </w:rPr>
      </w:pPr>
      <w:r w:rsidRPr="00287991">
        <w:rPr>
          <w:rFonts w:ascii="Cambria" w:hAnsi="Cambria" w:cs="Cambria"/>
          <w:sz w:val="14"/>
          <w:szCs w:val="14"/>
          <w:lang w:val="uk-UA"/>
        </w:rPr>
        <w:t xml:space="preserve"> </w:t>
      </w:r>
    </w:p>
    <w:p w:rsidR="00720C42" w:rsidRPr="006F1B80" w:rsidRDefault="00720C42" w:rsidP="00774419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ЕЛЕКТРОННЕ ЗАБЕЗПЕЧЕННЯ НАВЧАННЯ (MOODLE): HTTPS://MOODLE.ZNU.EDU.UA</w:t>
      </w:r>
    </w:p>
    <w:p w:rsidR="00720C42" w:rsidRPr="008C552B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забули пароль/логін, направте листа з темою </w:t>
      </w:r>
      <w:r w:rsidR="00FE5B7D">
        <w:rPr>
          <w:rFonts w:ascii="Cambria" w:hAnsi="Cambria" w:cs="Cambria"/>
          <w:sz w:val="20"/>
          <w:szCs w:val="20"/>
          <w:lang w:val="uk-UA"/>
        </w:rPr>
        <w:t>«Забув пароль/логін» за адресою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</w:p>
    <w:p w:rsidR="00720C42" w:rsidRPr="008C552B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moodle.znu@gmail.com, Савченко Тетяна Володимирівна</w:t>
      </w:r>
    </w:p>
    <w:p w:rsidR="00720C42" w:rsidRPr="008C552B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У листі вкажіть: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прізвище, ім'я, по-батькові українською мовою;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шифр групи;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електронну адресу.</w:t>
      </w:r>
    </w:p>
    <w:p w:rsidR="00720C42" w:rsidRPr="008C552B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Moodle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:rsidR="00720C42" w:rsidRPr="00287991" w:rsidRDefault="00720C42" w:rsidP="00774419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720C42" w:rsidRPr="008C552B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 w:cs="Cambria"/>
          <w:sz w:val="20"/>
          <w:szCs w:val="20"/>
          <w:lang w:val="uk-UA"/>
        </w:rPr>
        <w:t>: http://sites.znu.edu.ua/child-advance/</w:t>
      </w:r>
    </w:p>
    <w:p w:rsidR="00720C42" w:rsidRPr="008C552B" w:rsidRDefault="00720C42" w:rsidP="0077441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 w:cs="Cambria"/>
          <w:sz w:val="20"/>
          <w:szCs w:val="20"/>
          <w:lang w:val="uk-UA"/>
        </w:rPr>
        <w:t>: https://www.znu.edu.ua/ukr/edu/ocznu/nim</w:t>
      </w:r>
    </w:p>
    <w:p w:rsidR="00720C42" w:rsidRPr="00856B79" w:rsidRDefault="00720C42" w:rsidP="00774419">
      <w:pPr>
        <w:jc w:val="both"/>
        <w:rPr>
          <w:rFonts w:ascii="Cambria" w:hAnsi="Cambria" w:cs="Cambria"/>
          <w:i/>
          <w:iCs/>
          <w:lang w:val="ru-RU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Школа Конфуція (вивчення китайської мови)</w:t>
      </w:r>
      <w:r w:rsidRPr="008C552B">
        <w:rPr>
          <w:rFonts w:ascii="Cambria" w:hAnsi="Cambria" w:cs="Cambria"/>
          <w:sz w:val="20"/>
          <w:szCs w:val="20"/>
          <w:lang w:val="uk-UA"/>
        </w:rPr>
        <w:t>: ht</w:t>
      </w:r>
      <w:r>
        <w:rPr>
          <w:rFonts w:ascii="Cambria" w:hAnsi="Cambria" w:cs="Cambria"/>
          <w:sz w:val="20"/>
          <w:szCs w:val="20"/>
          <w:lang w:val="uk-UA"/>
        </w:rPr>
        <w:t>tp://sites.znu.edu.ua/confucius.</w:t>
      </w:r>
    </w:p>
    <w:sectPr w:rsidR="00720C42" w:rsidRPr="00856B79" w:rsidSect="00287991">
      <w:headerReference w:type="default" r:id="rId23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F2" w:rsidRDefault="005E04F2" w:rsidP="00CF2559">
      <w:r>
        <w:separator/>
      </w:r>
    </w:p>
  </w:endnote>
  <w:endnote w:type="continuationSeparator" w:id="0">
    <w:p w:rsidR="005E04F2" w:rsidRDefault="005E04F2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F2" w:rsidRDefault="005E04F2" w:rsidP="00CF2559">
      <w:r>
        <w:separator/>
      </w:r>
    </w:p>
  </w:footnote>
  <w:footnote w:type="continuationSeparator" w:id="0">
    <w:p w:rsidR="005E04F2" w:rsidRDefault="005E04F2" w:rsidP="00CF2559">
      <w:r>
        <w:continuationSeparator/>
      </w:r>
    </w:p>
  </w:footnote>
  <w:footnote w:id="1">
    <w:p w:rsidR="00FC7B25" w:rsidRDefault="00FC7B25" w:rsidP="00A774CE">
      <w:pPr>
        <w:pStyle w:val="af"/>
      </w:pPr>
      <w:r>
        <w:rPr>
          <w:rStyle w:val="a9"/>
          <w:b/>
          <w:bCs/>
        </w:rPr>
        <w:footnoteRef/>
      </w:r>
      <w:r>
        <w:rPr>
          <w:b/>
          <w:bCs/>
        </w:rPr>
        <w:t xml:space="preserve"> </w:t>
      </w:r>
      <w:r>
        <w:rPr>
          <w:b/>
          <w:bCs/>
          <w:lang w:val="uk-UA"/>
        </w:rPr>
        <w:t>Тут зазначається все, що важливо для курсу: наприклад, умови допуску до лабораторій, реактивів і т.д.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5" w:rsidRPr="006F1B80" w:rsidRDefault="00FC7B25" w:rsidP="00CF2559">
    <w:pPr>
      <w:pStyle w:val="ac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:rsidR="00FC7B25" w:rsidRDefault="00FC7B25" w:rsidP="003D656F">
    <w:pPr>
      <w:pStyle w:val="ac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Cambria"/>
        <w:b/>
        <w:bCs/>
        <w:sz w:val="22"/>
        <w:szCs w:val="22"/>
        <w:lang w:val="uk-UA"/>
      </w:rPr>
      <w:t xml:space="preserve">АСПІРАНТУРА </w:t>
    </w:r>
  </w:p>
  <w:p w:rsidR="00FC7B25" w:rsidRPr="006F1B80" w:rsidRDefault="00FC7B25" w:rsidP="003D656F">
    <w:pPr>
      <w:pStyle w:val="ac"/>
      <w:jc w:val="center"/>
      <w:rPr>
        <w:rFonts w:ascii="Sylfaen" w:hAnsi="Sylfaen" w:cs="Sylfaen"/>
        <w:b/>
        <w:bCs/>
        <w:sz w:val="22"/>
        <w:szCs w:val="22"/>
        <w:lang w:val="uk-UA"/>
      </w:rPr>
    </w:pP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:rsidR="00FC7B25" w:rsidRPr="00CF2559" w:rsidRDefault="00FC7B25" w:rsidP="00775E0B">
    <w:pPr>
      <w:pStyle w:val="ac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E21"/>
    <w:multiLevelType w:val="hybridMultilevel"/>
    <w:tmpl w:val="FE2ED30E"/>
    <w:lvl w:ilvl="0" w:tplc="53B013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0331CF"/>
    <w:multiLevelType w:val="hybridMultilevel"/>
    <w:tmpl w:val="483A5CC4"/>
    <w:lvl w:ilvl="0" w:tplc="FDA8D2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0216E"/>
    <w:multiLevelType w:val="hybridMultilevel"/>
    <w:tmpl w:val="91DC4D6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76522D"/>
    <w:multiLevelType w:val="hybridMultilevel"/>
    <w:tmpl w:val="A8EC11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B005CE"/>
    <w:multiLevelType w:val="hybridMultilevel"/>
    <w:tmpl w:val="DCC636B6"/>
    <w:lvl w:ilvl="0" w:tplc="69D0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CC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62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A8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03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E0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2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07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C2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B1686"/>
    <w:multiLevelType w:val="hybridMultilevel"/>
    <w:tmpl w:val="5EF0947A"/>
    <w:lvl w:ilvl="0" w:tplc="FA4E1C4E">
      <w:start w:val="1"/>
      <w:numFmt w:val="decimal"/>
      <w:lvlText w:val="%1."/>
      <w:lvlJc w:val="left"/>
      <w:pPr>
        <w:ind w:left="1660" w:hanging="951"/>
      </w:pPr>
      <w:rPr>
        <w:rFonts w:ascii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5E4A09"/>
    <w:multiLevelType w:val="hybridMultilevel"/>
    <w:tmpl w:val="251E36B2"/>
    <w:lvl w:ilvl="0" w:tplc="C7081D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960D51"/>
    <w:multiLevelType w:val="multilevel"/>
    <w:tmpl w:val="2E1E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8946358"/>
    <w:multiLevelType w:val="hybridMultilevel"/>
    <w:tmpl w:val="9A78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8485A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7A671E"/>
    <w:multiLevelType w:val="hybridMultilevel"/>
    <w:tmpl w:val="753C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66C19"/>
    <w:multiLevelType w:val="hybridMultilevel"/>
    <w:tmpl w:val="2C88BC28"/>
    <w:lvl w:ilvl="0" w:tplc="F868658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AA1BE3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820EC6"/>
    <w:multiLevelType w:val="hybridMultilevel"/>
    <w:tmpl w:val="C4347476"/>
    <w:lvl w:ilvl="0" w:tplc="C9F087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B63770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A05E8C"/>
    <w:multiLevelType w:val="hybridMultilevel"/>
    <w:tmpl w:val="BAB2C4EE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1C1525"/>
    <w:multiLevelType w:val="hybridMultilevel"/>
    <w:tmpl w:val="D73E0622"/>
    <w:lvl w:ilvl="0" w:tplc="94E6B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CF3E1D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7C7291"/>
    <w:multiLevelType w:val="hybridMultilevel"/>
    <w:tmpl w:val="E08E38A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C71079"/>
    <w:multiLevelType w:val="hybridMultilevel"/>
    <w:tmpl w:val="3D80A878"/>
    <w:lvl w:ilvl="0" w:tplc="A6105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6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46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AC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6D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2F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CE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F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21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031B8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EB5293"/>
    <w:multiLevelType w:val="hybridMultilevel"/>
    <w:tmpl w:val="2F8A2654"/>
    <w:lvl w:ilvl="0" w:tplc="FDA8D2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941684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C966C8"/>
    <w:multiLevelType w:val="hybridMultilevel"/>
    <w:tmpl w:val="87AA250E"/>
    <w:lvl w:ilvl="0" w:tplc="A4B079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C821D8"/>
    <w:multiLevelType w:val="hybridMultilevel"/>
    <w:tmpl w:val="2FB22CA8"/>
    <w:lvl w:ilvl="0" w:tplc="AC749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513E0"/>
    <w:multiLevelType w:val="singleLevel"/>
    <w:tmpl w:val="54A48712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4" w15:restartNumberingAfterBreak="0">
    <w:nsid w:val="72213414"/>
    <w:multiLevelType w:val="hybridMultilevel"/>
    <w:tmpl w:val="5EB850FE"/>
    <w:lvl w:ilvl="0" w:tplc="FDA8D2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46053B0"/>
    <w:multiLevelType w:val="hybridMultilevel"/>
    <w:tmpl w:val="931AE2B4"/>
    <w:lvl w:ilvl="0" w:tplc="F788D0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0D3846"/>
    <w:multiLevelType w:val="hybridMultilevel"/>
    <w:tmpl w:val="E0442AA6"/>
    <w:lvl w:ilvl="0" w:tplc="F788D0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FC425E"/>
    <w:multiLevelType w:val="hybridMultilevel"/>
    <w:tmpl w:val="6FB606D0"/>
    <w:lvl w:ilvl="0" w:tplc="8B0CB5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D5AA5"/>
    <w:multiLevelType w:val="hybridMultilevel"/>
    <w:tmpl w:val="74C2D316"/>
    <w:lvl w:ilvl="0" w:tplc="8FC60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60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C0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C4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C1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E7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2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865558"/>
    <w:multiLevelType w:val="hybridMultilevel"/>
    <w:tmpl w:val="BB1EE9EC"/>
    <w:lvl w:ilvl="0" w:tplc="84A41C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F400FA0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14"/>
  </w:num>
  <w:num w:numId="5">
    <w:abstractNumId w:val="32"/>
  </w:num>
  <w:num w:numId="6">
    <w:abstractNumId w:val="19"/>
  </w:num>
  <w:num w:numId="7">
    <w:abstractNumId w:val="3"/>
  </w:num>
  <w:num w:numId="8">
    <w:abstractNumId w:val="6"/>
  </w:num>
  <w:num w:numId="9">
    <w:abstractNumId w:val="30"/>
  </w:num>
  <w:num w:numId="10">
    <w:abstractNumId w:val="37"/>
  </w:num>
  <w:num w:numId="11">
    <w:abstractNumId w:val="17"/>
  </w:num>
  <w:num w:numId="12">
    <w:abstractNumId w:val="31"/>
  </w:num>
  <w:num w:numId="13">
    <w:abstractNumId w:val="7"/>
  </w:num>
  <w:num w:numId="14">
    <w:abstractNumId w:val="13"/>
  </w:num>
  <w:num w:numId="15">
    <w:abstractNumId w:val="2"/>
  </w:num>
  <w:num w:numId="16">
    <w:abstractNumId w:val="24"/>
  </w:num>
  <w:num w:numId="17">
    <w:abstractNumId w:val="4"/>
  </w:num>
  <w:num w:numId="18">
    <w:abstractNumId w:val="28"/>
  </w:num>
  <w:num w:numId="19">
    <w:abstractNumId w:val="27"/>
  </w:num>
  <w:num w:numId="20">
    <w:abstractNumId w:val="25"/>
  </w:num>
  <w:num w:numId="21">
    <w:abstractNumId w:val="38"/>
  </w:num>
  <w:num w:numId="22">
    <w:abstractNumId w:val="5"/>
  </w:num>
  <w:num w:numId="23">
    <w:abstractNumId w:val="20"/>
  </w:num>
  <w:num w:numId="24">
    <w:abstractNumId w:val="11"/>
  </w:num>
  <w:num w:numId="25">
    <w:abstractNumId w:val="34"/>
  </w:num>
  <w:num w:numId="26">
    <w:abstractNumId w:val="15"/>
  </w:num>
  <w:num w:numId="27">
    <w:abstractNumId w:val="39"/>
  </w:num>
  <w:num w:numId="28">
    <w:abstractNumId w:val="23"/>
  </w:num>
  <w:num w:numId="29">
    <w:abstractNumId w:val="40"/>
  </w:num>
  <w:num w:numId="30">
    <w:abstractNumId w:val="22"/>
  </w:num>
  <w:num w:numId="31">
    <w:abstractNumId w:val="0"/>
  </w:num>
  <w:num w:numId="32">
    <w:abstractNumId w:val="35"/>
  </w:num>
  <w:num w:numId="33">
    <w:abstractNumId w:val="29"/>
  </w:num>
  <w:num w:numId="34">
    <w:abstractNumId w:val="36"/>
  </w:num>
  <w:num w:numId="35">
    <w:abstractNumId w:val="1"/>
  </w:num>
  <w:num w:numId="36">
    <w:abstractNumId w:val="8"/>
  </w:num>
  <w:num w:numId="37">
    <w:abstractNumId w:val="16"/>
  </w:num>
  <w:num w:numId="38">
    <w:abstractNumId w:val="33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0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18"/>
    <w:rsid w:val="00000772"/>
    <w:rsid w:val="00000AB6"/>
    <w:rsid w:val="00002A34"/>
    <w:rsid w:val="00002E37"/>
    <w:rsid w:val="00003B89"/>
    <w:rsid w:val="0000511E"/>
    <w:rsid w:val="0001451E"/>
    <w:rsid w:val="0001785D"/>
    <w:rsid w:val="000245EE"/>
    <w:rsid w:val="00031DB6"/>
    <w:rsid w:val="000363C2"/>
    <w:rsid w:val="00037937"/>
    <w:rsid w:val="000406BF"/>
    <w:rsid w:val="00042A87"/>
    <w:rsid w:val="00044E8D"/>
    <w:rsid w:val="0005434E"/>
    <w:rsid w:val="00054A6A"/>
    <w:rsid w:val="00054AD5"/>
    <w:rsid w:val="000615FC"/>
    <w:rsid w:val="00061AFB"/>
    <w:rsid w:val="0006237B"/>
    <w:rsid w:val="00066361"/>
    <w:rsid w:val="000676BC"/>
    <w:rsid w:val="0007112C"/>
    <w:rsid w:val="00074B05"/>
    <w:rsid w:val="0007564F"/>
    <w:rsid w:val="0007772D"/>
    <w:rsid w:val="00080904"/>
    <w:rsid w:val="0008217B"/>
    <w:rsid w:val="00087652"/>
    <w:rsid w:val="000919F5"/>
    <w:rsid w:val="00094FC6"/>
    <w:rsid w:val="00097C11"/>
    <w:rsid w:val="000A5148"/>
    <w:rsid w:val="000B28CC"/>
    <w:rsid w:val="000B4087"/>
    <w:rsid w:val="000B7460"/>
    <w:rsid w:val="000C3539"/>
    <w:rsid w:val="000D2817"/>
    <w:rsid w:val="000D2AB8"/>
    <w:rsid w:val="000E3AEE"/>
    <w:rsid w:val="000F1707"/>
    <w:rsid w:val="000F48AB"/>
    <w:rsid w:val="000F5B53"/>
    <w:rsid w:val="001020DD"/>
    <w:rsid w:val="00104597"/>
    <w:rsid w:val="0010550C"/>
    <w:rsid w:val="00115AA0"/>
    <w:rsid w:val="0012026F"/>
    <w:rsid w:val="00120EAD"/>
    <w:rsid w:val="001240E4"/>
    <w:rsid w:val="001254BB"/>
    <w:rsid w:val="00130A5A"/>
    <w:rsid w:val="00133C4C"/>
    <w:rsid w:val="00134A77"/>
    <w:rsid w:val="00135BA7"/>
    <w:rsid w:val="00137274"/>
    <w:rsid w:val="0014194C"/>
    <w:rsid w:val="00142820"/>
    <w:rsid w:val="00142B13"/>
    <w:rsid w:val="00155ADE"/>
    <w:rsid w:val="00161427"/>
    <w:rsid w:val="0016717C"/>
    <w:rsid w:val="00176509"/>
    <w:rsid w:val="00177BBC"/>
    <w:rsid w:val="00183AA9"/>
    <w:rsid w:val="00183C4E"/>
    <w:rsid w:val="001852A7"/>
    <w:rsid w:val="0018604C"/>
    <w:rsid w:val="001874DD"/>
    <w:rsid w:val="00192F27"/>
    <w:rsid w:val="001933CC"/>
    <w:rsid w:val="00196799"/>
    <w:rsid w:val="001967DB"/>
    <w:rsid w:val="001A0B7E"/>
    <w:rsid w:val="001A2AD5"/>
    <w:rsid w:val="001A3AC6"/>
    <w:rsid w:val="001A78E1"/>
    <w:rsid w:val="001B3D29"/>
    <w:rsid w:val="001D11C5"/>
    <w:rsid w:val="001D2C83"/>
    <w:rsid w:val="001D3058"/>
    <w:rsid w:val="001D69E5"/>
    <w:rsid w:val="001E0722"/>
    <w:rsid w:val="001E336D"/>
    <w:rsid w:val="001E3FE3"/>
    <w:rsid w:val="001F16C9"/>
    <w:rsid w:val="001F6A09"/>
    <w:rsid w:val="002023B6"/>
    <w:rsid w:val="002031E6"/>
    <w:rsid w:val="00204EA4"/>
    <w:rsid w:val="0020685C"/>
    <w:rsid w:val="00210AB2"/>
    <w:rsid w:val="00214738"/>
    <w:rsid w:val="0021546E"/>
    <w:rsid w:val="00222EAE"/>
    <w:rsid w:val="00225610"/>
    <w:rsid w:val="00225B4B"/>
    <w:rsid w:val="00231F35"/>
    <w:rsid w:val="002328C0"/>
    <w:rsid w:val="00236E90"/>
    <w:rsid w:val="002428AE"/>
    <w:rsid w:val="00246191"/>
    <w:rsid w:val="00247D74"/>
    <w:rsid w:val="0025110C"/>
    <w:rsid w:val="00253A8C"/>
    <w:rsid w:val="00255C54"/>
    <w:rsid w:val="00262893"/>
    <w:rsid w:val="002637A9"/>
    <w:rsid w:val="002641C5"/>
    <w:rsid w:val="0026764D"/>
    <w:rsid w:val="0026788D"/>
    <w:rsid w:val="002710F3"/>
    <w:rsid w:val="002745E6"/>
    <w:rsid w:val="00282A62"/>
    <w:rsid w:val="00285002"/>
    <w:rsid w:val="00285E3E"/>
    <w:rsid w:val="00287991"/>
    <w:rsid w:val="00293A9A"/>
    <w:rsid w:val="002976F3"/>
    <w:rsid w:val="002A1D92"/>
    <w:rsid w:val="002A248D"/>
    <w:rsid w:val="002A41BE"/>
    <w:rsid w:val="002B1B4C"/>
    <w:rsid w:val="002B70D4"/>
    <w:rsid w:val="002C344C"/>
    <w:rsid w:val="002C7762"/>
    <w:rsid w:val="002D132E"/>
    <w:rsid w:val="002D168E"/>
    <w:rsid w:val="002D3614"/>
    <w:rsid w:val="002D6539"/>
    <w:rsid w:val="002D663F"/>
    <w:rsid w:val="002E0F38"/>
    <w:rsid w:val="002E111C"/>
    <w:rsid w:val="002E2CF7"/>
    <w:rsid w:val="002E5071"/>
    <w:rsid w:val="002E6C85"/>
    <w:rsid w:val="002E71EA"/>
    <w:rsid w:val="002F12FD"/>
    <w:rsid w:val="002F1DF1"/>
    <w:rsid w:val="00306D52"/>
    <w:rsid w:val="0031048A"/>
    <w:rsid w:val="00313991"/>
    <w:rsid w:val="00321764"/>
    <w:rsid w:val="00322C0F"/>
    <w:rsid w:val="00324856"/>
    <w:rsid w:val="00325C70"/>
    <w:rsid w:val="0033065A"/>
    <w:rsid w:val="003321C1"/>
    <w:rsid w:val="00333B46"/>
    <w:rsid w:val="00337DF5"/>
    <w:rsid w:val="00340CD2"/>
    <w:rsid w:val="00341E9B"/>
    <w:rsid w:val="00342DF8"/>
    <w:rsid w:val="00347741"/>
    <w:rsid w:val="003512F2"/>
    <w:rsid w:val="00353230"/>
    <w:rsid w:val="003557B8"/>
    <w:rsid w:val="00370C5D"/>
    <w:rsid w:val="00372243"/>
    <w:rsid w:val="003731D5"/>
    <w:rsid w:val="003758D7"/>
    <w:rsid w:val="00375B18"/>
    <w:rsid w:val="0037708C"/>
    <w:rsid w:val="0037729C"/>
    <w:rsid w:val="00381D3B"/>
    <w:rsid w:val="00390B8C"/>
    <w:rsid w:val="00390F40"/>
    <w:rsid w:val="00392FBB"/>
    <w:rsid w:val="00394415"/>
    <w:rsid w:val="00394B73"/>
    <w:rsid w:val="003A0536"/>
    <w:rsid w:val="003A06A8"/>
    <w:rsid w:val="003A236D"/>
    <w:rsid w:val="003A2C67"/>
    <w:rsid w:val="003A3E54"/>
    <w:rsid w:val="003A4C2D"/>
    <w:rsid w:val="003A5A7D"/>
    <w:rsid w:val="003A73DB"/>
    <w:rsid w:val="003B1B74"/>
    <w:rsid w:val="003C1184"/>
    <w:rsid w:val="003C1958"/>
    <w:rsid w:val="003C37FF"/>
    <w:rsid w:val="003C7734"/>
    <w:rsid w:val="003C79C5"/>
    <w:rsid w:val="003D0F36"/>
    <w:rsid w:val="003D2164"/>
    <w:rsid w:val="003D2EDC"/>
    <w:rsid w:val="003D5512"/>
    <w:rsid w:val="003D656F"/>
    <w:rsid w:val="003D6A9D"/>
    <w:rsid w:val="003E0B78"/>
    <w:rsid w:val="003E2E32"/>
    <w:rsid w:val="003E3FC0"/>
    <w:rsid w:val="003E5ABF"/>
    <w:rsid w:val="003E6AD5"/>
    <w:rsid w:val="003F4F60"/>
    <w:rsid w:val="004006C9"/>
    <w:rsid w:val="00404FEA"/>
    <w:rsid w:val="00405484"/>
    <w:rsid w:val="00410F54"/>
    <w:rsid w:val="00413924"/>
    <w:rsid w:val="004147DD"/>
    <w:rsid w:val="00416E2E"/>
    <w:rsid w:val="00424C48"/>
    <w:rsid w:val="00425EA8"/>
    <w:rsid w:val="00435E3F"/>
    <w:rsid w:val="0043779A"/>
    <w:rsid w:val="0044229A"/>
    <w:rsid w:val="004456D9"/>
    <w:rsid w:val="004524C6"/>
    <w:rsid w:val="00456ADD"/>
    <w:rsid w:val="00456C77"/>
    <w:rsid w:val="004707AA"/>
    <w:rsid w:val="00482603"/>
    <w:rsid w:val="0048670C"/>
    <w:rsid w:val="004872F7"/>
    <w:rsid w:val="00492D54"/>
    <w:rsid w:val="00492E5A"/>
    <w:rsid w:val="00494608"/>
    <w:rsid w:val="00494816"/>
    <w:rsid w:val="0049517E"/>
    <w:rsid w:val="004964FC"/>
    <w:rsid w:val="00496CB4"/>
    <w:rsid w:val="004A7C2C"/>
    <w:rsid w:val="004B275A"/>
    <w:rsid w:val="004B4E49"/>
    <w:rsid w:val="004B4F28"/>
    <w:rsid w:val="004B61BB"/>
    <w:rsid w:val="004C1D9C"/>
    <w:rsid w:val="004D7906"/>
    <w:rsid w:val="004E0ECB"/>
    <w:rsid w:val="004E14DD"/>
    <w:rsid w:val="004E2660"/>
    <w:rsid w:val="004E459D"/>
    <w:rsid w:val="004E5984"/>
    <w:rsid w:val="004F2950"/>
    <w:rsid w:val="004F45AB"/>
    <w:rsid w:val="004F4F71"/>
    <w:rsid w:val="0050073E"/>
    <w:rsid w:val="005012D2"/>
    <w:rsid w:val="00506FAC"/>
    <w:rsid w:val="005076A5"/>
    <w:rsid w:val="00512041"/>
    <w:rsid w:val="00512876"/>
    <w:rsid w:val="00520188"/>
    <w:rsid w:val="00523DF7"/>
    <w:rsid w:val="0052498A"/>
    <w:rsid w:val="005279A2"/>
    <w:rsid w:val="00527F5C"/>
    <w:rsid w:val="00533984"/>
    <w:rsid w:val="00535FF8"/>
    <w:rsid w:val="005377E0"/>
    <w:rsid w:val="005408AE"/>
    <w:rsid w:val="00552611"/>
    <w:rsid w:val="00552D45"/>
    <w:rsid w:val="0055420B"/>
    <w:rsid w:val="00554559"/>
    <w:rsid w:val="00555E7F"/>
    <w:rsid w:val="00564361"/>
    <w:rsid w:val="00565426"/>
    <w:rsid w:val="00566A39"/>
    <w:rsid w:val="005725CD"/>
    <w:rsid w:val="00574FCD"/>
    <w:rsid w:val="00576201"/>
    <w:rsid w:val="00577A1B"/>
    <w:rsid w:val="005810CA"/>
    <w:rsid w:val="00581B5A"/>
    <w:rsid w:val="00583A4F"/>
    <w:rsid w:val="00583E5E"/>
    <w:rsid w:val="00584BA2"/>
    <w:rsid w:val="0058748D"/>
    <w:rsid w:val="0059063E"/>
    <w:rsid w:val="005979F2"/>
    <w:rsid w:val="005A1802"/>
    <w:rsid w:val="005A3707"/>
    <w:rsid w:val="005B222B"/>
    <w:rsid w:val="005B2EBD"/>
    <w:rsid w:val="005B67C2"/>
    <w:rsid w:val="005C1503"/>
    <w:rsid w:val="005C4DBA"/>
    <w:rsid w:val="005D3580"/>
    <w:rsid w:val="005E04F2"/>
    <w:rsid w:val="005E1F8F"/>
    <w:rsid w:val="005E3CDE"/>
    <w:rsid w:val="005E7D79"/>
    <w:rsid w:val="005F05CA"/>
    <w:rsid w:val="005F5830"/>
    <w:rsid w:val="005F5CAB"/>
    <w:rsid w:val="005F5DC3"/>
    <w:rsid w:val="0060176C"/>
    <w:rsid w:val="00601E48"/>
    <w:rsid w:val="006052F0"/>
    <w:rsid w:val="0060541B"/>
    <w:rsid w:val="0060562B"/>
    <w:rsid w:val="00611AF3"/>
    <w:rsid w:val="0062359C"/>
    <w:rsid w:val="00623BFD"/>
    <w:rsid w:val="006255CD"/>
    <w:rsid w:val="00626ADD"/>
    <w:rsid w:val="0062759D"/>
    <w:rsid w:val="00627C96"/>
    <w:rsid w:val="006304F1"/>
    <w:rsid w:val="00640446"/>
    <w:rsid w:val="00643E05"/>
    <w:rsid w:val="006464EA"/>
    <w:rsid w:val="00655FE2"/>
    <w:rsid w:val="006563CF"/>
    <w:rsid w:val="00657073"/>
    <w:rsid w:val="00657C26"/>
    <w:rsid w:val="0067464D"/>
    <w:rsid w:val="00676F1A"/>
    <w:rsid w:val="00680CC4"/>
    <w:rsid w:val="00681108"/>
    <w:rsid w:val="00687F1E"/>
    <w:rsid w:val="00693558"/>
    <w:rsid w:val="00693D07"/>
    <w:rsid w:val="00694B6F"/>
    <w:rsid w:val="0069571D"/>
    <w:rsid w:val="006A25EE"/>
    <w:rsid w:val="006A2900"/>
    <w:rsid w:val="006B624E"/>
    <w:rsid w:val="006C1238"/>
    <w:rsid w:val="006C1BAC"/>
    <w:rsid w:val="006C3CBB"/>
    <w:rsid w:val="006C4032"/>
    <w:rsid w:val="006D4F17"/>
    <w:rsid w:val="006D5B6B"/>
    <w:rsid w:val="006D5E0E"/>
    <w:rsid w:val="006D5EB5"/>
    <w:rsid w:val="006D73A1"/>
    <w:rsid w:val="006E495F"/>
    <w:rsid w:val="006E4C35"/>
    <w:rsid w:val="006F0FB5"/>
    <w:rsid w:val="006F1B80"/>
    <w:rsid w:val="006F2F12"/>
    <w:rsid w:val="006F58C9"/>
    <w:rsid w:val="0071203A"/>
    <w:rsid w:val="00713189"/>
    <w:rsid w:val="00714374"/>
    <w:rsid w:val="007149D2"/>
    <w:rsid w:val="007171E2"/>
    <w:rsid w:val="00720C42"/>
    <w:rsid w:val="0072551A"/>
    <w:rsid w:val="007303D5"/>
    <w:rsid w:val="00730A5B"/>
    <w:rsid w:val="00730FFD"/>
    <w:rsid w:val="007419DD"/>
    <w:rsid w:val="007434A3"/>
    <w:rsid w:val="00754708"/>
    <w:rsid w:val="00765043"/>
    <w:rsid w:val="007720FB"/>
    <w:rsid w:val="00774419"/>
    <w:rsid w:val="00775E0B"/>
    <w:rsid w:val="00783B03"/>
    <w:rsid w:val="00783E56"/>
    <w:rsid w:val="00791E2C"/>
    <w:rsid w:val="00796814"/>
    <w:rsid w:val="007A0661"/>
    <w:rsid w:val="007B549B"/>
    <w:rsid w:val="007B5660"/>
    <w:rsid w:val="007B5979"/>
    <w:rsid w:val="007B7D67"/>
    <w:rsid w:val="007C1FA2"/>
    <w:rsid w:val="007C3DBA"/>
    <w:rsid w:val="007C79D4"/>
    <w:rsid w:val="007C7AF4"/>
    <w:rsid w:val="007D7EE9"/>
    <w:rsid w:val="007E1F11"/>
    <w:rsid w:val="007E4186"/>
    <w:rsid w:val="007F084E"/>
    <w:rsid w:val="007F1A0E"/>
    <w:rsid w:val="007F2A67"/>
    <w:rsid w:val="007F4588"/>
    <w:rsid w:val="007F59DA"/>
    <w:rsid w:val="00800710"/>
    <w:rsid w:val="0080649A"/>
    <w:rsid w:val="00810212"/>
    <w:rsid w:val="00812037"/>
    <w:rsid w:val="00815933"/>
    <w:rsid w:val="00816BFD"/>
    <w:rsid w:val="00826416"/>
    <w:rsid w:val="00830E5B"/>
    <w:rsid w:val="00835278"/>
    <w:rsid w:val="00836A2A"/>
    <w:rsid w:val="00842256"/>
    <w:rsid w:val="00842DEB"/>
    <w:rsid w:val="00844E18"/>
    <w:rsid w:val="00845F41"/>
    <w:rsid w:val="00846ADE"/>
    <w:rsid w:val="00851ED5"/>
    <w:rsid w:val="008520D5"/>
    <w:rsid w:val="00856B79"/>
    <w:rsid w:val="00862A78"/>
    <w:rsid w:val="008639E3"/>
    <w:rsid w:val="00873313"/>
    <w:rsid w:val="008757C1"/>
    <w:rsid w:val="00881506"/>
    <w:rsid w:val="008833EC"/>
    <w:rsid w:val="008856CA"/>
    <w:rsid w:val="008901C6"/>
    <w:rsid w:val="00896FA2"/>
    <w:rsid w:val="008A2469"/>
    <w:rsid w:val="008A3A6E"/>
    <w:rsid w:val="008A4865"/>
    <w:rsid w:val="008A7AC1"/>
    <w:rsid w:val="008A7B15"/>
    <w:rsid w:val="008A7B58"/>
    <w:rsid w:val="008A7D79"/>
    <w:rsid w:val="008B1366"/>
    <w:rsid w:val="008B5711"/>
    <w:rsid w:val="008B771E"/>
    <w:rsid w:val="008C322B"/>
    <w:rsid w:val="008C552B"/>
    <w:rsid w:val="008C72C7"/>
    <w:rsid w:val="008E7C14"/>
    <w:rsid w:val="008F054D"/>
    <w:rsid w:val="008F60F8"/>
    <w:rsid w:val="008F63E7"/>
    <w:rsid w:val="00903AD6"/>
    <w:rsid w:val="00904067"/>
    <w:rsid w:val="00904693"/>
    <w:rsid w:val="00906D60"/>
    <w:rsid w:val="00913303"/>
    <w:rsid w:val="009150D3"/>
    <w:rsid w:val="00916AFD"/>
    <w:rsid w:val="00926ACB"/>
    <w:rsid w:val="00933144"/>
    <w:rsid w:val="0094018C"/>
    <w:rsid w:val="009411B6"/>
    <w:rsid w:val="00941511"/>
    <w:rsid w:val="00943FF9"/>
    <w:rsid w:val="009513E5"/>
    <w:rsid w:val="00951CC7"/>
    <w:rsid w:val="00953D0D"/>
    <w:rsid w:val="009554A5"/>
    <w:rsid w:val="00955D70"/>
    <w:rsid w:val="00960809"/>
    <w:rsid w:val="00961F4A"/>
    <w:rsid w:val="00966160"/>
    <w:rsid w:val="00967064"/>
    <w:rsid w:val="00970769"/>
    <w:rsid w:val="009736ED"/>
    <w:rsid w:val="00974D40"/>
    <w:rsid w:val="009851C0"/>
    <w:rsid w:val="00986ECA"/>
    <w:rsid w:val="0098773D"/>
    <w:rsid w:val="00997704"/>
    <w:rsid w:val="009A3ED9"/>
    <w:rsid w:val="009A3F85"/>
    <w:rsid w:val="009A4A06"/>
    <w:rsid w:val="009C075B"/>
    <w:rsid w:val="009D0B54"/>
    <w:rsid w:val="009D2288"/>
    <w:rsid w:val="009D30C8"/>
    <w:rsid w:val="009D4FFA"/>
    <w:rsid w:val="009D77A7"/>
    <w:rsid w:val="009E6A50"/>
    <w:rsid w:val="009F4A37"/>
    <w:rsid w:val="009F6B92"/>
    <w:rsid w:val="00A01F5F"/>
    <w:rsid w:val="00A03F63"/>
    <w:rsid w:val="00A04478"/>
    <w:rsid w:val="00A112C4"/>
    <w:rsid w:val="00A122B9"/>
    <w:rsid w:val="00A3027A"/>
    <w:rsid w:val="00A310D9"/>
    <w:rsid w:val="00A31856"/>
    <w:rsid w:val="00A32BE6"/>
    <w:rsid w:val="00A374ED"/>
    <w:rsid w:val="00A41E31"/>
    <w:rsid w:val="00A42289"/>
    <w:rsid w:val="00A43D52"/>
    <w:rsid w:val="00A50646"/>
    <w:rsid w:val="00A51831"/>
    <w:rsid w:val="00A51D63"/>
    <w:rsid w:val="00A533DC"/>
    <w:rsid w:val="00A560D8"/>
    <w:rsid w:val="00A568A6"/>
    <w:rsid w:val="00A56C12"/>
    <w:rsid w:val="00A61AD9"/>
    <w:rsid w:val="00A61D54"/>
    <w:rsid w:val="00A626AA"/>
    <w:rsid w:val="00A62A09"/>
    <w:rsid w:val="00A655EF"/>
    <w:rsid w:val="00A708AC"/>
    <w:rsid w:val="00A75861"/>
    <w:rsid w:val="00A75E30"/>
    <w:rsid w:val="00A774CE"/>
    <w:rsid w:val="00A808DE"/>
    <w:rsid w:val="00A819A8"/>
    <w:rsid w:val="00A82F24"/>
    <w:rsid w:val="00A85AA0"/>
    <w:rsid w:val="00A867FE"/>
    <w:rsid w:val="00A90A11"/>
    <w:rsid w:val="00A92B51"/>
    <w:rsid w:val="00A93EF6"/>
    <w:rsid w:val="00A94E7B"/>
    <w:rsid w:val="00A96198"/>
    <w:rsid w:val="00AA0308"/>
    <w:rsid w:val="00AA2FE6"/>
    <w:rsid w:val="00AB094F"/>
    <w:rsid w:val="00AB3F4F"/>
    <w:rsid w:val="00AB7203"/>
    <w:rsid w:val="00AB7DF2"/>
    <w:rsid w:val="00AD0DB8"/>
    <w:rsid w:val="00AD356A"/>
    <w:rsid w:val="00AD38A0"/>
    <w:rsid w:val="00AD4787"/>
    <w:rsid w:val="00AD4D5B"/>
    <w:rsid w:val="00AD79E0"/>
    <w:rsid w:val="00AD7D31"/>
    <w:rsid w:val="00AE4A5C"/>
    <w:rsid w:val="00AE5D68"/>
    <w:rsid w:val="00AF1128"/>
    <w:rsid w:val="00AF245F"/>
    <w:rsid w:val="00AF2A35"/>
    <w:rsid w:val="00AF40C5"/>
    <w:rsid w:val="00AF434B"/>
    <w:rsid w:val="00AF6555"/>
    <w:rsid w:val="00B03E3E"/>
    <w:rsid w:val="00B04E88"/>
    <w:rsid w:val="00B1002C"/>
    <w:rsid w:val="00B1070A"/>
    <w:rsid w:val="00B11520"/>
    <w:rsid w:val="00B208C4"/>
    <w:rsid w:val="00B30D1E"/>
    <w:rsid w:val="00B35784"/>
    <w:rsid w:val="00B4131D"/>
    <w:rsid w:val="00B43642"/>
    <w:rsid w:val="00B438A1"/>
    <w:rsid w:val="00B507AF"/>
    <w:rsid w:val="00B53897"/>
    <w:rsid w:val="00B562E0"/>
    <w:rsid w:val="00B57B9D"/>
    <w:rsid w:val="00B64B46"/>
    <w:rsid w:val="00B65DCB"/>
    <w:rsid w:val="00B66D6E"/>
    <w:rsid w:val="00B71C79"/>
    <w:rsid w:val="00B74332"/>
    <w:rsid w:val="00B745FE"/>
    <w:rsid w:val="00B77DDB"/>
    <w:rsid w:val="00B8010D"/>
    <w:rsid w:val="00B80D9C"/>
    <w:rsid w:val="00B81874"/>
    <w:rsid w:val="00B81CCB"/>
    <w:rsid w:val="00B851E0"/>
    <w:rsid w:val="00B86010"/>
    <w:rsid w:val="00B87087"/>
    <w:rsid w:val="00B90143"/>
    <w:rsid w:val="00B90CA9"/>
    <w:rsid w:val="00B92B11"/>
    <w:rsid w:val="00B94EE9"/>
    <w:rsid w:val="00B95472"/>
    <w:rsid w:val="00BA282F"/>
    <w:rsid w:val="00BA39B1"/>
    <w:rsid w:val="00BA623F"/>
    <w:rsid w:val="00BA784C"/>
    <w:rsid w:val="00BA7B63"/>
    <w:rsid w:val="00BB540F"/>
    <w:rsid w:val="00BD09F2"/>
    <w:rsid w:val="00BD3C37"/>
    <w:rsid w:val="00BD4AE6"/>
    <w:rsid w:val="00BD5377"/>
    <w:rsid w:val="00BD552C"/>
    <w:rsid w:val="00BE147A"/>
    <w:rsid w:val="00BE4D30"/>
    <w:rsid w:val="00BE4F57"/>
    <w:rsid w:val="00BE54F2"/>
    <w:rsid w:val="00BE5555"/>
    <w:rsid w:val="00BE7471"/>
    <w:rsid w:val="00BE7982"/>
    <w:rsid w:val="00BF7622"/>
    <w:rsid w:val="00C00637"/>
    <w:rsid w:val="00C0303C"/>
    <w:rsid w:val="00C0464B"/>
    <w:rsid w:val="00C05277"/>
    <w:rsid w:val="00C05D21"/>
    <w:rsid w:val="00C05E1E"/>
    <w:rsid w:val="00C07865"/>
    <w:rsid w:val="00C14672"/>
    <w:rsid w:val="00C155D9"/>
    <w:rsid w:val="00C276DE"/>
    <w:rsid w:val="00C27B7C"/>
    <w:rsid w:val="00C319E3"/>
    <w:rsid w:val="00C3231E"/>
    <w:rsid w:val="00C35B4D"/>
    <w:rsid w:val="00C37501"/>
    <w:rsid w:val="00C40A28"/>
    <w:rsid w:val="00C4350A"/>
    <w:rsid w:val="00C47403"/>
    <w:rsid w:val="00C47911"/>
    <w:rsid w:val="00C5091B"/>
    <w:rsid w:val="00C53A6C"/>
    <w:rsid w:val="00C64A45"/>
    <w:rsid w:val="00C652C1"/>
    <w:rsid w:val="00C6539C"/>
    <w:rsid w:val="00C7575C"/>
    <w:rsid w:val="00C81538"/>
    <w:rsid w:val="00C96523"/>
    <w:rsid w:val="00CA4036"/>
    <w:rsid w:val="00CA6F98"/>
    <w:rsid w:val="00CB7F50"/>
    <w:rsid w:val="00CC07D3"/>
    <w:rsid w:val="00CD1222"/>
    <w:rsid w:val="00CD5C2C"/>
    <w:rsid w:val="00CD6A2D"/>
    <w:rsid w:val="00CE0D1D"/>
    <w:rsid w:val="00CE3920"/>
    <w:rsid w:val="00CE574A"/>
    <w:rsid w:val="00CE7235"/>
    <w:rsid w:val="00CF003F"/>
    <w:rsid w:val="00CF1850"/>
    <w:rsid w:val="00CF2016"/>
    <w:rsid w:val="00CF2559"/>
    <w:rsid w:val="00CF39BB"/>
    <w:rsid w:val="00CF3D60"/>
    <w:rsid w:val="00CF4FA7"/>
    <w:rsid w:val="00CF50EB"/>
    <w:rsid w:val="00CF7154"/>
    <w:rsid w:val="00D01CFE"/>
    <w:rsid w:val="00D12DAE"/>
    <w:rsid w:val="00D133B7"/>
    <w:rsid w:val="00D13485"/>
    <w:rsid w:val="00D163AB"/>
    <w:rsid w:val="00D21029"/>
    <w:rsid w:val="00D21FA0"/>
    <w:rsid w:val="00D25D8A"/>
    <w:rsid w:val="00D31167"/>
    <w:rsid w:val="00D32150"/>
    <w:rsid w:val="00D32D9B"/>
    <w:rsid w:val="00D34419"/>
    <w:rsid w:val="00D3768D"/>
    <w:rsid w:val="00D37D38"/>
    <w:rsid w:val="00D43F60"/>
    <w:rsid w:val="00D45AC2"/>
    <w:rsid w:val="00D4731F"/>
    <w:rsid w:val="00D50315"/>
    <w:rsid w:val="00D52A6D"/>
    <w:rsid w:val="00D52CB4"/>
    <w:rsid w:val="00D54399"/>
    <w:rsid w:val="00D57869"/>
    <w:rsid w:val="00D60B1B"/>
    <w:rsid w:val="00D62CF0"/>
    <w:rsid w:val="00D65106"/>
    <w:rsid w:val="00D66460"/>
    <w:rsid w:val="00D67D8E"/>
    <w:rsid w:val="00D725B1"/>
    <w:rsid w:val="00D73457"/>
    <w:rsid w:val="00D761B7"/>
    <w:rsid w:val="00D8327B"/>
    <w:rsid w:val="00D85E0D"/>
    <w:rsid w:val="00D86BC4"/>
    <w:rsid w:val="00D87B34"/>
    <w:rsid w:val="00D9096B"/>
    <w:rsid w:val="00D91298"/>
    <w:rsid w:val="00DA0B71"/>
    <w:rsid w:val="00DA160B"/>
    <w:rsid w:val="00DA22E7"/>
    <w:rsid w:val="00DA2DD5"/>
    <w:rsid w:val="00DA49E4"/>
    <w:rsid w:val="00DB15EC"/>
    <w:rsid w:val="00DB4651"/>
    <w:rsid w:val="00DC0033"/>
    <w:rsid w:val="00DC3AA0"/>
    <w:rsid w:val="00DC6CBC"/>
    <w:rsid w:val="00DD34AD"/>
    <w:rsid w:val="00DD3E0D"/>
    <w:rsid w:val="00DD56EB"/>
    <w:rsid w:val="00DD5E12"/>
    <w:rsid w:val="00DD734E"/>
    <w:rsid w:val="00DE05BC"/>
    <w:rsid w:val="00DE08FF"/>
    <w:rsid w:val="00DE666E"/>
    <w:rsid w:val="00DE6D0D"/>
    <w:rsid w:val="00DF0426"/>
    <w:rsid w:val="00DF64F2"/>
    <w:rsid w:val="00E05D39"/>
    <w:rsid w:val="00E06DF9"/>
    <w:rsid w:val="00E13813"/>
    <w:rsid w:val="00E148C2"/>
    <w:rsid w:val="00E16B42"/>
    <w:rsid w:val="00E2137A"/>
    <w:rsid w:val="00E213CE"/>
    <w:rsid w:val="00E30F12"/>
    <w:rsid w:val="00E35E45"/>
    <w:rsid w:val="00E42FA1"/>
    <w:rsid w:val="00E45DB4"/>
    <w:rsid w:val="00E462DE"/>
    <w:rsid w:val="00E46FFC"/>
    <w:rsid w:val="00E516F6"/>
    <w:rsid w:val="00E51ABC"/>
    <w:rsid w:val="00E5398E"/>
    <w:rsid w:val="00E54730"/>
    <w:rsid w:val="00E556B0"/>
    <w:rsid w:val="00E60A80"/>
    <w:rsid w:val="00E629C4"/>
    <w:rsid w:val="00E66AAD"/>
    <w:rsid w:val="00E66C95"/>
    <w:rsid w:val="00E67609"/>
    <w:rsid w:val="00E73555"/>
    <w:rsid w:val="00E94D2A"/>
    <w:rsid w:val="00E96CF7"/>
    <w:rsid w:val="00EA01D3"/>
    <w:rsid w:val="00EA1ED6"/>
    <w:rsid w:val="00EC1D14"/>
    <w:rsid w:val="00ED2CB6"/>
    <w:rsid w:val="00ED2DD9"/>
    <w:rsid w:val="00ED2E24"/>
    <w:rsid w:val="00EF312F"/>
    <w:rsid w:val="00EF5880"/>
    <w:rsid w:val="00EF5BEC"/>
    <w:rsid w:val="00F0267A"/>
    <w:rsid w:val="00F03931"/>
    <w:rsid w:val="00F1130B"/>
    <w:rsid w:val="00F20528"/>
    <w:rsid w:val="00F21207"/>
    <w:rsid w:val="00F21694"/>
    <w:rsid w:val="00F217DF"/>
    <w:rsid w:val="00F320B3"/>
    <w:rsid w:val="00F35CFB"/>
    <w:rsid w:val="00F36981"/>
    <w:rsid w:val="00F37428"/>
    <w:rsid w:val="00F41832"/>
    <w:rsid w:val="00F41BA6"/>
    <w:rsid w:val="00F46B2D"/>
    <w:rsid w:val="00F47CE1"/>
    <w:rsid w:val="00F53A90"/>
    <w:rsid w:val="00F54DAF"/>
    <w:rsid w:val="00F608FC"/>
    <w:rsid w:val="00F61156"/>
    <w:rsid w:val="00F61F6A"/>
    <w:rsid w:val="00F63536"/>
    <w:rsid w:val="00F67EA1"/>
    <w:rsid w:val="00F7075A"/>
    <w:rsid w:val="00F73121"/>
    <w:rsid w:val="00F75F7B"/>
    <w:rsid w:val="00F832B0"/>
    <w:rsid w:val="00F83BBF"/>
    <w:rsid w:val="00F84CF2"/>
    <w:rsid w:val="00F86140"/>
    <w:rsid w:val="00F87A38"/>
    <w:rsid w:val="00F912F3"/>
    <w:rsid w:val="00F925AC"/>
    <w:rsid w:val="00F93308"/>
    <w:rsid w:val="00F9391D"/>
    <w:rsid w:val="00FA61BC"/>
    <w:rsid w:val="00FB4DDD"/>
    <w:rsid w:val="00FB5C8C"/>
    <w:rsid w:val="00FB5E66"/>
    <w:rsid w:val="00FB5F64"/>
    <w:rsid w:val="00FC2406"/>
    <w:rsid w:val="00FC57E5"/>
    <w:rsid w:val="00FC7B25"/>
    <w:rsid w:val="00FD2623"/>
    <w:rsid w:val="00FD7173"/>
    <w:rsid w:val="00FE329B"/>
    <w:rsid w:val="00FE48D6"/>
    <w:rsid w:val="00FE5B7D"/>
    <w:rsid w:val="00FE5F15"/>
    <w:rsid w:val="00FF0494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D73B06"/>
  <w15:docId w15:val="{FD725FB7-46AE-4DC1-BAB5-F2EB8D99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87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92B1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E18"/>
    <w:rPr>
      <w:rFonts w:ascii="Times" w:hAnsi="Times" w:cs="Times New Roman"/>
      <w:b/>
      <w:kern w:val="36"/>
      <w:sz w:val="4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7A1B"/>
    <w:rPr>
      <w:rFonts w:ascii="Calibri" w:eastAsia="MS Gothic" w:hAnsi="Calibri" w:cs="Times New Roman"/>
      <w:color w:val="365F91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7A1B"/>
    <w:rPr>
      <w:rFonts w:ascii="Calibri" w:eastAsia="MS Gothic" w:hAnsi="Calibri" w:cs="Times New Roman"/>
      <w:color w:val="243F60"/>
      <w:sz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7A1B"/>
    <w:rPr>
      <w:rFonts w:ascii="Calibri" w:eastAsia="MS Gothic" w:hAnsi="Calibri" w:cs="Times New Roman"/>
      <w:i/>
      <w:color w:val="365F91"/>
      <w:sz w:val="24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577A1B"/>
    <w:rPr>
      <w:rFonts w:ascii="Calibri" w:eastAsia="MS Gothic" w:hAnsi="Calibri" w:cs="Times New Roman"/>
      <w:color w:val="365F91"/>
      <w:sz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77A1B"/>
    <w:rPr>
      <w:rFonts w:ascii="Calibri" w:eastAsia="MS Gothic" w:hAnsi="Calibri" w:cs="Times New Roman"/>
      <w:color w:val="243F60"/>
      <w:sz w:val="24"/>
      <w:lang w:eastAsia="en-US"/>
    </w:rPr>
  </w:style>
  <w:style w:type="character" w:customStyle="1" w:styleId="apple-tab-span">
    <w:name w:val="apple-tab-span"/>
    <w:uiPriority w:val="99"/>
    <w:rsid w:val="00844E18"/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basedOn w:val="a0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60F8"/>
    <w:rPr>
      <w:rFonts w:ascii="Segoe UI" w:hAnsi="Segoe UI" w:cs="Times New Roman"/>
      <w:sz w:val="18"/>
      <w:lang w:eastAsia="en-US"/>
    </w:rPr>
  </w:style>
  <w:style w:type="character" w:styleId="a9">
    <w:name w:val="footnote reference"/>
    <w:basedOn w:val="a0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F2559"/>
    <w:rPr>
      <w:rFonts w:cs="Times New Roman"/>
      <w:sz w:val="24"/>
      <w:lang w:eastAsia="en-US"/>
    </w:rPr>
  </w:style>
  <w:style w:type="character" w:customStyle="1" w:styleId="FootnoteTextChar">
    <w:name w:val="Footnote Text Char"/>
    <w:uiPriority w:val="99"/>
    <w:semiHidden/>
    <w:locked/>
    <w:rsid w:val="00142B13"/>
    <w:rPr>
      <w:lang w:eastAsia="en-US"/>
    </w:rPr>
  </w:style>
  <w:style w:type="paragraph" w:styleId="ac">
    <w:name w:val="header"/>
    <w:basedOn w:val="a"/>
    <w:link w:val="ad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F2559"/>
    <w:rPr>
      <w:rFonts w:cs="Times New Roman"/>
      <w:sz w:val="24"/>
      <w:lang w:eastAsia="en-US"/>
    </w:rPr>
  </w:style>
  <w:style w:type="character" w:styleId="ae">
    <w:name w:val="FollowedHyperlink"/>
    <w:basedOn w:val="a0"/>
    <w:uiPriority w:val="99"/>
    <w:semiHidden/>
    <w:rsid w:val="008C552B"/>
    <w:rPr>
      <w:rFonts w:cs="Times New Roman"/>
      <w:color w:val="800080"/>
      <w:u w:val="single"/>
    </w:rPr>
  </w:style>
  <w:style w:type="paragraph" w:styleId="af">
    <w:name w:val="footnote text"/>
    <w:basedOn w:val="a"/>
    <w:link w:val="af0"/>
    <w:uiPriority w:val="99"/>
    <w:semiHidden/>
    <w:rsid w:val="00142B13"/>
    <w:rPr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37708C"/>
    <w:rPr>
      <w:rFonts w:cs="Times New Roman"/>
      <w:sz w:val="20"/>
      <w:szCs w:val="20"/>
      <w:lang w:val="en-US" w:eastAsia="en-US"/>
    </w:rPr>
  </w:style>
  <w:style w:type="character" w:customStyle="1" w:styleId="11">
    <w:name w:val="Текст сноски Знак1"/>
    <w:uiPriority w:val="99"/>
    <w:semiHidden/>
    <w:rsid w:val="000B4087"/>
    <w:rPr>
      <w:sz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0B4087"/>
    <w:rPr>
      <w:sz w:val="20"/>
    </w:rPr>
  </w:style>
  <w:style w:type="character" w:customStyle="1" w:styleId="12">
    <w:name w:val="Текст сноски Знак12"/>
    <w:uiPriority w:val="99"/>
    <w:semiHidden/>
    <w:rsid w:val="000B4087"/>
    <w:rPr>
      <w:sz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0B4087"/>
    <w:rPr>
      <w:sz w:val="20"/>
    </w:rPr>
  </w:style>
  <w:style w:type="character" w:customStyle="1" w:styleId="14">
    <w:name w:val="Неразрешенное упоминание1"/>
    <w:uiPriority w:val="99"/>
    <w:semiHidden/>
    <w:rsid w:val="0001785D"/>
    <w:rPr>
      <w:color w:val="auto"/>
      <w:shd w:val="clear" w:color="auto" w:fill="auto"/>
    </w:rPr>
  </w:style>
  <w:style w:type="character" w:styleId="af1">
    <w:name w:val="Strong"/>
    <w:basedOn w:val="a0"/>
    <w:uiPriority w:val="99"/>
    <w:qFormat/>
    <w:rsid w:val="005E7D79"/>
    <w:rPr>
      <w:rFonts w:cs="Times New Roman"/>
      <w:b/>
    </w:rPr>
  </w:style>
  <w:style w:type="character" w:customStyle="1" w:styleId="21">
    <w:name w:val="Неразрешенное упоминание2"/>
    <w:uiPriority w:val="99"/>
    <w:semiHidden/>
    <w:rsid w:val="009D0B54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uiPriority w:val="99"/>
    <w:locked/>
    <w:rsid w:val="00D91298"/>
    <w:pPr>
      <w:suppressAutoHyphens/>
      <w:ind w:firstLine="295"/>
      <w:jc w:val="both"/>
    </w:pPr>
    <w:rPr>
      <w:sz w:val="19"/>
      <w:szCs w:val="19"/>
      <w:lang w:val="ru-RU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91298"/>
    <w:rPr>
      <w:rFonts w:eastAsia="Times New Roman" w:cs="Times New Roman"/>
      <w:sz w:val="19"/>
      <w:szCs w:val="19"/>
      <w:lang w:val="ru-RU" w:eastAsia="ar-SA" w:bidi="ar-SA"/>
    </w:rPr>
  </w:style>
  <w:style w:type="character" w:customStyle="1" w:styleId="apple-style-span">
    <w:name w:val="apple-style-span"/>
    <w:uiPriority w:val="99"/>
    <w:rsid w:val="003758D7"/>
  </w:style>
  <w:style w:type="paragraph" w:styleId="af4">
    <w:name w:val="endnote text"/>
    <w:basedOn w:val="a"/>
    <w:link w:val="af5"/>
    <w:uiPriority w:val="99"/>
    <w:locked/>
    <w:rsid w:val="00AB7DF2"/>
    <w:rPr>
      <w:rFonts w:ascii="Calibri" w:hAnsi="Calibri"/>
      <w:sz w:val="20"/>
      <w:szCs w:val="20"/>
      <w:lang w:val="uk-UA" w:eastAsia="uk-UA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AB7DF2"/>
    <w:rPr>
      <w:rFonts w:ascii="Calibri" w:hAnsi="Calibri" w:cs="Times New Roman"/>
      <w:lang w:val="uk-UA" w:eastAsia="uk-UA"/>
    </w:rPr>
  </w:style>
  <w:style w:type="character" w:customStyle="1" w:styleId="rvts23">
    <w:name w:val="rvts23"/>
    <w:uiPriority w:val="99"/>
    <w:rsid w:val="00AB7DF2"/>
  </w:style>
  <w:style w:type="character" w:styleId="af6">
    <w:name w:val="Emphasis"/>
    <w:basedOn w:val="a0"/>
    <w:uiPriority w:val="20"/>
    <w:qFormat/>
    <w:rsid w:val="00AB7DF2"/>
    <w:rPr>
      <w:rFonts w:cs="Times New Roman"/>
      <w:i/>
    </w:rPr>
  </w:style>
  <w:style w:type="character" w:customStyle="1" w:styleId="st">
    <w:name w:val="st"/>
    <w:uiPriority w:val="99"/>
    <w:rsid w:val="00AB7DF2"/>
  </w:style>
  <w:style w:type="character" w:customStyle="1" w:styleId="accesshide">
    <w:name w:val="accesshide"/>
    <w:uiPriority w:val="99"/>
    <w:rsid w:val="00042A87"/>
  </w:style>
  <w:style w:type="paragraph" w:customStyle="1" w:styleId="Default">
    <w:name w:val="Default"/>
    <w:uiPriority w:val="99"/>
    <w:rsid w:val="00FB5F64"/>
    <w:rPr>
      <w:color w:val="000000"/>
      <w:sz w:val="24"/>
      <w:szCs w:val="24"/>
      <w:lang w:val="uk-UA" w:eastAsia="en-US"/>
    </w:rPr>
  </w:style>
  <w:style w:type="character" w:customStyle="1" w:styleId="style2">
    <w:name w:val="style2"/>
    <w:basedOn w:val="a0"/>
    <w:uiPriority w:val="99"/>
    <w:rsid w:val="00066361"/>
    <w:rPr>
      <w:rFonts w:cs="Times New Roman"/>
    </w:rPr>
  </w:style>
  <w:style w:type="character" w:customStyle="1" w:styleId="authors">
    <w:name w:val="authors"/>
    <w:basedOn w:val="a0"/>
    <w:uiPriority w:val="99"/>
    <w:rsid w:val="00066361"/>
    <w:rPr>
      <w:rFonts w:cs="Times New Roman"/>
    </w:rPr>
  </w:style>
  <w:style w:type="character" w:customStyle="1" w:styleId="70">
    <w:name w:val="Заголовок 7 Знак"/>
    <w:basedOn w:val="a0"/>
    <w:link w:val="7"/>
    <w:uiPriority w:val="9"/>
    <w:rsid w:val="00B92B11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0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mod/resource/view.php?id=103857" TargetMode="External"/><Relationship Id="rId13" Type="http://schemas.openxmlformats.org/officeDocument/2006/relationships/hyperlink" Target="https://tinyurl.com/y6wzzlu3" TargetMode="External"/><Relationship Id="rId18" Type="http://schemas.openxmlformats.org/officeDocument/2006/relationships/hyperlink" Target="https://tinyurl.com/ycyfws9v" TargetMode="External"/><Relationship Id="rId3" Type="http://schemas.openxmlformats.org/officeDocument/2006/relationships/styles" Target="styles.xml"/><Relationship Id="rId21" Type="http://schemas.openxmlformats.org/officeDocument/2006/relationships/hyperlink" Target="https://tinyurl.com/ydhcsag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inyurl.com/ya6yk4ad" TargetMode="External"/><Relationship Id="rId17" Type="http://schemas.openxmlformats.org/officeDocument/2006/relationships/hyperlink" Target="https://tinyurl.com/y8gbt4x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inyurl.com/ycds57la" TargetMode="External"/><Relationship Id="rId20" Type="http://schemas.openxmlformats.org/officeDocument/2006/relationships/hyperlink" Target="https://tinyurl.com/y9r5dpw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webofknowledge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9pkmmp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copus.com" TargetMode="External"/><Relationship Id="rId19" Type="http://schemas.openxmlformats.org/officeDocument/2006/relationships/hyperlink" Target="https://tinyurl.com/yd6bq6p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" TargetMode="External"/><Relationship Id="rId14" Type="http://schemas.openxmlformats.org/officeDocument/2006/relationships/hyperlink" Target="https://tinyurl.com/y9tve4lk" TargetMode="External"/><Relationship Id="rId22" Type="http://schemas.openxmlformats.org/officeDocument/2006/relationships/hyperlink" Target="http://library.znu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E31A-E047-4585-BB25-A0DD4C75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14938</Words>
  <Characters>8516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23408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Admin</cp:lastModifiedBy>
  <cp:revision>4</cp:revision>
  <cp:lastPrinted>2020-06-17T19:03:00Z</cp:lastPrinted>
  <dcterms:created xsi:type="dcterms:W3CDTF">2022-05-26T02:39:00Z</dcterms:created>
  <dcterms:modified xsi:type="dcterms:W3CDTF">2022-10-13T16:48:00Z</dcterms:modified>
</cp:coreProperties>
</file>