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A75" w:rsidRDefault="00074F1A" w:rsidP="00074F1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4F1A">
        <w:rPr>
          <w:rFonts w:ascii="Times New Roman" w:hAnsi="Times New Roman" w:cs="Times New Roman"/>
          <w:b/>
          <w:sz w:val="28"/>
          <w:szCs w:val="28"/>
          <w:lang w:val="uk-UA"/>
        </w:rPr>
        <w:t>СИСТЕМА СКЛАДНИХ РЕЧЕНЬ</w:t>
      </w:r>
    </w:p>
    <w:p w:rsidR="00074F1A" w:rsidRDefault="00074F1A" w:rsidP="00074F1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4F1A" w:rsidRDefault="00074F1A" w:rsidP="00074F1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Складносурядні речення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(предикативні частини граматично рівноправні, між ними сурядний зв’язок) сполучникові (сполучники сурядності) і безсполучникові: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Пройдуть роки </w:t>
      </w:r>
      <w:r w:rsidRPr="00074F1A">
        <w:rPr>
          <w:rFonts w:ascii="Times New Roman" w:hAnsi="Times New Roman" w:cs="Times New Roman"/>
          <w:b/>
          <w:i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ми згадаємо про нашу юність.</w:t>
      </w:r>
    </w:p>
    <w:p w:rsidR="00074F1A" w:rsidRPr="00074F1A" w:rsidRDefault="00074F1A" w:rsidP="00074F1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Реве та стогне Дніпр широкий, сердитий вітер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завива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(Т. Шевченко)</w:t>
      </w:r>
    </w:p>
    <w:p w:rsidR="00074F1A" w:rsidRDefault="00074F1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074F1A" w:rsidRDefault="00074F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Складнопідрядні речення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(предикативні частини граматично </w:t>
      </w:r>
      <w:r>
        <w:rPr>
          <w:rFonts w:ascii="Times New Roman" w:hAnsi="Times New Roman" w:cs="Times New Roman"/>
          <w:sz w:val="28"/>
          <w:szCs w:val="28"/>
          <w:lang w:val="uk-UA"/>
        </w:rPr>
        <w:t>нерівноправні, між ними під</w:t>
      </w:r>
      <w:r>
        <w:rPr>
          <w:rFonts w:ascii="Times New Roman" w:hAnsi="Times New Roman" w:cs="Times New Roman"/>
          <w:sz w:val="28"/>
          <w:szCs w:val="28"/>
          <w:lang w:val="uk-UA"/>
        </w:rPr>
        <w:t>рядний зв’язок) сполучникові (сполучники сурядності) і безсполучникові:</w:t>
      </w:r>
    </w:p>
    <w:p w:rsidR="00074F1A" w:rsidRDefault="00074F1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Ми прийшли усі сюди </w:t>
      </w:r>
      <w:r w:rsidRPr="00074F1A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з якою метою?</w:t>
      </w:r>
      <w:r w:rsidRPr="00074F1A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 щоб учитись і рости.</w:t>
      </w:r>
    </w:p>
    <w:p w:rsidR="00074F1A" w:rsidRDefault="00074F1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Він підкреслював</w:t>
      </w:r>
      <w:r w:rsidR="007722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77221C">
        <w:rPr>
          <w:rFonts w:ascii="Times New Roman" w:hAnsi="Times New Roman" w:cs="Times New Roman"/>
          <w:sz w:val="28"/>
          <w:szCs w:val="28"/>
          <w:lang w:val="uk-UA"/>
        </w:rPr>
        <w:t>(що?)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: усі ми громадяни однієї країни.</w:t>
      </w:r>
    </w:p>
    <w:p w:rsidR="0077221C" w:rsidRDefault="0077221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77221C" w:rsidRDefault="007722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Складні речення з недиференційованим синтаксичним зв’язком </w:t>
      </w:r>
      <w:r w:rsidRPr="0077221C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синтаксичний зв’язок між предикативними частинами не можна диференціювати на сурядний чи підрядний</w:t>
      </w:r>
      <w:r w:rsidRPr="0077221C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 Бувають тільки безсполучникові.</w:t>
      </w:r>
    </w:p>
    <w:p w:rsidR="0077221C" w:rsidRDefault="0077221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7221C">
        <w:rPr>
          <w:rFonts w:ascii="Times New Roman" w:hAnsi="Times New Roman" w:cs="Times New Roman"/>
          <w:b/>
          <w:i/>
          <w:sz w:val="28"/>
          <w:szCs w:val="28"/>
          <w:lang w:val="uk-UA"/>
        </w:rPr>
        <w:t>Зійшло сонце – ми вирушили в дорогу</w:t>
      </w:r>
      <w:r w:rsidRPr="0077221C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77221C" w:rsidRDefault="0077221C" w:rsidP="0077221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Зійшло сонце, і</w:t>
      </w:r>
      <w:r w:rsidRPr="007722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ми вирушили в дорогу.</w:t>
      </w:r>
    </w:p>
    <w:p w:rsidR="0077221C" w:rsidRDefault="0077221C" w:rsidP="0077221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Коли зійшло сонце, </w:t>
      </w:r>
      <w:r w:rsidRPr="0077221C">
        <w:rPr>
          <w:rFonts w:ascii="Times New Roman" w:hAnsi="Times New Roman" w:cs="Times New Roman"/>
          <w:i/>
          <w:sz w:val="28"/>
          <w:szCs w:val="28"/>
          <w:lang w:val="uk-UA"/>
        </w:rPr>
        <w:t>ми вирушили в дорогу.</w:t>
      </w:r>
    </w:p>
    <w:p w:rsidR="0077221C" w:rsidRDefault="0077221C" w:rsidP="0077221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Зійшло сонце, так що </w:t>
      </w:r>
      <w:r w:rsidRPr="0077221C">
        <w:rPr>
          <w:rFonts w:ascii="Times New Roman" w:hAnsi="Times New Roman" w:cs="Times New Roman"/>
          <w:i/>
          <w:sz w:val="28"/>
          <w:szCs w:val="28"/>
          <w:lang w:val="uk-UA"/>
        </w:rPr>
        <w:t>ми вирушили в дорогу.</w:t>
      </w:r>
    </w:p>
    <w:p w:rsidR="0077221C" w:rsidRDefault="0077221C" w:rsidP="0077221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77221C" w:rsidRDefault="0077221C" w:rsidP="0077221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Складні речення зі взаємозалежними частинами</w:t>
      </w:r>
      <w:r w:rsidR="00AA4B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A4B2B" w:rsidRPr="00AA4B2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A4B2B">
        <w:rPr>
          <w:rFonts w:ascii="Times New Roman" w:hAnsi="Times New Roman" w:cs="Times New Roman"/>
          <w:sz w:val="28"/>
          <w:szCs w:val="28"/>
          <w:lang w:val="uk-UA"/>
        </w:rPr>
        <w:t xml:space="preserve">побудовані на основі предикативного зв’язку, частини в них граматично взаємозалежні. Одна з частин </w:t>
      </w:r>
      <w:r w:rsidR="002A4127">
        <w:rPr>
          <w:rFonts w:ascii="Times New Roman" w:hAnsi="Times New Roman" w:cs="Times New Roman"/>
          <w:sz w:val="28"/>
          <w:szCs w:val="28"/>
          <w:lang w:val="uk-UA"/>
        </w:rPr>
        <w:t>постає підметом до іншої частини</w:t>
      </w:r>
      <w:bookmarkStart w:id="0" w:name="_GoBack"/>
      <w:bookmarkEnd w:id="0"/>
      <w:r w:rsidR="00AA4B2B" w:rsidRPr="00AA4B2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AA4B2B">
        <w:rPr>
          <w:rFonts w:ascii="Times New Roman" w:hAnsi="Times New Roman" w:cs="Times New Roman"/>
          <w:sz w:val="28"/>
          <w:szCs w:val="28"/>
          <w:lang w:val="uk-UA"/>
        </w:rPr>
        <w:t>. Сполучникові і безсполучникові.</w:t>
      </w:r>
    </w:p>
    <w:p w:rsidR="0077221C" w:rsidRDefault="00AA4B2B" w:rsidP="007722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Щасливий </w:t>
      </w:r>
      <w:r w:rsidRPr="00AA4B2B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хто?</w:t>
      </w:r>
      <w:r w:rsidRPr="00AA4B2B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, хто сни має милі </w:t>
      </w:r>
      <w:r>
        <w:rPr>
          <w:rFonts w:ascii="Times New Roman" w:hAnsi="Times New Roman" w:cs="Times New Roman"/>
          <w:sz w:val="28"/>
          <w:szCs w:val="28"/>
          <w:lang w:val="uk-UA"/>
        </w:rPr>
        <w:t>(Леся Українка).</w:t>
      </w:r>
    </w:p>
    <w:p w:rsidR="00AA4B2B" w:rsidRPr="00AA4B2B" w:rsidRDefault="00AA4B2B" w:rsidP="0077221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A4B2B">
        <w:rPr>
          <w:rFonts w:ascii="Times New Roman" w:hAnsi="Times New Roman" w:cs="Times New Roman"/>
          <w:i/>
          <w:sz w:val="28"/>
          <w:szCs w:val="28"/>
          <w:lang w:val="uk-UA"/>
        </w:rPr>
        <w:t>Мені здається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(що?)</w:t>
      </w:r>
      <w:r w:rsidRPr="00AA4B2B">
        <w:rPr>
          <w:rFonts w:ascii="Times New Roman" w:hAnsi="Times New Roman" w:cs="Times New Roman"/>
          <w:i/>
          <w:sz w:val="28"/>
          <w:szCs w:val="28"/>
          <w:lang w:val="uk-UA"/>
        </w:rPr>
        <w:t>, це все було вві сні.</w:t>
      </w:r>
    </w:p>
    <w:p w:rsidR="0077221C" w:rsidRPr="0077221C" w:rsidRDefault="0077221C" w:rsidP="0077221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7221C" w:rsidRDefault="0077221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77221C" w:rsidRPr="0077221C" w:rsidRDefault="0077221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7221C" w:rsidRPr="0077221C" w:rsidRDefault="0077221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sectPr w:rsidR="0077221C" w:rsidRPr="0077221C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1A"/>
    <w:rsid w:val="00074F1A"/>
    <w:rsid w:val="002A4127"/>
    <w:rsid w:val="00715A75"/>
    <w:rsid w:val="0077221C"/>
    <w:rsid w:val="00910542"/>
    <w:rsid w:val="00AA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6008"/>
  <w15:chartTrackingRefBased/>
  <w15:docId w15:val="{5E087AD8-71BE-4EC9-83D8-50539F0D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1</cp:revision>
  <dcterms:created xsi:type="dcterms:W3CDTF">2021-10-18T17:05:00Z</dcterms:created>
  <dcterms:modified xsi:type="dcterms:W3CDTF">2021-10-18T18:10:00Z</dcterms:modified>
</cp:coreProperties>
</file>