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EE" w:rsidRPr="00D66298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D66298">
        <w:rPr>
          <w:rFonts w:ascii="Times New Roman" w:hAnsi="Times New Roman" w:cs="Times New Roman"/>
          <w:b/>
          <w:sz w:val="36"/>
          <w:szCs w:val="36"/>
        </w:rPr>
        <w:t>Принципи</w:t>
      </w:r>
      <w:proofErr w:type="spellEnd"/>
      <w:r w:rsidRPr="00D66298">
        <w:rPr>
          <w:rFonts w:ascii="Times New Roman" w:hAnsi="Times New Roman" w:cs="Times New Roman"/>
          <w:b/>
          <w:sz w:val="36"/>
          <w:szCs w:val="36"/>
        </w:rPr>
        <w:t xml:space="preserve"> та </w:t>
      </w:r>
      <w:proofErr w:type="spellStart"/>
      <w:r w:rsidRPr="00D66298">
        <w:rPr>
          <w:rFonts w:ascii="Times New Roman" w:hAnsi="Times New Roman" w:cs="Times New Roman"/>
          <w:b/>
          <w:sz w:val="36"/>
          <w:szCs w:val="36"/>
        </w:rPr>
        <w:t>цінності</w:t>
      </w:r>
      <w:proofErr w:type="spellEnd"/>
      <w:r w:rsidRPr="00D6629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D66298">
        <w:rPr>
          <w:rFonts w:ascii="Times New Roman" w:hAnsi="Times New Roman" w:cs="Times New Roman"/>
          <w:b/>
          <w:sz w:val="36"/>
          <w:szCs w:val="36"/>
        </w:rPr>
        <w:t>інклюзії</w:t>
      </w:r>
      <w:proofErr w:type="spellEnd"/>
      <w:r w:rsidRPr="00D66298">
        <w:rPr>
          <w:rFonts w:ascii="Times New Roman" w:hAnsi="Times New Roman" w:cs="Times New Roman"/>
          <w:b/>
          <w:sz w:val="36"/>
          <w:szCs w:val="36"/>
        </w:rPr>
        <w:t xml:space="preserve">: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EEE" w:rsidRPr="00D66298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6298">
        <w:rPr>
          <w:rFonts w:ascii="Times New Roman" w:hAnsi="Times New Roman" w:cs="Times New Roman"/>
          <w:b/>
          <w:sz w:val="24"/>
          <w:szCs w:val="24"/>
        </w:rPr>
        <w:t>Інклюзивна</w:t>
      </w:r>
      <w:proofErr w:type="spellEnd"/>
      <w:r w:rsidRPr="00D662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98">
        <w:rPr>
          <w:rFonts w:ascii="Times New Roman" w:hAnsi="Times New Roman" w:cs="Times New Roman"/>
          <w:b/>
          <w:sz w:val="24"/>
          <w:szCs w:val="24"/>
        </w:rPr>
        <w:t>освіта</w:t>
      </w:r>
      <w:proofErr w:type="spellEnd"/>
      <w:r w:rsidRPr="00D66298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D66298">
        <w:rPr>
          <w:rFonts w:ascii="Times New Roman" w:hAnsi="Times New Roman" w:cs="Times New Roman"/>
          <w:b/>
          <w:sz w:val="24"/>
          <w:szCs w:val="24"/>
        </w:rPr>
        <w:t>цінності</w:t>
      </w:r>
      <w:proofErr w:type="spellEnd"/>
      <w:r w:rsidRPr="00D6629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того,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3EEE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A33E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навчатися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D6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робота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3EEE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A33EEE">
        <w:rPr>
          <w:rFonts w:ascii="Times New Roman" w:hAnsi="Times New Roman" w:cs="Times New Roman"/>
          <w:sz w:val="24"/>
          <w:szCs w:val="24"/>
        </w:rPr>
        <w:t>іма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національності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D6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структур, систем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методик для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proofErr w:type="gramStart"/>
      <w:r w:rsidRPr="00A33EEE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A33EEE">
        <w:rPr>
          <w:rFonts w:ascii="Times New Roman" w:hAnsi="Times New Roman" w:cs="Times New Roman"/>
          <w:sz w:val="24"/>
          <w:szCs w:val="24"/>
        </w:rPr>
        <w:t>іх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великої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створенню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інклюзивного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динамічний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EEE" w:rsidRPr="00D66298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6298">
        <w:rPr>
          <w:rFonts w:ascii="Times New Roman" w:hAnsi="Times New Roman" w:cs="Times New Roman"/>
          <w:b/>
          <w:sz w:val="24"/>
          <w:szCs w:val="24"/>
        </w:rPr>
        <w:t>Інклюзивна</w:t>
      </w:r>
      <w:proofErr w:type="spellEnd"/>
      <w:r w:rsidRPr="00D662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98">
        <w:rPr>
          <w:rFonts w:ascii="Times New Roman" w:hAnsi="Times New Roman" w:cs="Times New Roman"/>
          <w:b/>
          <w:sz w:val="24"/>
          <w:szCs w:val="24"/>
        </w:rPr>
        <w:t>освіта</w:t>
      </w:r>
      <w:proofErr w:type="spellEnd"/>
      <w:r w:rsidRPr="00D662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98">
        <w:rPr>
          <w:rFonts w:ascii="Times New Roman" w:hAnsi="Times New Roman" w:cs="Times New Roman"/>
          <w:b/>
          <w:sz w:val="24"/>
          <w:szCs w:val="24"/>
        </w:rPr>
        <w:t>базується</w:t>
      </w:r>
      <w:proofErr w:type="spellEnd"/>
      <w:r w:rsidRPr="00D66298">
        <w:rPr>
          <w:rFonts w:ascii="Times New Roman" w:hAnsi="Times New Roman" w:cs="Times New Roman"/>
          <w:b/>
          <w:sz w:val="24"/>
          <w:szCs w:val="24"/>
        </w:rPr>
        <w:t xml:space="preserve"> на таких принципах: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33EEE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A33EEE">
        <w:rPr>
          <w:rFonts w:ascii="Times New Roman" w:hAnsi="Times New Roman" w:cs="Times New Roman"/>
          <w:sz w:val="24"/>
          <w:szCs w:val="24"/>
        </w:rPr>
        <w:t>інність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здібностей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здатна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відчувати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думати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на те,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почутою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Адаптація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до потреб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а не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навпаки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Справжня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контексті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реальних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взаємостосункі</w:t>
      </w:r>
      <w:proofErr w:type="gramStart"/>
      <w:r w:rsidRPr="00A33EE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33EEE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A33E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люди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дружби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ровесників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індивідуальних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D6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спроможності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та,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суспільством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умов; </w:t>
      </w:r>
    </w:p>
    <w:p w:rsidR="00A33EEE" w:rsidRPr="00A33EEE" w:rsidRDefault="00A33EEE" w:rsidP="00D6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proofErr w:type="gramStart"/>
      <w:r w:rsidRPr="00A33EE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3EEE">
        <w:rPr>
          <w:rFonts w:ascii="Times New Roman" w:hAnsi="Times New Roman" w:cs="Times New Roman"/>
          <w:sz w:val="24"/>
          <w:szCs w:val="24"/>
        </w:rPr>
        <w:t>івноправних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партнерів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та перших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D6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Командний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3E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3EEE">
        <w:rPr>
          <w:rFonts w:ascii="Times New Roman" w:hAnsi="Times New Roman" w:cs="Times New Roman"/>
          <w:sz w:val="24"/>
          <w:szCs w:val="24"/>
        </w:rPr>
        <w:t>ідхід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навчанні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вихованні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спеціалістів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Складність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повинна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здібностям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D6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33EE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3EEE">
        <w:rPr>
          <w:rFonts w:ascii="Times New Roman" w:hAnsi="Times New Roman" w:cs="Times New Roman"/>
          <w:sz w:val="24"/>
          <w:szCs w:val="24"/>
        </w:rPr>
        <w:t>івний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загальноосвітніх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закладах та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якісної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кожною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Подолання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потенційних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бар’є</w:t>
      </w:r>
      <w:proofErr w:type="gramStart"/>
      <w:r w:rsidRPr="00A33EE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3EEE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EEE" w:rsidRPr="00D66298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6298">
        <w:rPr>
          <w:rFonts w:ascii="Times New Roman" w:hAnsi="Times New Roman" w:cs="Times New Roman"/>
          <w:b/>
          <w:sz w:val="24"/>
          <w:szCs w:val="24"/>
        </w:rPr>
        <w:t>Переваги</w:t>
      </w:r>
      <w:proofErr w:type="spellEnd"/>
      <w:r w:rsidRPr="00D662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98">
        <w:rPr>
          <w:rFonts w:ascii="Times New Roman" w:hAnsi="Times New Roman" w:cs="Times New Roman"/>
          <w:b/>
          <w:sz w:val="24"/>
          <w:szCs w:val="24"/>
        </w:rPr>
        <w:t>інклюзивної</w:t>
      </w:r>
      <w:proofErr w:type="spellEnd"/>
      <w:r w:rsidRPr="00D662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98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  <w:r w:rsidRPr="00D6629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освітніми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потребами: </w:t>
      </w:r>
    </w:p>
    <w:p w:rsidR="00A33EEE" w:rsidRPr="00A33EEE" w:rsidRDefault="00A33EEE" w:rsidP="00D6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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цілеспрямованому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спілкуванню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однолітками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поліпшується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когнітивний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моторний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мовний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33EEE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A33EEE">
        <w:rPr>
          <w:rFonts w:ascii="Times New Roman" w:hAnsi="Times New Roman" w:cs="Times New Roman"/>
          <w:sz w:val="24"/>
          <w:szCs w:val="24"/>
        </w:rPr>
        <w:t>іальний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емоційний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  Ровесники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відіграють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роль моделей для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ООП;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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Оволодіння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новими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вміннями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навичками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функціонально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D66298" w:rsidRDefault="00A33EEE" w:rsidP="00D6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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орієнтацією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сильні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здібності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D66298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="00D66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29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="00D66298">
        <w:rPr>
          <w:rFonts w:ascii="Times New Roman" w:hAnsi="Times New Roman" w:cs="Times New Roman"/>
          <w:sz w:val="24"/>
          <w:szCs w:val="24"/>
        </w:rPr>
        <w:t xml:space="preserve">; </w:t>
      </w:r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EEE" w:rsidRPr="00A33EEE" w:rsidRDefault="00A33EEE" w:rsidP="00D6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  У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налагодження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дружніх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стосунків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здоровими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ровесниками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громадському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житті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EEE" w:rsidRPr="00D66298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298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Pr="00D66298">
        <w:rPr>
          <w:rFonts w:ascii="Times New Roman" w:hAnsi="Times New Roman" w:cs="Times New Roman"/>
          <w:b/>
          <w:sz w:val="24"/>
          <w:szCs w:val="24"/>
        </w:rPr>
        <w:t>інших</w:t>
      </w:r>
      <w:proofErr w:type="spellEnd"/>
      <w:r w:rsidRPr="00D662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98">
        <w:rPr>
          <w:rFonts w:ascii="Times New Roman" w:hAnsi="Times New Roman" w:cs="Times New Roman"/>
          <w:b/>
          <w:sz w:val="24"/>
          <w:szCs w:val="24"/>
        </w:rPr>
        <w:t>дітей</w:t>
      </w:r>
      <w:proofErr w:type="spellEnd"/>
      <w:r w:rsidRPr="00D6629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33EEE" w:rsidRPr="00A33EEE" w:rsidRDefault="00A33EEE" w:rsidP="00D6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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вчаться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природно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сприймати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толерантно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ставитися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людських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відмінностей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D6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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вчаться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налагоджувати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3E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3EEE">
        <w:rPr>
          <w:rFonts w:ascii="Times New Roman" w:hAnsi="Times New Roman" w:cs="Times New Roman"/>
          <w:sz w:val="24"/>
          <w:szCs w:val="24"/>
        </w:rPr>
        <w:t>ідтримувати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дружні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стосунки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людьми,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відрізняються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них;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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вчаться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співробітництву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D6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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вчаться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поводитися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нестандартно, бути </w:t>
      </w:r>
      <w:proofErr w:type="spellStart"/>
      <w:proofErr w:type="gramStart"/>
      <w:r w:rsidRPr="00A33EEE">
        <w:rPr>
          <w:rFonts w:ascii="Times New Roman" w:hAnsi="Times New Roman" w:cs="Times New Roman"/>
          <w:sz w:val="24"/>
          <w:szCs w:val="24"/>
        </w:rPr>
        <w:t>винах</w:t>
      </w:r>
      <w:proofErr w:type="gramEnd"/>
      <w:r w:rsidRPr="00A33EEE">
        <w:rPr>
          <w:rFonts w:ascii="Times New Roman" w:hAnsi="Times New Roman" w:cs="Times New Roman"/>
          <w:sz w:val="24"/>
          <w:szCs w:val="24"/>
        </w:rPr>
        <w:t>ідливими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r w:rsidR="00D6629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півчувати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EEE" w:rsidRPr="00D66298" w:rsidRDefault="00A33EEE" w:rsidP="00A33E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6298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D662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6298">
        <w:rPr>
          <w:rFonts w:ascii="Times New Roman" w:hAnsi="Times New Roman" w:cs="Times New Roman"/>
          <w:b/>
          <w:sz w:val="24"/>
          <w:szCs w:val="24"/>
        </w:rPr>
        <w:t>педагогів</w:t>
      </w:r>
      <w:proofErr w:type="spellEnd"/>
      <w:r w:rsidRPr="00D66298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D66298">
        <w:rPr>
          <w:rFonts w:ascii="Times New Roman" w:hAnsi="Times New Roman" w:cs="Times New Roman"/>
          <w:b/>
          <w:sz w:val="24"/>
          <w:szCs w:val="24"/>
        </w:rPr>
        <w:t>фахівців</w:t>
      </w:r>
      <w:proofErr w:type="spellEnd"/>
      <w:r w:rsidRPr="00D6629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33EEE" w:rsidRPr="00A33EEE" w:rsidRDefault="00A33EEE" w:rsidP="00D6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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Вихователі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інклюзивних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краще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розуміють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індивідуальні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EEE" w:rsidRPr="00A33EEE" w:rsidRDefault="00A33EEE" w:rsidP="00D6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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Вихователі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оволодівають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3EE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3EEE">
        <w:rPr>
          <w:rFonts w:ascii="Times New Roman" w:hAnsi="Times New Roman" w:cs="Times New Roman"/>
          <w:sz w:val="24"/>
          <w:szCs w:val="24"/>
        </w:rPr>
        <w:t>ізними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педагогічними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методиками,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дають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змогу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сприяти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розвиткові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їхньої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індивідуальності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C50B8" w:rsidRPr="00A33EEE" w:rsidRDefault="00A33EEE" w:rsidP="00D66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3EEE">
        <w:rPr>
          <w:rFonts w:ascii="Times New Roman" w:hAnsi="Times New Roman" w:cs="Times New Roman"/>
          <w:sz w:val="24"/>
          <w:szCs w:val="24"/>
        </w:rPr>
        <w:t xml:space="preserve"> 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Спеціалісти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(медики, педагоги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3EEE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A33EEE">
        <w:rPr>
          <w:rFonts w:ascii="Times New Roman" w:hAnsi="Times New Roman" w:cs="Times New Roman"/>
          <w:sz w:val="24"/>
          <w:szCs w:val="24"/>
        </w:rPr>
        <w:t>ілю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фахівці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починають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сприймати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цілісно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вчаться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дивитися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життєві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очима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EEE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r w:rsidRPr="00A33EEE">
        <w:rPr>
          <w:rFonts w:ascii="Times New Roman" w:hAnsi="Times New Roman" w:cs="Times New Roman"/>
          <w:sz w:val="24"/>
          <w:szCs w:val="24"/>
        </w:rPr>
        <w:cr/>
      </w:r>
    </w:p>
    <w:sectPr w:rsidR="004C50B8" w:rsidRPr="00A33EEE" w:rsidSect="00A33E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3EEE"/>
    <w:rsid w:val="004C50B8"/>
    <w:rsid w:val="00A33EEE"/>
    <w:rsid w:val="00D6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ZOIPPO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2018-04-17T11:18:00Z</cp:lastPrinted>
  <dcterms:created xsi:type="dcterms:W3CDTF">2018-04-17T11:06:00Z</dcterms:created>
  <dcterms:modified xsi:type="dcterms:W3CDTF">2018-04-17T11:18:00Z</dcterms:modified>
</cp:coreProperties>
</file>