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60" w:rsidRPr="00316160" w:rsidRDefault="00316160" w:rsidP="00316160">
      <w:pPr>
        <w:suppressAutoHyphens/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uk-UA" w:eastAsia="ar-SA"/>
        </w:rPr>
      </w:pPr>
      <w:r w:rsidRPr="00316160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Самостійна робота</w:t>
      </w:r>
    </w:p>
    <w:p w:rsidR="00316160" w:rsidRDefault="00316160" w:rsidP="00316160">
      <w:pPr>
        <w:suppressAutoHyphens/>
        <w:spacing w:after="0" w:line="240" w:lineRule="auto"/>
        <w:ind w:left="7513" w:hanging="751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9132"/>
      </w:tblGrid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316160" w:rsidRDefault="00316160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  <w:t>№</w:t>
            </w:r>
          </w:p>
          <w:p w:rsidR="00316160" w:rsidRDefault="00316160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  <w:t>з/п</w:t>
            </w: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hideMark/>
          </w:tcPr>
          <w:p w:rsidR="00316160" w:rsidRDefault="003161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  <w:t>Назва теми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Інклюзивна освіта: основні принципи, переваги, існуючі виклики. </w:t>
            </w:r>
          </w:p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Складання есе з теми «Моє бачення перспективи розвитку інклюзивної освіти в Україні».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Законодавство України у сфері інклюзивної освіти.</w:t>
            </w:r>
          </w:p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Складання розширеної довідки щодо законодавства України у сфері інклюзивної освіти.</w:t>
            </w:r>
          </w:p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Самостійний підбір матеріалів вітчизняних та зарубіжних авторів та складання есе з теми «Права і можливості на рівний доступ до освіти дитини з ООП»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Особливості організації освітнього процесу в інклюзивному закладі освіти.</w:t>
            </w:r>
          </w:p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Складання есе на тему: «Інклюзивне освітнє середовище моїми очима».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Діти з порушеннями психофізичного розвитку у закладі освіти, їх особливості.</w:t>
            </w:r>
          </w:p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ar-SA"/>
              </w:rPr>
              <w:t>Проблемно-орієнтовне реферування особливостей розвитку дітей з порушеннями психофізичного розвитку (психофізичне порушення – вибір студента).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  <w:t>Гуманістична педагогічна взаємодія та сучасні системи навчання як основа стратегій викладання в інклюзивному закладі освіти.</w:t>
            </w:r>
          </w:p>
          <w:p w:rsidR="00316160" w:rsidRDefault="0031616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ar-SA"/>
              </w:rPr>
              <w:t>Складання моделі освітнього процесу.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  <w:t>Професійне співробітництво – невід’ємна складова стратегій викладання в інклюзивному закладі освіти.</w:t>
            </w:r>
          </w:p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Складання розширеної довідки щодо посадових обов’язків асистента вчителя. Розроблення та співставлення  порівняльної характеристики обов’язків вчителя і асистента вчителя.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  <w:t>Командний підхід як необхідна умова забезпечення якісної освіти в інклюзивному класі.</w:t>
            </w:r>
          </w:p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val="uk-UA" w:eastAsia="ar-SA"/>
              </w:rPr>
              <w:t>Розроблення ІПР для конкретної дитини з особливими освітніми потребами (психофізичне порушення – на вибір студента).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  <w:t xml:space="preserve">Доступність і концепція універсального дизайну як важливі умови забезпечення інклюзивної освіти. </w:t>
            </w:r>
          </w:p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val="uk-UA" w:eastAsia="ar-SA"/>
              </w:rPr>
              <w:t xml:space="preserve">Розроблення заходів, за допомогою яких можна усунути бар’єри для навчання та залучення дітей з особливими освітніми потребами (психофізичне порушення – на вибір студента). 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ar-SA"/>
              </w:rPr>
              <w:t>Фінансове забезпечення інклюзивної освіти.</w:t>
            </w:r>
          </w:p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uk-UA" w:eastAsia="ar-SA"/>
              </w:rPr>
              <w:t>Складання розширеної довідки фінансування інклюзивної освіти відповідно до законодавства України.</w:t>
            </w:r>
          </w:p>
        </w:tc>
      </w:tr>
      <w:tr w:rsidR="00316160" w:rsidTr="0031616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1194"/>
          </w:tcPr>
          <w:p w:rsidR="00316160" w:rsidRDefault="00316160" w:rsidP="00165193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1194"/>
            <w:hideMark/>
          </w:tcPr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ar-SA"/>
              </w:rPr>
              <w:t xml:space="preserve">Нормативно-правове забезпечення організації роботи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ar-SA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ar-SA"/>
              </w:rPr>
              <w:t>-ресурсного центру.</w:t>
            </w:r>
          </w:p>
          <w:p w:rsidR="00316160" w:rsidRDefault="003161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uk-UA" w:eastAsia="ar-SA"/>
              </w:rPr>
              <w:t>Складання моделі співпраці закладів освіти з ІРЦ.</w:t>
            </w:r>
          </w:p>
        </w:tc>
      </w:tr>
    </w:tbl>
    <w:p w:rsidR="00316160" w:rsidRDefault="00316160" w:rsidP="00316160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10"/>
          <w:szCs w:val="10"/>
          <w:lang w:val="uk-UA" w:eastAsia="ar-SA"/>
        </w:rPr>
      </w:pPr>
      <w:bookmarkStart w:id="0" w:name="_GoBack"/>
      <w:bookmarkEnd w:id="0"/>
    </w:p>
    <w:p w:rsidR="00316160" w:rsidRDefault="00316160" w:rsidP="00316160">
      <w:pPr>
        <w:suppressAutoHyphens/>
        <w:spacing w:after="0" w:line="240" w:lineRule="auto"/>
        <w:ind w:left="142" w:firstLine="3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34006" w:rsidRDefault="00F34006"/>
    <w:sectPr w:rsidR="00F3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7B6F"/>
    <w:multiLevelType w:val="hybridMultilevel"/>
    <w:tmpl w:val="75968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0"/>
    <w:rsid w:val="00316160"/>
    <w:rsid w:val="008D5061"/>
    <w:rsid w:val="00F3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16BB"/>
  <w15:chartTrackingRefBased/>
  <w15:docId w15:val="{3FA72F94-6536-40D6-82B2-42F6DB2C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2020-09-14T20:38:00Z</dcterms:created>
  <dcterms:modified xsi:type="dcterms:W3CDTF">2020-09-14T20:41:00Z</dcterms:modified>
</cp:coreProperties>
</file>