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Алексеев Е.Р., Чеснокова О.В., Кучер Т.В. Самоучитель по программированию на Free Pascal и Lazarus. - Донецк.: ДонНТУ, Технопарк ДонНТУ УНИТЕХ, 2009. - 503 с.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Бертран Мейер. Объектно-ориентированное конструирование программных систем + CD. Интернет-университет информационных технологий - ИНТУИТ.ру,  Русская Редакция, 2005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ООП в прототипном стиле - Современный учебник JavaScript  [Електронний ресурс] . – https://learn.javascript.ru/prototypes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Сергей Зыков, НОУ ИНТУИТ | Введение в теорию программирования. Функциональный подход [Електронний ресурс] . –  http://www.intuit.ru/studies/courses/39/39/info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Н. Поликарпова, А. Шалыто, Автоматное программирование – СПб.: Питер, 2010. - 176 с.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Джесси Рассел. Событийно-ориентированная архитектура.  -VSD, 2012. - 52 с.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Wesley M. Johnston, J. R. Paul Hanna, Richard J. Millar. Advances in Dataflow Programming Languages. ACM Computing Surveys, Vol. 36, No. 1, March 2004, pp. 1–34.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Г. Буч. Объектно-ориентированный анализ и проектирование с примерами приложений на C++. Второе издание. М.: Бином, СПб.: Невский диалект, 2000. 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Лекции по Функциональному Программированию [Електронний ресурс] . – http://roman-dushkin.narod.ru/fp.html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/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Событийное программирование [Электронный ресурс] . – [Режим доступа] </w:t>
      </w:r>
      <w:r>
        <w:rPr>
          <w:rStyle w:val="InternetLink"/>
          <w:rFonts w:eastAsia="Times New Roman" w:cs="Times New Roman"/>
          <w:color w:val="auto"/>
          <w:sz w:val="24"/>
          <w:szCs w:val="24"/>
          <w:lang w:val="uk-UA" w:eastAsia="zh-CN" w:bidi="ar-SA"/>
        </w:rPr>
        <w:t>http://www.intuit.ru/studies/courses/40/40/lecture/1206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/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Бел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ы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й Е.К. Введение  в  теорию  массового  обслуживания  :  учебное  пособие  для студентов,  обучающихся  по  направлению  «Информационные  системы  и  технологии»  /  Е.  К. Белый.  –  Петрозаводск  :  Издательство  ПетрГУ,  2014. – 76 с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>
          <w:rFonts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Проститенко,  О.В. Моделирование дискретных систем на основе сетей Петри:  учебное  пособие / О.В.  Проститенко,  В.И.  Халимон,  А.Ю.  Рогов.  – СПб.:  СПбГТИ(ТУ), 2017. - 69 с. </w:t>
      </w:r>
    </w:p>
    <w:p>
      <w:pPr>
        <w:pStyle w:val="Normal"/>
        <w:tabs>
          <w:tab w:val="clear" w:pos="709"/>
          <w:tab w:val="left" w:pos="720" w:leader="none"/>
        </w:tabs>
        <w:suppressAutoHyphens w:val="true"/>
        <w:overflowPunct w:val="true"/>
        <w:bidi w:val="0"/>
        <w:spacing w:lineRule="auto" w:line="360"/>
        <w:ind w:left="720" w:right="0" w:hanging="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720" w:leader="none"/>
        </w:tabs>
        <w:suppressAutoHyphens w:val="true"/>
        <w:overflowPunct w:val="true"/>
        <w:bidi w:val="0"/>
        <w:spacing w:lineRule="auto" w:line="360"/>
        <w:ind w:left="720" w:right="0" w:hanging="0"/>
        <w:jc w:val="both"/>
        <w:textAlignment w:val="baseline"/>
        <w:rPr>
          <w:rFonts w:eastAsia="Times New Roman" w:cs="Times New Roman"/>
          <w:b/>
          <w:b/>
          <w:bCs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uk-UA" w:eastAsia="zh-CN" w:bidi="ar-SA"/>
        </w:rPr>
        <w:t>Інформаційні ресурси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360"/>
        <w:ind w:left="0" w:right="0" w:firstLine="709"/>
        <w:jc w:val="both"/>
        <w:textAlignment w:val="baseline"/>
        <w:rPr/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Web-курс з дисципліни «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С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учасні парадигми програмування» [електронний ресурс] . – http://moodle.znu.edu.ua/course/view.php?id=4200</w:t>
      </w:r>
    </w:p>
    <w:p>
      <w:pPr>
        <w:pStyle w:val="Normal"/>
        <w:widowControl w:val="false"/>
        <w:autoSpaceDE w:val="false"/>
        <w:bidi w:val="0"/>
        <w:spacing w:lineRule="auto" w:line="360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tabs>
          <w:tab w:val="clear" w:pos="709"/>
          <w:tab w:val="left" w:pos="989" w:leader="none"/>
        </w:tabs>
        <w:bidi w:val="0"/>
        <w:spacing w:lineRule="auto" w:line="36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  <w:lang w:val="uk-UA"/>
    </w:rPr>
  </w:style>
  <w:style w:type="character" w:styleId="WW8Num8z0">
    <w:name w:val="WW8Num8z0"/>
    <w:qFormat/>
    <w:rPr/>
  </w:style>
  <w:style w:type="character" w:styleId="WW8Num2z0">
    <w:name w:val="WW8Num2z0"/>
    <w:qFormat/>
    <w:rPr>
      <w:rFonts w:ascii="Symbol" w:hAnsi="Symbol" w:cs="Symbol"/>
      <w:spacing w:val="2"/>
      <w:szCs w:val="28"/>
      <w:lang w:val="uk-UA"/>
    </w:rPr>
  </w:style>
  <w:style w:type="character" w:styleId="WW8Num4z0">
    <w:name w:val="WW8Num4z0"/>
    <w:qFormat/>
    <w:rPr>
      <w:szCs w:val="28"/>
      <w:lang w:val="uk-UA"/>
    </w:rPr>
  </w:style>
  <w:style w:type="character" w:styleId="InternetLink">
    <w:name w:val="Hyperlink"/>
    <w:rPr>
      <w:rFonts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231</Words>
  <Characters>1654</Characters>
  <CharactersWithSpaces>1914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2017-10-09T16:00:56Z</dcterms:created>
  <dc:creator/>
  <dc:description/>
  <dc:language>en-US</dc:language>
  <cp:lastModifiedBy/>
  <dcterms:modified xsi:type="dcterms:W3CDTF">2021-11-22T00:17:58Z</dcterms:modified>
  <cp:revision>3</cp:revision>
  <dc:subject/>
  <dc:title/>
</cp:coreProperties>
</file>