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D8" w:rsidRDefault="00AF6BD8" w:rsidP="00AF6BD8">
      <w:pPr>
        <w:pStyle w:val="1"/>
        <w:spacing w:before="61"/>
        <w:ind w:left="1535" w:right="1214"/>
        <w:jc w:val="center"/>
      </w:pPr>
      <w:bookmarkStart w:id="0" w:name="_GoBack"/>
      <w:bookmarkEnd w:id="0"/>
      <w:r>
        <w:t>КОНТРОЛЬНІ</w:t>
      </w:r>
      <w:r>
        <w:rPr>
          <w:spacing w:val="-18"/>
        </w:rPr>
        <w:t xml:space="preserve"> </w:t>
      </w:r>
      <w:r>
        <w:t>ПИТАННЯ</w:t>
      </w:r>
      <w:r>
        <w:rPr>
          <w:spacing w:val="-14"/>
        </w:rPr>
        <w:t xml:space="preserve"> </w:t>
      </w:r>
    </w:p>
    <w:p w:rsidR="00AF6BD8" w:rsidRDefault="00AF6BD8" w:rsidP="00AF6BD8">
      <w:pPr>
        <w:pStyle w:val="a3"/>
        <w:spacing w:before="1"/>
        <w:rPr>
          <w:b/>
          <w:sz w:val="27"/>
        </w:rPr>
      </w:pP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118"/>
        </w:tabs>
        <w:rPr>
          <w:sz w:val="28"/>
        </w:rPr>
      </w:pPr>
      <w:r>
        <w:rPr>
          <w:sz w:val="28"/>
        </w:rPr>
        <w:t>Вікова</w:t>
      </w:r>
      <w:r>
        <w:rPr>
          <w:spacing w:val="-14"/>
          <w:sz w:val="28"/>
        </w:rPr>
        <w:t xml:space="preserve"> </w:t>
      </w:r>
      <w:r>
        <w:rPr>
          <w:sz w:val="28"/>
        </w:rPr>
        <w:t>періодизація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-11"/>
          <w:sz w:val="28"/>
        </w:rPr>
        <w:t xml:space="preserve"> </w:t>
      </w:r>
      <w:r>
        <w:rPr>
          <w:sz w:val="28"/>
        </w:rPr>
        <w:t>людини.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118"/>
        </w:tabs>
        <w:rPr>
          <w:sz w:val="28"/>
        </w:rPr>
      </w:pPr>
      <w:r>
        <w:rPr>
          <w:sz w:val="28"/>
        </w:rPr>
        <w:t>Онтогенез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9"/>
          <w:sz w:val="28"/>
        </w:rPr>
        <w:t xml:space="preserve"> </w:t>
      </w:r>
      <w:r>
        <w:rPr>
          <w:sz w:val="28"/>
        </w:rPr>
        <w:t>відділів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нервової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системи.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109"/>
        </w:tabs>
        <w:spacing w:before="4"/>
        <w:ind w:left="1108" w:hanging="270"/>
        <w:rPr>
          <w:sz w:val="28"/>
        </w:rPr>
      </w:pPr>
      <w:r>
        <w:rPr>
          <w:w w:val="95"/>
          <w:sz w:val="28"/>
        </w:rPr>
        <w:t>Зміна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і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особливості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регуляції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гомеостазу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процесі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старіння.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118"/>
        </w:tabs>
        <w:rPr>
          <w:sz w:val="28"/>
        </w:rPr>
      </w:pPr>
      <w:r>
        <w:rPr>
          <w:spacing w:val="-1"/>
          <w:sz w:val="28"/>
        </w:rPr>
        <w:t>Особливості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7"/>
          <w:sz w:val="28"/>
        </w:rPr>
        <w:t xml:space="preserve"> </w:t>
      </w:r>
      <w:r>
        <w:rPr>
          <w:sz w:val="28"/>
        </w:rPr>
        <w:t>чоловічого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різні</w:t>
      </w:r>
      <w:r>
        <w:rPr>
          <w:spacing w:val="-14"/>
          <w:sz w:val="28"/>
        </w:rPr>
        <w:t xml:space="preserve"> </w:t>
      </w:r>
      <w:r>
        <w:rPr>
          <w:sz w:val="28"/>
        </w:rPr>
        <w:t>періоди</w:t>
      </w:r>
      <w:r>
        <w:rPr>
          <w:spacing w:val="-1"/>
          <w:sz w:val="28"/>
        </w:rPr>
        <w:t xml:space="preserve"> </w:t>
      </w:r>
      <w:r>
        <w:rPr>
          <w:sz w:val="28"/>
        </w:rPr>
        <w:t>онтогенезу.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109"/>
        </w:tabs>
        <w:spacing w:before="5"/>
        <w:ind w:left="1108" w:hanging="270"/>
        <w:rPr>
          <w:sz w:val="28"/>
        </w:rPr>
      </w:pPr>
      <w:r>
        <w:rPr>
          <w:sz w:val="28"/>
        </w:rPr>
        <w:t>Загальні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закономірності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6"/>
          <w:sz w:val="28"/>
        </w:rPr>
        <w:t xml:space="preserve"> </w:t>
      </w:r>
      <w:r>
        <w:rPr>
          <w:sz w:val="28"/>
        </w:rPr>
        <w:t>сенсорних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4"/>
          <w:sz w:val="28"/>
        </w:rPr>
        <w:t xml:space="preserve"> </w:t>
      </w:r>
      <w:r>
        <w:rPr>
          <w:sz w:val="28"/>
        </w:rPr>
        <w:t>мозку.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118"/>
        </w:tabs>
        <w:spacing w:before="4"/>
        <w:rPr>
          <w:sz w:val="28"/>
        </w:rPr>
      </w:pPr>
      <w:r>
        <w:rPr>
          <w:spacing w:val="-1"/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розвитку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жіночого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організму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різні</w:t>
      </w:r>
      <w:r>
        <w:rPr>
          <w:spacing w:val="-13"/>
          <w:sz w:val="28"/>
        </w:rPr>
        <w:t xml:space="preserve"> </w:t>
      </w:r>
      <w:r>
        <w:rPr>
          <w:sz w:val="28"/>
        </w:rPr>
        <w:t>періоди онтогенезу.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118"/>
        </w:tabs>
        <w:rPr>
          <w:sz w:val="28"/>
        </w:rPr>
      </w:pPr>
      <w:r>
        <w:rPr>
          <w:spacing w:val="-1"/>
          <w:sz w:val="28"/>
        </w:rPr>
        <w:t>Розвиток</w:t>
      </w:r>
      <w:r>
        <w:rPr>
          <w:spacing w:val="-14"/>
          <w:sz w:val="28"/>
        </w:rPr>
        <w:t xml:space="preserve"> </w:t>
      </w:r>
      <w:r>
        <w:rPr>
          <w:sz w:val="28"/>
        </w:rPr>
        <w:t>зорового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аналізатора.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118"/>
        </w:tabs>
        <w:spacing w:before="5"/>
        <w:rPr>
          <w:sz w:val="28"/>
        </w:rPr>
      </w:pPr>
      <w:r>
        <w:rPr>
          <w:sz w:val="28"/>
        </w:rPr>
        <w:t>Розвиток</w:t>
      </w:r>
      <w:r>
        <w:rPr>
          <w:spacing w:val="-11"/>
          <w:sz w:val="28"/>
        </w:rPr>
        <w:t xml:space="preserve"> </w:t>
      </w:r>
      <w:r>
        <w:rPr>
          <w:sz w:val="28"/>
        </w:rPr>
        <w:t>імунної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sz w:val="28"/>
        </w:rPr>
        <w:t>Вікові</w:t>
      </w:r>
      <w:r>
        <w:rPr>
          <w:spacing w:val="-13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антропометричних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показників.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339"/>
        </w:tabs>
        <w:spacing w:before="4" w:line="242" w:lineRule="auto"/>
        <w:ind w:left="839" w:right="509" w:firstLine="0"/>
        <w:rPr>
          <w:sz w:val="28"/>
        </w:rPr>
      </w:pPr>
      <w:r>
        <w:rPr>
          <w:sz w:val="28"/>
        </w:rPr>
        <w:t>Розвиток</w:t>
      </w:r>
      <w:r>
        <w:rPr>
          <w:spacing w:val="4"/>
          <w:sz w:val="28"/>
        </w:rPr>
        <w:t xml:space="preserve"> </w:t>
      </w:r>
      <w:r>
        <w:rPr>
          <w:sz w:val="28"/>
        </w:rPr>
        <w:t>температурної</w:t>
      </w:r>
      <w:r>
        <w:rPr>
          <w:spacing w:val="13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больової</w:t>
      </w:r>
      <w:r>
        <w:rPr>
          <w:spacing w:val="13"/>
          <w:sz w:val="28"/>
        </w:rPr>
        <w:t xml:space="preserve"> </w:t>
      </w:r>
      <w:r>
        <w:rPr>
          <w:sz w:val="28"/>
        </w:rPr>
        <w:t>чутливості,</w:t>
      </w:r>
      <w:r>
        <w:rPr>
          <w:spacing w:val="11"/>
          <w:sz w:val="28"/>
        </w:rPr>
        <w:t xml:space="preserve"> </w:t>
      </w:r>
      <w:r>
        <w:rPr>
          <w:sz w:val="28"/>
        </w:rPr>
        <w:t>нюху,</w:t>
      </w:r>
      <w:r>
        <w:rPr>
          <w:spacing w:val="19"/>
          <w:sz w:val="28"/>
        </w:rPr>
        <w:t xml:space="preserve"> </w:t>
      </w:r>
      <w:r>
        <w:rPr>
          <w:sz w:val="28"/>
        </w:rPr>
        <w:t>смаку,</w:t>
      </w:r>
      <w:r>
        <w:rPr>
          <w:spacing w:val="2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-67"/>
          <w:sz w:val="28"/>
        </w:rPr>
        <w:t xml:space="preserve"> </w:t>
      </w:r>
      <w:r>
        <w:rPr>
          <w:sz w:val="28"/>
        </w:rPr>
        <w:t>рівноваги.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line="315" w:lineRule="exact"/>
        <w:ind w:left="1251" w:hanging="413"/>
        <w:rPr>
          <w:sz w:val="28"/>
        </w:rPr>
      </w:pPr>
      <w:r>
        <w:rPr>
          <w:sz w:val="28"/>
        </w:rPr>
        <w:t>Зміни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гомеостазу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старінні.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4"/>
        <w:ind w:left="1251" w:hanging="413"/>
        <w:rPr>
          <w:sz w:val="28"/>
        </w:rPr>
      </w:pP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7"/>
          <w:sz w:val="28"/>
        </w:rPr>
        <w:t xml:space="preserve"> </w:t>
      </w:r>
      <w:r>
        <w:rPr>
          <w:sz w:val="28"/>
        </w:rPr>
        <w:t>крові.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sz w:val="28"/>
        </w:rPr>
        <w:t>Внутрішньоутробний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постнатальний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7"/>
          <w:sz w:val="28"/>
        </w:rPr>
        <w:t xml:space="preserve"> </w:t>
      </w:r>
      <w:r>
        <w:rPr>
          <w:sz w:val="28"/>
        </w:rPr>
        <w:t>м’язів.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62"/>
        </w:tabs>
        <w:ind w:left="1261" w:hanging="423"/>
        <w:rPr>
          <w:sz w:val="28"/>
        </w:rPr>
      </w:pPr>
      <w:r>
        <w:rPr>
          <w:w w:val="95"/>
          <w:sz w:val="28"/>
        </w:rPr>
        <w:t>Особливості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імунітету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період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розвитку.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4"/>
        <w:ind w:left="1251" w:hanging="413"/>
        <w:rPr>
          <w:sz w:val="28"/>
        </w:rPr>
      </w:pPr>
      <w:r>
        <w:rPr>
          <w:sz w:val="28"/>
        </w:rPr>
        <w:t>Рухова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дитини.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sz w:val="28"/>
        </w:rPr>
        <w:t>Вікові</w:t>
      </w:r>
      <w:r>
        <w:rPr>
          <w:spacing w:val="-6"/>
          <w:sz w:val="28"/>
        </w:rPr>
        <w:t xml:space="preserve"> </w:t>
      </w:r>
      <w:r>
        <w:rPr>
          <w:sz w:val="28"/>
        </w:rPr>
        <w:t>зміни основних</w:t>
      </w:r>
      <w:r>
        <w:rPr>
          <w:spacing w:val="-9"/>
          <w:sz w:val="28"/>
        </w:rPr>
        <w:t xml:space="preserve"> </w:t>
      </w:r>
      <w:r>
        <w:rPr>
          <w:sz w:val="28"/>
        </w:rPr>
        <w:t>ендокринних</w:t>
      </w:r>
      <w:r>
        <w:rPr>
          <w:spacing w:val="-9"/>
          <w:sz w:val="28"/>
        </w:rPr>
        <w:t xml:space="preserve"> </w:t>
      </w:r>
      <w:r>
        <w:rPr>
          <w:sz w:val="28"/>
        </w:rPr>
        <w:t>залоз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старінні.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5"/>
        <w:ind w:left="1251" w:hanging="413"/>
        <w:rPr>
          <w:sz w:val="28"/>
        </w:rPr>
      </w:pPr>
      <w:r>
        <w:rPr>
          <w:sz w:val="28"/>
        </w:rPr>
        <w:t>Розвиток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6"/>
          <w:sz w:val="28"/>
        </w:rPr>
        <w:t xml:space="preserve"> </w:t>
      </w:r>
      <w:r>
        <w:rPr>
          <w:sz w:val="28"/>
        </w:rPr>
        <w:t>кровообігу.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w w:val="95"/>
          <w:sz w:val="28"/>
        </w:rPr>
        <w:t>Вікові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особливості</w:t>
      </w:r>
      <w:r>
        <w:rPr>
          <w:spacing w:val="64"/>
          <w:w w:val="95"/>
          <w:sz w:val="28"/>
        </w:rPr>
        <w:t xml:space="preserve"> </w:t>
      </w:r>
      <w:r>
        <w:rPr>
          <w:w w:val="95"/>
          <w:sz w:val="28"/>
        </w:rPr>
        <w:t>розвитку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вищої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нервової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діяльності.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w w:val="95"/>
          <w:sz w:val="28"/>
        </w:rPr>
        <w:t>Вікові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реакції</w:t>
      </w:r>
      <w:r>
        <w:rPr>
          <w:spacing w:val="61"/>
          <w:w w:val="95"/>
          <w:sz w:val="28"/>
        </w:rPr>
        <w:t xml:space="preserve"> </w:t>
      </w:r>
      <w:r>
        <w:rPr>
          <w:w w:val="95"/>
          <w:sz w:val="28"/>
        </w:rPr>
        <w:t>системи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кровообігу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фізичне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навантаження.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w w:val="95"/>
          <w:sz w:val="28"/>
        </w:rPr>
        <w:t>Вікові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особливості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регуляції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системи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кровообігу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період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розвитку.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4"/>
        <w:ind w:left="1251" w:hanging="413"/>
        <w:rPr>
          <w:sz w:val="28"/>
        </w:rPr>
      </w:pPr>
      <w:r>
        <w:rPr>
          <w:sz w:val="28"/>
        </w:rPr>
        <w:t>Теорії</w:t>
      </w:r>
      <w:r>
        <w:rPr>
          <w:spacing w:val="-2"/>
          <w:sz w:val="28"/>
        </w:rPr>
        <w:t xml:space="preserve"> </w:t>
      </w:r>
      <w:r>
        <w:rPr>
          <w:sz w:val="28"/>
        </w:rPr>
        <w:t>старіння.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5"/>
        <w:ind w:left="1251" w:hanging="413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9"/>
          <w:sz w:val="28"/>
        </w:rPr>
        <w:t xml:space="preserve"> </w:t>
      </w:r>
      <w:r>
        <w:rPr>
          <w:sz w:val="28"/>
        </w:rPr>
        <w:t>дихання.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sz w:val="28"/>
        </w:rPr>
        <w:t>Фактори,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знижують</w:t>
      </w:r>
      <w:r>
        <w:rPr>
          <w:spacing w:val="-9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старіння.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4"/>
        <w:ind w:left="1251" w:hanging="413"/>
        <w:rPr>
          <w:sz w:val="28"/>
        </w:rPr>
      </w:pPr>
      <w:r>
        <w:rPr>
          <w:sz w:val="28"/>
        </w:rPr>
        <w:t>Вікові</w:t>
      </w:r>
      <w:r>
        <w:rPr>
          <w:spacing w:val="-9"/>
          <w:sz w:val="28"/>
        </w:rPr>
        <w:t xml:space="preserve"> </w:t>
      </w:r>
      <w:r>
        <w:rPr>
          <w:sz w:val="28"/>
        </w:rPr>
        <w:t>зміни</w:t>
      </w:r>
      <w:r>
        <w:rPr>
          <w:spacing w:val="-4"/>
          <w:sz w:val="28"/>
        </w:rPr>
        <w:t xml:space="preserve"> </w:t>
      </w:r>
      <w:r>
        <w:rPr>
          <w:sz w:val="28"/>
        </w:rPr>
        <w:t>кровообігу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старінні.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sz w:val="28"/>
        </w:rPr>
        <w:t>Вікові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регуляції</w:t>
      </w:r>
      <w:r>
        <w:rPr>
          <w:spacing w:val="-15"/>
          <w:sz w:val="28"/>
        </w:rPr>
        <w:t xml:space="preserve"> </w:t>
      </w:r>
      <w:r>
        <w:rPr>
          <w:sz w:val="28"/>
        </w:rPr>
        <w:t>дихання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4"/>
        <w:ind w:left="1251" w:hanging="413"/>
        <w:rPr>
          <w:sz w:val="28"/>
        </w:rPr>
      </w:pPr>
      <w:r>
        <w:rPr>
          <w:sz w:val="28"/>
        </w:rPr>
        <w:t>Вікові</w:t>
      </w:r>
      <w:r>
        <w:rPr>
          <w:spacing w:val="-8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дихання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фізичне</w:t>
      </w:r>
      <w:r>
        <w:rPr>
          <w:spacing w:val="-6"/>
          <w:sz w:val="28"/>
        </w:rPr>
        <w:t xml:space="preserve"> </w:t>
      </w:r>
      <w:r>
        <w:rPr>
          <w:sz w:val="28"/>
        </w:rPr>
        <w:t>навантаження.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4"/>
        <w:ind w:left="1251" w:hanging="413"/>
        <w:rPr>
          <w:sz w:val="28"/>
        </w:rPr>
      </w:pPr>
      <w:r>
        <w:rPr>
          <w:w w:val="95"/>
          <w:sz w:val="28"/>
        </w:rPr>
        <w:t>Загальні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закономірності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розвитку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ендокринної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системи.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9"/>
          <w:sz w:val="28"/>
        </w:rPr>
        <w:t xml:space="preserve"> </w:t>
      </w:r>
      <w:r>
        <w:rPr>
          <w:sz w:val="28"/>
        </w:rPr>
        <w:t>травлення.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62" w:line="240" w:lineRule="auto"/>
        <w:ind w:left="1251" w:hanging="413"/>
        <w:rPr>
          <w:sz w:val="28"/>
        </w:rPr>
      </w:pPr>
      <w:r>
        <w:rPr>
          <w:sz w:val="28"/>
        </w:rPr>
        <w:t>Розвиток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виділення.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4"/>
        <w:ind w:left="1251" w:hanging="413"/>
        <w:rPr>
          <w:sz w:val="28"/>
        </w:rPr>
      </w:pPr>
      <w:r>
        <w:rPr>
          <w:sz w:val="28"/>
        </w:rPr>
        <w:t>Розвиток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1"/>
          <w:sz w:val="28"/>
        </w:rPr>
        <w:t xml:space="preserve"> </w:t>
      </w:r>
      <w:r>
        <w:rPr>
          <w:sz w:val="28"/>
        </w:rPr>
        <w:t>терморегуляції.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62"/>
        </w:tabs>
        <w:spacing w:before="5"/>
        <w:ind w:left="1261" w:hanging="423"/>
        <w:rPr>
          <w:sz w:val="28"/>
        </w:rPr>
      </w:pPr>
      <w:r>
        <w:rPr>
          <w:spacing w:val="-1"/>
          <w:sz w:val="28"/>
        </w:rPr>
        <w:t>Обмін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речовин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період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організму.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62"/>
        </w:tabs>
        <w:spacing w:before="4"/>
        <w:ind w:left="1261" w:hanging="423"/>
        <w:rPr>
          <w:sz w:val="28"/>
        </w:rPr>
      </w:pPr>
      <w:r>
        <w:rPr>
          <w:spacing w:val="-1"/>
          <w:sz w:val="28"/>
        </w:rPr>
        <w:t>Обмін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енергії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1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організму.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ind w:left="1251" w:hanging="413"/>
        <w:rPr>
          <w:sz w:val="28"/>
        </w:rPr>
      </w:pPr>
      <w:r>
        <w:rPr>
          <w:sz w:val="28"/>
        </w:rPr>
        <w:t>Вікові</w:t>
      </w:r>
      <w:r>
        <w:rPr>
          <w:spacing w:val="-12"/>
          <w:sz w:val="28"/>
        </w:rPr>
        <w:t xml:space="preserve"> </w:t>
      </w:r>
      <w:r>
        <w:rPr>
          <w:sz w:val="28"/>
        </w:rPr>
        <w:t>зміни</w:t>
      </w:r>
      <w:r>
        <w:rPr>
          <w:spacing w:val="-7"/>
          <w:sz w:val="28"/>
        </w:rPr>
        <w:t xml:space="preserve"> </w:t>
      </w:r>
      <w:r>
        <w:rPr>
          <w:sz w:val="28"/>
        </w:rPr>
        <w:t>при старінні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опорно-руховому</w:t>
      </w:r>
      <w:r>
        <w:rPr>
          <w:spacing w:val="-15"/>
          <w:sz w:val="28"/>
        </w:rPr>
        <w:t xml:space="preserve"> </w:t>
      </w:r>
      <w:r>
        <w:rPr>
          <w:sz w:val="28"/>
        </w:rPr>
        <w:t>апараті.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4" w:line="240" w:lineRule="auto"/>
        <w:ind w:left="1251" w:hanging="413"/>
        <w:rPr>
          <w:sz w:val="28"/>
        </w:rPr>
      </w:pPr>
      <w:r>
        <w:rPr>
          <w:w w:val="95"/>
          <w:sz w:val="28"/>
        </w:rPr>
        <w:t>Вікові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особливості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розвитку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центральної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нервової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системи.</w:t>
      </w:r>
    </w:p>
    <w:p w:rsidR="00AF6BD8" w:rsidRDefault="00AF6BD8" w:rsidP="00AF6BD8">
      <w:pPr>
        <w:pStyle w:val="a5"/>
        <w:numPr>
          <w:ilvl w:val="0"/>
          <w:numId w:val="1"/>
        </w:numPr>
        <w:tabs>
          <w:tab w:val="left" w:pos="1252"/>
        </w:tabs>
        <w:spacing w:before="4"/>
        <w:ind w:left="1251" w:hanging="413"/>
        <w:rPr>
          <w:sz w:val="28"/>
        </w:rPr>
      </w:pPr>
      <w:r>
        <w:rPr>
          <w:sz w:val="28"/>
        </w:rPr>
        <w:t>Вікові</w:t>
      </w:r>
      <w:r>
        <w:rPr>
          <w:spacing w:val="-9"/>
          <w:sz w:val="28"/>
        </w:rPr>
        <w:t xml:space="preserve"> </w:t>
      </w:r>
      <w:r>
        <w:rPr>
          <w:sz w:val="28"/>
        </w:rPr>
        <w:t>зміни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8"/>
          <w:sz w:val="28"/>
        </w:rPr>
        <w:t xml:space="preserve"> </w:t>
      </w:r>
      <w:r>
        <w:rPr>
          <w:sz w:val="28"/>
        </w:rPr>
        <w:t>нервової діяльності людини.</w:t>
      </w:r>
    </w:p>
    <w:sectPr w:rsidR="00AF6BD8">
      <w:pgSz w:w="11900" w:h="16840"/>
      <w:pgMar w:top="1060" w:right="3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1FE8"/>
    <w:multiLevelType w:val="hybridMultilevel"/>
    <w:tmpl w:val="6B3C6CDA"/>
    <w:lvl w:ilvl="0" w:tplc="41C479D4">
      <w:start w:val="1"/>
      <w:numFmt w:val="decimal"/>
      <w:lvlText w:val="%1."/>
      <w:lvlJc w:val="left"/>
      <w:pPr>
        <w:ind w:left="1972" w:hanging="528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37AC1F2C">
      <w:numFmt w:val="bullet"/>
      <w:lvlText w:val="•"/>
      <w:lvlJc w:val="left"/>
      <w:pPr>
        <w:ind w:left="2852" w:hanging="528"/>
      </w:pPr>
      <w:rPr>
        <w:rFonts w:hint="default"/>
        <w:lang w:val="uk-UA" w:eastAsia="en-US" w:bidi="ar-SA"/>
      </w:rPr>
    </w:lvl>
    <w:lvl w:ilvl="2" w:tplc="5A7004C0">
      <w:numFmt w:val="bullet"/>
      <w:lvlText w:val="•"/>
      <w:lvlJc w:val="left"/>
      <w:pPr>
        <w:ind w:left="3724" w:hanging="528"/>
      </w:pPr>
      <w:rPr>
        <w:rFonts w:hint="default"/>
        <w:lang w:val="uk-UA" w:eastAsia="en-US" w:bidi="ar-SA"/>
      </w:rPr>
    </w:lvl>
    <w:lvl w:ilvl="3" w:tplc="A7C6067C">
      <w:numFmt w:val="bullet"/>
      <w:lvlText w:val="•"/>
      <w:lvlJc w:val="left"/>
      <w:pPr>
        <w:ind w:left="4596" w:hanging="528"/>
      </w:pPr>
      <w:rPr>
        <w:rFonts w:hint="default"/>
        <w:lang w:val="uk-UA" w:eastAsia="en-US" w:bidi="ar-SA"/>
      </w:rPr>
    </w:lvl>
    <w:lvl w:ilvl="4" w:tplc="128E58DA">
      <w:numFmt w:val="bullet"/>
      <w:lvlText w:val="•"/>
      <w:lvlJc w:val="left"/>
      <w:pPr>
        <w:ind w:left="5468" w:hanging="528"/>
      </w:pPr>
      <w:rPr>
        <w:rFonts w:hint="default"/>
        <w:lang w:val="uk-UA" w:eastAsia="en-US" w:bidi="ar-SA"/>
      </w:rPr>
    </w:lvl>
    <w:lvl w:ilvl="5" w:tplc="F428672C">
      <w:numFmt w:val="bullet"/>
      <w:lvlText w:val="•"/>
      <w:lvlJc w:val="left"/>
      <w:pPr>
        <w:ind w:left="6340" w:hanging="528"/>
      </w:pPr>
      <w:rPr>
        <w:rFonts w:hint="default"/>
        <w:lang w:val="uk-UA" w:eastAsia="en-US" w:bidi="ar-SA"/>
      </w:rPr>
    </w:lvl>
    <w:lvl w:ilvl="6" w:tplc="81F8939A">
      <w:numFmt w:val="bullet"/>
      <w:lvlText w:val="•"/>
      <w:lvlJc w:val="left"/>
      <w:pPr>
        <w:ind w:left="7212" w:hanging="528"/>
      </w:pPr>
      <w:rPr>
        <w:rFonts w:hint="default"/>
        <w:lang w:val="uk-UA" w:eastAsia="en-US" w:bidi="ar-SA"/>
      </w:rPr>
    </w:lvl>
    <w:lvl w:ilvl="7" w:tplc="061C9B58">
      <w:numFmt w:val="bullet"/>
      <w:lvlText w:val="•"/>
      <w:lvlJc w:val="left"/>
      <w:pPr>
        <w:ind w:left="8084" w:hanging="528"/>
      </w:pPr>
      <w:rPr>
        <w:rFonts w:hint="default"/>
        <w:lang w:val="uk-UA" w:eastAsia="en-US" w:bidi="ar-SA"/>
      </w:rPr>
    </w:lvl>
    <w:lvl w:ilvl="8" w:tplc="F72C024A">
      <w:numFmt w:val="bullet"/>
      <w:lvlText w:val="•"/>
      <w:lvlJc w:val="left"/>
      <w:pPr>
        <w:ind w:left="8956" w:hanging="528"/>
      </w:pPr>
      <w:rPr>
        <w:rFonts w:hint="default"/>
        <w:lang w:val="uk-UA" w:eastAsia="en-US" w:bidi="ar-SA"/>
      </w:rPr>
    </w:lvl>
  </w:abstractNum>
  <w:abstractNum w:abstractNumId="1">
    <w:nsid w:val="49F929B1"/>
    <w:multiLevelType w:val="hybridMultilevel"/>
    <w:tmpl w:val="278A3890"/>
    <w:lvl w:ilvl="0" w:tplc="40461DCC">
      <w:start w:val="1"/>
      <w:numFmt w:val="decimal"/>
      <w:lvlText w:val="%1."/>
      <w:lvlJc w:val="left"/>
      <w:pPr>
        <w:ind w:left="1117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5D54C226">
      <w:numFmt w:val="bullet"/>
      <w:lvlText w:val="•"/>
      <w:lvlJc w:val="left"/>
      <w:pPr>
        <w:ind w:left="2078" w:hanging="279"/>
      </w:pPr>
      <w:rPr>
        <w:rFonts w:hint="default"/>
        <w:lang w:val="uk-UA" w:eastAsia="en-US" w:bidi="ar-SA"/>
      </w:rPr>
    </w:lvl>
    <w:lvl w:ilvl="2" w:tplc="DC0EA032">
      <w:numFmt w:val="bullet"/>
      <w:lvlText w:val="•"/>
      <w:lvlJc w:val="left"/>
      <w:pPr>
        <w:ind w:left="3036" w:hanging="279"/>
      </w:pPr>
      <w:rPr>
        <w:rFonts w:hint="default"/>
        <w:lang w:val="uk-UA" w:eastAsia="en-US" w:bidi="ar-SA"/>
      </w:rPr>
    </w:lvl>
    <w:lvl w:ilvl="3" w:tplc="2CC85908">
      <w:numFmt w:val="bullet"/>
      <w:lvlText w:val="•"/>
      <w:lvlJc w:val="left"/>
      <w:pPr>
        <w:ind w:left="3994" w:hanging="279"/>
      </w:pPr>
      <w:rPr>
        <w:rFonts w:hint="default"/>
        <w:lang w:val="uk-UA" w:eastAsia="en-US" w:bidi="ar-SA"/>
      </w:rPr>
    </w:lvl>
    <w:lvl w:ilvl="4" w:tplc="E7CE8472">
      <w:numFmt w:val="bullet"/>
      <w:lvlText w:val="•"/>
      <w:lvlJc w:val="left"/>
      <w:pPr>
        <w:ind w:left="4952" w:hanging="279"/>
      </w:pPr>
      <w:rPr>
        <w:rFonts w:hint="default"/>
        <w:lang w:val="uk-UA" w:eastAsia="en-US" w:bidi="ar-SA"/>
      </w:rPr>
    </w:lvl>
    <w:lvl w:ilvl="5" w:tplc="7D6C408A">
      <w:numFmt w:val="bullet"/>
      <w:lvlText w:val="•"/>
      <w:lvlJc w:val="left"/>
      <w:pPr>
        <w:ind w:left="5910" w:hanging="279"/>
      </w:pPr>
      <w:rPr>
        <w:rFonts w:hint="default"/>
        <w:lang w:val="uk-UA" w:eastAsia="en-US" w:bidi="ar-SA"/>
      </w:rPr>
    </w:lvl>
    <w:lvl w:ilvl="6" w:tplc="37F083F6">
      <w:numFmt w:val="bullet"/>
      <w:lvlText w:val="•"/>
      <w:lvlJc w:val="left"/>
      <w:pPr>
        <w:ind w:left="6868" w:hanging="279"/>
      </w:pPr>
      <w:rPr>
        <w:rFonts w:hint="default"/>
        <w:lang w:val="uk-UA" w:eastAsia="en-US" w:bidi="ar-SA"/>
      </w:rPr>
    </w:lvl>
    <w:lvl w:ilvl="7" w:tplc="114C0796">
      <w:numFmt w:val="bullet"/>
      <w:lvlText w:val="•"/>
      <w:lvlJc w:val="left"/>
      <w:pPr>
        <w:ind w:left="7826" w:hanging="279"/>
      </w:pPr>
      <w:rPr>
        <w:rFonts w:hint="default"/>
        <w:lang w:val="uk-UA" w:eastAsia="en-US" w:bidi="ar-SA"/>
      </w:rPr>
    </w:lvl>
    <w:lvl w:ilvl="8" w:tplc="43800040">
      <w:numFmt w:val="bullet"/>
      <w:lvlText w:val="•"/>
      <w:lvlJc w:val="left"/>
      <w:pPr>
        <w:ind w:left="8784" w:hanging="279"/>
      </w:pPr>
      <w:rPr>
        <w:rFonts w:hint="default"/>
        <w:lang w:val="uk-UA" w:eastAsia="en-US" w:bidi="ar-SA"/>
      </w:rPr>
    </w:lvl>
  </w:abstractNum>
  <w:abstractNum w:abstractNumId="2">
    <w:nsid w:val="6FFB428B"/>
    <w:multiLevelType w:val="hybridMultilevel"/>
    <w:tmpl w:val="1BB410B4"/>
    <w:lvl w:ilvl="0" w:tplc="16B6C0D2">
      <w:start w:val="1"/>
      <w:numFmt w:val="decimal"/>
      <w:lvlText w:val="%1."/>
      <w:lvlJc w:val="left"/>
      <w:pPr>
        <w:ind w:left="2481" w:hanging="27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1" w:tplc="EA64C48C">
      <w:numFmt w:val="bullet"/>
      <w:lvlText w:val="•"/>
      <w:lvlJc w:val="left"/>
      <w:pPr>
        <w:ind w:left="3302" w:hanging="279"/>
      </w:pPr>
      <w:rPr>
        <w:rFonts w:hint="default"/>
        <w:lang w:val="uk-UA" w:eastAsia="en-US" w:bidi="ar-SA"/>
      </w:rPr>
    </w:lvl>
    <w:lvl w:ilvl="2" w:tplc="CE4CDDA8">
      <w:numFmt w:val="bullet"/>
      <w:lvlText w:val="•"/>
      <w:lvlJc w:val="left"/>
      <w:pPr>
        <w:ind w:left="4124" w:hanging="279"/>
      </w:pPr>
      <w:rPr>
        <w:rFonts w:hint="default"/>
        <w:lang w:val="uk-UA" w:eastAsia="en-US" w:bidi="ar-SA"/>
      </w:rPr>
    </w:lvl>
    <w:lvl w:ilvl="3" w:tplc="FC468C78">
      <w:numFmt w:val="bullet"/>
      <w:lvlText w:val="•"/>
      <w:lvlJc w:val="left"/>
      <w:pPr>
        <w:ind w:left="4946" w:hanging="279"/>
      </w:pPr>
      <w:rPr>
        <w:rFonts w:hint="default"/>
        <w:lang w:val="uk-UA" w:eastAsia="en-US" w:bidi="ar-SA"/>
      </w:rPr>
    </w:lvl>
    <w:lvl w:ilvl="4" w:tplc="509E53D6">
      <w:numFmt w:val="bullet"/>
      <w:lvlText w:val="•"/>
      <w:lvlJc w:val="left"/>
      <w:pPr>
        <w:ind w:left="5768" w:hanging="279"/>
      </w:pPr>
      <w:rPr>
        <w:rFonts w:hint="default"/>
        <w:lang w:val="uk-UA" w:eastAsia="en-US" w:bidi="ar-SA"/>
      </w:rPr>
    </w:lvl>
    <w:lvl w:ilvl="5" w:tplc="ADBC7AAC">
      <w:numFmt w:val="bullet"/>
      <w:lvlText w:val="•"/>
      <w:lvlJc w:val="left"/>
      <w:pPr>
        <w:ind w:left="6590" w:hanging="279"/>
      </w:pPr>
      <w:rPr>
        <w:rFonts w:hint="default"/>
        <w:lang w:val="uk-UA" w:eastAsia="en-US" w:bidi="ar-SA"/>
      </w:rPr>
    </w:lvl>
    <w:lvl w:ilvl="6" w:tplc="95B6DAB8">
      <w:numFmt w:val="bullet"/>
      <w:lvlText w:val="•"/>
      <w:lvlJc w:val="left"/>
      <w:pPr>
        <w:ind w:left="7412" w:hanging="279"/>
      </w:pPr>
      <w:rPr>
        <w:rFonts w:hint="default"/>
        <w:lang w:val="uk-UA" w:eastAsia="en-US" w:bidi="ar-SA"/>
      </w:rPr>
    </w:lvl>
    <w:lvl w:ilvl="7" w:tplc="6F64EBB2">
      <w:numFmt w:val="bullet"/>
      <w:lvlText w:val="•"/>
      <w:lvlJc w:val="left"/>
      <w:pPr>
        <w:ind w:left="8234" w:hanging="279"/>
      </w:pPr>
      <w:rPr>
        <w:rFonts w:hint="default"/>
        <w:lang w:val="uk-UA" w:eastAsia="en-US" w:bidi="ar-SA"/>
      </w:rPr>
    </w:lvl>
    <w:lvl w:ilvl="8" w:tplc="CFDE0504">
      <w:numFmt w:val="bullet"/>
      <w:lvlText w:val="•"/>
      <w:lvlJc w:val="left"/>
      <w:pPr>
        <w:ind w:left="9056" w:hanging="279"/>
      </w:pPr>
      <w:rPr>
        <w:rFonts w:hint="default"/>
        <w:lang w:val="uk-UA" w:eastAsia="en-US" w:bidi="ar-SA"/>
      </w:rPr>
    </w:lvl>
  </w:abstractNum>
  <w:abstractNum w:abstractNumId="3">
    <w:nsid w:val="7E1F30F8"/>
    <w:multiLevelType w:val="hybridMultilevel"/>
    <w:tmpl w:val="CBB2006E"/>
    <w:lvl w:ilvl="0" w:tplc="DA3CC1DE">
      <w:start w:val="1"/>
      <w:numFmt w:val="decimal"/>
      <w:lvlText w:val="%1."/>
      <w:lvlJc w:val="left"/>
      <w:pPr>
        <w:ind w:left="839" w:hanging="38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E29E7F60">
      <w:numFmt w:val="bullet"/>
      <w:lvlText w:val="•"/>
      <w:lvlJc w:val="left"/>
      <w:pPr>
        <w:ind w:left="1826" w:hanging="384"/>
      </w:pPr>
      <w:rPr>
        <w:rFonts w:hint="default"/>
        <w:lang w:val="uk-UA" w:eastAsia="en-US" w:bidi="ar-SA"/>
      </w:rPr>
    </w:lvl>
    <w:lvl w:ilvl="2" w:tplc="F3D4A4B6">
      <w:numFmt w:val="bullet"/>
      <w:lvlText w:val="•"/>
      <w:lvlJc w:val="left"/>
      <w:pPr>
        <w:ind w:left="2812" w:hanging="384"/>
      </w:pPr>
      <w:rPr>
        <w:rFonts w:hint="default"/>
        <w:lang w:val="uk-UA" w:eastAsia="en-US" w:bidi="ar-SA"/>
      </w:rPr>
    </w:lvl>
    <w:lvl w:ilvl="3" w:tplc="70724936">
      <w:numFmt w:val="bullet"/>
      <w:lvlText w:val="•"/>
      <w:lvlJc w:val="left"/>
      <w:pPr>
        <w:ind w:left="3798" w:hanging="384"/>
      </w:pPr>
      <w:rPr>
        <w:rFonts w:hint="default"/>
        <w:lang w:val="uk-UA" w:eastAsia="en-US" w:bidi="ar-SA"/>
      </w:rPr>
    </w:lvl>
    <w:lvl w:ilvl="4" w:tplc="34F86AE0">
      <w:numFmt w:val="bullet"/>
      <w:lvlText w:val="•"/>
      <w:lvlJc w:val="left"/>
      <w:pPr>
        <w:ind w:left="4784" w:hanging="384"/>
      </w:pPr>
      <w:rPr>
        <w:rFonts w:hint="default"/>
        <w:lang w:val="uk-UA" w:eastAsia="en-US" w:bidi="ar-SA"/>
      </w:rPr>
    </w:lvl>
    <w:lvl w:ilvl="5" w:tplc="8CA61E70">
      <w:numFmt w:val="bullet"/>
      <w:lvlText w:val="•"/>
      <w:lvlJc w:val="left"/>
      <w:pPr>
        <w:ind w:left="5770" w:hanging="384"/>
      </w:pPr>
      <w:rPr>
        <w:rFonts w:hint="default"/>
        <w:lang w:val="uk-UA" w:eastAsia="en-US" w:bidi="ar-SA"/>
      </w:rPr>
    </w:lvl>
    <w:lvl w:ilvl="6" w:tplc="0C44F3E8">
      <w:numFmt w:val="bullet"/>
      <w:lvlText w:val="•"/>
      <w:lvlJc w:val="left"/>
      <w:pPr>
        <w:ind w:left="6756" w:hanging="384"/>
      </w:pPr>
      <w:rPr>
        <w:rFonts w:hint="default"/>
        <w:lang w:val="uk-UA" w:eastAsia="en-US" w:bidi="ar-SA"/>
      </w:rPr>
    </w:lvl>
    <w:lvl w:ilvl="7" w:tplc="CBC4A094">
      <w:numFmt w:val="bullet"/>
      <w:lvlText w:val="•"/>
      <w:lvlJc w:val="left"/>
      <w:pPr>
        <w:ind w:left="7742" w:hanging="384"/>
      </w:pPr>
      <w:rPr>
        <w:rFonts w:hint="default"/>
        <w:lang w:val="uk-UA" w:eastAsia="en-US" w:bidi="ar-SA"/>
      </w:rPr>
    </w:lvl>
    <w:lvl w:ilvl="8" w:tplc="C47A13A0">
      <w:numFmt w:val="bullet"/>
      <w:lvlText w:val="•"/>
      <w:lvlJc w:val="left"/>
      <w:pPr>
        <w:ind w:left="8728" w:hanging="3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FB"/>
    <w:rsid w:val="0035723D"/>
    <w:rsid w:val="008E1618"/>
    <w:rsid w:val="00A213FB"/>
    <w:rsid w:val="00AC1449"/>
    <w:rsid w:val="00AE0ADD"/>
    <w:rsid w:val="00AF6BD8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F6BD8"/>
    <w:pPr>
      <w:ind w:left="154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6BD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F6BD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6B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F6BD8"/>
    <w:pPr>
      <w:spacing w:line="319" w:lineRule="exact"/>
      <w:ind w:left="1251" w:hanging="4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F6BD8"/>
    <w:pPr>
      <w:ind w:left="154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6BD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F6BD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6B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F6BD8"/>
    <w:pPr>
      <w:spacing w:line="319" w:lineRule="exact"/>
      <w:ind w:left="1251" w:hanging="4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2021-12-01T11:46:00Z</dcterms:created>
  <dcterms:modified xsi:type="dcterms:W3CDTF">2021-12-01T11:50:00Z</dcterms:modified>
</cp:coreProperties>
</file>