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7" w:rsidRDefault="006910BB">
      <w:pPr>
        <w:pStyle w:val="1"/>
        <w:spacing w:before="69"/>
        <w:ind w:left="6"/>
        <w:jc w:val="center"/>
      </w:pPr>
      <w:r>
        <w:t>Рекомендована</w:t>
      </w:r>
      <w:r>
        <w:rPr>
          <w:spacing w:val="-11"/>
        </w:rPr>
        <w:t xml:space="preserve"> </w:t>
      </w:r>
      <w:r>
        <w:rPr>
          <w:spacing w:val="-2"/>
        </w:rPr>
        <w:t>література</w:t>
      </w:r>
    </w:p>
    <w:p w:rsidR="00967317" w:rsidRDefault="006910BB">
      <w:pPr>
        <w:spacing w:before="272"/>
        <w:ind w:left="285"/>
        <w:rPr>
          <w:sz w:val="24"/>
        </w:rPr>
      </w:pPr>
      <w:r>
        <w:rPr>
          <w:b/>
          <w:spacing w:val="-2"/>
          <w:sz w:val="24"/>
        </w:rPr>
        <w:t>Основна</w:t>
      </w:r>
      <w:r>
        <w:rPr>
          <w:spacing w:val="-2"/>
          <w:sz w:val="24"/>
        </w:rPr>
        <w:t>:</w:t>
      </w:r>
    </w:p>
    <w:p w:rsidR="00967317" w:rsidRDefault="006910BB">
      <w:pPr>
        <w:pStyle w:val="a4"/>
        <w:numPr>
          <w:ilvl w:val="0"/>
          <w:numId w:val="3"/>
        </w:numPr>
        <w:tabs>
          <w:tab w:val="left" w:pos="709"/>
        </w:tabs>
        <w:spacing w:before="120"/>
        <w:ind w:right="483" w:firstLine="0"/>
        <w:rPr>
          <w:sz w:val="24"/>
        </w:rPr>
      </w:pPr>
      <w:r>
        <w:rPr>
          <w:sz w:val="24"/>
        </w:rPr>
        <w:t>Богданова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В.Д.,</w:t>
      </w:r>
      <w:r>
        <w:rPr>
          <w:spacing w:val="-1"/>
          <w:sz w:val="24"/>
        </w:rPr>
        <w:t xml:space="preserve"> </w:t>
      </w:r>
      <w:r>
        <w:rPr>
          <w:sz w:val="24"/>
        </w:rPr>
        <w:t>Слєпцов</w:t>
      </w:r>
      <w:r>
        <w:rPr>
          <w:spacing w:val="-3"/>
          <w:sz w:val="24"/>
        </w:rPr>
        <w:t xml:space="preserve"> </w:t>
      </w:r>
      <w:r>
        <w:rPr>
          <w:sz w:val="24"/>
        </w:rPr>
        <w:t>Ю.В.,</w:t>
      </w:r>
      <w:r>
        <w:rPr>
          <w:spacing w:val="-3"/>
          <w:sz w:val="24"/>
        </w:rPr>
        <w:t xml:space="preserve"> </w:t>
      </w:r>
      <w:hyperlink r:id="rId6">
        <w:proofErr w:type="spellStart"/>
        <w:r>
          <w:rPr>
            <w:sz w:val="24"/>
          </w:rPr>
          <w:t>Якубенко</w:t>
        </w:r>
        <w:proofErr w:type="spellEnd"/>
        <w:r>
          <w:rPr>
            <w:spacing w:val="-3"/>
            <w:sz w:val="24"/>
          </w:rPr>
          <w:t xml:space="preserve"> </w:t>
        </w:r>
        <w:r>
          <w:rPr>
            <w:sz w:val="24"/>
          </w:rPr>
          <w:t>Б.Є.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Квітникарство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закритого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грунту</w:t>
      </w:r>
      <w:proofErr w:type="spellEnd"/>
      <w:r>
        <w:rPr>
          <w:sz w:val="24"/>
        </w:rPr>
        <w:t>. Навчальний посібник. Київ : Кондор, 2019. 186 с.</w:t>
      </w:r>
    </w:p>
    <w:p w:rsidR="00967317" w:rsidRDefault="006910BB">
      <w:pPr>
        <w:pStyle w:val="a4"/>
        <w:numPr>
          <w:ilvl w:val="0"/>
          <w:numId w:val="3"/>
        </w:numPr>
        <w:tabs>
          <w:tab w:val="left" w:pos="709"/>
        </w:tabs>
        <w:ind w:left="709" w:hanging="705"/>
        <w:rPr>
          <w:sz w:val="24"/>
        </w:rPr>
      </w:pPr>
      <w:r>
        <w:rPr>
          <w:sz w:val="24"/>
        </w:rPr>
        <w:t>Сорокіна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Товарознавство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квітів:</w:t>
      </w:r>
      <w:r>
        <w:rPr>
          <w:spacing w:val="-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4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ХДУХТ,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  <w:r>
        <w:rPr>
          <w:spacing w:val="-2"/>
          <w:sz w:val="24"/>
        </w:rPr>
        <w:t xml:space="preserve"> </w:t>
      </w:r>
      <w:r>
        <w:rPr>
          <w:sz w:val="24"/>
        </w:rPr>
        <w:t>97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67317" w:rsidRDefault="006910BB">
      <w:pPr>
        <w:pStyle w:val="a4"/>
        <w:numPr>
          <w:ilvl w:val="0"/>
          <w:numId w:val="3"/>
        </w:numPr>
        <w:tabs>
          <w:tab w:val="left" w:pos="709"/>
        </w:tabs>
        <w:ind w:right="28" w:firstLine="0"/>
        <w:rPr>
          <w:sz w:val="24"/>
        </w:rPr>
      </w:pPr>
      <w:proofErr w:type="spellStart"/>
      <w:r>
        <w:rPr>
          <w:sz w:val="24"/>
        </w:rPr>
        <w:t>Бессонова</w:t>
      </w:r>
      <w:proofErr w:type="spellEnd"/>
      <w:r>
        <w:rPr>
          <w:sz w:val="24"/>
        </w:rPr>
        <w:t xml:space="preserve"> В.П. Рослини квітників : довідник. Дніпропетровськ : Вид-во «</w:t>
      </w:r>
      <w:proofErr w:type="spellStart"/>
      <w:r>
        <w:rPr>
          <w:sz w:val="24"/>
        </w:rPr>
        <w:t>Свідлер</w:t>
      </w:r>
      <w:proofErr w:type="spellEnd"/>
      <w:r>
        <w:rPr>
          <w:sz w:val="24"/>
        </w:rPr>
        <w:t xml:space="preserve"> А.Л.», 2010. 176 с.</w:t>
      </w:r>
    </w:p>
    <w:p w:rsidR="00967317" w:rsidRDefault="00967317">
      <w:pPr>
        <w:pStyle w:val="a3"/>
        <w:spacing w:before="120"/>
        <w:ind w:left="0"/>
      </w:pPr>
    </w:p>
    <w:p w:rsidR="00967317" w:rsidRDefault="006910BB">
      <w:pPr>
        <w:pStyle w:val="1"/>
        <w:rPr>
          <w:b w:val="0"/>
        </w:rPr>
      </w:pPr>
      <w:r>
        <w:rPr>
          <w:spacing w:val="-2"/>
        </w:rPr>
        <w:t>Додаткова</w:t>
      </w:r>
      <w:r>
        <w:rPr>
          <w:b w:val="0"/>
          <w:spacing w:val="-2"/>
        </w:rPr>
        <w:t>:</w:t>
      </w:r>
    </w:p>
    <w:p w:rsidR="00967317" w:rsidRDefault="006910BB">
      <w:pPr>
        <w:pStyle w:val="a4"/>
        <w:numPr>
          <w:ilvl w:val="0"/>
          <w:numId w:val="2"/>
        </w:numPr>
        <w:tabs>
          <w:tab w:val="left" w:pos="709"/>
        </w:tabs>
        <w:ind w:left="709" w:hanging="705"/>
        <w:rPr>
          <w:sz w:val="24"/>
        </w:rPr>
      </w:pPr>
      <w:r>
        <w:rPr>
          <w:sz w:val="24"/>
        </w:rPr>
        <w:t>Ткачук</w:t>
      </w:r>
      <w:r>
        <w:rPr>
          <w:spacing w:val="-4"/>
          <w:sz w:val="24"/>
        </w:rPr>
        <w:t xml:space="preserve"> </w:t>
      </w:r>
      <w:r>
        <w:rPr>
          <w:sz w:val="24"/>
        </w:rPr>
        <w:t>О.А.,</w:t>
      </w:r>
      <w:r>
        <w:rPr>
          <w:spacing w:val="-3"/>
          <w:sz w:val="24"/>
        </w:rPr>
        <w:t xml:space="preserve"> </w:t>
      </w:r>
      <w:r>
        <w:rPr>
          <w:sz w:val="24"/>
        </w:rPr>
        <w:t>Ткачук</w:t>
      </w:r>
      <w:r>
        <w:rPr>
          <w:spacing w:val="-1"/>
          <w:sz w:val="24"/>
        </w:rPr>
        <w:t xml:space="preserve"> </w:t>
      </w:r>
      <w:r>
        <w:rPr>
          <w:sz w:val="24"/>
        </w:rPr>
        <w:t>О.О.</w:t>
      </w:r>
      <w:r>
        <w:rPr>
          <w:spacing w:val="-4"/>
          <w:sz w:val="24"/>
        </w:rPr>
        <w:t xml:space="preserve"> </w:t>
      </w:r>
      <w:r>
        <w:rPr>
          <w:sz w:val="24"/>
        </w:rPr>
        <w:t>Троянди.</w:t>
      </w:r>
      <w:r>
        <w:rPr>
          <w:spacing w:val="-3"/>
          <w:sz w:val="24"/>
        </w:rPr>
        <w:t xml:space="preserve"> </w:t>
      </w:r>
      <w:r>
        <w:rPr>
          <w:sz w:val="24"/>
        </w:rPr>
        <w:t>Київ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Вища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  <w:r>
        <w:rPr>
          <w:spacing w:val="-4"/>
          <w:sz w:val="24"/>
        </w:rPr>
        <w:t xml:space="preserve"> </w:t>
      </w:r>
      <w:r>
        <w:rPr>
          <w:sz w:val="24"/>
        </w:rPr>
        <w:t>207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67317" w:rsidRDefault="006910BB">
      <w:pPr>
        <w:pStyle w:val="a4"/>
        <w:numPr>
          <w:ilvl w:val="0"/>
          <w:numId w:val="2"/>
        </w:numPr>
        <w:tabs>
          <w:tab w:val="left" w:pos="709"/>
        </w:tabs>
        <w:ind w:left="709" w:hanging="705"/>
        <w:rPr>
          <w:sz w:val="24"/>
        </w:rPr>
      </w:pPr>
      <w:r>
        <w:rPr>
          <w:sz w:val="24"/>
        </w:rPr>
        <w:t>Іриси.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Квіти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Київ,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41</w:t>
      </w:r>
      <w:r>
        <w:rPr>
          <w:spacing w:val="-5"/>
          <w:sz w:val="24"/>
        </w:rPr>
        <w:t xml:space="preserve"> с.</w:t>
      </w:r>
    </w:p>
    <w:p w:rsidR="00967317" w:rsidRDefault="006910BB">
      <w:pPr>
        <w:pStyle w:val="a4"/>
        <w:numPr>
          <w:ilvl w:val="0"/>
          <w:numId w:val="2"/>
        </w:numPr>
        <w:tabs>
          <w:tab w:val="left" w:pos="709"/>
        </w:tabs>
        <w:ind w:left="709" w:hanging="705"/>
        <w:rPr>
          <w:sz w:val="24"/>
        </w:rPr>
      </w:pPr>
      <w:proofErr w:type="spellStart"/>
      <w:r>
        <w:rPr>
          <w:sz w:val="24"/>
        </w:rPr>
        <w:t>Біліневич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Я.,</w:t>
      </w:r>
      <w:r>
        <w:rPr>
          <w:spacing w:val="-3"/>
          <w:sz w:val="24"/>
        </w:rPr>
        <w:t xml:space="preserve"> </w:t>
      </w:r>
      <w:r>
        <w:rPr>
          <w:sz w:val="24"/>
        </w:rPr>
        <w:t>Тимченко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Гладіолуси. </w:t>
      </w:r>
      <w:r>
        <w:rPr>
          <w:i/>
          <w:sz w:val="24"/>
        </w:rPr>
        <w:t>Квіти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3"/>
          <w:sz w:val="24"/>
        </w:rPr>
        <w:t xml:space="preserve"> </w:t>
      </w:r>
      <w:r>
        <w:rPr>
          <w:sz w:val="24"/>
        </w:rPr>
        <w:t>61</w:t>
      </w:r>
      <w:r>
        <w:rPr>
          <w:spacing w:val="-5"/>
          <w:sz w:val="24"/>
        </w:rPr>
        <w:t xml:space="preserve"> с.</w:t>
      </w:r>
    </w:p>
    <w:p w:rsidR="00967317" w:rsidRDefault="006910BB">
      <w:pPr>
        <w:pStyle w:val="a4"/>
        <w:numPr>
          <w:ilvl w:val="0"/>
          <w:numId w:val="2"/>
        </w:numPr>
        <w:tabs>
          <w:tab w:val="left" w:pos="709"/>
        </w:tabs>
        <w:spacing w:before="1"/>
        <w:ind w:left="709" w:hanging="705"/>
        <w:rPr>
          <w:sz w:val="24"/>
        </w:rPr>
      </w:pPr>
      <w:r>
        <w:rPr>
          <w:sz w:val="24"/>
        </w:rPr>
        <w:t>Горобець</w:t>
      </w:r>
      <w:r>
        <w:rPr>
          <w:spacing w:val="-4"/>
          <w:sz w:val="24"/>
        </w:rPr>
        <w:t xml:space="preserve"> </w:t>
      </w:r>
      <w:r>
        <w:rPr>
          <w:sz w:val="24"/>
        </w:rPr>
        <w:t>В.Ф.</w:t>
      </w:r>
      <w:r>
        <w:rPr>
          <w:spacing w:val="-6"/>
          <w:sz w:val="24"/>
        </w:rPr>
        <w:t xml:space="preserve"> </w:t>
      </w:r>
      <w:r>
        <w:rPr>
          <w:sz w:val="24"/>
        </w:rPr>
        <w:t>Хризантеми</w:t>
      </w:r>
      <w:r>
        <w:rPr>
          <w:spacing w:val="-3"/>
          <w:sz w:val="24"/>
        </w:rPr>
        <w:t xml:space="preserve"> </w:t>
      </w:r>
      <w:r>
        <w:rPr>
          <w:sz w:val="24"/>
        </w:rPr>
        <w:t>відкритого</w:t>
      </w:r>
      <w:r>
        <w:rPr>
          <w:spacing w:val="-4"/>
          <w:sz w:val="24"/>
        </w:rPr>
        <w:t xml:space="preserve"> </w:t>
      </w:r>
      <w:r>
        <w:rPr>
          <w:sz w:val="24"/>
        </w:rPr>
        <w:t>ґрунту.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Квіти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№6.</w:t>
      </w:r>
      <w:r>
        <w:rPr>
          <w:spacing w:val="-6"/>
          <w:sz w:val="24"/>
        </w:rPr>
        <w:t xml:space="preserve"> </w:t>
      </w:r>
      <w:r>
        <w:rPr>
          <w:sz w:val="24"/>
        </w:rPr>
        <w:t>Київ,</w:t>
      </w:r>
      <w:r>
        <w:rPr>
          <w:spacing w:val="-5"/>
          <w:sz w:val="24"/>
        </w:rPr>
        <w:t xml:space="preserve"> </w:t>
      </w:r>
      <w:r>
        <w:rPr>
          <w:sz w:val="24"/>
        </w:rPr>
        <w:t>2003.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с.</w:t>
      </w:r>
    </w:p>
    <w:p w:rsidR="00967317" w:rsidRDefault="006910BB">
      <w:pPr>
        <w:pStyle w:val="a4"/>
        <w:numPr>
          <w:ilvl w:val="0"/>
          <w:numId w:val="2"/>
        </w:numPr>
        <w:tabs>
          <w:tab w:val="left" w:pos="709"/>
        </w:tabs>
        <w:ind w:left="709" w:hanging="705"/>
        <w:rPr>
          <w:sz w:val="24"/>
        </w:rPr>
      </w:pPr>
      <w:proofErr w:type="spellStart"/>
      <w:r>
        <w:rPr>
          <w:sz w:val="24"/>
        </w:rPr>
        <w:t>Дельфініум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М.І. </w:t>
      </w:r>
      <w:proofErr w:type="spellStart"/>
      <w:r>
        <w:rPr>
          <w:sz w:val="24"/>
        </w:rPr>
        <w:t>Халимоненко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КП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„Дім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сад,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город”,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52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67317" w:rsidRDefault="00967317">
      <w:pPr>
        <w:pStyle w:val="a3"/>
        <w:ind w:left="0"/>
      </w:pPr>
    </w:p>
    <w:p w:rsidR="00967317" w:rsidRDefault="00967317">
      <w:pPr>
        <w:pStyle w:val="a3"/>
        <w:ind w:left="0"/>
      </w:pPr>
    </w:p>
    <w:p w:rsidR="00967317" w:rsidRDefault="006910BB">
      <w:pPr>
        <w:pStyle w:val="1"/>
        <w:ind w:left="3269"/>
      </w:pPr>
      <w:r>
        <w:t>14.</w:t>
      </w:r>
      <w:r>
        <w:rPr>
          <w:spacing w:val="-7"/>
        </w:rPr>
        <w:t xml:space="preserve"> </w:t>
      </w:r>
      <w:r>
        <w:t>Інформаційні</w:t>
      </w:r>
      <w:r>
        <w:rPr>
          <w:spacing w:val="-7"/>
        </w:rPr>
        <w:t xml:space="preserve"> </w:t>
      </w:r>
      <w:r>
        <w:rPr>
          <w:spacing w:val="-2"/>
        </w:rPr>
        <w:t>ресурси:</w:t>
      </w:r>
    </w:p>
    <w:p w:rsidR="00967317" w:rsidRDefault="006910BB">
      <w:pPr>
        <w:pStyle w:val="a4"/>
        <w:numPr>
          <w:ilvl w:val="0"/>
          <w:numId w:val="1"/>
        </w:numPr>
        <w:tabs>
          <w:tab w:val="left" w:pos="709"/>
        </w:tabs>
        <w:ind w:left="709" w:hanging="705"/>
        <w:rPr>
          <w:sz w:val="24"/>
        </w:rPr>
      </w:pPr>
      <w:r>
        <w:rPr>
          <w:spacing w:val="-8"/>
          <w:sz w:val="24"/>
        </w:rPr>
        <w:t>Електронний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ресурс.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URL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:</w:t>
      </w:r>
      <w:r>
        <w:rPr>
          <w:spacing w:val="-3"/>
          <w:sz w:val="24"/>
        </w:rPr>
        <w:t xml:space="preserve"> </w:t>
      </w:r>
      <w:hyperlink r:id="rId7">
        <w:r>
          <w:rPr>
            <w:color w:val="0000FF"/>
            <w:spacing w:val="-8"/>
            <w:sz w:val="24"/>
            <w:u w:val="single" w:color="0000FF"/>
          </w:rPr>
          <w:t>http://library.znu.edu.ua/</w:t>
        </w:r>
      </w:hyperlink>
      <w:r>
        <w:rPr>
          <w:color w:val="0000FF"/>
          <w:spacing w:val="-29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-33"/>
          <w:sz w:val="24"/>
        </w:rPr>
        <w:t xml:space="preserve"> </w:t>
      </w:r>
      <w:r>
        <w:rPr>
          <w:spacing w:val="-8"/>
          <w:sz w:val="24"/>
        </w:rPr>
        <w:t>сайт</w:t>
      </w:r>
      <w:r>
        <w:rPr>
          <w:spacing w:val="-26"/>
          <w:sz w:val="24"/>
        </w:rPr>
        <w:t xml:space="preserve"> </w:t>
      </w:r>
      <w:proofErr w:type="spellStart"/>
      <w:r>
        <w:rPr>
          <w:spacing w:val="-8"/>
          <w:sz w:val="24"/>
        </w:rPr>
        <w:t>Науковоїбібліотеки</w:t>
      </w:r>
      <w:proofErr w:type="spellEnd"/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ЗНУ</w:t>
      </w:r>
    </w:p>
    <w:p w:rsidR="00967317" w:rsidRDefault="006910BB">
      <w:pPr>
        <w:pStyle w:val="a4"/>
        <w:numPr>
          <w:ilvl w:val="0"/>
          <w:numId w:val="1"/>
        </w:numPr>
        <w:tabs>
          <w:tab w:val="left" w:pos="709"/>
        </w:tabs>
        <w:spacing w:before="2"/>
        <w:ind w:left="4" w:right="1" w:firstLine="0"/>
        <w:rPr>
          <w:sz w:val="24"/>
        </w:rPr>
      </w:pPr>
      <w:r>
        <w:rPr>
          <w:sz w:val="24"/>
        </w:rPr>
        <w:t>Електронний</w:t>
      </w:r>
      <w:r>
        <w:rPr>
          <w:spacing w:val="1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17"/>
          <w:sz w:val="24"/>
        </w:rPr>
        <w:t xml:space="preserve"> </w:t>
      </w:r>
      <w:r>
        <w:rPr>
          <w:sz w:val="24"/>
        </w:rPr>
        <w:t>URL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http://www.nbuv.gov.ua/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– сайт Національної бібліотеки </w:t>
      </w:r>
      <w:r>
        <w:rPr>
          <w:spacing w:val="-2"/>
          <w:sz w:val="24"/>
        </w:rPr>
        <w:t>Вернадського</w:t>
      </w:r>
      <w:bookmarkStart w:id="0" w:name="_GoBack"/>
      <w:bookmarkEnd w:id="0"/>
    </w:p>
    <w:sectPr w:rsidR="00967317">
      <w:type w:val="continuous"/>
      <w:pgSz w:w="11920" w:h="16850"/>
      <w:pgMar w:top="104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072"/>
    <w:multiLevelType w:val="hybridMultilevel"/>
    <w:tmpl w:val="C5F85F2C"/>
    <w:lvl w:ilvl="0" w:tplc="7CD0D0DC">
      <w:start w:val="1"/>
      <w:numFmt w:val="decimal"/>
      <w:lvlText w:val="%1."/>
      <w:lvlJc w:val="left"/>
      <w:pPr>
        <w:ind w:left="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338CCEA">
      <w:numFmt w:val="bullet"/>
      <w:lvlText w:val="•"/>
      <w:lvlJc w:val="left"/>
      <w:pPr>
        <w:ind w:left="936" w:hanging="706"/>
      </w:pPr>
      <w:rPr>
        <w:rFonts w:hint="default"/>
        <w:lang w:val="uk-UA" w:eastAsia="en-US" w:bidi="ar-SA"/>
      </w:rPr>
    </w:lvl>
    <w:lvl w:ilvl="2" w:tplc="A156EA96">
      <w:numFmt w:val="bullet"/>
      <w:lvlText w:val="•"/>
      <w:lvlJc w:val="left"/>
      <w:pPr>
        <w:ind w:left="1872" w:hanging="706"/>
      </w:pPr>
      <w:rPr>
        <w:rFonts w:hint="default"/>
        <w:lang w:val="uk-UA" w:eastAsia="en-US" w:bidi="ar-SA"/>
      </w:rPr>
    </w:lvl>
    <w:lvl w:ilvl="3" w:tplc="3BEAF88E">
      <w:numFmt w:val="bullet"/>
      <w:lvlText w:val="•"/>
      <w:lvlJc w:val="left"/>
      <w:pPr>
        <w:ind w:left="2808" w:hanging="706"/>
      </w:pPr>
      <w:rPr>
        <w:rFonts w:hint="default"/>
        <w:lang w:val="uk-UA" w:eastAsia="en-US" w:bidi="ar-SA"/>
      </w:rPr>
    </w:lvl>
    <w:lvl w:ilvl="4" w:tplc="1610CA9C">
      <w:numFmt w:val="bullet"/>
      <w:lvlText w:val="•"/>
      <w:lvlJc w:val="left"/>
      <w:pPr>
        <w:ind w:left="3744" w:hanging="706"/>
      </w:pPr>
      <w:rPr>
        <w:rFonts w:hint="default"/>
        <w:lang w:val="uk-UA" w:eastAsia="en-US" w:bidi="ar-SA"/>
      </w:rPr>
    </w:lvl>
    <w:lvl w:ilvl="5" w:tplc="4C3CFE6C">
      <w:numFmt w:val="bullet"/>
      <w:lvlText w:val="•"/>
      <w:lvlJc w:val="left"/>
      <w:pPr>
        <w:ind w:left="4680" w:hanging="706"/>
      </w:pPr>
      <w:rPr>
        <w:rFonts w:hint="default"/>
        <w:lang w:val="uk-UA" w:eastAsia="en-US" w:bidi="ar-SA"/>
      </w:rPr>
    </w:lvl>
    <w:lvl w:ilvl="6" w:tplc="15746CEA">
      <w:numFmt w:val="bullet"/>
      <w:lvlText w:val="•"/>
      <w:lvlJc w:val="left"/>
      <w:pPr>
        <w:ind w:left="5616" w:hanging="706"/>
      </w:pPr>
      <w:rPr>
        <w:rFonts w:hint="default"/>
        <w:lang w:val="uk-UA" w:eastAsia="en-US" w:bidi="ar-SA"/>
      </w:rPr>
    </w:lvl>
    <w:lvl w:ilvl="7" w:tplc="B3846814">
      <w:numFmt w:val="bullet"/>
      <w:lvlText w:val="•"/>
      <w:lvlJc w:val="left"/>
      <w:pPr>
        <w:ind w:left="6552" w:hanging="706"/>
      </w:pPr>
      <w:rPr>
        <w:rFonts w:hint="default"/>
        <w:lang w:val="uk-UA" w:eastAsia="en-US" w:bidi="ar-SA"/>
      </w:rPr>
    </w:lvl>
    <w:lvl w:ilvl="8" w:tplc="5CBE52DE">
      <w:numFmt w:val="bullet"/>
      <w:lvlText w:val="•"/>
      <w:lvlJc w:val="left"/>
      <w:pPr>
        <w:ind w:left="7488" w:hanging="706"/>
      </w:pPr>
      <w:rPr>
        <w:rFonts w:hint="default"/>
        <w:lang w:val="uk-UA" w:eastAsia="en-US" w:bidi="ar-SA"/>
      </w:rPr>
    </w:lvl>
  </w:abstractNum>
  <w:abstractNum w:abstractNumId="1">
    <w:nsid w:val="2E9B234E"/>
    <w:multiLevelType w:val="hybridMultilevel"/>
    <w:tmpl w:val="6206D606"/>
    <w:lvl w:ilvl="0" w:tplc="3D86A684">
      <w:start w:val="1"/>
      <w:numFmt w:val="decimal"/>
      <w:lvlText w:val="%1."/>
      <w:lvlJc w:val="left"/>
      <w:pPr>
        <w:ind w:left="71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7C89268">
      <w:numFmt w:val="bullet"/>
      <w:lvlText w:val="•"/>
      <w:lvlJc w:val="left"/>
      <w:pPr>
        <w:ind w:left="1584" w:hanging="706"/>
      </w:pPr>
      <w:rPr>
        <w:rFonts w:hint="default"/>
        <w:lang w:val="uk-UA" w:eastAsia="en-US" w:bidi="ar-SA"/>
      </w:rPr>
    </w:lvl>
    <w:lvl w:ilvl="2" w:tplc="49AEEC28">
      <w:numFmt w:val="bullet"/>
      <w:lvlText w:val="•"/>
      <w:lvlJc w:val="left"/>
      <w:pPr>
        <w:ind w:left="2448" w:hanging="706"/>
      </w:pPr>
      <w:rPr>
        <w:rFonts w:hint="default"/>
        <w:lang w:val="uk-UA" w:eastAsia="en-US" w:bidi="ar-SA"/>
      </w:rPr>
    </w:lvl>
    <w:lvl w:ilvl="3" w:tplc="46160DE4">
      <w:numFmt w:val="bullet"/>
      <w:lvlText w:val="•"/>
      <w:lvlJc w:val="left"/>
      <w:pPr>
        <w:ind w:left="3312" w:hanging="706"/>
      </w:pPr>
      <w:rPr>
        <w:rFonts w:hint="default"/>
        <w:lang w:val="uk-UA" w:eastAsia="en-US" w:bidi="ar-SA"/>
      </w:rPr>
    </w:lvl>
    <w:lvl w:ilvl="4" w:tplc="4A5C342A">
      <w:numFmt w:val="bullet"/>
      <w:lvlText w:val="•"/>
      <w:lvlJc w:val="left"/>
      <w:pPr>
        <w:ind w:left="4176" w:hanging="706"/>
      </w:pPr>
      <w:rPr>
        <w:rFonts w:hint="default"/>
        <w:lang w:val="uk-UA" w:eastAsia="en-US" w:bidi="ar-SA"/>
      </w:rPr>
    </w:lvl>
    <w:lvl w:ilvl="5" w:tplc="86A4A0C6">
      <w:numFmt w:val="bullet"/>
      <w:lvlText w:val="•"/>
      <w:lvlJc w:val="left"/>
      <w:pPr>
        <w:ind w:left="5040" w:hanging="706"/>
      </w:pPr>
      <w:rPr>
        <w:rFonts w:hint="default"/>
        <w:lang w:val="uk-UA" w:eastAsia="en-US" w:bidi="ar-SA"/>
      </w:rPr>
    </w:lvl>
    <w:lvl w:ilvl="6" w:tplc="4132744A">
      <w:numFmt w:val="bullet"/>
      <w:lvlText w:val="•"/>
      <w:lvlJc w:val="left"/>
      <w:pPr>
        <w:ind w:left="5904" w:hanging="706"/>
      </w:pPr>
      <w:rPr>
        <w:rFonts w:hint="default"/>
        <w:lang w:val="uk-UA" w:eastAsia="en-US" w:bidi="ar-SA"/>
      </w:rPr>
    </w:lvl>
    <w:lvl w:ilvl="7" w:tplc="ACA6FC8C">
      <w:numFmt w:val="bullet"/>
      <w:lvlText w:val="•"/>
      <w:lvlJc w:val="left"/>
      <w:pPr>
        <w:ind w:left="6768" w:hanging="706"/>
      </w:pPr>
      <w:rPr>
        <w:rFonts w:hint="default"/>
        <w:lang w:val="uk-UA" w:eastAsia="en-US" w:bidi="ar-SA"/>
      </w:rPr>
    </w:lvl>
    <w:lvl w:ilvl="8" w:tplc="17046160">
      <w:numFmt w:val="bullet"/>
      <w:lvlText w:val="•"/>
      <w:lvlJc w:val="left"/>
      <w:pPr>
        <w:ind w:left="7632" w:hanging="706"/>
      </w:pPr>
      <w:rPr>
        <w:rFonts w:hint="default"/>
        <w:lang w:val="uk-UA" w:eastAsia="en-US" w:bidi="ar-SA"/>
      </w:rPr>
    </w:lvl>
  </w:abstractNum>
  <w:abstractNum w:abstractNumId="2">
    <w:nsid w:val="43972760"/>
    <w:multiLevelType w:val="hybridMultilevel"/>
    <w:tmpl w:val="AB5455D4"/>
    <w:lvl w:ilvl="0" w:tplc="2AB00CE6">
      <w:start w:val="1"/>
      <w:numFmt w:val="decimal"/>
      <w:lvlText w:val="%1."/>
      <w:lvlJc w:val="left"/>
      <w:pPr>
        <w:ind w:left="71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uk-UA" w:eastAsia="en-US" w:bidi="ar-SA"/>
      </w:rPr>
    </w:lvl>
    <w:lvl w:ilvl="1" w:tplc="2D3EEB1C">
      <w:numFmt w:val="bullet"/>
      <w:lvlText w:val="•"/>
      <w:lvlJc w:val="left"/>
      <w:pPr>
        <w:ind w:left="1584" w:hanging="706"/>
      </w:pPr>
      <w:rPr>
        <w:rFonts w:hint="default"/>
        <w:lang w:val="uk-UA" w:eastAsia="en-US" w:bidi="ar-SA"/>
      </w:rPr>
    </w:lvl>
    <w:lvl w:ilvl="2" w:tplc="356CD4EE">
      <w:numFmt w:val="bullet"/>
      <w:lvlText w:val="•"/>
      <w:lvlJc w:val="left"/>
      <w:pPr>
        <w:ind w:left="2448" w:hanging="706"/>
      </w:pPr>
      <w:rPr>
        <w:rFonts w:hint="default"/>
        <w:lang w:val="uk-UA" w:eastAsia="en-US" w:bidi="ar-SA"/>
      </w:rPr>
    </w:lvl>
    <w:lvl w:ilvl="3" w:tplc="61BCE91C">
      <w:numFmt w:val="bullet"/>
      <w:lvlText w:val="•"/>
      <w:lvlJc w:val="left"/>
      <w:pPr>
        <w:ind w:left="3312" w:hanging="706"/>
      </w:pPr>
      <w:rPr>
        <w:rFonts w:hint="default"/>
        <w:lang w:val="uk-UA" w:eastAsia="en-US" w:bidi="ar-SA"/>
      </w:rPr>
    </w:lvl>
    <w:lvl w:ilvl="4" w:tplc="8E5CCAB2">
      <w:numFmt w:val="bullet"/>
      <w:lvlText w:val="•"/>
      <w:lvlJc w:val="left"/>
      <w:pPr>
        <w:ind w:left="4176" w:hanging="706"/>
      </w:pPr>
      <w:rPr>
        <w:rFonts w:hint="default"/>
        <w:lang w:val="uk-UA" w:eastAsia="en-US" w:bidi="ar-SA"/>
      </w:rPr>
    </w:lvl>
    <w:lvl w:ilvl="5" w:tplc="9E9AFA48">
      <w:numFmt w:val="bullet"/>
      <w:lvlText w:val="•"/>
      <w:lvlJc w:val="left"/>
      <w:pPr>
        <w:ind w:left="5040" w:hanging="706"/>
      </w:pPr>
      <w:rPr>
        <w:rFonts w:hint="default"/>
        <w:lang w:val="uk-UA" w:eastAsia="en-US" w:bidi="ar-SA"/>
      </w:rPr>
    </w:lvl>
    <w:lvl w:ilvl="6" w:tplc="60007748">
      <w:numFmt w:val="bullet"/>
      <w:lvlText w:val="•"/>
      <w:lvlJc w:val="left"/>
      <w:pPr>
        <w:ind w:left="5904" w:hanging="706"/>
      </w:pPr>
      <w:rPr>
        <w:rFonts w:hint="default"/>
        <w:lang w:val="uk-UA" w:eastAsia="en-US" w:bidi="ar-SA"/>
      </w:rPr>
    </w:lvl>
    <w:lvl w:ilvl="7" w:tplc="66E26D0E">
      <w:numFmt w:val="bullet"/>
      <w:lvlText w:val="•"/>
      <w:lvlJc w:val="left"/>
      <w:pPr>
        <w:ind w:left="6768" w:hanging="706"/>
      </w:pPr>
      <w:rPr>
        <w:rFonts w:hint="default"/>
        <w:lang w:val="uk-UA" w:eastAsia="en-US" w:bidi="ar-SA"/>
      </w:rPr>
    </w:lvl>
    <w:lvl w:ilvl="8" w:tplc="15EC60C8">
      <w:numFmt w:val="bullet"/>
      <w:lvlText w:val="•"/>
      <w:lvlJc w:val="left"/>
      <w:pPr>
        <w:ind w:left="7632" w:hanging="70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7317"/>
    <w:rsid w:val="006910BB"/>
    <w:rsid w:val="0096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9" w:hanging="70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9" w:hanging="7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.z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ook.biz.ua/avtory/yakubenko-b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Gyrocopter_UA</dc:creator>
  <cp:lastModifiedBy>Пользователь Windows</cp:lastModifiedBy>
  <cp:revision>3</cp:revision>
  <dcterms:created xsi:type="dcterms:W3CDTF">2025-11-24T19:43:00Z</dcterms:created>
  <dcterms:modified xsi:type="dcterms:W3CDTF">2025-11-24T19:43:00Z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for Microsoft 365</vt:lpwstr>
  </property>
</Properties>
</file>