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B0" w:rsidRPr="00EF5BEC" w:rsidRDefault="000423B0" w:rsidP="000423B0">
      <w:pPr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КОНТРОЛЬНІ ЗАХОДИ</w:t>
      </w:r>
    </w:p>
    <w:p w:rsidR="000423B0" w:rsidRPr="00E148C2" w:rsidRDefault="000423B0" w:rsidP="000423B0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Поточні контрольні заходи</w:t>
      </w:r>
    </w:p>
    <w:p w:rsidR="000423B0" w:rsidRDefault="000423B0" w:rsidP="000423B0">
      <w:pPr>
        <w:jc w:val="both"/>
        <w:rPr>
          <w:b/>
          <w:bCs/>
          <w:i/>
          <w:iCs/>
          <w:color w:val="000000"/>
          <w:lang w:val="uk-UA"/>
        </w:rPr>
      </w:pPr>
      <w:proofErr w:type="spellStart"/>
      <w:r>
        <w:rPr>
          <w:b/>
          <w:bCs/>
          <w:i/>
          <w:iCs/>
          <w:color w:val="000000"/>
          <w:lang w:val="uk-UA"/>
        </w:rPr>
        <w:t>Обов</w:t>
      </w:r>
      <w:proofErr w:type="spellEnd"/>
      <w:r w:rsidRPr="00C0464B">
        <w:rPr>
          <w:b/>
          <w:bCs/>
          <w:i/>
          <w:iCs/>
          <w:color w:val="000000"/>
          <w:lang w:val="ru-RU"/>
        </w:rPr>
        <w:t>’</w:t>
      </w:r>
      <w:proofErr w:type="spellStart"/>
      <w:r>
        <w:rPr>
          <w:b/>
          <w:bCs/>
          <w:i/>
          <w:iCs/>
          <w:color w:val="000000"/>
          <w:lang w:val="uk-UA"/>
        </w:rPr>
        <w:t>язкові</w:t>
      </w:r>
      <w:proofErr w:type="spellEnd"/>
      <w:r>
        <w:rPr>
          <w:b/>
          <w:bCs/>
          <w:i/>
          <w:iCs/>
          <w:color w:val="000000"/>
          <w:lang w:val="uk-UA"/>
        </w:rPr>
        <w:t xml:space="preserve"> види роботи:</w:t>
      </w:r>
    </w:p>
    <w:p w:rsidR="000423B0" w:rsidRPr="00DE7A5B" w:rsidRDefault="000423B0" w:rsidP="000423B0">
      <w:pPr>
        <w:jc w:val="both"/>
        <w:rPr>
          <w:b/>
          <w:bCs/>
          <w:i/>
          <w:iCs/>
          <w:lang w:val="uk-UA"/>
        </w:rPr>
      </w:pPr>
      <w:proofErr w:type="spellStart"/>
      <w:r w:rsidRPr="00DE7A5B">
        <w:rPr>
          <w:b/>
          <w:bCs/>
          <w:i/>
          <w:iCs/>
          <w:lang w:val="uk-UA"/>
        </w:rPr>
        <w:t>Обов</w:t>
      </w:r>
      <w:proofErr w:type="spellEnd"/>
      <w:r w:rsidRPr="00DE7A5B">
        <w:rPr>
          <w:b/>
          <w:bCs/>
          <w:i/>
          <w:iCs/>
          <w:lang w:val="ru-RU"/>
        </w:rPr>
        <w:t>’</w:t>
      </w:r>
      <w:proofErr w:type="spellStart"/>
      <w:r w:rsidRPr="00DE7A5B">
        <w:rPr>
          <w:b/>
          <w:bCs/>
          <w:i/>
          <w:iCs/>
          <w:lang w:val="uk-UA"/>
        </w:rPr>
        <w:t>язкові</w:t>
      </w:r>
      <w:proofErr w:type="spellEnd"/>
      <w:r w:rsidRPr="00DE7A5B">
        <w:rPr>
          <w:b/>
          <w:bCs/>
          <w:i/>
          <w:iCs/>
          <w:lang w:val="uk-UA"/>
        </w:rPr>
        <w:t xml:space="preserve"> види роботи:</w:t>
      </w:r>
    </w:p>
    <w:p w:rsidR="000423B0" w:rsidRPr="00DE7A5B" w:rsidRDefault="000423B0" w:rsidP="000423B0">
      <w:pPr>
        <w:jc w:val="both"/>
        <w:rPr>
          <w:i/>
          <w:iCs/>
          <w:lang w:val="uk-UA"/>
        </w:rPr>
      </w:pPr>
      <w:r w:rsidRPr="00DE7A5B">
        <w:rPr>
          <w:b/>
          <w:bCs/>
          <w:i/>
          <w:iCs/>
          <w:lang w:val="uk-UA"/>
        </w:rPr>
        <w:t>Термінологічний диктант</w:t>
      </w:r>
      <w:r w:rsidRPr="00DE7A5B">
        <w:rPr>
          <w:i/>
          <w:iCs/>
          <w:lang w:val="uk-UA"/>
        </w:rPr>
        <w:t xml:space="preserve"> (</w:t>
      </w:r>
      <w:r w:rsidRPr="00DE7A5B">
        <w:rPr>
          <w:i/>
          <w:iCs/>
        </w:rPr>
        <w:t>max</w:t>
      </w:r>
      <w:r w:rsidRPr="00DE7A5B">
        <w:rPr>
          <w:i/>
          <w:iCs/>
          <w:lang w:val="ru-RU"/>
        </w:rPr>
        <w:t>2</w:t>
      </w:r>
      <w:r w:rsidRPr="00DE7A5B">
        <w:rPr>
          <w:i/>
          <w:iCs/>
          <w:lang w:val="uk-UA"/>
        </w:rPr>
        <w:t xml:space="preserve"> бали) – на початку кожного практичного </w:t>
      </w:r>
      <w:proofErr w:type="spellStart"/>
      <w:r w:rsidRPr="00DE7A5B">
        <w:rPr>
          <w:i/>
          <w:iCs/>
          <w:lang w:val="uk-UA"/>
        </w:rPr>
        <w:t>заняття.Терміни</w:t>
      </w:r>
      <w:proofErr w:type="spellEnd"/>
      <w:r w:rsidRPr="00DE7A5B">
        <w:rPr>
          <w:i/>
          <w:iCs/>
          <w:lang w:val="uk-UA"/>
        </w:rPr>
        <w:t xml:space="preserve"> для вивчення зазначені у планах семінарських занять. </w:t>
      </w:r>
    </w:p>
    <w:p w:rsidR="000423B0" w:rsidRPr="00DE7A5B" w:rsidRDefault="000423B0" w:rsidP="000423B0">
      <w:pPr>
        <w:jc w:val="both"/>
        <w:rPr>
          <w:i/>
          <w:iCs/>
          <w:lang w:val="uk-UA"/>
        </w:rPr>
      </w:pPr>
      <w:r w:rsidRPr="00DE7A5B">
        <w:rPr>
          <w:b/>
          <w:bCs/>
          <w:i/>
          <w:iCs/>
          <w:lang w:val="uk-UA"/>
        </w:rPr>
        <w:t xml:space="preserve">Робота у </w:t>
      </w:r>
      <w:proofErr w:type="spellStart"/>
      <w:r w:rsidRPr="00DE7A5B">
        <w:rPr>
          <w:b/>
          <w:bCs/>
          <w:i/>
          <w:iCs/>
          <w:lang w:val="uk-UA"/>
        </w:rPr>
        <w:t>групі</w:t>
      </w:r>
      <w:r w:rsidRPr="00DE7A5B">
        <w:rPr>
          <w:i/>
          <w:iCs/>
          <w:lang w:val="uk-UA"/>
        </w:rPr>
        <w:t>над</w:t>
      </w:r>
      <w:proofErr w:type="spellEnd"/>
      <w:r w:rsidRPr="00DE7A5B">
        <w:rPr>
          <w:i/>
          <w:iCs/>
          <w:lang w:val="uk-UA"/>
        </w:rPr>
        <w:t xml:space="preserve"> </w:t>
      </w:r>
      <w:proofErr w:type="spellStart"/>
      <w:r w:rsidRPr="00DE7A5B">
        <w:rPr>
          <w:i/>
          <w:iCs/>
          <w:lang w:val="uk-UA"/>
        </w:rPr>
        <w:t>розв</w:t>
      </w:r>
      <w:proofErr w:type="spellEnd"/>
      <w:r w:rsidRPr="00DE7A5B">
        <w:rPr>
          <w:i/>
          <w:iCs/>
          <w:lang w:val="ru-RU"/>
        </w:rPr>
        <w:t>’</w:t>
      </w:r>
      <w:proofErr w:type="spellStart"/>
      <w:r w:rsidRPr="00DE7A5B">
        <w:rPr>
          <w:i/>
          <w:iCs/>
          <w:lang w:val="uk-UA"/>
        </w:rPr>
        <w:t>язанням</w:t>
      </w:r>
      <w:proofErr w:type="spellEnd"/>
      <w:r w:rsidRPr="00DE7A5B">
        <w:rPr>
          <w:i/>
          <w:iCs/>
          <w:lang w:val="uk-UA"/>
        </w:rPr>
        <w:t xml:space="preserve"> практичного завдання, поставленого викладачем (</w:t>
      </w:r>
      <w:r w:rsidRPr="00DE7A5B">
        <w:rPr>
          <w:i/>
          <w:iCs/>
        </w:rPr>
        <w:t>max</w:t>
      </w:r>
      <w:r w:rsidRPr="00DE7A5B">
        <w:rPr>
          <w:i/>
          <w:iCs/>
          <w:lang w:val="ru-RU"/>
        </w:rPr>
        <w:t>4</w:t>
      </w:r>
      <w:r w:rsidRPr="00DE7A5B">
        <w:rPr>
          <w:i/>
          <w:iCs/>
          <w:lang w:val="uk-UA"/>
        </w:rPr>
        <w:t xml:space="preserve">бали) – на кожному практичному занятті.  </w:t>
      </w:r>
    </w:p>
    <w:p w:rsidR="000423B0" w:rsidRPr="00DE7A5B" w:rsidRDefault="000423B0" w:rsidP="000423B0">
      <w:pPr>
        <w:jc w:val="both"/>
        <w:rPr>
          <w:i/>
          <w:iCs/>
          <w:lang w:val="uk-UA"/>
        </w:rPr>
      </w:pPr>
      <w:r w:rsidRPr="00DE7A5B">
        <w:rPr>
          <w:b/>
          <w:bCs/>
          <w:i/>
          <w:iCs/>
          <w:lang w:val="uk-UA"/>
        </w:rPr>
        <w:t xml:space="preserve">Письмова </w:t>
      </w:r>
      <w:r>
        <w:rPr>
          <w:b/>
          <w:bCs/>
          <w:i/>
          <w:iCs/>
          <w:lang w:val="uk-UA"/>
        </w:rPr>
        <w:t xml:space="preserve">атестаційна </w:t>
      </w:r>
      <w:r w:rsidRPr="00DE7A5B">
        <w:rPr>
          <w:b/>
          <w:bCs/>
          <w:i/>
          <w:iCs/>
          <w:lang w:val="uk-UA"/>
        </w:rPr>
        <w:t xml:space="preserve">робота </w:t>
      </w:r>
      <w:r w:rsidRPr="00DE7A5B">
        <w:rPr>
          <w:i/>
          <w:iCs/>
          <w:lang w:val="uk-UA"/>
        </w:rPr>
        <w:t>(</w:t>
      </w:r>
      <w:r w:rsidRPr="00DE7A5B">
        <w:rPr>
          <w:i/>
          <w:iCs/>
        </w:rPr>
        <w:t>max</w:t>
      </w:r>
      <w:r w:rsidRPr="00DE7A5B">
        <w:rPr>
          <w:i/>
          <w:iCs/>
          <w:lang w:val="ru-RU"/>
        </w:rPr>
        <w:t>8</w:t>
      </w:r>
      <w:r w:rsidRPr="00DE7A5B">
        <w:rPr>
          <w:i/>
          <w:iCs/>
          <w:lang w:val="uk-UA"/>
        </w:rPr>
        <w:t xml:space="preserve">балів)– двічі на семестр, наприкінці кожного змістового модулю курсу. </w:t>
      </w:r>
      <w:r>
        <w:rPr>
          <w:i/>
          <w:iCs/>
          <w:lang w:val="uk-UA"/>
        </w:rPr>
        <w:t xml:space="preserve">Атестаційна </w:t>
      </w:r>
      <w:r w:rsidRPr="00DE7A5B">
        <w:rPr>
          <w:i/>
          <w:iCs/>
          <w:lang w:val="uk-UA"/>
        </w:rPr>
        <w:t>робота складається з двох питань (</w:t>
      </w:r>
      <w:r w:rsidRPr="00DE7A5B">
        <w:rPr>
          <w:i/>
          <w:iCs/>
        </w:rPr>
        <w:t>max</w:t>
      </w:r>
      <w:r w:rsidRPr="00DE7A5B">
        <w:rPr>
          <w:i/>
          <w:iCs/>
          <w:lang w:val="ru-RU"/>
        </w:rPr>
        <w:t xml:space="preserve"> 4 </w:t>
      </w:r>
      <w:r w:rsidRPr="00DE7A5B">
        <w:rPr>
          <w:i/>
          <w:iCs/>
          <w:lang w:val="uk-UA"/>
        </w:rPr>
        <w:t>бали кожне) – теоретичного  та практичного</w:t>
      </w:r>
      <w:r>
        <w:rPr>
          <w:i/>
          <w:iCs/>
          <w:lang w:val="uk-UA"/>
        </w:rPr>
        <w:t xml:space="preserve"> (кейс).</w:t>
      </w:r>
    </w:p>
    <w:p w:rsidR="000423B0" w:rsidRDefault="000423B0" w:rsidP="000423B0">
      <w:pPr>
        <w:shd w:val="clear" w:color="auto" w:fill="FFFFFF"/>
        <w:rPr>
          <w:rFonts w:eastAsia="Times New Roman"/>
          <w:lang w:val="uk-UA" w:eastAsia="ru-RU"/>
        </w:rPr>
      </w:pPr>
      <w:r w:rsidRPr="00B72F5D">
        <w:rPr>
          <w:rFonts w:eastAsia="Times New Roman"/>
          <w:b/>
          <w:i/>
          <w:lang w:val="uk-UA" w:eastAsia="ru-RU"/>
        </w:rPr>
        <w:t>Виступ з питань певної теми розділу на практичному занятті</w:t>
      </w:r>
      <w:r>
        <w:rPr>
          <w:rFonts w:eastAsia="Times New Roman"/>
          <w:lang w:val="uk-UA" w:eastAsia="ru-RU"/>
        </w:rPr>
        <w:t xml:space="preserve"> </w:t>
      </w:r>
      <w:proofErr w:type="spellStart"/>
      <w:r>
        <w:rPr>
          <w:rFonts w:eastAsia="Times New Roman"/>
          <w:lang w:val="uk-UA" w:eastAsia="ru-RU"/>
        </w:rPr>
        <w:t>−</w:t>
      </w:r>
      <w:r w:rsidRPr="00070BCA">
        <w:rPr>
          <w:rFonts w:eastAsia="Times New Roman"/>
          <w:lang w:val="uk-UA" w:eastAsia="ru-RU"/>
        </w:rPr>
        <w:t>до</w:t>
      </w:r>
      <w:proofErr w:type="spellEnd"/>
      <w:r w:rsidRPr="00070BCA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4</w:t>
      </w:r>
      <w:r w:rsidRPr="00070BCA">
        <w:rPr>
          <w:rFonts w:eastAsia="Times New Roman"/>
          <w:lang w:val="uk-UA" w:eastAsia="ru-RU"/>
        </w:rPr>
        <w:t xml:space="preserve"> балів</w:t>
      </w:r>
    </w:p>
    <w:p w:rsidR="000423B0" w:rsidRDefault="000423B0" w:rsidP="000423B0">
      <w:pPr>
        <w:shd w:val="clear" w:color="auto" w:fill="FFFFFF"/>
        <w:rPr>
          <w:rFonts w:eastAsia="Times New Roman"/>
          <w:lang w:val="uk-UA" w:eastAsia="ru-RU"/>
        </w:rPr>
      </w:pPr>
      <w:r w:rsidRPr="00B72F5D">
        <w:rPr>
          <w:rFonts w:eastAsia="Times New Roman"/>
          <w:b/>
          <w:i/>
          <w:lang w:val="uk-UA" w:eastAsia="ru-RU"/>
        </w:rPr>
        <w:t xml:space="preserve">Доповнення протягом практичного заняття з певної </w:t>
      </w:r>
      <w:proofErr w:type="spellStart"/>
      <w:r w:rsidRPr="00B72F5D">
        <w:rPr>
          <w:rFonts w:eastAsia="Times New Roman"/>
          <w:b/>
          <w:i/>
          <w:lang w:val="uk-UA" w:eastAsia="ru-RU"/>
        </w:rPr>
        <w:t>теми</w:t>
      </w:r>
      <w:r>
        <w:rPr>
          <w:rFonts w:eastAsia="Times New Roman"/>
          <w:lang w:val="uk-UA" w:eastAsia="ru-RU"/>
        </w:rPr>
        <w:t>−</w:t>
      </w:r>
      <w:proofErr w:type="spellEnd"/>
      <w:r>
        <w:rPr>
          <w:rFonts w:eastAsia="Times New Roman"/>
          <w:lang w:val="uk-UA" w:eastAsia="ru-RU"/>
        </w:rPr>
        <w:t xml:space="preserve"> </w:t>
      </w:r>
      <w:r w:rsidRPr="00070BCA">
        <w:rPr>
          <w:rFonts w:eastAsia="Times New Roman"/>
          <w:lang w:val="uk-UA" w:eastAsia="ru-RU"/>
        </w:rPr>
        <w:t>до 3-х балів</w:t>
      </w:r>
    </w:p>
    <w:p w:rsidR="000423B0" w:rsidRDefault="000423B0" w:rsidP="000423B0">
      <w:pPr>
        <w:shd w:val="clear" w:color="auto" w:fill="FFFFFF"/>
        <w:rPr>
          <w:rFonts w:eastAsia="Times New Roman"/>
          <w:lang w:val="uk-UA" w:eastAsia="ru-RU"/>
        </w:rPr>
      </w:pPr>
      <w:r w:rsidRPr="00B72F5D">
        <w:rPr>
          <w:rFonts w:eastAsia="Times New Roman"/>
          <w:b/>
          <w:i/>
          <w:lang w:val="uk-UA" w:eastAsia="ru-RU"/>
        </w:rPr>
        <w:t xml:space="preserve">Доповідь з проблемної тематики з </w:t>
      </w:r>
      <w:proofErr w:type="spellStart"/>
      <w:r w:rsidRPr="00B72F5D">
        <w:rPr>
          <w:rFonts w:eastAsia="Times New Roman"/>
          <w:b/>
          <w:i/>
          <w:lang w:val="uk-UA" w:eastAsia="ru-RU"/>
        </w:rPr>
        <w:t>презентацією</w:t>
      </w:r>
      <w:r>
        <w:rPr>
          <w:rFonts w:eastAsia="Times New Roman"/>
          <w:lang w:val="uk-UA" w:eastAsia="ru-RU"/>
        </w:rPr>
        <w:t>−</w:t>
      </w:r>
      <w:proofErr w:type="spellEnd"/>
      <w:r>
        <w:rPr>
          <w:rFonts w:eastAsia="Times New Roman"/>
          <w:lang w:val="uk-UA" w:eastAsia="ru-RU"/>
        </w:rPr>
        <w:t xml:space="preserve"> </w:t>
      </w:r>
      <w:r w:rsidRPr="00070BCA">
        <w:rPr>
          <w:rFonts w:eastAsia="Times New Roman"/>
          <w:lang w:val="uk-UA" w:eastAsia="ru-RU"/>
        </w:rPr>
        <w:t xml:space="preserve">до </w:t>
      </w:r>
      <w:r>
        <w:rPr>
          <w:rFonts w:eastAsia="Times New Roman"/>
          <w:lang w:val="uk-UA" w:eastAsia="ru-RU"/>
        </w:rPr>
        <w:t>4</w:t>
      </w:r>
      <w:r w:rsidRPr="00070BCA">
        <w:rPr>
          <w:rFonts w:eastAsia="Times New Roman"/>
          <w:lang w:val="uk-UA" w:eastAsia="ru-RU"/>
        </w:rPr>
        <w:t xml:space="preserve"> балів</w:t>
      </w:r>
    </w:p>
    <w:p w:rsidR="000423B0" w:rsidRDefault="000423B0" w:rsidP="000423B0">
      <w:pPr>
        <w:shd w:val="clear" w:color="auto" w:fill="FFFFFF"/>
        <w:rPr>
          <w:rFonts w:eastAsia="Times New Roman"/>
          <w:lang w:val="uk-UA" w:eastAsia="ru-RU"/>
        </w:rPr>
      </w:pPr>
      <w:r w:rsidRPr="00B72F5D">
        <w:rPr>
          <w:rFonts w:eastAsia="Times New Roman"/>
          <w:b/>
          <w:i/>
          <w:lang w:val="uk-UA" w:eastAsia="ru-RU"/>
        </w:rPr>
        <w:t xml:space="preserve">Участь у дискусіях та інтерактивних формах організації практичного </w:t>
      </w:r>
      <w:proofErr w:type="spellStart"/>
      <w:r w:rsidRPr="00B72F5D">
        <w:rPr>
          <w:rFonts w:eastAsia="Times New Roman"/>
          <w:b/>
          <w:i/>
          <w:lang w:val="uk-UA" w:eastAsia="ru-RU"/>
        </w:rPr>
        <w:t>заняття</w:t>
      </w:r>
      <w:r>
        <w:rPr>
          <w:rFonts w:eastAsia="Times New Roman"/>
          <w:lang w:val="uk-UA" w:eastAsia="ru-RU"/>
        </w:rPr>
        <w:t>−</w:t>
      </w:r>
      <w:proofErr w:type="spellEnd"/>
      <w:r>
        <w:rPr>
          <w:rFonts w:eastAsia="Times New Roman"/>
          <w:lang w:val="uk-UA" w:eastAsia="ru-RU"/>
        </w:rPr>
        <w:t xml:space="preserve"> </w:t>
      </w:r>
      <w:r w:rsidRPr="00070BCA">
        <w:rPr>
          <w:rFonts w:eastAsia="Times New Roman"/>
          <w:lang w:val="uk-UA" w:eastAsia="ru-RU"/>
        </w:rPr>
        <w:t xml:space="preserve">до </w:t>
      </w:r>
      <w:r>
        <w:rPr>
          <w:rFonts w:eastAsia="Times New Roman"/>
          <w:lang w:val="uk-UA" w:eastAsia="ru-RU"/>
        </w:rPr>
        <w:t>4</w:t>
      </w:r>
      <w:r w:rsidRPr="00070BCA">
        <w:rPr>
          <w:rFonts w:eastAsia="Times New Roman"/>
          <w:lang w:val="uk-UA" w:eastAsia="ru-RU"/>
        </w:rPr>
        <w:t xml:space="preserve"> балів</w:t>
      </w:r>
    </w:p>
    <w:p w:rsidR="000423B0" w:rsidRDefault="000423B0" w:rsidP="000423B0">
      <w:pPr>
        <w:shd w:val="clear" w:color="auto" w:fill="FFFFFF"/>
        <w:rPr>
          <w:rFonts w:eastAsia="Times New Roman"/>
          <w:b/>
          <w:lang w:val="uk-UA" w:eastAsia="ru-RU"/>
        </w:rPr>
      </w:pPr>
      <w:r w:rsidRPr="00B72F5D">
        <w:rPr>
          <w:rFonts w:eastAsia="Times New Roman"/>
          <w:b/>
          <w:i/>
          <w:lang w:val="uk-UA" w:eastAsia="ru-RU"/>
        </w:rPr>
        <w:t>Участь у науково-дослідній роботі (роботі конференцій, студентських наукових гуртків та проблемних груп, підготовці публікацій, участь в конкурсах тощо)</w:t>
      </w:r>
      <w:proofErr w:type="spellStart"/>
      <w:r>
        <w:rPr>
          <w:rFonts w:eastAsia="Times New Roman"/>
          <w:lang w:val="uk-UA" w:eastAsia="ru-RU"/>
        </w:rPr>
        <w:t>−</w:t>
      </w:r>
      <w:r w:rsidRPr="00070BCA">
        <w:rPr>
          <w:rFonts w:eastAsia="Times New Roman"/>
          <w:lang w:val="uk-UA" w:eastAsia="ru-RU"/>
        </w:rPr>
        <w:t>до</w:t>
      </w:r>
      <w:proofErr w:type="spellEnd"/>
      <w:r w:rsidRPr="00070BCA">
        <w:rPr>
          <w:rFonts w:eastAsia="Times New Roman"/>
          <w:lang w:val="uk-UA" w:eastAsia="ru-RU"/>
        </w:rPr>
        <w:t xml:space="preserve"> 10 балів</w:t>
      </w:r>
    </w:p>
    <w:p w:rsidR="000423B0" w:rsidRDefault="000423B0" w:rsidP="000423B0">
      <w:pPr>
        <w:jc w:val="both"/>
        <w:rPr>
          <w:b/>
          <w:bCs/>
          <w:i/>
          <w:iCs/>
          <w:color w:val="FF0000"/>
          <w:lang w:val="uk-UA"/>
        </w:rPr>
      </w:pPr>
    </w:p>
    <w:p w:rsidR="000423B0" w:rsidRPr="00E20F01" w:rsidRDefault="000423B0" w:rsidP="000423B0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Підсумкові контрольні заходи</w:t>
      </w:r>
      <w:r w:rsidRPr="00E20F01">
        <w:rPr>
          <w:b/>
          <w:bCs/>
          <w:i/>
          <w:iCs/>
          <w:color w:val="000000"/>
          <w:u w:val="single"/>
          <w:lang w:val="uk-UA"/>
        </w:rPr>
        <w:t>:</w:t>
      </w:r>
    </w:p>
    <w:p w:rsidR="000423B0" w:rsidRPr="00EF53B8" w:rsidRDefault="000423B0" w:rsidP="000423B0">
      <w:pPr>
        <w:jc w:val="both"/>
        <w:rPr>
          <w:i/>
          <w:iCs/>
          <w:color w:val="000000"/>
          <w:lang w:val="ru-RU"/>
        </w:rPr>
      </w:pPr>
      <w:r w:rsidRPr="003C1958">
        <w:rPr>
          <w:b/>
          <w:bCs/>
          <w:i/>
          <w:iCs/>
          <w:color w:val="000000"/>
          <w:lang w:val="uk-UA"/>
        </w:rPr>
        <w:t>Усна відповідь на екзамені</w:t>
      </w:r>
      <w:r>
        <w:rPr>
          <w:i/>
          <w:iCs/>
          <w:color w:val="000000"/>
          <w:lang w:val="uk-UA"/>
        </w:rPr>
        <w:t xml:space="preserve"> (</w:t>
      </w:r>
      <w:r>
        <w:rPr>
          <w:i/>
          <w:iCs/>
          <w:color w:val="000000"/>
        </w:rPr>
        <w:t>max</w:t>
      </w:r>
      <w:r w:rsidRPr="007B5660">
        <w:rPr>
          <w:i/>
          <w:iCs/>
          <w:color w:val="000000"/>
          <w:lang w:val="uk-UA"/>
        </w:rPr>
        <w:t xml:space="preserve"> 20 </w:t>
      </w:r>
      <w:r>
        <w:rPr>
          <w:i/>
          <w:iCs/>
          <w:color w:val="000000"/>
          <w:lang w:val="uk-UA"/>
        </w:rPr>
        <w:t>балів) передбачає розгорнуте висвітлення двох теоретичних питань(</w:t>
      </w:r>
      <w:r>
        <w:rPr>
          <w:i/>
          <w:iCs/>
          <w:color w:val="000000"/>
        </w:rPr>
        <w:t>max</w:t>
      </w:r>
      <w:r w:rsidRPr="005377E0">
        <w:rPr>
          <w:i/>
          <w:iCs/>
          <w:color w:val="000000"/>
          <w:lang w:val="uk-UA"/>
        </w:rPr>
        <w:t xml:space="preserve"> 10 </w:t>
      </w:r>
      <w:r>
        <w:rPr>
          <w:i/>
          <w:iCs/>
          <w:color w:val="000000"/>
          <w:lang w:val="uk-UA"/>
        </w:rPr>
        <w:t>балів) й практичного завдання (</w:t>
      </w:r>
      <w:r>
        <w:rPr>
          <w:i/>
          <w:iCs/>
          <w:color w:val="000000"/>
        </w:rPr>
        <w:t>max</w:t>
      </w:r>
      <w:r w:rsidRPr="005377E0">
        <w:rPr>
          <w:i/>
          <w:iCs/>
          <w:color w:val="000000"/>
          <w:lang w:val="uk-UA"/>
        </w:rPr>
        <w:t xml:space="preserve"> 10 </w:t>
      </w:r>
      <w:r>
        <w:rPr>
          <w:i/>
          <w:iCs/>
          <w:color w:val="000000"/>
          <w:lang w:val="uk-UA"/>
        </w:rPr>
        <w:t xml:space="preserve">балів). Перелік питань див. на сторінці курсу у </w:t>
      </w:r>
      <w:proofErr w:type="spellStart"/>
      <w:r>
        <w:rPr>
          <w:i/>
          <w:iCs/>
          <w:color w:val="000000"/>
        </w:rPr>
        <w:t>Moodle</w:t>
      </w:r>
      <w:proofErr w:type="spellEnd"/>
      <w:r w:rsidRPr="005377E0">
        <w:rPr>
          <w:i/>
          <w:iCs/>
          <w:color w:val="000000"/>
          <w:lang w:val="uk-UA"/>
        </w:rPr>
        <w:t>:</w:t>
      </w:r>
      <w:proofErr w:type="spellStart"/>
      <w:r w:rsidRPr="00EF53B8">
        <w:rPr>
          <w:i/>
          <w:iCs/>
          <w:color w:val="000000"/>
          <w:lang w:val="uk-UA"/>
        </w:rPr>
        <w:t>https</w:t>
      </w:r>
      <w:proofErr w:type="spellEnd"/>
      <w:r w:rsidRPr="00EF53B8">
        <w:rPr>
          <w:i/>
          <w:iCs/>
          <w:color w:val="000000"/>
          <w:lang w:val="uk-UA"/>
        </w:rPr>
        <w:t>://</w:t>
      </w:r>
      <w:proofErr w:type="spellStart"/>
      <w:r w:rsidRPr="00EF53B8">
        <w:rPr>
          <w:i/>
          <w:iCs/>
          <w:color w:val="000000"/>
          <w:lang w:val="uk-UA"/>
        </w:rPr>
        <w:t>moodle.znu.edu.ua</w:t>
      </w:r>
      <w:proofErr w:type="spellEnd"/>
      <w:r w:rsidRPr="00EF53B8">
        <w:rPr>
          <w:i/>
          <w:iCs/>
          <w:color w:val="000000"/>
          <w:lang w:val="uk-UA"/>
        </w:rPr>
        <w:t>/</w:t>
      </w:r>
      <w:proofErr w:type="spellStart"/>
      <w:r w:rsidRPr="00EF53B8">
        <w:rPr>
          <w:i/>
          <w:iCs/>
          <w:color w:val="000000"/>
          <w:lang w:val="uk-UA"/>
        </w:rPr>
        <w:t>course</w:t>
      </w:r>
      <w:proofErr w:type="spellEnd"/>
      <w:r w:rsidRPr="00EF53B8">
        <w:rPr>
          <w:i/>
          <w:iCs/>
          <w:color w:val="000000"/>
          <w:lang w:val="uk-UA"/>
        </w:rPr>
        <w:t>/</w:t>
      </w:r>
      <w:proofErr w:type="spellStart"/>
      <w:r w:rsidRPr="00EF53B8">
        <w:rPr>
          <w:i/>
          <w:iCs/>
          <w:color w:val="000000"/>
          <w:lang w:val="uk-UA"/>
        </w:rPr>
        <w:t>view.php</w:t>
      </w:r>
      <w:proofErr w:type="spellEnd"/>
      <w:r w:rsidRPr="00EF53B8">
        <w:rPr>
          <w:i/>
          <w:iCs/>
          <w:color w:val="000000"/>
          <w:lang w:val="uk-UA"/>
        </w:rPr>
        <w:t>?id=256</w:t>
      </w:r>
    </w:p>
    <w:p w:rsidR="000423B0" w:rsidRPr="007E1F11" w:rsidRDefault="000423B0" w:rsidP="000423B0">
      <w:pPr>
        <w:jc w:val="both"/>
        <w:rPr>
          <w:i/>
          <w:iCs/>
          <w:color w:val="000000"/>
          <w:lang w:val="ru-RU"/>
        </w:rPr>
      </w:pPr>
      <w:r w:rsidRPr="003C1958">
        <w:rPr>
          <w:b/>
          <w:bCs/>
          <w:i/>
          <w:iCs/>
          <w:color w:val="000000"/>
          <w:lang w:val="uk-UA"/>
        </w:rPr>
        <w:t>Захист групового творчого проекту або індивідуального дослідницького завдання</w:t>
      </w:r>
      <w:r>
        <w:rPr>
          <w:i/>
          <w:iCs/>
          <w:color w:val="000000"/>
          <w:lang w:val="uk-UA"/>
        </w:rPr>
        <w:t xml:space="preserve"> (</w:t>
      </w:r>
      <w:r>
        <w:rPr>
          <w:i/>
          <w:iCs/>
          <w:color w:val="000000"/>
        </w:rPr>
        <w:t>max</w:t>
      </w:r>
      <w:r w:rsidRPr="007B5660">
        <w:rPr>
          <w:i/>
          <w:iCs/>
          <w:color w:val="000000"/>
          <w:lang w:val="ru-RU"/>
        </w:rPr>
        <w:t xml:space="preserve"> 20 </w:t>
      </w:r>
      <w:r>
        <w:rPr>
          <w:i/>
          <w:iCs/>
          <w:color w:val="000000"/>
          <w:lang w:val="uk-UA"/>
        </w:rPr>
        <w:t>балів) здійснюється на заліковому тижні. Публічний захист є обов</w:t>
      </w:r>
      <w:r w:rsidRPr="007E1F11">
        <w:rPr>
          <w:i/>
          <w:iCs/>
          <w:color w:val="000000"/>
          <w:lang w:val="uk-UA"/>
        </w:rPr>
        <w:t>’</w:t>
      </w:r>
      <w:r>
        <w:rPr>
          <w:i/>
          <w:iCs/>
          <w:color w:val="000000"/>
          <w:lang w:val="uk-UA"/>
        </w:rPr>
        <w:t xml:space="preserve">язковою вимогою для зарахування результатів за даними видами робіт. </w:t>
      </w:r>
    </w:p>
    <w:p w:rsidR="000423B0" w:rsidRDefault="000423B0" w:rsidP="000423B0">
      <w:pPr>
        <w:jc w:val="both"/>
        <w:rPr>
          <w:i/>
          <w:iCs/>
          <w:color w:val="000000"/>
          <w:lang w:val="uk-UA"/>
        </w:rPr>
      </w:pPr>
      <w:r w:rsidRPr="003C1958">
        <w:rPr>
          <w:b/>
          <w:bCs/>
          <w:i/>
          <w:iCs/>
          <w:color w:val="000000"/>
          <w:lang w:val="uk-UA"/>
        </w:rPr>
        <w:t>Індивідуальне дослідницьке завдання (</w:t>
      </w:r>
      <w:proofErr w:type="spellStart"/>
      <w:r w:rsidRPr="003C1958">
        <w:rPr>
          <w:b/>
          <w:bCs/>
          <w:i/>
          <w:iCs/>
          <w:color w:val="000000"/>
          <w:lang w:val="uk-UA"/>
        </w:rPr>
        <w:t>ІДЗ</w:t>
      </w:r>
      <w:proofErr w:type="spellEnd"/>
      <w:r w:rsidRPr="003C1958">
        <w:rPr>
          <w:b/>
          <w:bCs/>
          <w:i/>
          <w:iCs/>
          <w:color w:val="000000"/>
          <w:lang w:val="uk-UA"/>
        </w:rPr>
        <w:t>)</w:t>
      </w:r>
      <w:r>
        <w:rPr>
          <w:i/>
          <w:iCs/>
          <w:color w:val="000000"/>
          <w:lang w:val="uk-UA"/>
        </w:rPr>
        <w:t xml:space="preserve"> варто обрати тим, хто володіє базовими методами ведення наукових досліджень і прагне поглибити власні знання з теорії держави і права та опанувати сучасні методи правового аналізу. </w:t>
      </w:r>
    </w:p>
    <w:p w:rsidR="000423B0" w:rsidRPr="00EF53B8" w:rsidRDefault="000423B0" w:rsidP="000423B0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uk-UA"/>
        </w:rPr>
        <w:t xml:space="preserve">Тема </w:t>
      </w:r>
      <w:proofErr w:type="spellStart"/>
      <w:r>
        <w:rPr>
          <w:i/>
          <w:iCs/>
          <w:color w:val="000000"/>
          <w:lang w:val="uk-UA"/>
        </w:rPr>
        <w:t>ІДЗ</w:t>
      </w:r>
      <w:proofErr w:type="spellEnd"/>
      <w:r>
        <w:rPr>
          <w:i/>
          <w:iCs/>
          <w:color w:val="000000"/>
          <w:lang w:val="uk-UA"/>
        </w:rPr>
        <w:t xml:space="preserve"> обирається впродовж перших двох тижнів семестру з переліку запропонованих тем за посиланням: </w:t>
      </w:r>
      <w:hyperlink r:id="rId5" w:history="1">
        <w:r w:rsidRPr="00886C66">
          <w:rPr>
            <w:rStyle w:val="a3"/>
            <w:i/>
            <w:iCs/>
            <w:lang w:val="uk-UA"/>
          </w:rPr>
          <w:t>https://moodle.znu.edu.ua/course/view.php?id=256</w:t>
        </w:r>
      </w:hyperlink>
    </w:p>
    <w:p w:rsidR="000423B0" w:rsidRPr="00EF53B8" w:rsidRDefault="000423B0" w:rsidP="000423B0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uk-UA"/>
        </w:rPr>
        <w:t xml:space="preserve">Результати </w:t>
      </w:r>
      <w:proofErr w:type="spellStart"/>
      <w:r>
        <w:rPr>
          <w:i/>
          <w:iCs/>
          <w:color w:val="000000"/>
          <w:lang w:val="uk-UA"/>
        </w:rPr>
        <w:t>ІДЗ</w:t>
      </w:r>
      <w:proofErr w:type="spellEnd"/>
      <w:r>
        <w:rPr>
          <w:i/>
          <w:iCs/>
          <w:color w:val="000000"/>
          <w:lang w:val="uk-UA"/>
        </w:rPr>
        <w:t xml:space="preserve"> можуть стати основою для доповідей на студентських науково-практичних конференціях. Методичні рекомендації до виконання </w:t>
      </w:r>
      <w:proofErr w:type="spellStart"/>
      <w:r>
        <w:rPr>
          <w:i/>
          <w:iCs/>
          <w:color w:val="000000"/>
          <w:lang w:val="uk-UA"/>
        </w:rPr>
        <w:t>ІДЗ</w:t>
      </w:r>
      <w:proofErr w:type="spellEnd"/>
      <w:r>
        <w:rPr>
          <w:i/>
          <w:iCs/>
          <w:color w:val="000000"/>
          <w:lang w:val="uk-UA"/>
        </w:rPr>
        <w:t xml:space="preserve"> та критерії оцінювання див. на сторінці курсу у </w:t>
      </w:r>
      <w:proofErr w:type="spellStart"/>
      <w:r>
        <w:rPr>
          <w:i/>
          <w:iCs/>
          <w:color w:val="000000"/>
        </w:rPr>
        <w:t>Moodle</w:t>
      </w:r>
      <w:proofErr w:type="spellEnd"/>
      <w:r w:rsidRPr="005377E0">
        <w:rPr>
          <w:i/>
          <w:iCs/>
          <w:color w:val="000000"/>
          <w:lang w:val="ru-RU"/>
        </w:rPr>
        <w:t>:</w:t>
      </w:r>
      <w:proofErr w:type="spellStart"/>
      <w:r w:rsidRPr="00EF53B8">
        <w:rPr>
          <w:i/>
          <w:iCs/>
          <w:color w:val="000000"/>
          <w:lang w:val="ru-RU"/>
        </w:rPr>
        <w:t>https</w:t>
      </w:r>
      <w:proofErr w:type="spellEnd"/>
      <w:r w:rsidRPr="00EF53B8">
        <w:rPr>
          <w:i/>
          <w:iCs/>
          <w:color w:val="000000"/>
          <w:lang w:val="ru-RU"/>
        </w:rPr>
        <w:t>://</w:t>
      </w:r>
      <w:proofErr w:type="spellStart"/>
      <w:r w:rsidRPr="00EF53B8">
        <w:rPr>
          <w:i/>
          <w:iCs/>
          <w:color w:val="000000"/>
          <w:lang w:val="ru-RU"/>
        </w:rPr>
        <w:t>moodle.znu.edu.ua</w:t>
      </w:r>
      <w:proofErr w:type="spellEnd"/>
      <w:r w:rsidRPr="00EF53B8">
        <w:rPr>
          <w:i/>
          <w:iCs/>
          <w:color w:val="000000"/>
          <w:lang w:val="ru-RU"/>
        </w:rPr>
        <w:t>/</w:t>
      </w:r>
      <w:proofErr w:type="spellStart"/>
      <w:r w:rsidRPr="00EF53B8">
        <w:rPr>
          <w:i/>
          <w:iCs/>
          <w:color w:val="000000"/>
          <w:lang w:val="ru-RU"/>
        </w:rPr>
        <w:t>course</w:t>
      </w:r>
      <w:proofErr w:type="spellEnd"/>
      <w:r w:rsidRPr="00EF53B8">
        <w:rPr>
          <w:i/>
          <w:iCs/>
          <w:color w:val="000000"/>
          <w:lang w:val="ru-RU"/>
        </w:rPr>
        <w:t>/view.php?id=256</w:t>
      </w:r>
    </w:p>
    <w:p w:rsidR="000423B0" w:rsidRDefault="000423B0" w:rsidP="000423B0">
      <w:pPr>
        <w:jc w:val="both"/>
        <w:rPr>
          <w:i/>
          <w:iCs/>
          <w:lang w:val="uk-UA"/>
        </w:rPr>
      </w:pPr>
      <w:r w:rsidRPr="005377E0">
        <w:rPr>
          <w:b/>
          <w:bCs/>
          <w:i/>
          <w:iCs/>
          <w:lang w:val="uk-UA"/>
        </w:rPr>
        <w:t>Груповий творчий проект</w:t>
      </w:r>
      <w:r>
        <w:rPr>
          <w:b/>
          <w:bCs/>
          <w:i/>
          <w:iCs/>
          <w:lang w:val="uk-UA"/>
        </w:rPr>
        <w:t xml:space="preserve"> і</w:t>
      </w:r>
      <w:r>
        <w:rPr>
          <w:i/>
          <w:iCs/>
          <w:lang w:val="uk-UA"/>
        </w:rPr>
        <w:t xml:space="preserve">з однієї з тем дисципліни із обов’язковими кейсами, рішеннями судових органів України, ЄСПЛ варто обрати тим, хто володіє навичками візуалізації інформації, вміє працювати з графічними та </w:t>
      </w:r>
      <w:proofErr w:type="spellStart"/>
      <w:r>
        <w:rPr>
          <w:i/>
          <w:iCs/>
          <w:lang w:val="uk-UA"/>
        </w:rPr>
        <w:t>відеоредакторами</w:t>
      </w:r>
      <w:proofErr w:type="spellEnd"/>
      <w:r>
        <w:rPr>
          <w:i/>
          <w:iCs/>
          <w:lang w:val="uk-UA"/>
        </w:rPr>
        <w:t xml:space="preserve"> і бажає розвинути навички проектного мислення, </w:t>
      </w:r>
      <w:proofErr w:type="spellStart"/>
      <w:r>
        <w:rPr>
          <w:i/>
          <w:iCs/>
          <w:lang w:val="uk-UA"/>
        </w:rPr>
        <w:t>інтермедіального</w:t>
      </w:r>
      <w:proofErr w:type="spellEnd"/>
      <w:r>
        <w:rPr>
          <w:i/>
          <w:iCs/>
          <w:lang w:val="uk-UA"/>
        </w:rPr>
        <w:t xml:space="preserve"> аналізу та командної роботи.</w:t>
      </w:r>
    </w:p>
    <w:p w:rsidR="000423B0" w:rsidRDefault="000423B0" w:rsidP="000423B0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Формат проекту: презентація, вистава,  міні-фільм тривалістю до 15 хвилин. </w:t>
      </w:r>
    </w:p>
    <w:p w:rsidR="000423B0" w:rsidRDefault="000423B0" w:rsidP="000423B0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Кількість учасників у групі: 4-5 осіб. </w:t>
      </w:r>
    </w:p>
    <w:p w:rsidR="000423B0" w:rsidRPr="00EF53B8" w:rsidRDefault="000423B0" w:rsidP="000423B0">
      <w:pPr>
        <w:jc w:val="both"/>
        <w:rPr>
          <w:i/>
          <w:iCs/>
          <w:color w:val="000000"/>
          <w:lang w:val="ru-RU"/>
        </w:rPr>
      </w:pPr>
      <w:r>
        <w:rPr>
          <w:i/>
          <w:iCs/>
          <w:lang w:val="uk-UA"/>
        </w:rPr>
        <w:t>Для запису на груповий творчий проект слід впродовж перших двох тижнів семестру подати заявку із зазначенням обраної теми, прізвищ та функцій виконавців, контактних даних керівника проекту за посиланням:</w:t>
      </w:r>
      <w:proofErr w:type="spellStart"/>
      <w:r>
        <w:fldChar w:fldCharType="begin"/>
      </w:r>
      <w:r>
        <w:instrText>HYPERLINK</w:instrText>
      </w:r>
      <w:r w:rsidRPr="007A2D0E">
        <w:rPr>
          <w:lang w:val="ru-RU"/>
        </w:rPr>
        <w:instrText xml:space="preserve"> "</w:instrText>
      </w:r>
      <w:r>
        <w:instrText>https</w:instrText>
      </w:r>
      <w:r w:rsidRPr="007A2D0E">
        <w:rPr>
          <w:lang w:val="ru-RU"/>
        </w:rPr>
        <w:instrText>://</w:instrText>
      </w:r>
      <w:r>
        <w:instrText>moodle</w:instrText>
      </w:r>
      <w:r w:rsidRPr="007A2D0E">
        <w:rPr>
          <w:lang w:val="ru-RU"/>
        </w:rPr>
        <w:instrText>.</w:instrText>
      </w:r>
      <w:r>
        <w:instrText>znu</w:instrText>
      </w:r>
      <w:r w:rsidRPr="007A2D0E">
        <w:rPr>
          <w:lang w:val="ru-RU"/>
        </w:rPr>
        <w:instrText>.</w:instrText>
      </w:r>
      <w:r>
        <w:instrText>edu</w:instrText>
      </w:r>
      <w:r w:rsidRPr="007A2D0E">
        <w:rPr>
          <w:lang w:val="ru-RU"/>
        </w:rPr>
        <w:instrText>.</w:instrText>
      </w:r>
      <w:r>
        <w:instrText>ua</w:instrText>
      </w:r>
      <w:r w:rsidRPr="007A2D0E">
        <w:rPr>
          <w:lang w:val="ru-RU"/>
        </w:rPr>
        <w:instrText>/</w:instrText>
      </w:r>
      <w:r>
        <w:instrText>course</w:instrText>
      </w:r>
      <w:r w:rsidRPr="007A2D0E">
        <w:rPr>
          <w:lang w:val="ru-RU"/>
        </w:rPr>
        <w:instrText>/</w:instrText>
      </w:r>
      <w:r>
        <w:instrText>view</w:instrText>
      </w:r>
      <w:r w:rsidRPr="007A2D0E">
        <w:rPr>
          <w:lang w:val="ru-RU"/>
        </w:rPr>
        <w:instrText>.</w:instrText>
      </w:r>
      <w:r>
        <w:instrText>php</w:instrText>
      </w:r>
      <w:r w:rsidRPr="007A2D0E">
        <w:rPr>
          <w:lang w:val="ru-RU"/>
        </w:rPr>
        <w:instrText>?</w:instrText>
      </w:r>
      <w:r>
        <w:instrText>id</w:instrText>
      </w:r>
      <w:r w:rsidRPr="007A2D0E">
        <w:rPr>
          <w:lang w:val="ru-RU"/>
        </w:rPr>
        <w:instrText>=256"</w:instrText>
      </w:r>
      <w:r>
        <w:fldChar w:fldCharType="separate"/>
      </w:r>
      <w:r w:rsidRPr="00886C66">
        <w:rPr>
          <w:rStyle w:val="a3"/>
          <w:i/>
          <w:iCs/>
          <w:lang w:val="uk-UA"/>
        </w:rPr>
        <w:t>https</w:t>
      </w:r>
      <w:proofErr w:type="spellEnd"/>
      <w:r w:rsidRPr="00886C66">
        <w:rPr>
          <w:rStyle w:val="a3"/>
          <w:i/>
          <w:iCs/>
          <w:lang w:val="uk-UA"/>
        </w:rPr>
        <w:t>://</w:t>
      </w:r>
      <w:proofErr w:type="spellStart"/>
      <w:r w:rsidRPr="00886C66">
        <w:rPr>
          <w:rStyle w:val="a3"/>
          <w:i/>
          <w:iCs/>
          <w:lang w:val="uk-UA"/>
        </w:rPr>
        <w:t>moodle.znu.edu.ua</w:t>
      </w:r>
      <w:proofErr w:type="spellEnd"/>
      <w:r w:rsidRPr="00886C66">
        <w:rPr>
          <w:rStyle w:val="a3"/>
          <w:i/>
          <w:iCs/>
          <w:lang w:val="uk-UA"/>
        </w:rPr>
        <w:t>/</w:t>
      </w:r>
      <w:proofErr w:type="spellStart"/>
      <w:r w:rsidRPr="00886C66">
        <w:rPr>
          <w:rStyle w:val="a3"/>
          <w:i/>
          <w:iCs/>
          <w:lang w:val="uk-UA"/>
        </w:rPr>
        <w:t>course</w:t>
      </w:r>
      <w:proofErr w:type="spellEnd"/>
      <w:r w:rsidRPr="00886C66">
        <w:rPr>
          <w:rStyle w:val="a3"/>
          <w:i/>
          <w:iCs/>
          <w:lang w:val="uk-UA"/>
        </w:rPr>
        <w:t>/</w:t>
      </w:r>
      <w:proofErr w:type="spellStart"/>
      <w:r w:rsidRPr="00886C66">
        <w:rPr>
          <w:rStyle w:val="a3"/>
          <w:i/>
          <w:iCs/>
          <w:lang w:val="uk-UA"/>
        </w:rPr>
        <w:t>view.php</w:t>
      </w:r>
      <w:proofErr w:type="spellEnd"/>
      <w:r w:rsidRPr="00886C66">
        <w:rPr>
          <w:rStyle w:val="a3"/>
          <w:i/>
          <w:iCs/>
          <w:lang w:val="uk-UA"/>
        </w:rPr>
        <w:t>?id=256</w:t>
      </w:r>
      <w:r>
        <w:fldChar w:fldCharType="end"/>
      </w:r>
    </w:p>
    <w:p w:rsidR="000423B0" w:rsidRDefault="000423B0" w:rsidP="000423B0">
      <w:pPr>
        <w:jc w:val="both"/>
        <w:rPr>
          <w:i/>
          <w:iCs/>
          <w:color w:val="000000"/>
          <w:lang w:val="uk-UA"/>
        </w:rPr>
      </w:pPr>
    </w:p>
    <w:p w:rsidR="000423B0" w:rsidRPr="00070BCA" w:rsidRDefault="000423B0" w:rsidP="000423B0">
      <w:pPr>
        <w:ind w:left="142" w:firstLine="38"/>
        <w:jc w:val="center"/>
        <w:rPr>
          <w:rFonts w:eastAsia="Times New Roman"/>
          <w:b/>
          <w:lang w:val="uk-UA" w:eastAsia="ru-RU"/>
        </w:rPr>
      </w:pPr>
      <w:r w:rsidRPr="00070BCA">
        <w:rPr>
          <w:rFonts w:eastAsia="Times New Roman"/>
          <w:b/>
          <w:lang w:val="uk-UA" w:eastAsia="ru-RU"/>
        </w:rPr>
        <w:t>Розподіл балів, які отримують студенти</w:t>
      </w: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8"/>
        <w:gridCol w:w="1360"/>
        <w:gridCol w:w="1190"/>
        <w:gridCol w:w="1356"/>
        <w:gridCol w:w="2209"/>
        <w:gridCol w:w="952"/>
        <w:gridCol w:w="942"/>
      </w:tblGrid>
      <w:tr w:rsidR="000423B0" w:rsidRPr="00070BCA" w:rsidTr="00B87A61">
        <w:trPr>
          <w:cantSplit/>
        </w:trPr>
        <w:tc>
          <w:tcPr>
            <w:tcW w:w="3989" w:type="pct"/>
            <w:gridSpan w:val="5"/>
            <w:tcMar>
              <w:left w:w="57" w:type="dxa"/>
              <w:right w:w="57" w:type="dxa"/>
            </w:tcMar>
            <w:vAlign w:val="center"/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Екзамен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Сума</w:t>
            </w:r>
          </w:p>
        </w:tc>
      </w:tr>
      <w:tr w:rsidR="000423B0" w:rsidRPr="00070BCA" w:rsidTr="00B87A61">
        <w:trPr>
          <w:cantSplit/>
        </w:trPr>
        <w:tc>
          <w:tcPr>
            <w:tcW w:w="1451" w:type="pct"/>
            <w:gridSpan w:val="2"/>
            <w:tcMar>
              <w:left w:w="57" w:type="dxa"/>
              <w:right w:w="57" w:type="dxa"/>
            </w:tcMar>
            <w:vAlign w:val="center"/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Контрольна атестація 1</w:t>
            </w:r>
          </w:p>
        </w:tc>
        <w:tc>
          <w:tcPr>
            <w:tcW w:w="1359" w:type="pct"/>
            <w:gridSpan w:val="2"/>
            <w:tcMar>
              <w:left w:w="57" w:type="dxa"/>
              <w:right w:w="57" w:type="dxa"/>
            </w:tcMar>
            <w:vAlign w:val="center"/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Контрольна атестація 1</w:t>
            </w:r>
          </w:p>
        </w:tc>
        <w:tc>
          <w:tcPr>
            <w:tcW w:w="1179" w:type="pct"/>
            <w:tcMar>
              <w:left w:w="57" w:type="dxa"/>
              <w:right w:w="57" w:type="dxa"/>
            </w:tcMar>
            <w:vAlign w:val="center"/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Індивідуальне науково-дослідне 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100</w:t>
            </w:r>
          </w:p>
        </w:tc>
      </w:tr>
      <w:tr w:rsidR="000423B0" w:rsidRPr="00070BCA" w:rsidTr="00B87A61"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lastRenderedPageBreak/>
              <w:t>Змістовий модуль 1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Змістовий модуль 2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Змістовий модуль 3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Змістовий модуль 4</w:t>
            </w:r>
          </w:p>
        </w:tc>
        <w:tc>
          <w:tcPr>
            <w:tcW w:w="1179" w:type="pct"/>
            <w:vMerge w:val="restart"/>
            <w:tcMar>
              <w:left w:w="57" w:type="dxa"/>
              <w:right w:w="57" w:type="dxa"/>
            </w:tcMar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0423B0" w:rsidRPr="00070BCA" w:rsidTr="00B87A61"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15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15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15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15</w:t>
            </w:r>
          </w:p>
        </w:tc>
        <w:tc>
          <w:tcPr>
            <w:tcW w:w="1179" w:type="pct"/>
            <w:vMerge/>
            <w:tcMar>
              <w:left w:w="57" w:type="dxa"/>
              <w:right w:w="57" w:type="dxa"/>
            </w:tcMar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0423B0" w:rsidRPr="00070BCA" w:rsidRDefault="000423B0" w:rsidP="00B87A61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</w:tr>
    </w:tbl>
    <w:p w:rsidR="000423B0" w:rsidRPr="00070BCA" w:rsidRDefault="000423B0" w:rsidP="000423B0">
      <w:pPr>
        <w:shd w:val="clear" w:color="auto" w:fill="FFFFFF"/>
        <w:jc w:val="center"/>
        <w:rPr>
          <w:rFonts w:eastAsia="Times New Roman"/>
          <w:b/>
          <w:lang w:val="uk-UA" w:eastAsia="ru-RU"/>
        </w:rPr>
      </w:pPr>
    </w:p>
    <w:p w:rsidR="000423B0" w:rsidRPr="00070BCA" w:rsidRDefault="000423B0" w:rsidP="000423B0">
      <w:pPr>
        <w:shd w:val="clear" w:color="auto" w:fill="FFFFFF"/>
        <w:jc w:val="center"/>
        <w:rPr>
          <w:rFonts w:eastAsia="Times New Roman"/>
          <w:b/>
          <w:lang w:val="uk-UA" w:eastAsia="ru-RU"/>
        </w:rPr>
      </w:pPr>
      <w:r w:rsidRPr="00070BCA">
        <w:rPr>
          <w:rFonts w:eastAsia="Times New Roman"/>
          <w:b/>
          <w:lang w:val="uk-UA" w:eastAsia="ru-RU"/>
        </w:rPr>
        <w:t>Критерії оцінювання виконання і захисту студентом індивідуального науково-дослідного завдання (20 балів)</w:t>
      </w:r>
    </w:p>
    <w:p w:rsidR="000423B0" w:rsidRPr="00070BCA" w:rsidRDefault="000423B0" w:rsidP="000423B0">
      <w:pPr>
        <w:numPr>
          <w:ilvl w:val="0"/>
          <w:numId w:val="2"/>
        </w:numPr>
        <w:tabs>
          <w:tab w:val="left" w:pos="709"/>
          <w:tab w:val="left" w:pos="9356"/>
        </w:tabs>
        <w:suppressAutoHyphens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>Цілісність, систематичність, логічна послідовність викладу матеріалу</w:t>
      </w:r>
      <w:r w:rsidRPr="00070BCA">
        <w:rPr>
          <w:rFonts w:eastAsia="Times New Roman"/>
          <w:b/>
          <w:bCs/>
          <w:lang w:val="uk-UA" w:eastAsia="ru-RU"/>
        </w:rPr>
        <w:t xml:space="preserve"> – максимально 4 бали. </w:t>
      </w:r>
    </w:p>
    <w:p w:rsidR="000423B0" w:rsidRPr="00070BCA" w:rsidRDefault="000423B0" w:rsidP="000423B0">
      <w:pPr>
        <w:numPr>
          <w:ilvl w:val="0"/>
          <w:numId w:val="2"/>
        </w:numPr>
        <w:tabs>
          <w:tab w:val="left" w:pos="709"/>
          <w:tab w:val="left" w:pos="9356"/>
        </w:tabs>
        <w:suppressAutoHyphens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Повнота розкриття питання – </w:t>
      </w:r>
      <w:r w:rsidRPr="00070BCA">
        <w:rPr>
          <w:rFonts w:eastAsia="Times New Roman"/>
          <w:b/>
          <w:bCs/>
          <w:lang w:val="uk-UA" w:eastAsia="ru-RU"/>
        </w:rPr>
        <w:t>максимально 4 бали.</w:t>
      </w:r>
    </w:p>
    <w:p w:rsidR="000423B0" w:rsidRPr="00070BCA" w:rsidRDefault="000423B0" w:rsidP="000423B0">
      <w:pPr>
        <w:numPr>
          <w:ilvl w:val="0"/>
          <w:numId w:val="2"/>
        </w:numPr>
        <w:tabs>
          <w:tab w:val="left" w:pos="709"/>
          <w:tab w:val="left" w:pos="9356"/>
        </w:tabs>
        <w:suppressAutoHyphens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Уміння формулювати власне ставлення до проблеми, робити аргументовані висновки – </w:t>
      </w:r>
      <w:r w:rsidRPr="00070BCA">
        <w:rPr>
          <w:rFonts w:eastAsia="Times New Roman"/>
          <w:b/>
          <w:bCs/>
          <w:lang w:val="uk-UA" w:eastAsia="ru-RU"/>
        </w:rPr>
        <w:t>максимально 3 бали.</w:t>
      </w:r>
    </w:p>
    <w:p w:rsidR="000423B0" w:rsidRPr="00070BCA" w:rsidRDefault="000423B0" w:rsidP="000423B0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Опрацювання сучасних наукових інформаційних джерел – </w:t>
      </w:r>
      <w:r w:rsidRPr="00070BCA">
        <w:rPr>
          <w:rFonts w:eastAsia="Times New Roman"/>
          <w:b/>
          <w:bCs/>
          <w:lang w:val="uk-UA" w:eastAsia="ru-RU"/>
        </w:rPr>
        <w:t>1 бал.</w:t>
      </w:r>
    </w:p>
    <w:p w:rsidR="000423B0" w:rsidRPr="00070BCA" w:rsidRDefault="000423B0" w:rsidP="000423B0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Правильність оформлення роботи – </w:t>
      </w:r>
      <w:r w:rsidRPr="00070BCA">
        <w:rPr>
          <w:rFonts w:eastAsia="Times New Roman"/>
          <w:b/>
          <w:bCs/>
          <w:lang w:val="uk-UA" w:eastAsia="ru-RU"/>
        </w:rPr>
        <w:t>максимально 2 бали.</w:t>
      </w:r>
    </w:p>
    <w:p w:rsidR="000423B0" w:rsidRPr="00070BCA" w:rsidRDefault="000423B0" w:rsidP="000423B0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eastAsia="Times New Roman"/>
          <w:bCs/>
          <w:spacing w:val="-2"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Захист виконаного індивідуального завдання – </w:t>
      </w:r>
      <w:r w:rsidRPr="00070BCA">
        <w:rPr>
          <w:rFonts w:eastAsia="Times New Roman"/>
          <w:b/>
          <w:bCs/>
          <w:lang w:val="uk-UA" w:eastAsia="ru-RU"/>
        </w:rPr>
        <w:t>максимально 4 бали:</w:t>
      </w:r>
    </w:p>
    <w:p w:rsidR="000423B0" w:rsidRPr="00070BCA" w:rsidRDefault="000423B0" w:rsidP="000423B0">
      <w:pPr>
        <w:ind w:left="708" w:firstLine="708"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/>
          <w:bCs/>
          <w:lang w:val="uk-UA" w:eastAsia="ru-RU"/>
        </w:rPr>
        <w:t>4 бали</w:t>
      </w:r>
      <w:r w:rsidRPr="00070BCA">
        <w:rPr>
          <w:rFonts w:eastAsia="Times New Roman"/>
          <w:bCs/>
          <w:lang w:val="uk-UA" w:eastAsia="ru-RU"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0423B0" w:rsidRPr="00070BCA" w:rsidRDefault="000423B0" w:rsidP="000423B0">
      <w:pPr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/>
          <w:bCs/>
          <w:lang w:val="uk-UA" w:eastAsia="ru-RU"/>
        </w:rPr>
        <w:t>3 бали</w:t>
      </w:r>
      <w:r w:rsidRPr="00070BCA">
        <w:rPr>
          <w:rFonts w:eastAsia="Times New Roman"/>
          <w:bCs/>
          <w:lang w:val="uk-UA" w:eastAsia="ru-RU"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0423B0" w:rsidRPr="00070BCA" w:rsidRDefault="000423B0" w:rsidP="000423B0">
      <w:pPr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/>
          <w:bCs/>
          <w:lang w:val="uk-UA" w:eastAsia="ru-RU"/>
        </w:rPr>
        <w:t xml:space="preserve">2 </w:t>
      </w:r>
      <w:proofErr w:type="spellStart"/>
      <w:r w:rsidRPr="00070BCA">
        <w:rPr>
          <w:rFonts w:eastAsia="Times New Roman"/>
          <w:b/>
          <w:bCs/>
          <w:lang w:val="uk-UA" w:eastAsia="ru-RU"/>
        </w:rPr>
        <w:t>бали</w:t>
      </w:r>
      <w:r w:rsidRPr="00070BCA">
        <w:rPr>
          <w:rFonts w:eastAsia="Times New Roman"/>
          <w:bCs/>
          <w:lang w:val="uk-UA" w:eastAsia="ru-RU"/>
        </w:rPr>
        <w:t>–</w:t>
      </w:r>
      <w:proofErr w:type="spellEnd"/>
      <w:r w:rsidRPr="00070BCA">
        <w:rPr>
          <w:rFonts w:eastAsia="Times New Roman"/>
          <w:bCs/>
          <w:lang w:val="uk-UA" w:eastAsia="ru-RU"/>
        </w:rPr>
        <w:t xml:space="preserve"> відповідь повна, студент допускає помилки в основних питаннях; </w:t>
      </w:r>
    </w:p>
    <w:p w:rsidR="000423B0" w:rsidRPr="00070BCA" w:rsidRDefault="000423B0" w:rsidP="000423B0">
      <w:pPr>
        <w:jc w:val="both"/>
        <w:rPr>
          <w:rFonts w:eastAsia="Times New Roman"/>
          <w:bCs/>
          <w:spacing w:val="-2"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/>
          <w:bCs/>
          <w:lang w:val="uk-UA" w:eastAsia="ru-RU"/>
        </w:rPr>
        <w:t xml:space="preserve">1 </w:t>
      </w:r>
      <w:proofErr w:type="spellStart"/>
      <w:r w:rsidRPr="00070BCA">
        <w:rPr>
          <w:rFonts w:eastAsia="Times New Roman"/>
          <w:b/>
          <w:bCs/>
          <w:lang w:val="uk-UA" w:eastAsia="ru-RU"/>
        </w:rPr>
        <w:t>бал</w:t>
      </w:r>
      <w:r w:rsidRPr="00070BCA">
        <w:rPr>
          <w:rFonts w:eastAsia="Times New Roman"/>
          <w:bCs/>
          <w:lang w:val="uk-UA" w:eastAsia="ru-RU"/>
        </w:rPr>
        <w:t>–</w:t>
      </w:r>
      <w:proofErr w:type="spellEnd"/>
      <w:r w:rsidRPr="00070BCA">
        <w:rPr>
          <w:rFonts w:eastAsia="Times New Roman"/>
          <w:bCs/>
          <w:lang w:val="uk-UA" w:eastAsia="ru-RU"/>
        </w:rPr>
        <w:t xml:space="preserve"> студент у загальній формі орієнтується в матеріалі, відповідь неповна, поверхова.</w:t>
      </w:r>
    </w:p>
    <w:p w:rsidR="000423B0" w:rsidRPr="00070BCA" w:rsidRDefault="000423B0" w:rsidP="000423B0">
      <w:pPr>
        <w:numPr>
          <w:ilvl w:val="0"/>
          <w:numId w:val="1"/>
        </w:numPr>
        <w:suppressAutoHyphens/>
        <w:jc w:val="both"/>
        <w:rPr>
          <w:rFonts w:eastAsia="Times New Roman"/>
          <w:bCs/>
          <w:spacing w:val="-2"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Виконання роботи на електронному носії </w:t>
      </w:r>
      <w:r w:rsidRPr="00070BCA">
        <w:rPr>
          <w:rFonts w:eastAsia="Times New Roman"/>
          <w:b/>
          <w:bCs/>
          <w:lang w:val="uk-UA" w:eastAsia="ru-RU"/>
        </w:rPr>
        <w:t>максимально 3 бали:</w:t>
      </w:r>
    </w:p>
    <w:p w:rsidR="000423B0" w:rsidRPr="00070BCA" w:rsidRDefault="000423B0" w:rsidP="000423B0">
      <w:pPr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/>
          <w:bCs/>
          <w:lang w:val="uk-UA" w:eastAsia="ru-RU"/>
        </w:rPr>
        <w:t>3 бали</w:t>
      </w:r>
      <w:r w:rsidRPr="00070BCA">
        <w:rPr>
          <w:rFonts w:eastAsia="Times New Roman"/>
          <w:bCs/>
          <w:lang w:val="uk-UA" w:eastAsia="ru-RU"/>
        </w:rPr>
        <w:t xml:space="preserve"> – презентація роботи; </w:t>
      </w:r>
    </w:p>
    <w:p w:rsidR="000423B0" w:rsidRPr="00070BCA" w:rsidRDefault="000423B0" w:rsidP="000423B0">
      <w:pPr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/>
          <w:bCs/>
          <w:lang w:val="uk-UA" w:eastAsia="ru-RU"/>
        </w:rPr>
        <w:t>2 бали</w:t>
      </w:r>
      <w:r w:rsidRPr="00070BCA">
        <w:rPr>
          <w:rFonts w:eastAsia="Times New Roman"/>
          <w:bCs/>
          <w:lang w:val="uk-UA" w:eastAsia="ru-RU"/>
        </w:rPr>
        <w:t xml:space="preserve"> – електронний варіант тексту з рисунками та таблицями; </w:t>
      </w:r>
    </w:p>
    <w:p w:rsidR="000423B0" w:rsidRDefault="000423B0" w:rsidP="000423B0">
      <w:pPr>
        <w:suppressAutoHyphens/>
        <w:ind w:left="720"/>
        <w:jc w:val="center"/>
        <w:rPr>
          <w:rFonts w:eastAsia="Times New Roman"/>
          <w:b/>
          <w:bCs/>
          <w:lang w:val="uk-UA" w:eastAsia="ru-RU"/>
        </w:rPr>
      </w:pPr>
    </w:p>
    <w:p w:rsidR="000423B0" w:rsidRPr="00070BCA" w:rsidRDefault="000423B0" w:rsidP="000423B0">
      <w:pPr>
        <w:suppressAutoHyphens/>
        <w:ind w:left="720"/>
        <w:jc w:val="center"/>
        <w:rPr>
          <w:rFonts w:eastAsia="Times New Roman"/>
          <w:b/>
          <w:bCs/>
          <w:lang w:val="uk-UA" w:eastAsia="ar-SA"/>
        </w:rPr>
      </w:pPr>
      <w:r w:rsidRPr="00070BCA">
        <w:rPr>
          <w:rFonts w:eastAsia="Times New Roman"/>
          <w:b/>
          <w:bCs/>
          <w:lang w:val="uk-UA" w:eastAsia="ru-RU"/>
        </w:rPr>
        <w:t>Підсумковий контроль знань</w:t>
      </w:r>
    </w:p>
    <w:p w:rsidR="000423B0" w:rsidRPr="00070BCA" w:rsidRDefault="000423B0" w:rsidP="000423B0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iCs/>
          <w:color w:val="000000"/>
          <w:spacing w:val="-2"/>
          <w:lang w:val="uk-UA" w:eastAsia="ru-RU"/>
        </w:rPr>
      </w:pPr>
      <w:r w:rsidRPr="00070BCA">
        <w:rPr>
          <w:rFonts w:eastAsia="Times New Roman"/>
          <w:b/>
          <w:bCs/>
          <w:iCs/>
          <w:color w:val="000000"/>
          <w:spacing w:val="-2"/>
          <w:lang w:val="uk-UA" w:eastAsia="ru-RU"/>
        </w:rPr>
        <w:t>Підсумковий контроль знань</w:t>
      </w:r>
      <w:r w:rsidRPr="00070BCA">
        <w:rPr>
          <w:rFonts w:eastAsia="Times New Roman"/>
          <w:bCs/>
          <w:iCs/>
          <w:color w:val="000000"/>
          <w:spacing w:val="-2"/>
          <w:lang w:val="uk-UA" w:eastAsia="ru-RU"/>
        </w:rPr>
        <w:t xml:space="preserve"> оцінюються в діапазоні від </w:t>
      </w:r>
      <w:r w:rsidRPr="00070BCA">
        <w:rPr>
          <w:rFonts w:eastAsia="Times New Roman"/>
          <w:b/>
          <w:bCs/>
          <w:iCs/>
          <w:color w:val="000000"/>
          <w:spacing w:val="-2"/>
          <w:lang w:val="uk-UA" w:eastAsia="ru-RU"/>
        </w:rPr>
        <w:t xml:space="preserve">0 до </w:t>
      </w:r>
      <w:r>
        <w:rPr>
          <w:rFonts w:eastAsia="Times New Roman"/>
          <w:b/>
          <w:bCs/>
          <w:iCs/>
          <w:color w:val="000000"/>
          <w:spacing w:val="-2"/>
          <w:lang w:val="uk-UA" w:eastAsia="ru-RU"/>
        </w:rPr>
        <w:t>4</w:t>
      </w:r>
      <w:r w:rsidRPr="00070BCA">
        <w:rPr>
          <w:rFonts w:eastAsia="Times New Roman"/>
          <w:b/>
          <w:bCs/>
          <w:iCs/>
          <w:color w:val="000000"/>
          <w:spacing w:val="-2"/>
          <w:lang w:val="uk-UA" w:eastAsia="ru-RU"/>
        </w:rPr>
        <w:t>0 балів</w:t>
      </w:r>
      <w:r w:rsidRPr="00070BCA">
        <w:rPr>
          <w:rFonts w:eastAsia="Times New Roman"/>
          <w:bCs/>
          <w:iCs/>
          <w:color w:val="000000"/>
          <w:spacing w:val="-2"/>
          <w:lang w:val="uk-UA" w:eastAsia="ru-RU"/>
        </w:rPr>
        <w:t xml:space="preserve">. ПКЗ з теорії держави та права проводиться у формі екзамену з ключових питань, що потребують творчої відповіді та уміння синтезувати знання з даного предмета з сучасними соціальними і правовими проблемами оцінюються в діапазоні від </w:t>
      </w:r>
      <w:r w:rsidRPr="00070BCA">
        <w:rPr>
          <w:rFonts w:eastAsia="Times New Roman"/>
          <w:b/>
          <w:bCs/>
          <w:iCs/>
          <w:color w:val="000000"/>
          <w:spacing w:val="-2"/>
          <w:lang w:val="uk-UA" w:eastAsia="ru-RU"/>
        </w:rPr>
        <w:t xml:space="preserve">0 до 20 балів. </w:t>
      </w:r>
    </w:p>
    <w:p w:rsidR="000423B0" w:rsidRPr="00070BCA" w:rsidRDefault="000423B0" w:rsidP="000423B0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iCs/>
          <w:color w:val="000000"/>
          <w:spacing w:val="-2"/>
          <w:lang w:val="uk-UA" w:eastAsia="ru-RU"/>
        </w:rPr>
      </w:pPr>
      <w:r w:rsidRPr="00070BCA">
        <w:rPr>
          <w:rFonts w:eastAsia="Times New Roman"/>
          <w:bCs/>
          <w:iCs/>
          <w:color w:val="000000"/>
          <w:spacing w:val="-2"/>
          <w:lang w:val="uk-UA" w:eastAsia="ru-RU"/>
        </w:rPr>
        <w:t xml:space="preserve">До екзаменаційного білета включаються, як правило, </w:t>
      </w:r>
      <w:r>
        <w:rPr>
          <w:rFonts w:eastAsia="Times New Roman"/>
          <w:bCs/>
          <w:iCs/>
          <w:color w:val="000000"/>
          <w:spacing w:val="-2"/>
          <w:lang w:val="uk-UA" w:eastAsia="ru-RU"/>
        </w:rPr>
        <w:t>3</w:t>
      </w:r>
      <w:r w:rsidRPr="00070BCA">
        <w:rPr>
          <w:rFonts w:eastAsia="Times New Roman"/>
          <w:bCs/>
          <w:iCs/>
          <w:color w:val="000000"/>
          <w:spacing w:val="-2"/>
          <w:lang w:val="uk-UA" w:eastAsia="ru-RU"/>
        </w:rPr>
        <w:t xml:space="preserve"> питання з Теорії держави та права. </w:t>
      </w:r>
    </w:p>
    <w:p w:rsidR="000423B0" w:rsidRPr="00070BCA" w:rsidRDefault="000423B0" w:rsidP="000423B0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iCs/>
          <w:color w:val="000000"/>
          <w:spacing w:val="-2"/>
          <w:lang w:val="uk-UA" w:eastAsia="ru-RU"/>
        </w:rPr>
      </w:pPr>
      <w:r w:rsidRPr="00070BCA">
        <w:rPr>
          <w:rFonts w:eastAsia="Times New Roman"/>
          <w:bCs/>
          <w:iCs/>
          <w:color w:val="000000"/>
          <w:spacing w:val="-2"/>
          <w:lang w:val="uk-UA" w:eastAsia="ru-RU"/>
        </w:rPr>
        <w:t xml:space="preserve">До Підсумкового контролю знань входить індивідуальне науково-дослідне завдання, що оцінюється в діапазоні від </w:t>
      </w:r>
      <w:r w:rsidRPr="00070BCA">
        <w:rPr>
          <w:rFonts w:eastAsia="Times New Roman"/>
          <w:b/>
          <w:bCs/>
          <w:iCs/>
          <w:color w:val="000000"/>
          <w:spacing w:val="-2"/>
          <w:lang w:val="uk-UA" w:eastAsia="ru-RU"/>
        </w:rPr>
        <w:t>0 до 20 балів</w:t>
      </w:r>
    </w:p>
    <w:p w:rsidR="000423B0" w:rsidRDefault="000423B0" w:rsidP="000423B0">
      <w:pPr>
        <w:spacing w:after="120"/>
        <w:jc w:val="center"/>
        <w:rPr>
          <w:b/>
          <w:bCs/>
          <w:lang w:val="uk-UA"/>
        </w:rPr>
      </w:pPr>
    </w:p>
    <w:p w:rsidR="000423B0" w:rsidRPr="00EF5BEC" w:rsidRDefault="000423B0" w:rsidP="000423B0">
      <w:pPr>
        <w:spacing w:after="120"/>
        <w:jc w:val="center"/>
        <w:rPr>
          <w:b/>
          <w:bCs/>
          <w:lang w:val="uk-UA"/>
        </w:rPr>
      </w:pPr>
      <w:r w:rsidRPr="00EF5BEC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4253"/>
        <w:gridCol w:w="2126"/>
        <w:gridCol w:w="1873"/>
      </w:tblGrid>
      <w:tr w:rsidR="000423B0" w:rsidRPr="00EF5BEC" w:rsidTr="00B87A61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0423B0" w:rsidRPr="00EF5BEC" w:rsidRDefault="000423B0" w:rsidP="00B87A6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0423B0" w:rsidRPr="00EF5BEC" w:rsidRDefault="000423B0" w:rsidP="00B87A61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0423B0" w:rsidRPr="00EF5BEC" w:rsidRDefault="000423B0" w:rsidP="00B87A61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шкалою   університету</w:t>
            </w:r>
          </w:p>
        </w:tc>
        <w:tc>
          <w:tcPr>
            <w:tcW w:w="3999" w:type="dxa"/>
            <w:gridSpan w:val="2"/>
          </w:tcPr>
          <w:p w:rsidR="000423B0" w:rsidRPr="00EF5BEC" w:rsidRDefault="000423B0" w:rsidP="00B87A61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0423B0" w:rsidRPr="00EF5BEC" w:rsidTr="00B87A61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0423B0" w:rsidRPr="00EF5BEC" w:rsidRDefault="000423B0" w:rsidP="00B87A61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0423B0" w:rsidRPr="00EF5BEC" w:rsidRDefault="000423B0" w:rsidP="00B87A61">
            <w:pPr>
              <w:pStyle w:val="5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0423B0" w:rsidRPr="00EF5BEC" w:rsidRDefault="000423B0" w:rsidP="00B87A61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0423B0" w:rsidRPr="00EF5BEC" w:rsidRDefault="000423B0" w:rsidP="00B87A61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Залік</w:t>
            </w:r>
          </w:p>
        </w:tc>
      </w:tr>
      <w:tr w:rsidR="000423B0" w:rsidRPr="00EF5BEC" w:rsidTr="00B87A61">
        <w:trPr>
          <w:cantSplit/>
          <w:jc w:val="center"/>
        </w:trPr>
        <w:tc>
          <w:tcPr>
            <w:tcW w:w="1500" w:type="dxa"/>
            <w:vAlign w:val="center"/>
          </w:tcPr>
          <w:p w:rsidR="000423B0" w:rsidRPr="00EF5BEC" w:rsidRDefault="000423B0" w:rsidP="00B87A61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0423B0" w:rsidRPr="00EF5BEC" w:rsidRDefault="000423B0" w:rsidP="00B87A61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0423B0" w:rsidRPr="00EF5BEC" w:rsidRDefault="000423B0" w:rsidP="00B87A61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0423B0" w:rsidRPr="00EF5BEC" w:rsidRDefault="000423B0" w:rsidP="00B87A61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0423B0" w:rsidRPr="00EF5BEC" w:rsidTr="00B87A61">
        <w:trPr>
          <w:cantSplit/>
          <w:jc w:val="center"/>
        </w:trPr>
        <w:tc>
          <w:tcPr>
            <w:tcW w:w="1500" w:type="dxa"/>
            <w:vAlign w:val="center"/>
          </w:tcPr>
          <w:p w:rsidR="000423B0" w:rsidRPr="00EF5BEC" w:rsidRDefault="000423B0" w:rsidP="00B87A61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0423B0" w:rsidRPr="00EF5BEC" w:rsidRDefault="000423B0" w:rsidP="00B87A61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0423B0" w:rsidRPr="00EF5BEC" w:rsidRDefault="000423B0" w:rsidP="00B87A61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0423B0" w:rsidRPr="00EF5BEC" w:rsidRDefault="000423B0" w:rsidP="00B87A61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0423B0" w:rsidRPr="00EF5BEC" w:rsidTr="00B87A61">
        <w:trPr>
          <w:cantSplit/>
          <w:jc w:val="center"/>
        </w:trPr>
        <w:tc>
          <w:tcPr>
            <w:tcW w:w="1500" w:type="dxa"/>
            <w:vAlign w:val="center"/>
          </w:tcPr>
          <w:p w:rsidR="000423B0" w:rsidRPr="00EF5BEC" w:rsidRDefault="000423B0" w:rsidP="00B87A61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0423B0" w:rsidRPr="00EF5BEC" w:rsidRDefault="000423B0" w:rsidP="00B87A61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0423B0" w:rsidRPr="00EF5BEC" w:rsidRDefault="000423B0" w:rsidP="00B87A61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0423B0" w:rsidRPr="00EF5BEC" w:rsidRDefault="000423B0" w:rsidP="00B87A61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0423B0" w:rsidRPr="00EF5BEC" w:rsidTr="00B87A61">
        <w:trPr>
          <w:cantSplit/>
          <w:jc w:val="center"/>
        </w:trPr>
        <w:tc>
          <w:tcPr>
            <w:tcW w:w="1500" w:type="dxa"/>
            <w:vAlign w:val="center"/>
          </w:tcPr>
          <w:p w:rsidR="000423B0" w:rsidRPr="00EF5BEC" w:rsidRDefault="000423B0" w:rsidP="00B87A61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0423B0" w:rsidRPr="00EF5BEC" w:rsidRDefault="000423B0" w:rsidP="00B87A61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0423B0" w:rsidRPr="00EF5BEC" w:rsidRDefault="000423B0" w:rsidP="00B87A61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0423B0" w:rsidRPr="00EF5BEC" w:rsidRDefault="000423B0" w:rsidP="00B87A61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0423B0" w:rsidRPr="00EF5BEC" w:rsidTr="00B87A61">
        <w:trPr>
          <w:cantSplit/>
          <w:jc w:val="center"/>
        </w:trPr>
        <w:tc>
          <w:tcPr>
            <w:tcW w:w="1500" w:type="dxa"/>
            <w:vAlign w:val="center"/>
          </w:tcPr>
          <w:p w:rsidR="000423B0" w:rsidRPr="00EF5BEC" w:rsidRDefault="000423B0" w:rsidP="00B87A61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0423B0" w:rsidRPr="00EF5BEC" w:rsidRDefault="000423B0" w:rsidP="00B87A61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0423B0" w:rsidRPr="00EF5BEC" w:rsidRDefault="000423B0" w:rsidP="00B87A61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0423B0" w:rsidRPr="00EF5BEC" w:rsidRDefault="000423B0" w:rsidP="00B87A61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0423B0" w:rsidRPr="00EF5BEC" w:rsidTr="00B87A61">
        <w:trPr>
          <w:cantSplit/>
          <w:jc w:val="center"/>
        </w:trPr>
        <w:tc>
          <w:tcPr>
            <w:tcW w:w="1500" w:type="dxa"/>
            <w:vAlign w:val="center"/>
          </w:tcPr>
          <w:p w:rsidR="000423B0" w:rsidRPr="00EF5BEC" w:rsidRDefault="000423B0" w:rsidP="00B87A61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0423B0" w:rsidRPr="00EF5BEC" w:rsidRDefault="000423B0" w:rsidP="00B87A61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0423B0" w:rsidRPr="00EF5BEC" w:rsidRDefault="000423B0" w:rsidP="00B87A61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  <w:p w:rsidR="000423B0" w:rsidRPr="00EF5BEC" w:rsidRDefault="000423B0" w:rsidP="00B87A61">
            <w:pPr>
              <w:ind w:right="-54"/>
              <w:jc w:val="center"/>
              <w:rPr>
                <w:spacing w:val="-2"/>
                <w:lang w:val="uk-UA"/>
              </w:rPr>
            </w:pPr>
          </w:p>
          <w:p w:rsidR="000423B0" w:rsidRPr="00EF5BEC" w:rsidRDefault="000423B0" w:rsidP="00B87A61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0423B0" w:rsidRPr="00EF5BEC" w:rsidRDefault="000423B0" w:rsidP="00B87A61">
            <w:pPr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0423B0" w:rsidRPr="007A2D0E" w:rsidTr="00B87A61">
        <w:trPr>
          <w:cantSplit/>
          <w:jc w:val="center"/>
        </w:trPr>
        <w:tc>
          <w:tcPr>
            <w:tcW w:w="1500" w:type="dxa"/>
            <w:vAlign w:val="center"/>
          </w:tcPr>
          <w:p w:rsidR="000423B0" w:rsidRPr="00EF5BEC" w:rsidRDefault="000423B0" w:rsidP="00B87A61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0423B0" w:rsidRPr="00EF5BEC" w:rsidRDefault="000423B0" w:rsidP="00B87A61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0423B0" w:rsidRPr="00EF5BEC" w:rsidRDefault="000423B0" w:rsidP="00B87A61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0423B0" w:rsidRPr="00EF5BEC" w:rsidRDefault="000423B0" w:rsidP="00B87A61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0423B0" w:rsidRPr="00070BCA" w:rsidRDefault="000423B0" w:rsidP="000423B0">
      <w:pPr>
        <w:tabs>
          <w:tab w:val="left" w:pos="1134"/>
        </w:tabs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>Критерії оцінювання підсумкового контролю – екзамену (20 балів).</w:t>
      </w:r>
    </w:p>
    <w:p w:rsidR="000423B0" w:rsidRPr="00070BCA" w:rsidRDefault="000423B0" w:rsidP="000423B0">
      <w:pPr>
        <w:tabs>
          <w:tab w:val="left" w:pos="1134"/>
        </w:tabs>
        <w:ind w:firstLine="709"/>
        <w:jc w:val="both"/>
        <w:rPr>
          <w:rFonts w:eastAsia="Times New Roman"/>
          <w:color w:val="000000"/>
          <w:spacing w:val="-2"/>
          <w:lang w:val="uk-UA" w:eastAsia="ru-RU"/>
        </w:rPr>
      </w:pPr>
      <w:r w:rsidRPr="00070BCA">
        <w:rPr>
          <w:rFonts w:eastAsia="Times New Roman"/>
          <w:lang w:val="uk-UA" w:eastAsia="ru-RU"/>
        </w:rPr>
        <w:t>Екзамен проводиться у письмовій формі для покращання оцінки, отриманої за результатами поточного рейтингового контролю</w:t>
      </w:r>
      <w:r w:rsidRPr="00070BCA">
        <w:rPr>
          <w:rFonts w:eastAsia="Times New Roman"/>
          <w:color w:val="000000"/>
          <w:spacing w:val="-2"/>
          <w:lang w:val="uk-UA" w:eastAsia="ru-RU"/>
        </w:rPr>
        <w:t xml:space="preserve">. </w:t>
      </w:r>
    </w:p>
    <w:p w:rsidR="000423B0" w:rsidRPr="00922EF0" w:rsidRDefault="000423B0" w:rsidP="000423B0">
      <w:pPr>
        <w:tabs>
          <w:tab w:val="left" w:pos="1134"/>
        </w:tabs>
        <w:ind w:firstLine="709"/>
        <w:jc w:val="both"/>
        <w:rPr>
          <w:rFonts w:eastAsia="Times New Roman"/>
          <w:b/>
          <w:bCs/>
          <w:color w:val="000000"/>
          <w:spacing w:val="-2"/>
          <w:lang w:val="uk-UA" w:eastAsia="ru-RU"/>
        </w:rPr>
      </w:pPr>
      <w:r w:rsidRPr="00070BCA">
        <w:rPr>
          <w:rFonts w:eastAsia="Times New Roman"/>
          <w:b/>
          <w:bCs/>
          <w:color w:val="000000"/>
          <w:spacing w:val="-2"/>
          <w:lang w:val="uk-UA" w:eastAsia="ru-RU"/>
        </w:rPr>
        <w:lastRenderedPageBreak/>
        <w:t xml:space="preserve">Екзаменаційний білет складається з </w:t>
      </w:r>
      <w:r>
        <w:rPr>
          <w:rFonts w:eastAsia="Times New Roman"/>
          <w:b/>
          <w:bCs/>
          <w:color w:val="000000"/>
          <w:spacing w:val="-2"/>
          <w:lang w:val="uk-UA" w:eastAsia="ru-RU"/>
        </w:rPr>
        <w:t xml:space="preserve">двох </w:t>
      </w:r>
      <w:r w:rsidRPr="00922EF0">
        <w:rPr>
          <w:rFonts w:eastAsia="Times New Roman"/>
          <w:b/>
          <w:bCs/>
          <w:color w:val="000000"/>
          <w:spacing w:val="-2"/>
          <w:lang w:val="uk-UA" w:eastAsia="ru-RU"/>
        </w:rPr>
        <w:t>теоретичних питань</w:t>
      </w:r>
      <w:r w:rsidRPr="00922EF0">
        <w:rPr>
          <w:b/>
          <w:i/>
          <w:iCs/>
          <w:color w:val="000000"/>
          <w:lang w:val="uk-UA"/>
        </w:rPr>
        <w:t>(</w:t>
      </w:r>
      <w:r w:rsidRPr="00922EF0">
        <w:rPr>
          <w:b/>
          <w:i/>
          <w:iCs/>
          <w:color w:val="000000"/>
        </w:rPr>
        <w:t>max</w:t>
      </w:r>
      <w:r w:rsidRPr="00922EF0">
        <w:rPr>
          <w:b/>
          <w:i/>
          <w:iCs/>
          <w:color w:val="000000"/>
          <w:lang w:val="uk-UA"/>
        </w:rPr>
        <w:t xml:space="preserve"> 10 балів) </w:t>
      </w:r>
      <w:r w:rsidRPr="00922EF0">
        <w:rPr>
          <w:rFonts w:eastAsia="Times New Roman"/>
          <w:b/>
          <w:bCs/>
          <w:color w:val="000000"/>
          <w:spacing w:val="-2"/>
          <w:lang w:val="uk-UA" w:eastAsia="ru-RU"/>
        </w:rPr>
        <w:t>і одного практичного</w:t>
      </w:r>
      <w:r w:rsidRPr="00922EF0">
        <w:rPr>
          <w:b/>
          <w:i/>
          <w:iCs/>
          <w:color w:val="000000"/>
          <w:lang w:val="uk-UA"/>
        </w:rPr>
        <w:t xml:space="preserve"> (</w:t>
      </w:r>
      <w:r w:rsidRPr="00922EF0">
        <w:rPr>
          <w:b/>
          <w:i/>
          <w:iCs/>
          <w:color w:val="000000"/>
        </w:rPr>
        <w:t>max</w:t>
      </w:r>
      <w:r w:rsidRPr="00922EF0">
        <w:rPr>
          <w:b/>
          <w:i/>
          <w:iCs/>
          <w:color w:val="000000"/>
          <w:lang w:val="uk-UA"/>
        </w:rPr>
        <w:t xml:space="preserve"> 10 балів).</w:t>
      </w:r>
    </w:p>
    <w:p w:rsidR="000423B0" w:rsidRPr="00070BCA" w:rsidRDefault="000423B0" w:rsidP="000423B0">
      <w:pPr>
        <w:tabs>
          <w:tab w:val="left" w:pos="1134"/>
        </w:tabs>
        <w:ind w:firstLine="709"/>
        <w:jc w:val="both"/>
        <w:rPr>
          <w:rFonts w:eastAsia="Times New Roman"/>
          <w:color w:val="000000"/>
          <w:spacing w:val="-2"/>
          <w:lang w:val="uk-UA" w:eastAsia="ru-RU"/>
        </w:rPr>
      </w:pPr>
      <w:r w:rsidRPr="00070BCA">
        <w:rPr>
          <w:rFonts w:eastAsia="Times New Roman"/>
          <w:color w:val="000000"/>
          <w:spacing w:val="-2"/>
          <w:lang w:val="uk-UA" w:eastAsia="ru-RU"/>
        </w:rPr>
        <w:t>Максимальний результат виконання екзаменаційного завдання оцінюється в 20 балів:</w:t>
      </w:r>
    </w:p>
    <w:p w:rsidR="000423B0" w:rsidRPr="00070BCA" w:rsidRDefault="000423B0" w:rsidP="000423B0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>20 балів</w:t>
      </w:r>
      <w:r w:rsidRPr="00070BCA">
        <w:rPr>
          <w:rFonts w:eastAsia="Times New Roman"/>
          <w:lang w:val="uk-UA" w:eastAsia="ru-RU"/>
        </w:rPr>
        <w:t xml:space="preserve"> передбачає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 Кожне питання оцінюється в 7 балів.</w:t>
      </w:r>
    </w:p>
    <w:p w:rsidR="000423B0" w:rsidRPr="00070BCA" w:rsidRDefault="000423B0" w:rsidP="000423B0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 xml:space="preserve">19 – 15 </w:t>
      </w:r>
      <w:proofErr w:type="spellStart"/>
      <w:r w:rsidRPr="00070BCA">
        <w:rPr>
          <w:rFonts w:eastAsia="Times New Roman"/>
          <w:b/>
          <w:bCs/>
          <w:iCs/>
          <w:lang w:val="uk-UA" w:eastAsia="ru-RU"/>
        </w:rPr>
        <w:t>балів</w:t>
      </w:r>
      <w:r w:rsidRPr="00070BCA">
        <w:rPr>
          <w:rFonts w:eastAsia="Times New Roman"/>
          <w:lang w:val="uk-UA" w:eastAsia="ru-RU"/>
        </w:rPr>
        <w:t>передбачає</w:t>
      </w:r>
      <w:proofErr w:type="spellEnd"/>
      <w:r w:rsidRPr="00070BCA">
        <w:rPr>
          <w:rFonts w:eastAsia="Times New Roman"/>
          <w:lang w:val="uk-UA" w:eastAsia="ru-RU"/>
        </w:rPr>
        <w:t xml:space="preserve">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:rsidR="000423B0" w:rsidRPr="00070BCA" w:rsidRDefault="000423B0" w:rsidP="000423B0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 xml:space="preserve">14 – 10 </w:t>
      </w:r>
      <w:proofErr w:type="spellStart"/>
      <w:r w:rsidRPr="00070BCA">
        <w:rPr>
          <w:rFonts w:eastAsia="Times New Roman"/>
          <w:b/>
          <w:bCs/>
          <w:iCs/>
          <w:lang w:val="uk-UA" w:eastAsia="ru-RU"/>
        </w:rPr>
        <w:t>балів</w:t>
      </w:r>
      <w:r w:rsidRPr="00070BCA">
        <w:rPr>
          <w:rFonts w:eastAsia="Times New Roman"/>
          <w:lang w:val="uk-UA" w:eastAsia="ru-RU"/>
        </w:rPr>
        <w:t>передбачає</w:t>
      </w:r>
      <w:proofErr w:type="spellEnd"/>
      <w:r w:rsidRPr="00070BCA">
        <w:rPr>
          <w:rFonts w:eastAsia="Times New Roman"/>
          <w:lang w:val="uk-UA" w:eastAsia="ru-RU"/>
        </w:rPr>
        <w:t xml:space="preserve">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0423B0" w:rsidRPr="00070BCA" w:rsidRDefault="000423B0" w:rsidP="000423B0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 xml:space="preserve">9 – 5 </w:t>
      </w:r>
      <w:proofErr w:type="spellStart"/>
      <w:r w:rsidRPr="00070BCA">
        <w:rPr>
          <w:rFonts w:eastAsia="Times New Roman"/>
          <w:b/>
          <w:bCs/>
          <w:iCs/>
          <w:lang w:val="uk-UA" w:eastAsia="ru-RU"/>
        </w:rPr>
        <w:t>балів</w:t>
      </w:r>
      <w:r w:rsidRPr="00070BCA">
        <w:rPr>
          <w:rFonts w:eastAsia="Times New Roman"/>
          <w:lang w:val="uk-UA" w:eastAsia="ru-RU"/>
        </w:rPr>
        <w:t>передбачає</w:t>
      </w:r>
      <w:proofErr w:type="spellEnd"/>
      <w:r w:rsidRPr="00070BCA">
        <w:rPr>
          <w:rFonts w:eastAsia="Times New Roman"/>
          <w:lang w:val="uk-UA" w:eastAsia="ru-RU"/>
        </w:rPr>
        <w:t xml:space="preserve"> 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:rsidR="000423B0" w:rsidRPr="00070BCA" w:rsidRDefault="000423B0" w:rsidP="000423B0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 xml:space="preserve">4 - 1 </w:t>
      </w:r>
      <w:proofErr w:type="spellStart"/>
      <w:r w:rsidRPr="00070BCA">
        <w:rPr>
          <w:rFonts w:eastAsia="Times New Roman"/>
          <w:b/>
          <w:bCs/>
          <w:iCs/>
          <w:lang w:val="uk-UA" w:eastAsia="ru-RU"/>
        </w:rPr>
        <w:t>балів</w:t>
      </w:r>
      <w:r w:rsidRPr="00070BCA">
        <w:rPr>
          <w:rFonts w:eastAsia="Times New Roman"/>
          <w:lang w:val="uk-UA" w:eastAsia="ru-RU"/>
        </w:rPr>
        <w:t>ставиться</w:t>
      </w:r>
      <w:proofErr w:type="spellEnd"/>
      <w:r w:rsidRPr="00070BCA">
        <w:rPr>
          <w:rFonts w:eastAsia="Times New Roman"/>
          <w:lang w:val="uk-UA" w:eastAsia="ru-RU"/>
        </w:rPr>
        <w:t>, коли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:rsidR="000423B0" w:rsidRPr="00070BCA" w:rsidRDefault="000423B0" w:rsidP="000423B0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>0 балів</w:t>
      </w:r>
      <w:r w:rsidRPr="00070BCA">
        <w:rPr>
          <w:rFonts w:eastAsia="Times New Roman"/>
          <w:lang w:val="uk-UA" w:eastAsia="ru-RU"/>
        </w:rPr>
        <w:t xml:space="preserve"> ставиться, коли студент не розкрив поставлені питання, не засвоїв матеріал в обсязі, достатньому для подальшого навчання.</w:t>
      </w:r>
    </w:p>
    <w:p w:rsidR="00233E6B" w:rsidRPr="000423B0" w:rsidRDefault="00233E6B">
      <w:pPr>
        <w:rPr>
          <w:lang w:val="uk-UA"/>
        </w:rPr>
      </w:pPr>
    </w:p>
    <w:sectPr w:rsidR="00233E6B" w:rsidRPr="000423B0" w:rsidSect="0023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E6B"/>
    <w:multiLevelType w:val="hybridMultilevel"/>
    <w:tmpl w:val="8DD24734"/>
    <w:lvl w:ilvl="0" w:tplc="7FA2E432">
      <w:start w:val="1"/>
      <w:numFmt w:val="decimal"/>
      <w:lvlText w:val="%1."/>
      <w:lvlJc w:val="left"/>
      <w:pPr>
        <w:ind w:left="655" w:hanging="360"/>
      </w:p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>
      <w:start w:val="1"/>
      <w:numFmt w:val="lowerRoman"/>
      <w:lvlText w:val="%3."/>
      <w:lvlJc w:val="right"/>
      <w:pPr>
        <w:ind w:left="2095" w:hanging="180"/>
      </w:pPr>
    </w:lvl>
    <w:lvl w:ilvl="3" w:tplc="0419000F">
      <w:start w:val="1"/>
      <w:numFmt w:val="decimal"/>
      <w:lvlText w:val="%4."/>
      <w:lvlJc w:val="left"/>
      <w:pPr>
        <w:ind w:left="2815" w:hanging="360"/>
      </w:pPr>
    </w:lvl>
    <w:lvl w:ilvl="4" w:tplc="04190019">
      <w:start w:val="1"/>
      <w:numFmt w:val="lowerLetter"/>
      <w:lvlText w:val="%5."/>
      <w:lvlJc w:val="left"/>
      <w:pPr>
        <w:ind w:left="3535" w:hanging="360"/>
      </w:pPr>
    </w:lvl>
    <w:lvl w:ilvl="5" w:tplc="0419001B">
      <w:start w:val="1"/>
      <w:numFmt w:val="lowerRoman"/>
      <w:lvlText w:val="%6."/>
      <w:lvlJc w:val="right"/>
      <w:pPr>
        <w:ind w:left="4255" w:hanging="180"/>
      </w:pPr>
    </w:lvl>
    <w:lvl w:ilvl="6" w:tplc="0419000F">
      <w:start w:val="1"/>
      <w:numFmt w:val="decimal"/>
      <w:lvlText w:val="%7."/>
      <w:lvlJc w:val="left"/>
      <w:pPr>
        <w:ind w:left="4975" w:hanging="360"/>
      </w:pPr>
    </w:lvl>
    <w:lvl w:ilvl="7" w:tplc="04190019">
      <w:start w:val="1"/>
      <w:numFmt w:val="lowerLetter"/>
      <w:lvlText w:val="%8."/>
      <w:lvlJc w:val="left"/>
      <w:pPr>
        <w:ind w:left="5695" w:hanging="360"/>
      </w:pPr>
    </w:lvl>
    <w:lvl w:ilvl="8" w:tplc="0419001B">
      <w:start w:val="1"/>
      <w:numFmt w:val="lowerRoman"/>
      <w:lvlText w:val="%9."/>
      <w:lvlJc w:val="right"/>
      <w:pPr>
        <w:ind w:left="6415" w:hanging="180"/>
      </w:pPr>
    </w:lvl>
  </w:abstractNum>
  <w:abstractNum w:abstractNumId="1">
    <w:nsid w:val="3F5E317A"/>
    <w:multiLevelType w:val="hybridMultilevel"/>
    <w:tmpl w:val="B4D02674"/>
    <w:lvl w:ilvl="0" w:tplc="29A04EA6">
      <w:start w:val="1"/>
      <w:numFmt w:val="decimal"/>
      <w:lvlText w:val="%1."/>
      <w:lvlJc w:val="left"/>
      <w:pPr>
        <w:ind w:left="828" w:hanging="46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0423B0"/>
    <w:rsid w:val="000423B0"/>
    <w:rsid w:val="0023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B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423B0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23B0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0423B0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0423B0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0423B0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423B0"/>
    <w:rPr>
      <w:rFonts w:ascii="Calibri" w:eastAsia="MS Gothic" w:hAnsi="Calibri" w:cs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0423B0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0423B0"/>
    <w:rPr>
      <w:rFonts w:ascii="Calibri" w:eastAsia="MS Gothic" w:hAnsi="Calibri" w:cs="Calibri"/>
      <w:i/>
      <w:iCs/>
      <w:color w:val="365F9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0423B0"/>
    <w:rPr>
      <w:rFonts w:ascii="Calibri" w:eastAsia="MS Gothic" w:hAnsi="Calibri" w:cs="Calibri"/>
      <w:color w:val="365F9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0423B0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styleId="a3">
    <w:name w:val="Hyperlink"/>
    <w:uiPriority w:val="99"/>
    <w:rsid w:val="000423B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2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2020-09-07T07:45:00Z</dcterms:created>
  <dcterms:modified xsi:type="dcterms:W3CDTF">2020-09-07T07:47:00Z</dcterms:modified>
</cp:coreProperties>
</file>