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69" w:rsidRPr="00B52769" w:rsidRDefault="00B52769" w:rsidP="00B52769">
      <w:pPr>
        <w:spacing w:after="0" w:line="360" w:lineRule="auto"/>
        <w:jc w:val="center"/>
        <w:rPr>
          <w:b/>
          <w:lang w:val="en-US"/>
        </w:rPr>
      </w:pPr>
      <w:r w:rsidRPr="00B52769">
        <w:rPr>
          <w:b/>
          <w:lang w:val="en-US"/>
        </w:rPr>
        <w:t>SECOND YEAR</w:t>
      </w:r>
    </w:p>
    <w:p w:rsidR="00B52769" w:rsidRDefault="00B52769" w:rsidP="00B52769">
      <w:pPr>
        <w:spacing w:after="0" w:line="360" w:lineRule="auto"/>
        <w:jc w:val="center"/>
        <w:rPr>
          <w:b/>
          <w:lang w:val="en-US"/>
        </w:rPr>
      </w:pPr>
      <w:r>
        <w:rPr>
          <w:b/>
          <w:lang w:val="en-US"/>
        </w:rPr>
        <w:t>Examination topics</w:t>
      </w:r>
    </w:p>
    <w:p w:rsidR="00B52769" w:rsidRPr="00B52769" w:rsidRDefault="00B52769" w:rsidP="00B52769">
      <w:pPr>
        <w:spacing w:after="0" w:line="360" w:lineRule="auto"/>
        <w:jc w:val="center"/>
        <w:rPr>
          <w:b/>
          <w:lang w:val="en-US"/>
        </w:rPr>
      </w:pPr>
    </w:p>
    <w:p w:rsidR="00A50EA0" w:rsidRDefault="006820DB" w:rsidP="00B52769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The role of </w:t>
      </w:r>
      <w:r w:rsidR="00BE51C5">
        <w:rPr>
          <w:lang w:val="en-US"/>
        </w:rPr>
        <w:t>education in the human society.</w:t>
      </w:r>
    </w:p>
    <w:p w:rsidR="00BE51C5" w:rsidRDefault="00BE51C5" w:rsidP="00B52769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Schooling in Great Britain.</w:t>
      </w:r>
    </w:p>
    <w:p w:rsidR="00BE51C5" w:rsidRDefault="00BE51C5" w:rsidP="00B52769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Schooling in Ukraine.</w:t>
      </w:r>
    </w:p>
    <w:p w:rsidR="00BE51C5" w:rsidRDefault="00BE51C5" w:rsidP="00BE51C5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The vocational education.</w:t>
      </w:r>
    </w:p>
    <w:p w:rsidR="00BE51C5" w:rsidRDefault="00BE51C5" w:rsidP="00BE51C5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The behavior stereotypes.</w:t>
      </w:r>
    </w:p>
    <w:p w:rsidR="00377016" w:rsidRDefault="00BE51C5" w:rsidP="00B52769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What Makes All People </w:t>
      </w:r>
      <w:proofErr w:type="gramStart"/>
      <w:r>
        <w:rPr>
          <w:lang w:val="en-US"/>
        </w:rPr>
        <w:t>Kin.</w:t>
      </w:r>
      <w:proofErr w:type="gramEnd"/>
    </w:p>
    <w:p w:rsidR="00BE51C5" w:rsidRDefault="00BE51C5" w:rsidP="00B52769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Sports in Great Britain.</w:t>
      </w:r>
    </w:p>
    <w:p w:rsidR="00BE51C5" w:rsidRDefault="00BE51C5" w:rsidP="00B52769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The geographical position of British Isles.</w:t>
      </w:r>
    </w:p>
    <w:p w:rsidR="00377016" w:rsidRDefault="00BE51C5" w:rsidP="00BE51C5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The economy of Great Britain.</w:t>
      </w:r>
    </w:p>
    <w:p w:rsidR="00BE51C5" w:rsidRPr="00BE51C5" w:rsidRDefault="00BE51C5" w:rsidP="00BE51C5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 The English landscape.</w:t>
      </w:r>
    </w:p>
    <w:sectPr w:rsidR="00BE51C5" w:rsidRPr="00BE51C5" w:rsidSect="00EC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F16"/>
    <w:multiLevelType w:val="hybridMultilevel"/>
    <w:tmpl w:val="A9E6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07F"/>
    <w:rsid w:val="0032270E"/>
    <w:rsid w:val="00343F41"/>
    <w:rsid w:val="00377016"/>
    <w:rsid w:val="00491AB8"/>
    <w:rsid w:val="004E1633"/>
    <w:rsid w:val="006820DB"/>
    <w:rsid w:val="007D0A04"/>
    <w:rsid w:val="00A80692"/>
    <w:rsid w:val="00B52769"/>
    <w:rsid w:val="00BE51C5"/>
    <w:rsid w:val="00E71BF0"/>
    <w:rsid w:val="00E93877"/>
    <w:rsid w:val="00EC7C0C"/>
    <w:rsid w:val="00F36AF5"/>
    <w:rsid w:val="00FC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 Маковская</cp:lastModifiedBy>
  <cp:revision>8</cp:revision>
  <dcterms:created xsi:type="dcterms:W3CDTF">2013-12-27T17:32:00Z</dcterms:created>
  <dcterms:modified xsi:type="dcterms:W3CDTF">2021-12-22T11:37:00Z</dcterms:modified>
</cp:coreProperties>
</file>