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35" w:rsidRPr="00CC7635" w:rsidRDefault="00CC7635" w:rsidP="00CC7635">
      <w:pPr>
        <w:spacing w:line="240" w:lineRule="auto"/>
        <w:rPr>
          <w:b/>
          <w:sz w:val="24"/>
          <w:szCs w:val="24"/>
          <w:lang w:val="uk-UA"/>
        </w:rPr>
      </w:pPr>
      <w:r w:rsidRPr="0022745B">
        <w:rPr>
          <w:b/>
          <w:sz w:val="24"/>
          <w:szCs w:val="24"/>
          <w:lang w:val="uk-UA"/>
        </w:rPr>
        <w:t xml:space="preserve">Тема 7. </w:t>
      </w:r>
      <w:proofErr w:type="spellStart"/>
      <w:r w:rsidRPr="0022745B">
        <w:rPr>
          <w:b/>
          <w:sz w:val="24"/>
          <w:szCs w:val="24"/>
        </w:rPr>
        <w:t>Літературні</w:t>
      </w:r>
      <w:proofErr w:type="spellEnd"/>
      <w:r w:rsidRPr="0022745B">
        <w:rPr>
          <w:b/>
          <w:sz w:val="24"/>
          <w:szCs w:val="24"/>
        </w:rPr>
        <w:t xml:space="preserve"> </w:t>
      </w:r>
      <w:proofErr w:type="spellStart"/>
      <w:proofErr w:type="gramStart"/>
      <w:r w:rsidRPr="0022745B">
        <w:rPr>
          <w:b/>
          <w:sz w:val="24"/>
          <w:szCs w:val="24"/>
        </w:rPr>
        <w:t>пр</w:t>
      </w:r>
      <w:proofErr w:type="gramEnd"/>
      <w:r w:rsidRPr="0022745B">
        <w:rPr>
          <w:b/>
          <w:sz w:val="24"/>
          <w:szCs w:val="24"/>
        </w:rPr>
        <w:t>іоритети</w:t>
      </w:r>
      <w:proofErr w:type="spellEnd"/>
      <w:r w:rsidRPr="0022745B">
        <w:rPr>
          <w:b/>
          <w:sz w:val="24"/>
          <w:szCs w:val="24"/>
        </w:rPr>
        <w:t xml:space="preserve"> і система </w:t>
      </w:r>
      <w:proofErr w:type="spellStart"/>
      <w:r w:rsidRPr="0022745B">
        <w:rPr>
          <w:b/>
          <w:sz w:val="24"/>
          <w:szCs w:val="24"/>
        </w:rPr>
        <w:t>суспільних</w:t>
      </w:r>
      <w:proofErr w:type="spellEnd"/>
      <w:r w:rsidRPr="0022745B">
        <w:rPr>
          <w:b/>
          <w:sz w:val="24"/>
          <w:szCs w:val="24"/>
        </w:rPr>
        <w:t xml:space="preserve"> </w:t>
      </w:r>
      <w:proofErr w:type="spellStart"/>
      <w:r w:rsidRPr="0022745B">
        <w:rPr>
          <w:b/>
          <w:sz w:val="24"/>
          <w:szCs w:val="24"/>
        </w:rPr>
        <w:t>цінностей</w:t>
      </w:r>
      <w:proofErr w:type="spellEnd"/>
      <w:r>
        <w:rPr>
          <w:b/>
          <w:sz w:val="24"/>
          <w:szCs w:val="24"/>
          <w:lang w:val="uk-UA"/>
        </w:rPr>
        <w:t xml:space="preserve"> </w:t>
      </w:r>
    </w:p>
    <w:p w:rsidR="00CC7635" w:rsidRPr="00CC7635" w:rsidRDefault="00CC7635" w:rsidP="00CC7635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proofErr w:type="spellStart"/>
      <w:r w:rsidRPr="00CC7635">
        <w:rPr>
          <w:sz w:val="24"/>
          <w:szCs w:val="24"/>
        </w:rPr>
        <w:t>Естетико-аксіологічні</w:t>
      </w:r>
      <w:proofErr w:type="spellEnd"/>
      <w:r w:rsidRPr="00CC7635">
        <w:rPr>
          <w:sz w:val="24"/>
          <w:szCs w:val="24"/>
        </w:rPr>
        <w:t xml:space="preserve"> </w:t>
      </w:r>
      <w:proofErr w:type="spellStart"/>
      <w:r w:rsidRPr="00CC7635">
        <w:rPr>
          <w:sz w:val="24"/>
          <w:szCs w:val="24"/>
        </w:rPr>
        <w:t>складники</w:t>
      </w:r>
      <w:proofErr w:type="spellEnd"/>
      <w:r w:rsidRPr="00CC7635">
        <w:rPr>
          <w:sz w:val="24"/>
          <w:szCs w:val="24"/>
        </w:rPr>
        <w:t xml:space="preserve"> </w:t>
      </w:r>
      <w:proofErr w:type="spellStart"/>
      <w:r w:rsidRPr="00CC7635">
        <w:rPr>
          <w:sz w:val="24"/>
          <w:szCs w:val="24"/>
        </w:rPr>
        <w:t>мистецького</w:t>
      </w:r>
      <w:proofErr w:type="spellEnd"/>
      <w:r w:rsidRPr="00CC7635">
        <w:rPr>
          <w:sz w:val="24"/>
          <w:szCs w:val="24"/>
        </w:rPr>
        <w:t xml:space="preserve"> </w:t>
      </w:r>
      <w:proofErr w:type="spellStart"/>
      <w:r w:rsidRPr="00CC7635">
        <w:rPr>
          <w:sz w:val="24"/>
          <w:szCs w:val="24"/>
        </w:rPr>
        <w:t>доробку</w:t>
      </w:r>
      <w:proofErr w:type="spellEnd"/>
      <w:r w:rsidRPr="00CC7635">
        <w:rPr>
          <w:sz w:val="24"/>
          <w:szCs w:val="24"/>
        </w:rPr>
        <w:t xml:space="preserve"> </w:t>
      </w:r>
      <w:proofErr w:type="spellStart"/>
      <w:r w:rsidRPr="00CC7635">
        <w:rPr>
          <w:sz w:val="24"/>
          <w:szCs w:val="24"/>
        </w:rPr>
        <w:t>письменника</w:t>
      </w:r>
      <w:proofErr w:type="spellEnd"/>
      <w:r w:rsidRPr="00CC7635">
        <w:rPr>
          <w:sz w:val="24"/>
          <w:szCs w:val="24"/>
        </w:rPr>
        <w:t xml:space="preserve"> як код доступу до </w:t>
      </w:r>
      <w:proofErr w:type="spellStart"/>
      <w:r w:rsidRPr="00CC7635">
        <w:rPr>
          <w:sz w:val="24"/>
          <w:szCs w:val="24"/>
        </w:rPr>
        <w:t>категорії</w:t>
      </w:r>
      <w:proofErr w:type="spellEnd"/>
      <w:r w:rsidRPr="00CC7635">
        <w:rPr>
          <w:sz w:val="24"/>
          <w:szCs w:val="24"/>
        </w:rPr>
        <w:t xml:space="preserve"> «</w:t>
      </w:r>
      <w:proofErr w:type="spellStart"/>
      <w:proofErr w:type="gramStart"/>
      <w:r w:rsidRPr="00CC7635">
        <w:rPr>
          <w:sz w:val="24"/>
          <w:szCs w:val="24"/>
        </w:rPr>
        <w:t>пам'ять</w:t>
      </w:r>
      <w:proofErr w:type="spellEnd"/>
      <w:proofErr w:type="gramEnd"/>
      <w:r w:rsidRPr="00CC7635">
        <w:rPr>
          <w:sz w:val="24"/>
          <w:szCs w:val="24"/>
        </w:rPr>
        <w:t xml:space="preserve">». </w:t>
      </w:r>
    </w:p>
    <w:p w:rsidR="00CC7635" w:rsidRDefault="00CC7635" w:rsidP="00CC7635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</w:t>
      </w:r>
      <w:proofErr w:type="spellStart"/>
      <w:r w:rsidRPr="00CC7635">
        <w:rPr>
          <w:sz w:val="24"/>
          <w:szCs w:val="24"/>
        </w:rPr>
        <w:t>истецтво</w:t>
      </w:r>
      <w:proofErr w:type="spellEnd"/>
      <w:r w:rsidRPr="00CC7635">
        <w:rPr>
          <w:sz w:val="24"/>
          <w:szCs w:val="24"/>
        </w:rPr>
        <w:t xml:space="preserve"> слова </w:t>
      </w:r>
      <w:r w:rsidRPr="00CC7635">
        <w:rPr>
          <w:sz w:val="24"/>
          <w:szCs w:val="24"/>
          <w:lang w:val="uk-UA"/>
        </w:rPr>
        <w:t>й</w:t>
      </w:r>
      <w:r w:rsidRPr="00CC7635">
        <w:rPr>
          <w:sz w:val="24"/>
          <w:szCs w:val="24"/>
        </w:rPr>
        <w:t xml:space="preserve"> </w:t>
      </w:r>
      <w:proofErr w:type="spellStart"/>
      <w:r w:rsidRPr="00CC7635">
        <w:rPr>
          <w:sz w:val="24"/>
          <w:szCs w:val="24"/>
        </w:rPr>
        <w:t>практичний</w:t>
      </w:r>
      <w:proofErr w:type="spellEnd"/>
      <w:r w:rsidRPr="00CC7635">
        <w:rPr>
          <w:sz w:val="24"/>
          <w:szCs w:val="24"/>
        </w:rPr>
        <w:t xml:space="preserve"> </w:t>
      </w:r>
      <w:proofErr w:type="spellStart"/>
      <w:r w:rsidRPr="00CC7635">
        <w:rPr>
          <w:sz w:val="24"/>
          <w:szCs w:val="24"/>
        </w:rPr>
        <w:t>досвід</w:t>
      </w:r>
      <w:proofErr w:type="spellEnd"/>
      <w:r w:rsidRPr="00CC7635">
        <w:rPr>
          <w:sz w:val="24"/>
          <w:szCs w:val="24"/>
        </w:rPr>
        <w:t xml:space="preserve">  </w:t>
      </w:r>
      <w:proofErr w:type="spellStart"/>
      <w:r w:rsidRPr="00CC7635">
        <w:rPr>
          <w:sz w:val="24"/>
          <w:szCs w:val="24"/>
        </w:rPr>
        <w:t>письменник</w:t>
      </w:r>
      <w:r w:rsidRPr="00CC7635">
        <w:rPr>
          <w:sz w:val="24"/>
          <w:szCs w:val="24"/>
          <w:lang w:val="uk-UA"/>
        </w:rPr>
        <w:t>ів</w:t>
      </w:r>
      <w:proofErr w:type="spellEnd"/>
      <w:r w:rsidRPr="00CC7635">
        <w:rPr>
          <w:sz w:val="24"/>
          <w:szCs w:val="24"/>
          <w:lang w:val="uk-UA"/>
        </w:rPr>
        <w:t xml:space="preserve"> класичної літератури</w:t>
      </w:r>
      <w:r w:rsidRPr="00CC7635">
        <w:rPr>
          <w:sz w:val="24"/>
          <w:szCs w:val="24"/>
        </w:rPr>
        <w:t xml:space="preserve">: </w:t>
      </w:r>
      <w:proofErr w:type="spellStart"/>
      <w:r w:rsidRPr="00CC7635">
        <w:rPr>
          <w:sz w:val="24"/>
          <w:szCs w:val="24"/>
        </w:rPr>
        <w:t>Григорій</w:t>
      </w:r>
      <w:proofErr w:type="spellEnd"/>
      <w:r w:rsidRPr="00CC7635">
        <w:rPr>
          <w:sz w:val="24"/>
          <w:szCs w:val="24"/>
        </w:rPr>
        <w:t xml:space="preserve"> Сковорода – </w:t>
      </w:r>
      <w:proofErr w:type="spellStart"/>
      <w:r w:rsidRPr="00CC7635">
        <w:rPr>
          <w:sz w:val="24"/>
          <w:szCs w:val="24"/>
        </w:rPr>
        <w:t>Іван</w:t>
      </w:r>
      <w:proofErr w:type="spellEnd"/>
      <w:r w:rsidRPr="00CC7635">
        <w:rPr>
          <w:sz w:val="24"/>
          <w:szCs w:val="24"/>
        </w:rPr>
        <w:t xml:space="preserve"> </w:t>
      </w:r>
      <w:proofErr w:type="spellStart"/>
      <w:r w:rsidRPr="00CC7635">
        <w:rPr>
          <w:sz w:val="24"/>
          <w:szCs w:val="24"/>
        </w:rPr>
        <w:t>Котляревський</w:t>
      </w:r>
      <w:proofErr w:type="spellEnd"/>
      <w:r w:rsidRPr="00CC7635">
        <w:rPr>
          <w:sz w:val="24"/>
          <w:szCs w:val="24"/>
        </w:rPr>
        <w:t xml:space="preserve"> – Тарас Шевченко – </w:t>
      </w:r>
      <w:proofErr w:type="spellStart"/>
      <w:r w:rsidRPr="00CC7635">
        <w:rPr>
          <w:sz w:val="24"/>
          <w:szCs w:val="24"/>
        </w:rPr>
        <w:t>Іван</w:t>
      </w:r>
      <w:proofErr w:type="spellEnd"/>
      <w:r w:rsidRPr="00CC7635">
        <w:rPr>
          <w:sz w:val="24"/>
          <w:szCs w:val="24"/>
        </w:rPr>
        <w:t xml:space="preserve"> Франко – Леся </w:t>
      </w:r>
      <w:proofErr w:type="spellStart"/>
      <w:r w:rsidRPr="00CC7635">
        <w:rPr>
          <w:sz w:val="24"/>
          <w:szCs w:val="24"/>
        </w:rPr>
        <w:t>Українка</w:t>
      </w:r>
      <w:proofErr w:type="spellEnd"/>
      <w:r w:rsidRPr="00CC7635">
        <w:rPr>
          <w:sz w:val="24"/>
          <w:szCs w:val="24"/>
        </w:rPr>
        <w:t xml:space="preserve"> – </w:t>
      </w:r>
      <w:proofErr w:type="spellStart"/>
      <w:r w:rsidRPr="00CC7635">
        <w:rPr>
          <w:sz w:val="24"/>
          <w:szCs w:val="24"/>
        </w:rPr>
        <w:t>Микола</w:t>
      </w:r>
      <w:proofErr w:type="spellEnd"/>
      <w:r w:rsidRPr="00CC7635">
        <w:rPr>
          <w:sz w:val="24"/>
          <w:szCs w:val="24"/>
        </w:rPr>
        <w:t xml:space="preserve"> </w:t>
      </w:r>
      <w:proofErr w:type="spellStart"/>
      <w:r w:rsidRPr="00CC7635">
        <w:rPr>
          <w:sz w:val="24"/>
          <w:szCs w:val="24"/>
        </w:rPr>
        <w:t>Хвильовий</w:t>
      </w:r>
      <w:proofErr w:type="spellEnd"/>
      <w:r w:rsidRPr="00CC7635">
        <w:rPr>
          <w:sz w:val="24"/>
          <w:szCs w:val="24"/>
        </w:rPr>
        <w:t xml:space="preserve"> – </w:t>
      </w:r>
      <w:proofErr w:type="spellStart"/>
      <w:r w:rsidRPr="00CC7635">
        <w:rPr>
          <w:sz w:val="24"/>
          <w:szCs w:val="24"/>
        </w:rPr>
        <w:t>Олександр</w:t>
      </w:r>
      <w:proofErr w:type="spellEnd"/>
      <w:r w:rsidRPr="00CC7635">
        <w:rPr>
          <w:sz w:val="24"/>
          <w:szCs w:val="24"/>
        </w:rPr>
        <w:t xml:space="preserve"> Довженко</w:t>
      </w:r>
      <w:r w:rsidRPr="00CC7635">
        <w:rPr>
          <w:sz w:val="24"/>
          <w:szCs w:val="24"/>
          <w:lang w:val="uk-UA"/>
        </w:rPr>
        <w:t xml:space="preserve">. </w:t>
      </w:r>
    </w:p>
    <w:p w:rsidR="00AF2E54" w:rsidRDefault="00AF2E54" w:rsidP="00AF2E54">
      <w:pPr>
        <w:pStyle w:val="a3"/>
        <w:spacing w:line="240" w:lineRule="auto"/>
        <w:ind w:left="106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Література:</w:t>
      </w:r>
    </w:p>
    <w:p w:rsidR="00AF2E54" w:rsidRDefault="00AF2E54" w:rsidP="00AF2E54">
      <w:pPr>
        <w:pStyle w:val="a3"/>
        <w:spacing w:line="240" w:lineRule="auto"/>
        <w:ind w:left="106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Основна:</w:t>
      </w:r>
    </w:p>
    <w:p w:rsidR="00AF2E54" w:rsidRPr="0022745B" w:rsidRDefault="00AF2E54" w:rsidP="00AF2E54">
      <w:pPr>
        <w:pStyle w:val="a3"/>
        <w:numPr>
          <w:ilvl w:val="0"/>
          <w:numId w:val="2"/>
        </w:numPr>
        <w:tabs>
          <w:tab w:val="clear" w:pos="709"/>
          <w:tab w:val="left" w:pos="426"/>
        </w:tabs>
        <w:spacing w:line="240" w:lineRule="auto"/>
        <w:ind w:firstLine="25"/>
        <w:rPr>
          <w:bCs/>
          <w:color w:val="000000"/>
          <w:sz w:val="24"/>
          <w:szCs w:val="24"/>
        </w:rPr>
      </w:pPr>
      <w:proofErr w:type="spellStart"/>
      <w:r w:rsidRPr="0022745B">
        <w:rPr>
          <w:bCs/>
          <w:sz w:val="24"/>
          <w:szCs w:val="24"/>
        </w:rPr>
        <w:t>Літературознавча</w:t>
      </w:r>
      <w:proofErr w:type="spellEnd"/>
      <w:r w:rsidRPr="0022745B">
        <w:rPr>
          <w:bCs/>
          <w:sz w:val="24"/>
          <w:szCs w:val="24"/>
        </w:rPr>
        <w:t xml:space="preserve"> </w:t>
      </w:r>
      <w:proofErr w:type="spellStart"/>
      <w:r w:rsidRPr="0022745B">
        <w:rPr>
          <w:bCs/>
          <w:sz w:val="24"/>
          <w:szCs w:val="24"/>
        </w:rPr>
        <w:t>енциклопедія</w:t>
      </w:r>
      <w:proofErr w:type="spellEnd"/>
      <w:r w:rsidRPr="0022745B">
        <w:rPr>
          <w:bCs/>
          <w:sz w:val="24"/>
          <w:szCs w:val="24"/>
        </w:rPr>
        <w:t xml:space="preserve"> : у 2 т. / авт</w:t>
      </w:r>
      <w:proofErr w:type="gramStart"/>
      <w:r w:rsidRPr="0022745B">
        <w:rPr>
          <w:bCs/>
          <w:sz w:val="24"/>
          <w:szCs w:val="24"/>
        </w:rPr>
        <w:t>.-</w:t>
      </w:r>
      <w:proofErr w:type="spellStart"/>
      <w:proofErr w:type="gramEnd"/>
      <w:r w:rsidRPr="0022745B">
        <w:rPr>
          <w:bCs/>
          <w:sz w:val="24"/>
          <w:szCs w:val="24"/>
        </w:rPr>
        <w:t>укл</w:t>
      </w:r>
      <w:proofErr w:type="spellEnd"/>
      <w:r w:rsidRPr="0022745B">
        <w:rPr>
          <w:bCs/>
          <w:sz w:val="24"/>
          <w:szCs w:val="24"/>
        </w:rPr>
        <w:t xml:space="preserve">. Ю. </w:t>
      </w:r>
      <w:proofErr w:type="spellStart"/>
      <w:r w:rsidRPr="0022745B">
        <w:rPr>
          <w:bCs/>
          <w:sz w:val="24"/>
          <w:szCs w:val="24"/>
        </w:rPr>
        <w:t>Ковалів</w:t>
      </w:r>
      <w:proofErr w:type="spellEnd"/>
      <w:r w:rsidRPr="0022745B">
        <w:rPr>
          <w:bCs/>
          <w:sz w:val="24"/>
          <w:szCs w:val="24"/>
        </w:rPr>
        <w:t xml:space="preserve">. </w:t>
      </w:r>
      <w:proofErr w:type="spellStart"/>
      <w:r w:rsidRPr="0022745B">
        <w:rPr>
          <w:bCs/>
          <w:sz w:val="24"/>
          <w:szCs w:val="24"/>
        </w:rPr>
        <w:t>Київ</w:t>
      </w:r>
      <w:proofErr w:type="spellEnd"/>
      <w:proofErr w:type="gramStart"/>
      <w:r w:rsidRPr="0022745B">
        <w:rPr>
          <w:bCs/>
          <w:sz w:val="24"/>
          <w:szCs w:val="24"/>
        </w:rPr>
        <w:t xml:space="preserve"> :</w:t>
      </w:r>
      <w:proofErr w:type="gramEnd"/>
      <w:r w:rsidRPr="0022745B">
        <w:rPr>
          <w:bCs/>
          <w:sz w:val="24"/>
          <w:szCs w:val="24"/>
        </w:rPr>
        <w:t xml:space="preserve"> </w:t>
      </w:r>
      <w:proofErr w:type="spellStart"/>
      <w:r w:rsidRPr="0022745B">
        <w:rPr>
          <w:bCs/>
          <w:sz w:val="24"/>
          <w:szCs w:val="24"/>
        </w:rPr>
        <w:t>Академія</w:t>
      </w:r>
      <w:proofErr w:type="spellEnd"/>
      <w:r w:rsidRPr="0022745B">
        <w:rPr>
          <w:bCs/>
          <w:sz w:val="24"/>
          <w:szCs w:val="24"/>
        </w:rPr>
        <w:t>, 2007. Т. 1.</w:t>
      </w:r>
      <w:proofErr w:type="gramStart"/>
      <w:r w:rsidRPr="0022745B">
        <w:rPr>
          <w:bCs/>
          <w:sz w:val="24"/>
          <w:szCs w:val="24"/>
        </w:rPr>
        <w:t xml:space="preserve"> :</w:t>
      </w:r>
      <w:proofErr w:type="gramEnd"/>
      <w:r w:rsidRPr="0022745B">
        <w:rPr>
          <w:bCs/>
          <w:sz w:val="24"/>
          <w:szCs w:val="24"/>
        </w:rPr>
        <w:t xml:space="preserve"> А–Л. 608 с.; Т. 2. : М–Я. 624 с.</w:t>
      </w:r>
    </w:p>
    <w:p w:rsidR="00AF2E54" w:rsidRPr="0022745B" w:rsidRDefault="00AF2E54" w:rsidP="00AF2E54">
      <w:pPr>
        <w:pStyle w:val="a3"/>
        <w:numPr>
          <w:ilvl w:val="0"/>
          <w:numId w:val="2"/>
        </w:numPr>
        <w:tabs>
          <w:tab w:val="clear" w:pos="709"/>
          <w:tab w:val="left" w:pos="426"/>
        </w:tabs>
        <w:spacing w:line="240" w:lineRule="auto"/>
        <w:ind w:firstLine="25"/>
        <w:rPr>
          <w:bCs/>
          <w:color w:val="000000"/>
          <w:sz w:val="24"/>
          <w:szCs w:val="24"/>
        </w:rPr>
      </w:pPr>
      <w:r w:rsidRPr="0022745B">
        <w:rPr>
          <w:bCs/>
          <w:sz w:val="24"/>
          <w:szCs w:val="24"/>
        </w:rPr>
        <w:t xml:space="preserve"> </w:t>
      </w:r>
      <w:proofErr w:type="spellStart"/>
      <w:r w:rsidRPr="0022745B">
        <w:rPr>
          <w:sz w:val="24"/>
          <w:szCs w:val="24"/>
          <w:lang w:eastAsia="ru-RU"/>
        </w:rPr>
        <w:t>Бернадська</w:t>
      </w:r>
      <w:proofErr w:type="spellEnd"/>
      <w:r w:rsidRPr="0022745B">
        <w:rPr>
          <w:sz w:val="24"/>
          <w:szCs w:val="24"/>
          <w:lang w:eastAsia="ru-RU"/>
        </w:rPr>
        <w:t xml:space="preserve"> Н. </w:t>
      </w:r>
      <w:proofErr w:type="spellStart"/>
      <w:r w:rsidRPr="0022745B">
        <w:rPr>
          <w:sz w:val="24"/>
          <w:szCs w:val="24"/>
          <w:lang w:eastAsia="ru-RU"/>
        </w:rPr>
        <w:t>Український</w:t>
      </w:r>
      <w:proofErr w:type="spellEnd"/>
      <w:r w:rsidRPr="0022745B">
        <w:rPr>
          <w:sz w:val="24"/>
          <w:szCs w:val="24"/>
          <w:lang w:eastAsia="ru-RU"/>
        </w:rPr>
        <w:t xml:space="preserve"> роман: </w:t>
      </w:r>
      <w:proofErr w:type="spellStart"/>
      <w:r w:rsidRPr="0022745B">
        <w:rPr>
          <w:sz w:val="24"/>
          <w:szCs w:val="24"/>
          <w:lang w:eastAsia="ru-RU"/>
        </w:rPr>
        <w:t>теоретичні</w:t>
      </w:r>
      <w:proofErr w:type="spellEnd"/>
      <w:r w:rsidRPr="0022745B">
        <w:rPr>
          <w:sz w:val="24"/>
          <w:szCs w:val="24"/>
          <w:lang w:eastAsia="ru-RU"/>
        </w:rPr>
        <w:t xml:space="preserve"> </w:t>
      </w:r>
      <w:proofErr w:type="spellStart"/>
      <w:r w:rsidRPr="0022745B">
        <w:rPr>
          <w:sz w:val="24"/>
          <w:szCs w:val="24"/>
          <w:lang w:eastAsia="ru-RU"/>
        </w:rPr>
        <w:t>проблеми</w:t>
      </w:r>
      <w:proofErr w:type="spellEnd"/>
      <w:r w:rsidRPr="0022745B">
        <w:rPr>
          <w:sz w:val="24"/>
          <w:szCs w:val="24"/>
          <w:lang w:eastAsia="ru-RU"/>
        </w:rPr>
        <w:t xml:space="preserve"> та </w:t>
      </w:r>
      <w:proofErr w:type="spellStart"/>
      <w:r w:rsidRPr="0022745B">
        <w:rPr>
          <w:sz w:val="24"/>
          <w:szCs w:val="24"/>
          <w:lang w:eastAsia="ru-RU"/>
        </w:rPr>
        <w:t>жанрова</w:t>
      </w:r>
      <w:proofErr w:type="spellEnd"/>
      <w:r w:rsidRPr="0022745B">
        <w:rPr>
          <w:sz w:val="24"/>
          <w:szCs w:val="24"/>
          <w:lang w:eastAsia="ru-RU"/>
        </w:rPr>
        <w:t xml:space="preserve"> </w:t>
      </w:r>
      <w:proofErr w:type="spellStart"/>
      <w:r w:rsidRPr="0022745B">
        <w:rPr>
          <w:sz w:val="24"/>
          <w:szCs w:val="24"/>
          <w:lang w:eastAsia="ru-RU"/>
        </w:rPr>
        <w:t>еволюція</w:t>
      </w:r>
      <w:proofErr w:type="spellEnd"/>
      <w:r w:rsidRPr="0022745B">
        <w:rPr>
          <w:sz w:val="24"/>
          <w:szCs w:val="24"/>
          <w:lang w:eastAsia="ru-RU"/>
        </w:rPr>
        <w:t xml:space="preserve">. </w:t>
      </w:r>
      <w:proofErr w:type="spellStart"/>
      <w:r w:rsidRPr="0022745B">
        <w:rPr>
          <w:sz w:val="24"/>
          <w:szCs w:val="24"/>
          <w:lang w:eastAsia="ru-RU"/>
        </w:rPr>
        <w:t>Київ</w:t>
      </w:r>
      <w:proofErr w:type="spellEnd"/>
      <w:proofErr w:type="gramStart"/>
      <w:r w:rsidRPr="0022745B">
        <w:rPr>
          <w:sz w:val="24"/>
          <w:szCs w:val="24"/>
          <w:lang w:eastAsia="ru-RU"/>
        </w:rPr>
        <w:t xml:space="preserve"> :</w:t>
      </w:r>
      <w:proofErr w:type="gramEnd"/>
      <w:r w:rsidRPr="0022745B">
        <w:rPr>
          <w:sz w:val="24"/>
          <w:szCs w:val="24"/>
          <w:lang w:eastAsia="ru-RU"/>
        </w:rPr>
        <w:t xml:space="preserve"> </w:t>
      </w:r>
      <w:proofErr w:type="spellStart"/>
      <w:r w:rsidRPr="0022745B">
        <w:rPr>
          <w:sz w:val="24"/>
          <w:szCs w:val="24"/>
          <w:lang w:eastAsia="ru-RU"/>
        </w:rPr>
        <w:t>Академвидав</w:t>
      </w:r>
      <w:proofErr w:type="spellEnd"/>
      <w:r w:rsidRPr="0022745B">
        <w:rPr>
          <w:sz w:val="24"/>
          <w:szCs w:val="24"/>
          <w:lang w:eastAsia="ru-RU"/>
        </w:rPr>
        <w:t>, 2004. 368 с.</w:t>
      </w:r>
    </w:p>
    <w:p w:rsidR="00AF2E54" w:rsidRPr="0022745B" w:rsidRDefault="00AF2E54" w:rsidP="00AF2E54">
      <w:pPr>
        <w:pStyle w:val="a3"/>
        <w:numPr>
          <w:ilvl w:val="0"/>
          <w:numId w:val="2"/>
        </w:numPr>
        <w:tabs>
          <w:tab w:val="clear" w:pos="709"/>
          <w:tab w:val="left" w:pos="426"/>
        </w:tabs>
        <w:spacing w:line="240" w:lineRule="auto"/>
        <w:ind w:firstLine="25"/>
        <w:rPr>
          <w:bCs/>
          <w:color w:val="000000"/>
          <w:sz w:val="24"/>
          <w:szCs w:val="24"/>
        </w:rPr>
      </w:pPr>
      <w:proofErr w:type="spellStart"/>
      <w:r w:rsidRPr="0022745B">
        <w:rPr>
          <w:sz w:val="24"/>
          <w:szCs w:val="24"/>
        </w:rPr>
        <w:t>Антологія</w:t>
      </w:r>
      <w:proofErr w:type="spellEnd"/>
      <w:r w:rsidRPr="0022745B">
        <w:rPr>
          <w:sz w:val="24"/>
          <w:szCs w:val="24"/>
        </w:rPr>
        <w:t xml:space="preserve"> </w:t>
      </w:r>
      <w:proofErr w:type="spellStart"/>
      <w:proofErr w:type="gramStart"/>
      <w:r w:rsidRPr="0022745B">
        <w:rPr>
          <w:sz w:val="24"/>
          <w:szCs w:val="24"/>
        </w:rPr>
        <w:t>св</w:t>
      </w:r>
      <w:proofErr w:type="gramEnd"/>
      <w:r w:rsidRPr="0022745B">
        <w:rPr>
          <w:sz w:val="24"/>
          <w:szCs w:val="24"/>
        </w:rPr>
        <w:t>ітової</w:t>
      </w:r>
      <w:proofErr w:type="spellEnd"/>
      <w:r w:rsidRPr="0022745B">
        <w:rPr>
          <w:sz w:val="24"/>
          <w:szCs w:val="24"/>
        </w:rPr>
        <w:t xml:space="preserve"> </w:t>
      </w:r>
      <w:proofErr w:type="spellStart"/>
      <w:r w:rsidRPr="0022745B">
        <w:rPr>
          <w:sz w:val="24"/>
          <w:szCs w:val="24"/>
        </w:rPr>
        <w:t>літературно-критичної</w:t>
      </w:r>
      <w:proofErr w:type="spellEnd"/>
      <w:r w:rsidRPr="0022745B">
        <w:rPr>
          <w:sz w:val="24"/>
          <w:szCs w:val="24"/>
        </w:rPr>
        <w:t xml:space="preserve"> думки ХХ ст. / за ред. </w:t>
      </w:r>
      <w:proofErr w:type="spellStart"/>
      <w:r w:rsidRPr="0022745B">
        <w:rPr>
          <w:sz w:val="24"/>
          <w:szCs w:val="24"/>
        </w:rPr>
        <w:t>М.Зубрицької</w:t>
      </w:r>
      <w:proofErr w:type="spellEnd"/>
      <w:r w:rsidRPr="0022745B">
        <w:rPr>
          <w:sz w:val="24"/>
          <w:szCs w:val="24"/>
        </w:rPr>
        <w:t xml:space="preserve">. </w:t>
      </w:r>
      <w:proofErr w:type="spellStart"/>
      <w:r w:rsidRPr="0022745B">
        <w:rPr>
          <w:sz w:val="24"/>
          <w:szCs w:val="24"/>
        </w:rPr>
        <w:t>Львів</w:t>
      </w:r>
      <w:proofErr w:type="spellEnd"/>
      <w:r w:rsidRPr="0022745B">
        <w:rPr>
          <w:sz w:val="24"/>
          <w:szCs w:val="24"/>
        </w:rPr>
        <w:t xml:space="preserve">: </w:t>
      </w:r>
      <w:proofErr w:type="spellStart"/>
      <w:r w:rsidRPr="0022745B">
        <w:rPr>
          <w:sz w:val="24"/>
          <w:szCs w:val="24"/>
        </w:rPr>
        <w:t>Літопис</w:t>
      </w:r>
      <w:proofErr w:type="spellEnd"/>
      <w:r w:rsidRPr="0022745B">
        <w:rPr>
          <w:sz w:val="24"/>
          <w:szCs w:val="24"/>
        </w:rPr>
        <w:t>, 2002. 633 с.</w:t>
      </w:r>
    </w:p>
    <w:p w:rsidR="00AF2E54" w:rsidRPr="0022745B" w:rsidRDefault="00AF2E54" w:rsidP="00AF2E54">
      <w:pPr>
        <w:pStyle w:val="a3"/>
        <w:numPr>
          <w:ilvl w:val="0"/>
          <w:numId w:val="2"/>
        </w:numPr>
        <w:tabs>
          <w:tab w:val="clear" w:pos="709"/>
          <w:tab w:val="left" w:pos="426"/>
        </w:tabs>
        <w:spacing w:line="240" w:lineRule="auto"/>
        <w:ind w:firstLine="25"/>
        <w:rPr>
          <w:bCs/>
          <w:color w:val="000000"/>
          <w:sz w:val="24"/>
          <w:szCs w:val="24"/>
        </w:rPr>
      </w:pPr>
      <w:proofErr w:type="spellStart"/>
      <w:r w:rsidRPr="0022745B">
        <w:rPr>
          <w:sz w:val="24"/>
          <w:szCs w:val="24"/>
        </w:rPr>
        <w:t>Павлишин</w:t>
      </w:r>
      <w:proofErr w:type="spellEnd"/>
      <w:r w:rsidRPr="0022745B">
        <w:rPr>
          <w:sz w:val="24"/>
          <w:szCs w:val="24"/>
        </w:rPr>
        <w:t xml:space="preserve"> М. Канон та </w:t>
      </w:r>
      <w:proofErr w:type="spellStart"/>
      <w:r w:rsidRPr="0022745B">
        <w:rPr>
          <w:sz w:val="24"/>
          <w:szCs w:val="24"/>
        </w:rPr>
        <w:t>іконостас</w:t>
      </w:r>
      <w:proofErr w:type="spellEnd"/>
      <w:proofErr w:type="gramStart"/>
      <w:r w:rsidRPr="0022745B">
        <w:rPr>
          <w:sz w:val="24"/>
          <w:szCs w:val="24"/>
        </w:rPr>
        <w:t xml:space="preserve"> :</w:t>
      </w:r>
      <w:proofErr w:type="gramEnd"/>
      <w:r w:rsidRPr="0022745B">
        <w:rPr>
          <w:sz w:val="24"/>
          <w:szCs w:val="24"/>
        </w:rPr>
        <w:t xml:space="preserve"> </w:t>
      </w:r>
      <w:proofErr w:type="spellStart"/>
      <w:r w:rsidRPr="0022745B">
        <w:rPr>
          <w:sz w:val="24"/>
          <w:szCs w:val="24"/>
        </w:rPr>
        <w:t>Літературно-критичні</w:t>
      </w:r>
      <w:proofErr w:type="spellEnd"/>
      <w:r w:rsidRPr="0022745B">
        <w:rPr>
          <w:sz w:val="24"/>
          <w:szCs w:val="24"/>
        </w:rPr>
        <w:t xml:space="preserve"> </w:t>
      </w:r>
      <w:proofErr w:type="spellStart"/>
      <w:r w:rsidRPr="0022745B">
        <w:rPr>
          <w:sz w:val="24"/>
          <w:szCs w:val="24"/>
        </w:rPr>
        <w:t>статті</w:t>
      </w:r>
      <w:proofErr w:type="spellEnd"/>
      <w:r w:rsidRPr="0022745B">
        <w:rPr>
          <w:sz w:val="24"/>
          <w:szCs w:val="24"/>
        </w:rPr>
        <w:t xml:space="preserve">. </w:t>
      </w:r>
      <w:proofErr w:type="spellStart"/>
      <w:r w:rsidRPr="0022745B">
        <w:rPr>
          <w:sz w:val="24"/>
          <w:szCs w:val="24"/>
        </w:rPr>
        <w:t>Київ</w:t>
      </w:r>
      <w:proofErr w:type="spellEnd"/>
      <w:proofErr w:type="gramStart"/>
      <w:r w:rsidRPr="0022745B">
        <w:rPr>
          <w:sz w:val="24"/>
          <w:szCs w:val="24"/>
        </w:rPr>
        <w:t xml:space="preserve"> :</w:t>
      </w:r>
      <w:proofErr w:type="gramEnd"/>
      <w:r w:rsidRPr="0022745B">
        <w:rPr>
          <w:sz w:val="24"/>
          <w:szCs w:val="24"/>
        </w:rPr>
        <w:t xml:space="preserve"> Час, 1997. 447 с.</w:t>
      </w:r>
    </w:p>
    <w:p w:rsidR="00AF2E54" w:rsidRPr="0022745B" w:rsidRDefault="00AF2E54" w:rsidP="00AF2E54">
      <w:pPr>
        <w:pStyle w:val="a3"/>
        <w:numPr>
          <w:ilvl w:val="0"/>
          <w:numId w:val="2"/>
        </w:numPr>
        <w:tabs>
          <w:tab w:val="clear" w:pos="709"/>
          <w:tab w:val="left" w:pos="426"/>
        </w:tabs>
        <w:spacing w:line="240" w:lineRule="auto"/>
        <w:ind w:firstLine="25"/>
        <w:rPr>
          <w:bCs/>
          <w:color w:val="000000"/>
          <w:sz w:val="24"/>
          <w:szCs w:val="24"/>
        </w:rPr>
      </w:pPr>
      <w:r w:rsidRPr="0022745B">
        <w:rPr>
          <w:bCs/>
          <w:color w:val="000000"/>
          <w:sz w:val="24"/>
          <w:szCs w:val="24"/>
        </w:rPr>
        <w:t xml:space="preserve">Лосев І. </w:t>
      </w:r>
      <w:proofErr w:type="spellStart"/>
      <w:r w:rsidRPr="0022745B">
        <w:rPr>
          <w:bCs/>
          <w:color w:val="000000"/>
          <w:sz w:val="24"/>
          <w:szCs w:val="24"/>
        </w:rPr>
        <w:t>Історія</w:t>
      </w:r>
      <w:proofErr w:type="spellEnd"/>
      <w:r w:rsidRPr="0022745B">
        <w:rPr>
          <w:bCs/>
          <w:color w:val="000000"/>
          <w:sz w:val="24"/>
          <w:szCs w:val="24"/>
        </w:rPr>
        <w:t xml:space="preserve"> і </w:t>
      </w:r>
      <w:proofErr w:type="spellStart"/>
      <w:r w:rsidRPr="0022745B">
        <w:rPr>
          <w:bCs/>
          <w:color w:val="000000"/>
          <w:sz w:val="24"/>
          <w:szCs w:val="24"/>
        </w:rPr>
        <w:t>теорія</w:t>
      </w:r>
      <w:proofErr w:type="spellEnd"/>
      <w:r w:rsidRPr="0022745B">
        <w:rPr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22745B">
        <w:rPr>
          <w:bCs/>
          <w:color w:val="000000"/>
          <w:sz w:val="24"/>
          <w:szCs w:val="24"/>
        </w:rPr>
        <w:t>св</w:t>
      </w:r>
      <w:proofErr w:type="gramEnd"/>
      <w:r w:rsidRPr="0022745B">
        <w:rPr>
          <w:bCs/>
          <w:color w:val="000000"/>
          <w:sz w:val="24"/>
          <w:szCs w:val="24"/>
        </w:rPr>
        <w:t>ітової</w:t>
      </w:r>
      <w:proofErr w:type="spellEnd"/>
      <w:r w:rsidRPr="0022745B">
        <w:rPr>
          <w:bCs/>
          <w:color w:val="000000"/>
          <w:sz w:val="24"/>
          <w:szCs w:val="24"/>
        </w:rPr>
        <w:t xml:space="preserve"> </w:t>
      </w:r>
      <w:proofErr w:type="spellStart"/>
      <w:r w:rsidRPr="0022745B">
        <w:rPr>
          <w:bCs/>
          <w:color w:val="000000"/>
          <w:sz w:val="24"/>
          <w:szCs w:val="24"/>
        </w:rPr>
        <w:t>культури</w:t>
      </w:r>
      <w:proofErr w:type="spellEnd"/>
      <w:r w:rsidRPr="0022745B">
        <w:rPr>
          <w:bCs/>
          <w:color w:val="000000"/>
          <w:sz w:val="24"/>
          <w:szCs w:val="24"/>
        </w:rPr>
        <w:t xml:space="preserve"> : </w:t>
      </w:r>
      <w:proofErr w:type="spellStart"/>
      <w:r w:rsidRPr="0022745B">
        <w:rPr>
          <w:bCs/>
          <w:color w:val="000000"/>
          <w:sz w:val="24"/>
          <w:szCs w:val="24"/>
        </w:rPr>
        <w:t>європейський</w:t>
      </w:r>
      <w:proofErr w:type="spellEnd"/>
      <w:r w:rsidRPr="0022745B">
        <w:rPr>
          <w:bCs/>
          <w:color w:val="000000"/>
          <w:sz w:val="24"/>
          <w:szCs w:val="24"/>
        </w:rPr>
        <w:t xml:space="preserve"> контекст. </w:t>
      </w:r>
      <w:proofErr w:type="spellStart"/>
      <w:r w:rsidRPr="0022745B">
        <w:rPr>
          <w:bCs/>
          <w:color w:val="000000"/>
          <w:sz w:val="24"/>
          <w:szCs w:val="24"/>
        </w:rPr>
        <w:t>Київ</w:t>
      </w:r>
      <w:proofErr w:type="spellEnd"/>
      <w:proofErr w:type="gramStart"/>
      <w:r w:rsidRPr="0022745B">
        <w:rPr>
          <w:bCs/>
          <w:color w:val="000000"/>
          <w:sz w:val="24"/>
          <w:szCs w:val="24"/>
        </w:rPr>
        <w:t xml:space="preserve"> :</w:t>
      </w:r>
      <w:proofErr w:type="gramEnd"/>
      <w:r w:rsidRPr="0022745B">
        <w:rPr>
          <w:bCs/>
          <w:color w:val="000000"/>
          <w:sz w:val="24"/>
          <w:szCs w:val="24"/>
        </w:rPr>
        <w:t xml:space="preserve"> </w:t>
      </w:r>
      <w:proofErr w:type="spellStart"/>
      <w:r w:rsidRPr="0022745B">
        <w:rPr>
          <w:bCs/>
          <w:color w:val="000000"/>
          <w:sz w:val="24"/>
          <w:szCs w:val="24"/>
        </w:rPr>
        <w:t>Либідь</w:t>
      </w:r>
      <w:proofErr w:type="spellEnd"/>
      <w:r w:rsidRPr="0022745B">
        <w:rPr>
          <w:bCs/>
          <w:color w:val="000000"/>
          <w:sz w:val="24"/>
          <w:szCs w:val="24"/>
        </w:rPr>
        <w:t>, 2015. 224 с.</w:t>
      </w:r>
    </w:p>
    <w:p w:rsidR="00AF2E54" w:rsidRPr="0022745B" w:rsidRDefault="00AF2E54" w:rsidP="00AF2E54">
      <w:pPr>
        <w:pStyle w:val="a3"/>
        <w:numPr>
          <w:ilvl w:val="0"/>
          <w:numId w:val="2"/>
        </w:numPr>
        <w:tabs>
          <w:tab w:val="clear" w:pos="709"/>
          <w:tab w:val="left" w:pos="426"/>
        </w:tabs>
        <w:spacing w:line="240" w:lineRule="auto"/>
        <w:ind w:firstLine="25"/>
        <w:rPr>
          <w:bCs/>
          <w:color w:val="000000"/>
          <w:sz w:val="24"/>
          <w:szCs w:val="24"/>
        </w:rPr>
      </w:pPr>
      <w:proofErr w:type="spellStart"/>
      <w:r w:rsidRPr="0022745B">
        <w:rPr>
          <w:bCs/>
          <w:color w:val="000000"/>
          <w:sz w:val="24"/>
          <w:szCs w:val="24"/>
        </w:rPr>
        <w:t>Баррі</w:t>
      </w:r>
      <w:proofErr w:type="spellEnd"/>
      <w:r w:rsidRPr="0022745B">
        <w:rPr>
          <w:bCs/>
          <w:color w:val="000000"/>
          <w:sz w:val="24"/>
          <w:szCs w:val="24"/>
        </w:rPr>
        <w:t xml:space="preserve"> П. </w:t>
      </w:r>
      <w:proofErr w:type="spellStart"/>
      <w:proofErr w:type="gramStart"/>
      <w:r w:rsidRPr="0022745B">
        <w:rPr>
          <w:bCs/>
          <w:color w:val="000000"/>
          <w:sz w:val="24"/>
          <w:szCs w:val="24"/>
        </w:rPr>
        <w:t>Вступ</w:t>
      </w:r>
      <w:proofErr w:type="spellEnd"/>
      <w:proofErr w:type="gramEnd"/>
      <w:r w:rsidRPr="0022745B">
        <w:rPr>
          <w:bCs/>
          <w:color w:val="000000"/>
          <w:sz w:val="24"/>
          <w:szCs w:val="24"/>
        </w:rPr>
        <w:t xml:space="preserve"> до </w:t>
      </w:r>
      <w:proofErr w:type="spellStart"/>
      <w:r w:rsidRPr="0022745B">
        <w:rPr>
          <w:bCs/>
          <w:color w:val="000000"/>
          <w:sz w:val="24"/>
          <w:szCs w:val="24"/>
        </w:rPr>
        <w:t>теорії</w:t>
      </w:r>
      <w:proofErr w:type="spellEnd"/>
      <w:r w:rsidRPr="0022745B">
        <w:rPr>
          <w:bCs/>
          <w:color w:val="000000"/>
          <w:sz w:val="24"/>
          <w:szCs w:val="24"/>
        </w:rPr>
        <w:t xml:space="preserve">: </w:t>
      </w:r>
      <w:proofErr w:type="spellStart"/>
      <w:r w:rsidRPr="0022745B">
        <w:rPr>
          <w:bCs/>
          <w:color w:val="000000"/>
          <w:sz w:val="24"/>
          <w:szCs w:val="24"/>
        </w:rPr>
        <w:t>літературознавство</w:t>
      </w:r>
      <w:proofErr w:type="spellEnd"/>
      <w:r w:rsidRPr="0022745B">
        <w:rPr>
          <w:bCs/>
          <w:color w:val="000000"/>
          <w:sz w:val="24"/>
          <w:szCs w:val="24"/>
        </w:rPr>
        <w:t xml:space="preserve"> та </w:t>
      </w:r>
      <w:proofErr w:type="spellStart"/>
      <w:r w:rsidRPr="0022745B">
        <w:rPr>
          <w:bCs/>
          <w:color w:val="000000"/>
          <w:sz w:val="24"/>
          <w:szCs w:val="24"/>
        </w:rPr>
        <w:t>культурологія</w:t>
      </w:r>
      <w:proofErr w:type="spellEnd"/>
      <w:r w:rsidRPr="0022745B">
        <w:rPr>
          <w:bCs/>
          <w:color w:val="000000"/>
          <w:sz w:val="24"/>
          <w:szCs w:val="24"/>
        </w:rPr>
        <w:t xml:space="preserve"> / пер. з англ.. О. </w:t>
      </w:r>
      <w:proofErr w:type="spellStart"/>
      <w:r w:rsidRPr="0022745B">
        <w:rPr>
          <w:bCs/>
          <w:color w:val="000000"/>
          <w:sz w:val="24"/>
          <w:szCs w:val="24"/>
        </w:rPr>
        <w:t>Погинайко</w:t>
      </w:r>
      <w:proofErr w:type="spellEnd"/>
      <w:r w:rsidRPr="0022745B">
        <w:rPr>
          <w:bCs/>
          <w:color w:val="000000"/>
          <w:sz w:val="24"/>
          <w:szCs w:val="24"/>
        </w:rPr>
        <w:t xml:space="preserve">. </w:t>
      </w:r>
      <w:proofErr w:type="spellStart"/>
      <w:r w:rsidRPr="0022745B">
        <w:rPr>
          <w:bCs/>
          <w:color w:val="000000"/>
          <w:sz w:val="24"/>
          <w:szCs w:val="24"/>
        </w:rPr>
        <w:t>Київ</w:t>
      </w:r>
      <w:proofErr w:type="spellEnd"/>
      <w:proofErr w:type="gramStart"/>
      <w:r w:rsidRPr="0022745B">
        <w:rPr>
          <w:bCs/>
          <w:color w:val="000000"/>
          <w:sz w:val="24"/>
          <w:szCs w:val="24"/>
        </w:rPr>
        <w:t xml:space="preserve"> :</w:t>
      </w:r>
      <w:proofErr w:type="gramEnd"/>
      <w:r w:rsidRPr="0022745B">
        <w:rPr>
          <w:bCs/>
          <w:color w:val="000000"/>
          <w:sz w:val="24"/>
          <w:szCs w:val="24"/>
        </w:rPr>
        <w:t xml:space="preserve"> </w:t>
      </w:r>
      <w:proofErr w:type="spellStart"/>
      <w:r w:rsidRPr="0022745B">
        <w:rPr>
          <w:bCs/>
          <w:color w:val="000000"/>
          <w:sz w:val="24"/>
          <w:szCs w:val="24"/>
        </w:rPr>
        <w:t>Смолоскип</w:t>
      </w:r>
      <w:proofErr w:type="spellEnd"/>
      <w:r w:rsidRPr="0022745B">
        <w:rPr>
          <w:bCs/>
          <w:color w:val="000000"/>
          <w:sz w:val="24"/>
          <w:szCs w:val="24"/>
        </w:rPr>
        <w:t xml:space="preserve">, 2008. 360 с. </w:t>
      </w:r>
    </w:p>
    <w:p w:rsidR="00AF2E54" w:rsidRPr="0022745B" w:rsidRDefault="00AF2E54" w:rsidP="00AF2E54">
      <w:pPr>
        <w:pStyle w:val="a3"/>
        <w:numPr>
          <w:ilvl w:val="0"/>
          <w:numId w:val="2"/>
        </w:numPr>
        <w:tabs>
          <w:tab w:val="clear" w:pos="709"/>
          <w:tab w:val="left" w:pos="426"/>
        </w:tabs>
        <w:spacing w:line="240" w:lineRule="auto"/>
        <w:ind w:firstLine="25"/>
        <w:rPr>
          <w:bCs/>
          <w:color w:val="000000"/>
          <w:sz w:val="24"/>
          <w:szCs w:val="24"/>
        </w:rPr>
      </w:pPr>
      <w:proofErr w:type="spellStart"/>
      <w:r w:rsidRPr="0022745B">
        <w:rPr>
          <w:sz w:val="24"/>
          <w:szCs w:val="24"/>
          <w:lang w:eastAsia="ru-RU"/>
        </w:rPr>
        <w:t>Ассман</w:t>
      </w:r>
      <w:proofErr w:type="spellEnd"/>
      <w:r w:rsidRPr="0022745B">
        <w:rPr>
          <w:sz w:val="24"/>
          <w:szCs w:val="24"/>
          <w:lang w:eastAsia="ru-RU"/>
        </w:rPr>
        <w:t xml:space="preserve"> А. </w:t>
      </w:r>
      <w:proofErr w:type="spellStart"/>
      <w:r w:rsidRPr="0022745B">
        <w:rPr>
          <w:sz w:val="24"/>
          <w:szCs w:val="24"/>
          <w:lang w:eastAsia="ru-RU"/>
        </w:rPr>
        <w:t>Простори</w:t>
      </w:r>
      <w:proofErr w:type="spellEnd"/>
      <w:r w:rsidRPr="0022745B">
        <w:rPr>
          <w:sz w:val="24"/>
          <w:szCs w:val="24"/>
          <w:lang w:eastAsia="ru-RU"/>
        </w:rPr>
        <w:t xml:space="preserve"> </w:t>
      </w:r>
      <w:proofErr w:type="spellStart"/>
      <w:r w:rsidRPr="0022745B">
        <w:rPr>
          <w:sz w:val="24"/>
          <w:szCs w:val="24"/>
          <w:lang w:eastAsia="ru-RU"/>
        </w:rPr>
        <w:t>спогаду</w:t>
      </w:r>
      <w:proofErr w:type="spellEnd"/>
      <w:r w:rsidRPr="0022745B">
        <w:rPr>
          <w:sz w:val="24"/>
          <w:szCs w:val="24"/>
          <w:lang w:eastAsia="ru-RU"/>
        </w:rPr>
        <w:t xml:space="preserve">: </w:t>
      </w:r>
      <w:proofErr w:type="spellStart"/>
      <w:r w:rsidRPr="0022745B">
        <w:rPr>
          <w:sz w:val="24"/>
          <w:szCs w:val="24"/>
          <w:lang w:eastAsia="ru-RU"/>
        </w:rPr>
        <w:t>форми</w:t>
      </w:r>
      <w:proofErr w:type="spellEnd"/>
      <w:r w:rsidRPr="0022745B">
        <w:rPr>
          <w:sz w:val="24"/>
          <w:szCs w:val="24"/>
          <w:lang w:eastAsia="ru-RU"/>
        </w:rPr>
        <w:t xml:space="preserve"> та </w:t>
      </w:r>
      <w:proofErr w:type="spellStart"/>
      <w:r w:rsidRPr="0022745B">
        <w:rPr>
          <w:sz w:val="24"/>
          <w:szCs w:val="24"/>
          <w:lang w:eastAsia="ru-RU"/>
        </w:rPr>
        <w:t>трансформації</w:t>
      </w:r>
      <w:proofErr w:type="spellEnd"/>
      <w:r w:rsidRPr="0022745B">
        <w:rPr>
          <w:sz w:val="24"/>
          <w:szCs w:val="24"/>
          <w:lang w:eastAsia="ru-RU"/>
        </w:rPr>
        <w:t xml:space="preserve"> </w:t>
      </w:r>
      <w:proofErr w:type="spellStart"/>
      <w:r w:rsidRPr="0022745B">
        <w:rPr>
          <w:sz w:val="24"/>
          <w:szCs w:val="24"/>
          <w:lang w:eastAsia="ru-RU"/>
        </w:rPr>
        <w:t>культурної</w:t>
      </w:r>
      <w:proofErr w:type="spellEnd"/>
      <w:r w:rsidRPr="0022745B">
        <w:rPr>
          <w:sz w:val="24"/>
          <w:szCs w:val="24"/>
          <w:lang w:eastAsia="ru-RU"/>
        </w:rPr>
        <w:t xml:space="preserve"> </w:t>
      </w:r>
      <w:proofErr w:type="spellStart"/>
      <w:r w:rsidRPr="0022745B">
        <w:rPr>
          <w:sz w:val="24"/>
          <w:szCs w:val="24"/>
          <w:lang w:eastAsia="ru-RU"/>
        </w:rPr>
        <w:t>пам’яті</w:t>
      </w:r>
      <w:proofErr w:type="spellEnd"/>
      <w:r w:rsidRPr="0022745B">
        <w:rPr>
          <w:sz w:val="24"/>
          <w:szCs w:val="24"/>
          <w:lang w:val="en-US" w:eastAsia="ru-RU"/>
        </w:rPr>
        <w:t> </w:t>
      </w:r>
      <w:r w:rsidRPr="0022745B">
        <w:rPr>
          <w:sz w:val="24"/>
          <w:szCs w:val="24"/>
          <w:lang w:eastAsia="ru-RU"/>
        </w:rPr>
        <w:t xml:space="preserve">/ пер. з </w:t>
      </w:r>
      <w:proofErr w:type="spellStart"/>
      <w:r w:rsidRPr="0022745B">
        <w:rPr>
          <w:sz w:val="24"/>
          <w:szCs w:val="24"/>
          <w:lang w:eastAsia="ru-RU"/>
        </w:rPr>
        <w:t>нім</w:t>
      </w:r>
      <w:proofErr w:type="spellEnd"/>
      <w:r w:rsidRPr="0022745B">
        <w:rPr>
          <w:sz w:val="24"/>
          <w:szCs w:val="24"/>
          <w:lang w:eastAsia="ru-RU"/>
        </w:rPr>
        <w:t xml:space="preserve">. К. Дмитренко, Л. </w:t>
      </w:r>
      <w:proofErr w:type="spellStart"/>
      <w:r w:rsidRPr="0022745B">
        <w:rPr>
          <w:sz w:val="24"/>
          <w:szCs w:val="24"/>
          <w:lang w:eastAsia="ru-RU"/>
        </w:rPr>
        <w:t>Дороніна</w:t>
      </w:r>
      <w:proofErr w:type="spellEnd"/>
      <w:r w:rsidRPr="0022745B">
        <w:rPr>
          <w:sz w:val="24"/>
          <w:szCs w:val="24"/>
          <w:lang w:eastAsia="ru-RU"/>
        </w:rPr>
        <w:t xml:space="preserve">, О. </w:t>
      </w:r>
      <w:proofErr w:type="spellStart"/>
      <w:r w:rsidRPr="0022745B">
        <w:rPr>
          <w:sz w:val="24"/>
          <w:szCs w:val="24"/>
          <w:lang w:eastAsia="ru-RU"/>
        </w:rPr>
        <w:t>Юдін</w:t>
      </w:r>
      <w:proofErr w:type="spellEnd"/>
      <w:r w:rsidRPr="0022745B">
        <w:rPr>
          <w:sz w:val="24"/>
          <w:szCs w:val="24"/>
          <w:lang w:eastAsia="ru-RU"/>
        </w:rPr>
        <w:t xml:space="preserve">. </w:t>
      </w:r>
      <w:proofErr w:type="spellStart"/>
      <w:r w:rsidRPr="0022745B">
        <w:rPr>
          <w:sz w:val="24"/>
          <w:szCs w:val="24"/>
          <w:lang w:eastAsia="ru-RU"/>
        </w:rPr>
        <w:t>Київ</w:t>
      </w:r>
      <w:proofErr w:type="spellEnd"/>
      <w:proofErr w:type="gramStart"/>
      <w:r w:rsidRPr="0022745B">
        <w:rPr>
          <w:sz w:val="24"/>
          <w:szCs w:val="24"/>
          <w:lang w:eastAsia="ru-RU"/>
        </w:rPr>
        <w:t xml:space="preserve"> :</w:t>
      </w:r>
      <w:proofErr w:type="gramEnd"/>
      <w:r w:rsidRPr="0022745B">
        <w:rPr>
          <w:sz w:val="24"/>
          <w:szCs w:val="24"/>
          <w:lang w:eastAsia="ru-RU"/>
        </w:rPr>
        <w:t xml:space="preserve"> </w:t>
      </w:r>
      <w:proofErr w:type="spellStart"/>
      <w:r w:rsidRPr="0022745B">
        <w:rPr>
          <w:sz w:val="24"/>
          <w:szCs w:val="24"/>
          <w:lang w:eastAsia="ru-RU"/>
        </w:rPr>
        <w:t>Ніка</w:t>
      </w:r>
      <w:proofErr w:type="spellEnd"/>
      <w:r w:rsidRPr="0022745B">
        <w:rPr>
          <w:sz w:val="24"/>
          <w:szCs w:val="24"/>
          <w:lang w:eastAsia="ru-RU"/>
        </w:rPr>
        <w:t>-Центр, 2012. – 440 с.</w:t>
      </w:r>
    </w:p>
    <w:p w:rsidR="00AF2E54" w:rsidRPr="00AF2E54" w:rsidRDefault="00AF2E54" w:rsidP="00AF2E54">
      <w:pPr>
        <w:pStyle w:val="a3"/>
        <w:numPr>
          <w:ilvl w:val="0"/>
          <w:numId w:val="2"/>
        </w:numPr>
        <w:tabs>
          <w:tab w:val="clear" w:pos="709"/>
          <w:tab w:val="left" w:pos="426"/>
        </w:tabs>
        <w:spacing w:line="240" w:lineRule="auto"/>
        <w:ind w:firstLine="25"/>
        <w:rPr>
          <w:bCs/>
          <w:color w:val="000000"/>
          <w:sz w:val="24"/>
          <w:szCs w:val="24"/>
        </w:rPr>
      </w:pPr>
      <w:r w:rsidRPr="00AF2E54">
        <w:rPr>
          <w:sz w:val="24"/>
          <w:szCs w:val="24"/>
          <w:lang w:eastAsia="ru-RU"/>
        </w:rPr>
        <w:t xml:space="preserve"> </w:t>
      </w:r>
      <w:proofErr w:type="spellStart"/>
      <w:r w:rsidRPr="00AF2E54">
        <w:rPr>
          <w:sz w:val="24"/>
          <w:szCs w:val="24"/>
          <w:lang w:eastAsia="ru-RU"/>
        </w:rPr>
        <w:t>Ассман</w:t>
      </w:r>
      <w:proofErr w:type="spellEnd"/>
      <w:r w:rsidRPr="00AF2E54">
        <w:rPr>
          <w:sz w:val="24"/>
          <w:szCs w:val="24"/>
          <w:lang w:eastAsia="ru-RU"/>
        </w:rPr>
        <w:t xml:space="preserve"> Я. </w:t>
      </w:r>
      <w:proofErr w:type="spellStart"/>
      <w:r w:rsidRPr="00AF2E54">
        <w:rPr>
          <w:bCs/>
          <w:color w:val="000000"/>
          <w:sz w:val="24"/>
          <w:szCs w:val="24"/>
        </w:rPr>
        <w:t>Юрчук</w:t>
      </w:r>
      <w:proofErr w:type="spellEnd"/>
      <w:r w:rsidRPr="00AF2E54">
        <w:rPr>
          <w:bCs/>
          <w:color w:val="000000"/>
          <w:sz w:val="24"/>
          <w:szCs w:val="24"/>
        </w:rPr>
        <w:t xml:space="preserve"> О. У </w:t>
      </w:r>
      <w:proofErr w:type="spellStart"/>
      <w:r w:rsidRPr="00AF2E54">
        <w:rPr>
          <w:bCs/>
          <w:color w:val="000000"/>
          <w:sz w:val="24"/>
          <w:szCs w:val="24"/>
        </w:rPr>
        <w:t>тіні</w:t>
      </w:r>
      <w:proofErr w:type="spellEnd"/>
      <w:r w:rsidRPr="00AF2E54">
        <w:rPr>
          <w:bCs/>
          <w:color w:val="000000"/>
          <w:sz w:val="24"/>
          <w:szCs w:val="24"/>
        </w:rPr>
        <w:t xml:space="preserve"> </w:t>
      </w:r>
      <w:proofErr w:type="spellStart"/>
      <w:r w:rsidRPr="00AF2E54">
        <w:rPr>
          <w:bCs/>
          <w:color w:val="000000"/>
          <w:sz w:val="24"/>
          <w:szCs w:val="24"/>
        </w:rPr>
        <w:t>імперії</w:t>
      </w:r>
      <w:proofErr w:type="spellEnd"/>
      <w:r w:rsidRPr="00AF2E54">
        <w:rPr>
          <w:bCs/>
          <w:color w:val="000000"/>
          <w:sz w:val="24"/>
          <w:szCs w:val="24"/>
        </w:rPr>
        <w:t xml:space="preserve">. </w:t>
      </w:r>
      <w:proofErr w:type="spellStart"/>
      <w:r w:rsidRPr="00AF2E54">
        <w:rPr>
          <w:bCs/>
          <w:color w:val="000000"/>
          <w:sz w:val="24"/>
          <w:szCs w:val="24"/>
        </w:rPr>
        <w:t>Українська</w:t>
      </w:r>
      <w:proofErr w:type="spellEnd"/>
      <w:r w:rsidRPr="00AF2E54">
        <w:rPr>
          <w:bCs/>
          <w:color w:val="000000"/>
          <w:sz w:val="24"/>
          <w:szCs w:val="24"/>
        </w:rPr>
        <w:t xml:space="preserve"> </w:t>
      </w:r>
      <w:proofErr w:type="spellStart"/>
      <w:r w:rsidRPr="00AF2E54">
        <w:rPr>
          <w:bCs/>
          <w:color w:val="000000"/>
          <w:sz w:val="24"/>
          <w:szCs w:val="24"/>
        </w:rPr>
        <w:t>література</w:t>
      </w:r>
      <w:proofErr w:type="spellEnd"/>
      <w:r w:rsidRPr="00AF2E54">
        <w:rPr>
          <w:bCs/>
          <w:color w:val="000000"/>
          <w:sz w:val="24"/>
          <w:szCs w:val="24"/>
        </w:rPr>
        <w:t xml:space="preserve"> у </w:t>
      </w:r>
      <w:proofErr w:type="spellStart"/>
      <w:proofErr w:type="gramStart"/>
      <w:r w:rsidRPr="00AF2E54">
        <w:rPr>
          <w:bCs/>
          <w:color w:val="000000"/>
          <w:sz w:val="24"/>
          <w:szCs w:val="24"/>
        </w:rPr>
        <w:t>св</w:t>
      </w:r>
      <w:proofErr w:type="gramEnd"/>
      <w:r w:rsidRPr="00AF2E54">
        <w:rPr>
          <w:bCs/>
          <w:color w:val="000000"/>
          <w:sz w:val="24"/>
          <w:szCs w:val="24"/>
        </w:rPr>
        <w:t>ітлі</w:t>
      </w:r>
      <w:proofErr w:type="spellEnd"/>
      <w:r w:rsidRPr="00AF2E54">
        <w:rPr>
          <w:bCs/>
          <w:color w:val="000000"/>
          <w:sz w:val="24"/>
          <w:szCs w:val="24"/>
        </w:rPr>
        <w:t xml:space="preserve"> </w:t>
      </w:r>
      <w:proofErr w:type="spellStart"/>
      <w:r w:rsidRPr="00AF2E54">
        <w:rPr>
          <w:bCs/>
          <w:color w:val="000000"/>
          <w:sz w:val="24"/>
          <w:szCs w:val="24"/>
        </w:rPr>
        <w:t>постколоніальної</w:t>
      </w:r>
      <w:proofErr w:type="spellEnd"/>
      <w:r w:rsidRPr="00AF2E54">
        <w:rPr>
          <w:bCs/>
          <w:color w:val="000000"/>
          <w:sz w:val="24"/>
          <w:szCs w:val="24"/>
        </w:rPr>
        <w:t xml:space="preserve"> </w:t>
      </w:r>
      <w:proofErr w:type="spellStart"/>
      <w:r w:rsidRPr="00AF2E54">
        <w:rPr>
          <w:bCs/>
          <w:color w:val="000000"/>
          <w:sz w:val="24"/>
          <w:szCs w:val="24"/>
        </w:rPr>
        <w:t>теорії</w:t>
      </w:r>
      <w:proofErr w:type="spellEnd"/>
      <w:r w:rsidRPr="00AF2E54">
        <w:rPr>
          <w:bCs/>
          <w:color w:val="000000"/>
          <w:sz w:val="24"/>
          <w:szCs w:val="24"/>
        </w:rPr>
        <w:t xml:space="preserve">. </w:t>
      </w:r>
      <w:proofErr w:type="spellStart"/>
      <w:r w:rsidRPr="00AF2E54">
        <w:rPr>
          <w:bCs/>
          <w:color w:val="000000"/>
          <w:sz w:val="24"/>
          <w:szCs w:val="24"/>
        </w:rPr>
        <w:t>Київ</w:t>
      </w:r>
      <w:proofErr w:type="spellEnd"/>
      <w:r w:rsidRPr="00AF2E54">
        <w:rPr>
          <w:bCs/>
          <w:color w:val="000000"/>
          <w:sz w:val="24"/>
          <w:szCs w:val="24"/>
        </w:rPr>
        <w:t xml:space="preserve"> : </w:t>
      </w:r>
      <w:proofErr w:type="spellStart"/>
      <w:r w:rsidRPr="00AF2E54">
        <w:rPr>
          <w:bCs/>
          <w:color w:val="000000"/>
          <w:sz w:val="24"/>
          <w:szCs w:val="24"/>
        </w:rPr>
        <w:t>Академвидав</w:t>
      </w:r>
      <w:proofErr w:type="spellEnd"/>
      <w:r w:rsidRPr="00AF2E54">
        <w:rPr>
          <w:bCs/>
          <w:color w:val="000000"/>
          <w:sz w:val="24"/>
          <w:szCs w:val="24"/>
        </w:rPr>
        <w:t>. 2013. 224 с.</w:t>
      </w:r>
    </w:p>
    <w:p w:rsidR="00AF2E54" w:rsidRPr="0022745B" w:rsidRDefault="00AF2E54" w:rsidP="00AF2E54">
      <w:pPr>
        <w:pStyle w:val="a3"/>
        <w:numPr>
          <w:ilvl w:val="0"/>
          <w:numId w:val="2"/>
        </w:numPr>
        <w:tabs>
          <w:tab w:val="clear" w:pos="709"/>
          <w:tab w:val="left" w:pos="426"/>
        </w:tabs>
        <w:spacing w:line="240" w:lineRule="auto"/>
        <w:ind w:firstLine="25"/>
        <w:rPr>
          <w:bCs/>
          <w:color w:val="000000"/>
          <w:sz w:val="24"/>
          <w:szCs w:val="24"/>
        </w:rPr>
      </w:pPr>
      <w:proofErr w:type="spellStart"/>
      <w:r w:rsidRPr="0022745B">
        <w:rPr>
          <w:sz w:val="24"/>
          <w:szCs w:val="24"/>
          <w:lang w:eastAsia="ru-RU"/>
        </w:rPr>
        <w:t>Бернадська</w:t>
      </w:r>
      <w:proofErr w:type="spellEnd"/>
      <w:r w:rsidRPr="0022745B">
        <w:rPr>
          <w:sz w:val="24"/>
          <w:szCs w:val="24"/>
          <w:lang w:eastAsia="ru-RU"/>
        </w:rPr>
        <w:t xml:space="preserve"> Н. Канон </w:t>
      </w:r>
      <w:proofErr w:type="spellStart"/>
      <w:r w:rsidRPr="0022745B">
        <w:rPr>
          <w:sz w:val="24"/>
          <w:szCs w:val="24"/>
          <w:lang w:eastAsia="ru-RU"/>
        </w:rPr>
        <w:t>соцреалістичного</w:t>
      </w:r>
      <w:proofErr w:type="spellEnd"/>
      <w:r w:rsidRPr="0022745B">
        <w:rPr>
          <w:sz w:val="24"/>
          <w:szCs w:val="24"/>
          <w:lang w:eastAsia="ru-RU"/>
        </w:rPr>
        <w:t xml:space="preserve"> роману. </w:t>
      </w:r>
      <w:r w:rsidRPr="0022745B">
        <w:rPr>
          <w:i/>
          <w:sz w:val="24"/>
          <w:szCs w:val="24"/>
          <w:lang w:eastAsia="ru-RU"/>
        </w:rPr>
        <w:t>Слово і Час</w:t>
      </w:r>
      <w:r w:rsidRPr="0022745B">
        <w:rPr>
          <w:sz w:val="24"/>
          <w:szCs w:val="24"/>
          <w:lang w:eastAsia="ru-RU"/>
        </w:rPr>
        <w:t>. 2005. № 2. С. 44–52.</w:t>
      </w:r>
    </w:p>
    <w:p w:rsidR="00AF2E54" w:rsidRPr="0022745B" w:rsidRDefault="00AF2E54" w:rsidP="00AF2E54">
      <w:pPr>
        <w:pStyle w:val="a3"/>
        <w:numPr>
          <w:ilvl w:val="0"/>
          <w:numId w:val="2"/>
        </w:numPr>
        <w:tabs>
          <w:tab w:val="clear" w:pos="709"/>
          <w:tab w:val="left" w:pos="426"/>
        </w:tabs>
        <w:spacing w:line="240" w:lineRule="auto"/>
        <w:ind w:firstLine="25"/>
        <w:rPr>
          <w:bCs/>
          <w:color w:val="000000"/>
          <w:sz w:val="24"/>
          <w:szCs w:val="24"/>
        </w:rPr>
      </w:pPr>
      <w:proofErr w:type="spellStart"/>
      <w:r w:rsidRPr="0022745B">
        <w:rPr>
          <w:sz w:val="24"/>
          <w:szCs w:val="24"/>
          <w:lang w:eastAsia="ru-RU"/>
        </w:rPr>
        <w:t>Гундорова</w:t>
      </w:r>
      <w:proofErr w:type="spellEnd"/>
      <w:r w:rsidRPr="0022745B">
        <w:rPr>
          <w:sz w:val="24"/>
          <w:szCs w:val="24"/>
          <w:lang w:eastAsia="ru-RU"/>
        </w:rPr>
        <w:t xml:space="preserve"> Т. </w:t>
      </w:r>
      <w:proofErr w:type="spellStart"/>
      <w:r w:rsidRPr="0022745B">
        <w:rPr>
          <w:sz w:val="24"/>
          <w:szCs w:val="24"/>
          <w:lang w:eastAsia="ru-RU"/>
        </w:rPr>
        <w:t>Кітч</w:t>
      </w:r>
      <w:proofErr w:type="spellEnd"/>
      <w:r w:rsidRPr="0022745B">
        <w:rPr>
          <w:sz w:val="24"/>
          <w:szCs w:val="24"/>
          <w:lang w:eastAsia="ru-RU"/>
        </w:rPr>
        <w:t xml:space="preserve"> і </w:t>
      </w:r>
      <w:proofErr w:type="spellStart"/>
      <w:r w:rsidRPr="0022745B">
        <w:rPr>
          <w:sz w:val="24"/>
          <w:szCs w:val="24"/>
          <w:lang w:eastAsia="ru-RU"/>
        </w:rPr>
        <w:t>література</w:t>
      </w:r>
      <w:proofErr w:type="spellEnd"/>
      <w:r w:rsidRPr="0022745B">
        <w:rPr>
          <w:sz w:val="24"/>
          <w:szCs w:val="24"/>
          <w:lang w:eastAsia="ru-RU"/>
        </w:rPr>
        <w:t xml:space="preserve">. </w:t>
      </w:r>
      <w:proofErr w:type="spellStart"/>
      <w:r w:rsidRPr="0022745B">
        <w:rPr>
          <w:sz w:val="24"/>
          <w:szCs w:val="24"/>
          <w:lang w:eastAsia="ru-RU"/>
        </w:rPr>
        <w:t>Травестії</w:t>
      </w:r>
      <w:proofErr w:type="spellEnd"/>
      <w:r w:rsidRPr="0022745B">
        <w:rPr>
          <w:sz w:val="24"/>
          <w:szCs w:val="24"/>
          <w:lang w:eastAsia="ru-RU"/>
        </w:rPr>
        <w:t xml:space="preserve">. </w:t>
      </w:r>
      <w:proofErr w:type="spellStart"/>
      <w:r w:rsidRPr="0022745B">
        <w:rPr>
          <w:sz w:val="24"/>
          <w:szCs w:val="24"/>
          <w:lang w:eastAsia="ru-RU"/>
        </w:rPr>
        <w:t>Київ</w:t>
      </w:r>
      <w:proofErr w:type="spellEnd"/>
      <w:proofErr w:type="gramStart"/>
      <w:r w:rsidRPr="0022745B">
        <w:rPr>
          <w:sz w:val="24"/>
          <w:szCs w:val="24"/>
          <w:lang w:eastAsia="ru-RU"/>
        </w:rPr>
        <w:t xml:space="preserve"> :</w:t>
      </w:r>
      <w:proofErr w:type="gramEnd"/>
      <w:r w:rsidRPr="0022745B">
        <w:rPr>
          <w:sz w:val="24"/>
          <w:szCs w:val="24"/>
          <w:lang w:eastAsia="ru-RU"/>
        </w:rPr>
        <w:t xml:space="preserve"> Факт, 2008. 284 с.</w:t>
      </w:r>
    </w:p>
    <w:p w:rsidR="00AF2E54" w:rsidRPr="0022745B" w:rsidRDefault="00AF2E54" w:rsidP="00AF2E54">
      <w:pPr>
        <w:pStyle w:val="a3"/>
        <w:numPr>
          <w:ilvl w:val="0"/>
          <w:numId w:val="2"/>
        </w:numPr>
        <w:tabs>
          <w:tab w:val="clear" w:pos="709"/>
          <w:tab w:val="left" w:pos="426"/>
        </w:tabs>
        <w:spacing w:line="240" w:lineRule="auto"/>
        <w:ind w:firstLine="25"/>
        <w:rPr>
          <w:bCs/>
          <w:color w:val="000000"/>
          <w:sz w:val="24"/>
          <w:szCs w:val="24"/>
        </w:rPr>
      </w:pPr>
      <w:r w:rsidRPr="0022745B">
        <w:rPr>
          <w:sz w:val="24"/>
          <w:szCs w:val="24"/>
          <w:lang w:eastAsia="ru-RU"/>
        </w:rPr>
        <w:t xml:space="preserve"> </w:t>
      </w:r>
      <w:proofErr w:type="spellStart"/>
      <w:r w:rsidRPr="0022745B">
        <w:rPr>
          <w:sz w:val="24"/>
          <w:szCs w:val="24"/>
          <w:lang w:eastAsia="ru-RU"/>
        </w:rPr>
        <w:t>Гундорова</w:t>
      </w:r>
      <w:proofErr w:type="spellEnd"/>
      <w:r w:rsidRPr="0022745B">
        <w:rPr>
          <w:sz w:val="24"/>
          <w:szCs w:val="24"/>
          <w:lang w:eastAsia="ru-RU"/>
        </w:rPr>
        <w:t xml:space="preserve"> Т. </w:t>
      </w:r>
      <w:proofErr w:type="spellStart"/>
      <w:r w:rsidRPr="0022745B">
        <w:rPr>
          <w:sz w:val="24"/>
          <w:szCs w:val="24"/>
          <w:lang w:eastAsia="ru-RU"/>
        </w:rPr>
        <w:t>Літературний</w:t>
      </w:r>
      <w:proofErr w:type="spellEnd"/>
      <w:r w:rsidRPr="0022745B">
        <w:rPr>
          <w:sz w:val="24"/>
          <w:szCs w:val="24"/>
          <w:lang w:eastAsia="ru-RU"/>
        </w:rPr>
        <w:t xml:space="preserve"> канон і </w:t>
      </w:r>
      <w:proofErr w:type="spellStart"/>
      <w:r w:rsidRPr="0022745B">
        <w:rPr>
          <w:sz w:val="24"/>
          <w:szCs w:val="24"/>
          <w:lang w:eastAsia="ru-RU"/>
        </w:rPr>
        <w:t>міф</w:t>
      </w:r>
      <w:proofErr w:type="spellEnd"/>
      <w:r w:rsidRPr="0022745B">
        <w:rPr>
          <w:sz w:val="24"/>
          <w:szCs w:val="24"/>
          <w:lang w:eastAsia="ru-RU"/>
        </w:rPr>
        <w:t xml:space="preserve">. </w:t>
      </w:r>
      <w:r w:rsidRPr="0022745B">
        <w:rPr>
          <w:i/>
          <w:sz w:val="24"/>
          <w:szCs w:val="24"/>
          <w:lang w:eastAsia="ru-RU"/>
        </w:rPr>
        <w:t>Слово і Час.</w:t>
      </w:r>
      <w:r w:rsidRPr="0022745B">
        <w:rPr>
          <w:sz w:val="24"/>
          <w:szCs w:val="24"/>
          <w:lang w:eastAsia="ru-RU"/>
        </w:rPr>
        <w:t xml:space="preserve"> 2001. № 5. С. 15–24.</w:t>
      </w:r>
    </w:p>
    <w:p w:rsidR="00AF2E54" w:rsidRPr="0022745B" w:rsidRDefault="00AF2E54" w:rsidP="00AF2E54">
      <w:pPr>
        <w:pStyle w:val="a3"/>
        <w:tabs>
          <w:tab w:val="clear" w:pos="709"/>
          <w:tab w:val="left" w:pos="426"/>
        </w:tabs>
        <w:spacing w:line="240" w:lineRule="auto"/>
        <w:ind w:left="142" w:firstLine="0"/>
        <w:rPr>
          <w:b/>
          <w:sz w:val="24"/>
          <w:szCs w:val="24"/>
          <w:lang w:val="uk-UA" w:eastAsia="ru-RU"/>
        </w:rPr>
      </w:pPr>
      <w:r>
        <w:rPr>
          <w:bCs/>
          <w:color w:val="000000"/>
          <w:sz w:val="24"/>
          <w:szCs w:val="24"/>
          <w:lang w:val="uk-UA"/>
        </w:rPr>
        <w:t>Додаткова:</w:t>
      </w:r>
    </w:p>
    <w:p w:rsidR="008478A9" w:rsidRPr="00751CAE" w:rsidRDefault="00AF2E54" w:rsidP="008478A9">
      <w:pPr>
        <w:pStyle w:val="a3"/>
        <w:numPr>
          <w:ilvl w:val="0"/>
          <w:numId w:val="3"/>
        </w:numPr>
        <w:tabs>
          <w:tab w:val="clear" w:pos="709"/>
        </w:tabs>
        <w:suppressAutoHyphens/>
        <w:spacing w:line="240" w:lineRule="auto"/>
        <w:ind w:left="0" w:firstLine="0"/>
      </w:pPr>
      <w:proofErr w:type="spellStart"/>
      <w:r w:rsidRPr="008478A9">
        <w:rPr>
          <w:sz w:val="24"/>
          <w:szCs w:val="24"/>
        </w:rPr>
        <w:t>Ковбасенко</w:t>
      </w:r>
      <w:proofErr w:type="spellEnd"/>
      <w:r w:rsidRPr="008478A9">
        <w:rPr>
          <w:sz w:val="24"/>
          <w:szCs w:val="24"/>
        </w:rPr>
        <w:t xml:space="preserve"> Ю. Адам </w:t>
      </w:r>
      <w:proofErr w:type="spellStart"/>
      <w:r w:rsidRPr="008478A9">
        <w:rPr>
          <w:sz w:val="24"/>
          <w:szCs w:val="24"/>
        </w:rPr>
        <w:t>Міцкевич</w:t>
      </w:r>
      <w:proofErr w:type="spellEnd"/>
      <w:r w:rsidRPr="008478A9">
        <w:rPr>
          <w:sz w:val="24"/>
          <w:szCs w:val="24"/>
        </w:rPr>
        <w:t xml:space="preserve">, </w:t>
      </w:r>
      <w:proofErr w:type="spellStart"/>
      <w:r w:rsidRPr="008478A9">
        <w:rPr>
          <w:sz w:val="24"/>
          <w:szCs w:val="24"/>
        </w:rPr>
        <w:t>Олександр</w:t>
      </w:r>
      <w:proofErr w:type="spellEnd"/>
      <w:r w:rsidRPr="008478A9">
        <w:rPr>
          <w:sz w:val="24"/>
          <w:szCs w:val="24"/>
        </w:rPr>
        <w:t xml:space="preserve"> </w:t>
      </w:r>
      <w:proofErr w:type="spellStart"/>
      <w:r w:rsidRPr="008478A9">
        <w:rPr>
          <w:sz w:val="24"/>
          <w:szCs w:val="24"/>
        </w:rPr>
        <w:t>Пушкін</w:t>
      </w:r>
      <w:proofErr w:type="spellEnd"/>
      <w:r w:rsidRPr="008478A9">
        <w:rPr>
          <w:sz w:val="24"/>
          <w:szCs w:val="24"/>
        </w:rPr>
        <w:t xml:space="preserve">, Тарас Шевченко: </w:t>
      </w:r>
      <w:proofErr w:type="spellStart"/>
      <w:r w:rsidRPr="008478A9">
        <w:rPr>
          <w:sz w:val="24"/>
          <w:szCs w:val="24"/>
        </w:rPr>
        <w:t>візія</w:t>
      </w:r>
      <w:proofErr w:type="spellEnd"/>
      <w:r w:rsidRPr="008478A9">
        <w:rPr>
          <w:sz w:val="24"/>
          <w:szCs w:val="24"/>
        </w:rPr>
        <w:t xml:space="preserve"> </w:t>
      </w:r>
      <w:proofErr w:type="spellStart"/>
      <w:r w:rsidRPr="008478A9">
        <w:rPr>
          <w:sz w:val="24"/>
          <w:szCs w:val="24"/>
        </w:rPr>
        <w:t>національної</w:t>
      </w:r>
      <w:proofErr w:type="spellEnd"/>
      <w:r w:rsidRPr="008478A9">
        <w:rPr>
          <w:sz w:val="24"/>
          <w:szCs w:val="24"/>
        </w:rPr>
        <w:t xml:space="preserve"> </w:t>
      </w:r>
      <w:proofErr w:type="spellStart"/>
      <w:r w:rsidRPr="008478A9">
        <w:rPr>
          <w:sz w:val="24"/>
          <w:szCs w:val="24"/>
        </w:rPr>
        <w:t>ідентичності</w:t>
      </w:r>
      <w:proofErr w:type="spellEnd"/>
      <w:r w:rsidRPr="008478A9">
        <w:rPr>
          <w:sz w:val="24"/>
          <w:szCs w:val="24"/>
        </w:rPr>
        <w:t xml:space="preserve">, </w:t>
      </w:r>
      <w:proofErr w:type="spellStart"/>
      <w:r w:rsidRPr="008478A9">
        <w:rPr>
          <w:sz w:val="24"/>
          <w:szCs w:val="24"/>
        </w:rPr>
        <w:t>місце</w:t>
      </w:r>
      <w:proofErr w:type="spellEnd"/>
      <w:r w:rsidRPr="008478A9">
        <w:rPr>
          <w:sz w:val="24"/>
          <w:szCs w:val="24"/>
        </w:rPr>
        <w:t xml:space="preserve"> в </w:t>
      </w:r>
      <w:proofErr w:type="spellStart"/>
      <w:r w:rsidRPr="008478A9">
        <w:rPr>
          <w:sz w:val="24"/>
          <w:szCs w:val="24"/>
        </w:rPr>
        <w:t>літературному</w:t>
      </w:r>
      <w:proofErr w:type="spellEnd"/>
      <w:r w:rsidRPr="008478A9">
        <w:rPr>
          <w:sz w:val="24"/>
          <w:szCs w:val="24"/>
        </w:rPr>
        <w:t xml:space="preserve"> </w:t>
      </w:r>
      <w:proofErr w:type="spellStart"/>
      <w:r w:rsidRPr="008478A9">
        <w:rPr>
          <w:sz w:val="24"/>
          <w:szCs w:val="24"/>
        </w:rPr>
        <w:t>каноні</w:t>
      </w:r>
      <w:proofErr w:type="spellEnd"/>
      <w:r w:rsidRPr="008478A9">
        <w:rPr>
          <w:sz w:val="24"/>
          <w:szCs w:val="24"/>
        </w:rPr>
        <w:t xml:space="preserve">. </w:t>
      </w:r>
      <w:proofErr w:type="spellStart"/>
      <w:r w:rsidRPr="008478A9">
        <w:rPr>
          <w:sz w:val="24"/>
          <w:szCs w:val="24"/>
          <w:lang w:val="en-US"/>
        </w:rPr>
        <w:t>Teka</w:t>
      </w:r>
      <w:proofErr w:type="spellEnd"/>
      <w:r w:rsidRPr="008478A9">
        <w:rPr>
          <w:sz w:val="24"/>
          <w:szCs w:val="24"/>
          <w:lang w:val="en-US"/>
        </w:rPr>
        <w:t xml:space="preserve"> </w:t>
      </w:r>
      <w:proofErr w:type="spellStart"/>
      <w:r w:rsidRPr="008478A9">
        <w:rPr>
          <w:sz w:val="24"/>
          <w:szCs w:val="24"/>
          <w:lang w:val="en-US"/>
        </w:rPr>
        <w:t>komisji</w:t>
      </w:r>
      <w:proofErr w:type="spellEnd"/>
      <w:r w:rsidRPr="008478A9">
        <w:rPr>
          <w:sz w:val="24"/>
          <w:szCs w:val="24"/>
          <w:lang w:val="en-US"/>
        </w:rPr>
        <w:t xml:space="preserve"> </w:t>
      </w:r>
      <w:proofErr w:type="spellStart"/>
      <w:r w:rsidRPr="008478A9">
        <w:rPr>
          <w:sz w:val="24"/>
          <w:szCs w:val="24"/>
          <w:lang w:val="en-US"/>
        </w:rPr>
        <w:t>polsko-ukraińskich</w:t>
      </w:r>
      <w:proofErr w:type="spellEnd"/>
      <w:r w:rsidRPr="008478A9">
        <w:rPr>
          <w:sz w:val="24"/>
          <w:szCs w:val="24"/>
          <w:lang w:val="en-US"/>
        </w:rPr>
        <w:t xml:space="preserve"> </w:t>
      </w:r>
      <w:proofErr w:type="spellStart"/>
      <w:r w:rsidRPr="008478A9">
        <w:rPr>
          <w:sz w:val="24"/>
          <w:szCs w:val="24"/>
          <w:lang w:val="en-US"/>
        </w:rPr>
        <w:t>związków</w:t>
      </w:r>
      <w:proofErr w:type="spellEnd"/>
      <w:r w:rsidRPr="008478A9">
        <w:rPr>
          <w:sz w:val="24"/>
          <w:szCs w:val="24"/>
          <w:lang w:val="en-US"/>
        </w:rPr>
        <w:t xml:space="preserve"> </w:t>
      </w:r>
      <w:proofErr w:type="spellStart"/>
      <w:r w:rsidRPr="008478A9">
        <w:rPr>
          <w:sz w:val="24"/>
          <w:szCs w:val="24"/>
          <w:lang w:val="en-US"/>
        </w:rPr>
        <w:t>kulturowych</w:t>
      </w:r>
      <w:proofErr w:type="spellEnd"/>
      <w:r w:rsidRPr="008478A9">
        <w:rPr>
          <w:sz w:val="24"/>
          <w:szCs w:val="24"/>
          <w:lang w:val="en-US"/>
        </w:rPr>
        <w:t xml:space="preserve"> URL: </w:t>
      </w:r>
      <w:hyperlink r:id="rId6" w:history="1">
        <w:r w:rsidRPr="008478A9">
          <w:rPr>
            <w:rStyle w:val="a4"/>
            <w:sz w:val="24"/>
            <w:szCs w:val="24"/>
            <w:lang w:val="en-US"/>
          </w:rPr>
          <w:t>https://elibrary.kubg.edu.ua/id/eprint/29404/1/TEKA_tytulowe.pdf</w:t>
        </w:r>
      </w:hyperlink>
      <w:r w:rsidRPr="008478A9">
        <w:rPr>
          <w:rStyle w:val="a4"/>
          <w:sz w:val="24"/>
          <w:szCs w:val="24"/>
          <w:lang w:val="uk-UA"/>
        </w:rPr>
        <w:t xml:space="preserve"> </w:t>
      </w:r>
      <w:proofErr w:type="spellStart"/>
      <w:r w:rsidR="008478A9" w:rsidRPr="008478A9">
        <w:rPr>
          <w:lang w:val="en-US"/>
        </w:rPr>
        <w:t>Assmann</w:t>
      </w:r>
      <w:proofErr w:type="spellEnd"/>
      <w:r w:rsidR="008478A9" w:rsidRPr="008478A9">
        <w:rPr>
          <w:lang w:val="en-US"/>
        </w:rPr>
        <w:t xml:space="preserve"> J. und A. </w:t>
      </w:r>
      <w:proofErr w:type="spellStart"/>
      <w:r w:rsidR="008478A9" w:rsidRPr="008478A9">
        <w:rPr>
          <w:lang w:val="en-US"/>
        </w:rPr>
        <w:t>Kultur</w:t>
      </w:r>
      <w:proofErr w:type="spellEnd"/>
      <w:r w:rsidR="008478A9" w:rsidRPr="008478A9">
        <w:rPr>
          <w:lang w:val="en-US"/>
        </w:rPr>
        <w:t xml:space="preserve"> </w:t>
      </w:r>
      <w:proofErr w:type="spellStart"/>
      <w:proofErr w:type="gramStart"/>
      <w:r w:rsidR="008478A9" w:rsidRPr="008478A9">
        <w:rPr>
          <w:lang w:val="en-US"/>
        </w:rPr>
        <w:t>als</w:t>
      </w:r>
      <w:proofErr w:type="spellEnd"/>
      <w:proofErr w:type="gramEnd"/>
      <w:r w:rsidR="008478A9" w:rsidRPr="008478A9">
        <w:rPr>
          <w:lang w:val="en-US"/>
        </w:rPr>
        <w:t xml:space="preserve"> </w:t>
      </w:r>
      <w:proofErr w:type="spellStart"/>
      <w:r w:rsidR="008478A9" w:rsidRPr="008478A9">
        <w:rPr>
          <w:lang w:val="en-US"/>
        </w:rPr>
        <w:t>Schrift</w:t>
      </w:r>
      <w:proofErr w:type="spellEnd"/>
      <w:r w:rsidR="008478A9" w:rsidRPr="008478A9">
        <w:rPr>
          <w:lang w:val="en-US"/>
        </w:rPr>
        <w:t xml:space="preserve"> und </w:t>
      </w:r>
      <w:proofErr w:type="spellStart"/>
      <w:r w:rsidR="008478A9" w:rsidRPr="008478A9">
        <w:rPr>
          <w:lang w:val="en-US"/>
        </w:rPr>
        <w:t>Gedächtnis</w:t>
      </w:r>
      <w:proofErr w:type="spellEnd"/>
      <w:r w:rsidR="008478A9" w:rsidRPr="008478A9">
        <w:rPr>
          <w:lang w:val="en-US"/>
        </w:rPr>
        <w:t xml:space="preserve">. </w:t>
      </w:r>
      <w:r w:rsidR="008478A9" w:rsidRPr="0071065E">
        <w:t>URL:</w:t>
      </w:r>
      <w:r w:rsidR="008478A9">
        <w:t xml:space="preserve"> </w:t>
      </w:r>
      <w:hyperlink r:id="rId7" w:history="1">
        <w:r w:rsidR="008478A9" w:rsidRPr="00561E38">
          <w:rPr>
            <w:rStyle w:val="a4"/>
          </w:rPr>
          <w:t>https://d-nb.info/1104844419/34</w:t>
        </w:r>
      </w:hyperlink>
    </w:p>
    <w:p w:rsidR="008478A9" w:rsidRPr="008478A9" w:rsidRDefault="008478A9" w:rsidP="008478A9">
      <w:pPr>
        <w:pStyle w:val="a3"/>
        <w:numPr>
          <w:ilvl w:val="0"/>
          <w:numId w:val="3"/>
        </w:numPr>
        <w:tabs>
          <w:tab w:val="clear" w:pos="709"/>
        </w:tabs>
        <w:suppressAutoHyphens/>
        <w:spacing w:line="240" w:lineRule="auto"/>
        <w:ind w:left="0" w:firstLine="0"/>
        <w:rPr>
          <w:lang w:val="en-US"/>
        </w:rPr>
      </w:pPr>
      <w:proofErr w:type="spellStart"/>
      <w:r w:rsidRPr="00751CAE">
        <w:rPr>
          <w:bCs/>
          <w:color w:val="000000"/>
          <w:kern w:val="36"/>
          <w:lang w:val="en-US" w:eastAsia="ru-RU"/>
        </w:rPr>
        <w:t>Ricoeur</w:t>
      </w:r>
      <w:proofErr w:type="spellEnd"/>
      <w:r w:rsidRPr="00751CAE">
        <w:rPr>
          <w:bCs/>
          <w:color w:val="000000"/>
          <w:kern w:val="36"/>
          <w:lang w:val="en-US" w:eastAsia="ru-RU"/>
        </w:rPr>
        <w:t xml:space="preserve"> P</w:t>
      </w:r>
      <w:r w:rsidRPr="008478A9">
        <w:rPr>
          <w:bCs/>
          <w:color w:val="000000"/>
          <w:kern w:val="36"/>
          <w:lang w:val="en-US" w:eastAsia="ru-RU"/>
        </w:rPr>
        <w:t>.</w:t>
      </w:r>
      <w:r w:rsidRPr="00751CAE">
        <w:rPr>
          <w:bCs/>
          <w:color w:val="000000"/>
          <w:kern w:val="36"/>
          <w:lang w:val="en-US" w:eastAsia="ru-RU"/>
        </w:rPr>
        <w:t> </w:t>
      </w:r>
      <w:r w:rsidRPr="00751CAE">
        <w:rPr>
          <w:bCs/>
          <w:i/>
          <w:iCs/>
          <w:color w:val="000000"/>
          <w:kern w:val="36"/>
          <w:lang w:val="en-US" w:eastAsia="ru-RU"/>
        </w:rPr>
        <w:t xml:space="preserve">La </w:t>
      </w:r>
      <w:proofErr w:type="spellStart"/>
      <w:r w:rsidRPr="00751CAE">
        <w:rPr>
          <w:bCs/>
          <w:i/>
          <w:iCs/>
          <w:color w:val="000000"/>
          <w:kern w:val="36"/>
          <w:lang w:val="en-US" w:eastAsia="ru-RU"/>
        </w:rPr>
        <w:t>mémoire</w:t>
      </w:r>
      <w:proofErr w:type="spellEnd"/>
      <w:r w:rsidRPr="00751CAE">
        <w:rPr>
          <w:bCs/>
          <w:i/>
          <w:iCs/>
          <w:color w:val="000000"/>
          <w:kern w:val="36"/>
          <w:lang w:val="en-US" w:eastAsia="ru-RU"/>
        </w:rPr>
        <w:t xml:space="preserve">, </w:t>
      </w:r>
      <w:proofErr w:type="spellStart"/>
      <w:r w:rsidRPr="00751CAE">
        <w:rPr>
          <w:bCs/>
          <w:i/>
          <w:iCs/>
          <w:color w:val="000000"/>
          <w:kern w:val="36"/>
          <w:lang w:val="en-US" w:eastAsia="ru-RU"/>
        </w:rPr>
        <w:t>l’histoire</w:t>
      </w:r>
      <w:proofErr w:type="spellEnd"/>
      <w:r w:rsidRPr="00751CAE">
        <w:rPr>
          <w:bCs/>
          <w:i/>
          <w:iCs/>
          <w:color w:val="000000"/>
          <w:kern w:val="36"/>
          <w:lang w:val="en-US" w:eastAsia="ru-RU"/>
        </w:rPr>
        <w:t xml:space="preserve">, </w:t>
      </w:r>
      <w:proofErr w:type="spellStart"/>
      <w:r w:rsidRPr="00751CAE">
        <w:rPr>
          <w:bCs/>
          <w:i/>
          <w:iCs/>
          <w:color w:val="000000"/>
          <w:kern w:val="36"/>
          <w:lang w:val="en-US" w:eastAsia="ru-RU"/>
        </w:rPr>
        <w:t>l’oubli</w:t>
      </w:r>
      <w:proofErr w:type="spellEnd"/>
      <w:r w:rsidRPr="008478A9">
        <w:rPr>
          <w:bCs/>
          <w:i/>
          <w:iCs/>
          <w:color w:val="000000"/>
          <w:kern w:val="36"/>
          <w:lang w:val="en-US" w:eastAsia="ru-RU"/>
        </w:rPr>
        <w:t>.</w:t>
      </w:r>
      <w:r w:rsidRPr="008478A9">
        <w:rPr>
          <w:lang w:val="en-US"/>
        </w:rPr>
        <w:t xml:space="preserve"> URL: </w:t>
      </w:r>
      <w:hyperlink r:id="rId8" w:history="1">
        <w:r w:rsidRPr="008478A9">
          <w:rPr>
            <w:rStyle w:val="a4"/>
            <w:lang w:val="en-US"/>
          </w:rPr>
          <w:t>https://journals.openedition.org/temporalites/</w:t>
        </w:r>
      </w:hyperlink>
    </w:p>
    <w:p w:rsidR="008478A9" w:rsidRPr="008478A9" w:rsidRDefault="008478A9" w:rsidP="008478A9">
      <w:pPr>
        <w:pStyle w:val="a3"/>
        <w:numPr>
          <w:ilvl w:val="0"/>
          <w:numId w:val="3"/>
        </w:numPr>
        <w:tabs>
          <w:tab w:val="clear" w:pos="709"/>
        </w:tabs>
        <w:suppressAutoHyphens/>
        <w:spacing w:line="240" w:lineRule="auto"/>
        <w:ind w:left="0" w:firstLine="0"/>
        <w:rPr>
          <w:lang w:val="en-US"/>
        </w:rPr>
      </w:pPr>
      <w:proofErr w:type="spellStart"/>
      <w:r w:rsidRPr="00751CAE">
        <w:rPr>
          <w:bCs/>
          <w:color w:val="000000"/>
          <w:kern w:val="36"/>
          <w:lang w:val="en-US" w:eastAsia="ru-RU"/>
        </w:rPr>
        <w:t>Temporalites</w:t>
      </w:r>
      <w:proofErr w:type="spellEnd"/>
      <w:r w:rsidRPr="00751CAE">
        <w:rPr>
          <w:bCs/>
          <w:color w:val="000000"/>
          <w:kern w:val="36"/>
          <w:lang w:val="en-US" w:eastAsia="ru-RU"/>
        </w:rPr>
        <w:t xml:space="preserve">. Revue de sciences </w:t>
      </w:r>
      <w:proofErr w:type="spellStart"/>
      <w:r w:rsidRPr="00751CAE">
        <w:rPr>
          <w:bCs/>
          <w:color w:val="000000"/>
          <w:kern w:val="36"/>
          <w:lang w:val="en-US" w:eastAsia="ru-RU"/>
        </w:rPr>
        <w:t>socioles</w:t>
      </w:r>
      <w:proofErr w:type="spellEnd"/>
      <w:r w:rsidRPr="00751CAE">
        <w:rPr>
          <w:bCs/>
          <w:color w:val="000000"/>
          <w:kern w:val="36"/>
          <w:lang w:val="en-US" w:eastAsia="ru-RU"/>
        </w:rPr>
        <w:t xml:space="preserve"> </w:t>
      </w:r>
      <w:proofErr w:type="gramStart"/>
      <w:r w:rsidRPr="00751CAE">
        <w:rPr>
          <w:bCs/>
          <w:color w:val="000000"/>
          <w:kern w:val="36"/>
          <w:lang w:val="en-US" w:eastAsia="ru-RU"/>
        </w:rPr>
        <w:t>et</w:t>
      </w:r>
      <w:proofErr w:type="gramEnd"/>
      <w:r w:rsidRPr="00751CAE">
        <w:rPr>
          <w:bCs/>
          <w:color w:val="000000"/>
          <w:kern w:val="36"/>
          <w:lang w:val="en-US" w:eastAsia="ru-RU"/>
        </w:rPr>
        <w:t xml:space="preserve"> </w:t>
      </w:r>
      <w:proofErr w:type="spellStart"/>
      <w:r w:rsidRPr="00751CAE">
        <w:rPr>
          <w:bCs/>
          <w:color w:val="000000"/>
          <w:kern w:val="36"/>
          <w:lang w:val="en-US" w:eastAsia="ru-RU"/>
        </w:rPr>
        <w:t>Humaints</w:t>
      </w:r>
      <w:proofErr w:type="spellEnd"/>
      <w:r w:rsidRPr="00751CAE">
        <w:rPr>
          <w:bCs/>
          <w:color w:val="000000"/>
          <w:kern w:val="36"/>
          <w:lang w:val="en-US" w:eastAsia="ru-RU"/>
        </w:rPr>
        <w:t>.</w:t>
      </w:r>
      <w:r w:rsidRPr="008478A9">
        <w:rPr>
          <w:lang w:val="en-US"/>
        </w:rPr>
        <w:t xml:space="preserve"> URL:</w:t>
      </w:r>
      <w:r w:rsidRPr="00751CAE">
        <w:rPr>
          <w:bCs/>
          <w:color w:val="000000"/>
          <w:kern w:val="36"/>
          <w:lang w:val="en-US" w:eastAsia="ru-RU"/>
        </w:rPr>
        <w:t xml:space="preserve"> https://journals.openedition.org/temporalites/</w:t>
      </w:r>
      <w:r w:rsidRPr="008478A9">
        <w:rPr>
          <w:rFonts w:ascii="Montserrat" w:hAnsi="Montserrat"/>
          <w:color w:val="1A1A1A"/>
          <w:lang w:val="en-US"/>
        </w:rPr>
        <w:t xml:space="preserve"> </w:t>
      </w:r>
    </w:p>
    <w:p w:rsidR="008478A9" w:rsidRPr="008478A9" w:rsidRDefault="008478A9" w:rsidP="008478A9">
      <w:pPr>
        <w:pStyle w:val="a3"/>
        <w:numPr>
          <w:ilvl w:val="0"/>
          <w:numId w:val="3"/>
        </w:numPr>
        <w:tabs>
          <w:tab w:val="clear" w:pos="709"/>
        </w:tabs>
        <w:suppressAutoHyphens/>
        <w:spacing w:line="240" w:lineRule="auto"/>
        <w:ind w:left="0" w:firstLine="0"/>
        <w:rPr>
          <w:lang w:val="en-US"/>
        </w:rPr>
      </w:pPr>
      <w:proofErr w:type="spellStart"/>
      <w:r w:rsidRPr="008478A9">
        <w:rPr>
          <w:rFonts w:ascii="Montserrat" w:hAnsi="Montserrat"/>
          <w:color w:val="1A1A1A"/>
          <w:lang w:val="en-US"/>
        </w:rPr>
        <w:t>Schlagwort</w:t>
      </w:r>
      <w:proofErr w:type="spellEnd"/>
      <w:r w:rsidRPr="008478A9">
        <w:rPr>
          <w:rFonts w:ascii="Montserrat" w:hAnsi="Montserrat"/>
          <w:color w:val="1A1A1A"/>
          <w:lang w:val="en-US"/>
        </w:rPr>
        <w:t>: </w:t>
      </w:r>
      <w:proofErr w:type="spellStart"/>
      <w:r w:rsidRPr="008478A9">
        <w:rPr>
          <w:rFonts w:ascii="Montserrat" w:hAnsi="Montserrat"/>
          <w:color w:val="1A1A1A"/>
          <w:lang w:val="en-US"/>
        </w:rPr>
        <w:t>Literarischer</w:t>
      </w:r>
      <w:proofErr w:type="spellEnd"/>
      <w:r w:rsidRPr="008478A9">
        <w:rPr>
          <w:rFonts w:ascii="Montserrat" w:hAnsi="Montserrat"/>
          <w:color w:val="1A1A1A"/>
          <w:lang w:val="en-US"/>
        </w:rPr>
        <w:t xml:space="preserve"> </w:t>
      </w:r>
      <w:proofErr w:type="spellStart"/>
      <w:r w:rsidRPr="008478A9">
        <w:rPr>
          <w:rFonts w:ascii="Montserrat" w:hAnsi="Montserrat"/>
          <w:color w:val="1A1A1A"/>
          <w:lang w:val="en-US"/>
        </w:rPr>
        <w:t>Kanon</w:t>
      </w:r>
      <w:proofErr w:type="spellEnd"/>
      <w:r w:rsidRPr="008478A9">
        <w:rPr>
          <w:rFonts w:ascii="Montserrat" w:hAnsi="Montserrat"/>
          <w:color w:val="1A1A1A"/>
          <w:lang w:val="en-US"/>
        </w:rPr>
        <w:t xml:space="preserve"> </w:t>
      </w:r>
      <w:r w:rsidRPr="008478A9">
        <w:rPr>
          <w:lang w:val="en-US"/>
        </w:rPr>
        <w:t xml:space="preserve">URL: </w:t>
      </w:r>
      <w:hyperlink r:id="rId9" w:history="1">
        <w:r w:rsidRPr="008478A9">
          <w:rPr>
            <w:rStyle w:val="a4"/>
            <w:rFonts w:ascii="Montserrat" w:hAnsi="Montserrat"/>
            <w:lang w:val="en-US"/>
          </w:rPr>
          <w:t>https://litdidakt.hypotheses.org/tag/literarischer-kanon</w:t>
        </w:r>
      </w:hyperlink>
    </w:p>
    <w:p w:rsidR="008478A9" w:rsidRPr="008478A9" w:rsidRDefault="008478A9" w:rsidP="008478A9">
      <w:pPr>
        <w:pStyle w:val="a3"/>
        <w:numPr>
          <w:ilvl w:val="0"/>
          <w:numId w:val="3"/>
        </w:numPr>
        <w:tabs>
          <w:tab w:val="clear" w:pos="709"/>
        </w:tabs>
        <w:suppressAutoHyphens/>
        <w:spacing w:line="240" w:lineRule="auto"/>
        <w:ind w:left="0" w:firstLine="0"/>
        <w:rPr>
          <w:rStyle w:val="a4"/>
          <w:color w:val="auto"/>
          <w:u w:val="none"/>
          <w:lang w:val="en-US"/>
        </w:rPr>
      </w:pPr>
      <w:r w:rsidRPr="008478A9">
        <w:rPr>
          <w:lang w:val="en-US"/>
        </w:rPr>
        <w:t>Benjamin E</w:t>
      </w:r>
      <w:r w:rsidRPr="00751CAE">
        <w:rPr>
          <w:lang w:val="en-US"/>
        </w:rPr>
        <w:t>.</w:t>
      </w:r>
      <w:r w:rsidRPr="008478A9">
        <w:rPr>
          <w:lang w:val="en-US"/>
        </w:rPr>
        <w:t xml:space="preserve"> &amp; Goodman J</w:t>
      </w:r>
      <w:r w:rsidRPr="00751CAE">
        <w:rPr>
          <w:lang w:val="en-US"/>
        </w:rPr>
        <w:t>.</w:t>
      </w:r>
      <w:r w:rsidRPr="008478A9">
        <w:rPr>
          <w:lang w:val="en-US"/>
        </w:rPr>
        <w:t xml:space="preserve"> Introduction Fame and Glory: the Classic, the Canon and the Literary Pantheon URL:</w:t>
      </w:r>
      <w:r w:rsidRPr="00751CAE">
        <w:rPr>
          <w:lang w:val="en-US"/>
        </w:rPr>
        <w:t xml:space="preserve"> </w:t>
      </w:r>
      <w:hyperlink r:id="rId10" w:history="1">
        <w:r w:rsidRPr="00751CAE">
          <w:rPr>
            <w:rStyle w:val="a4"/>
            <w:lang w:val="en-US"/>
          </w:rPr>
          <w:t>http://www.mhra.org.uk/pdf/wph-8-1.pdf</w:t>
        </w:r>
      </w:hyperlink>
    </w:p>
    <w:p w:rsidR="008478A9" w:rsidRPr="003D5B5B" w:rsidRDefault="008478A9" w:rsidP="008478A9">
      <w:pPr>
        <w:pStyle w:val="a3"/>
        <w:numPr>
          <w:ilvl w:val="0"/>
          <w:numId w:val="3"/>
        </w:numPr>
        <w:tabs>
          <w:tab w:val="clear" w:pos="709"/>
        </w:tabs>
        <w:suppressAutoHyphens/>
        <w:spacing w:line="240" w:lineRule="auto"/>
        <w:ind w:left="0" w:firstLine="0"/>
      </w:pPr>
      <w:proofErr w:type="spellStart"/>
      <w:r w:rsidRPr="003D5B5B">
        <w:rPr>
          <w:lang w:val="en-US" w:eastAsia="ru-RU"/>
        </w:rPr>
        <w:t>Stoev</w:t>
      </w:r>
      <w:proofErr w:type="spellEnd"/>
      <w:r w:rsidRPr="003D5B5B">
        <w:rPr>
          <w:lang w:val="en-US" w:eastAsia="ru-RU"/>
        </w:rPr>
        <w:t xml:space="preserve"> B. </w:t>
      </w:r>
      <w:proofErr w:type="spellStart"/>
      <w:r w:rsidRPr="003D5B5B">
        <w:rPr>
          <w:lang w:val="en-US" w:eastAsia="ru-RU"/>
        </w:rPr>
        <w:t>ein</w:t>
      </w:r>
      <w:proofErr w:type="spellEnd"/>
      <w:r w:rsidRPr="003D5B5B">
        <w:rPr>
          <w:lang w:val="en-US" w:eastAsia="ru-RU"/>
        </w:rPr>
        <w:t xml:space="preserve"> </w:t>
      </w:r>
      <w:proofErr w:type="spellStart"/>
      <w:r w:rsidRPr="003D5B5B">
        <w:rPr>
          <w:lang w:val="en-US" w:eastAsia="ru-RU"/>
        </w:rPr>
        <w:t>literarischer</w:t>
      </w:r>
      <w:proofErr w:type="spellEnd"/>
      <w:r w:rsidRPr="003D5B5B">
        <w:rPr>
          <w:lang w:val="en-US" w:eastAsia="ru-RU"/>
        </w:rPr>
        <w:t xml:space="preserve"> </w:t>
      </w:r>
      <w:proofErr w:type="spellStart"/>
      <w:r w:rsidRPr="003D5B5B">
        <w:rPr>
          <w:lang w:val="en-US" w:eastAsia="ru-RU"/>
        </w:rPr>
        <w:t>Kanon</w:t>
      </w:r>
      <w:proofErr w:type="spellEnd"/>
      <w:r w:rsidRPr="003D5B5B">
        <w:rPr>
          <w:lang w:val="en-US" w:eastAsia="ru-RU"/>
        </w:rPr>
        <w:t xml:space="preserve"> – </w:t>
      </w:r>
      <w:proofErr w:type="spellStart"/>
      <w:r w:rsidRPr="003D5B5B">
        <w:rPr>
          <w:lang w:val="en-US" w:eastAsia="ru-RU"/>
        </w:rPr>
        <w:t>notwerdig</w:t>
      </w:r>
      <w:proofErr w:type="spellEnd"/>
      <w:r w:rsidRPr="003D5B5B">
        <w:rPr>
          <w:lang w:val="en-US" w:eastAsia="ru-RU"/>
        </w:rPr>
        <w:t xml:space="preserve"> und </w:t>
      </w:r>
      <w:proofErr w:type="spellStart"/>
      <w:r w:rsidRPr="003D5B5B">
        <w:rPr>
          <w:lang w:val="en-US" w:eastAsia="ru-RU"/>
        </w:rPr>
        <w:t>gleichzeitig</w:t>
      </w:r>
      <w:proofErr w:type="spellEnd"/>
      <w:r w:rsidRPr="003D5B5B">
        <w:rPr>
          <w:lang w:val="en-US" w:eastAsia="ru-RU"/>
        </w:rPr>
        <w:t xml:space="preserve"> </w:t>
      </w:r>
      <w:proofErr w:type="spellStart"/>
      <w:r w:rsidRPr="003D5B5B">
        <w:rPr>
          <w:lang w:val="en-US" w:eastAsia="ru-RU"/>
        </w:rPr>
        <w:t>unmöglich</w:t>
      </w:r>
      <w:proofErr w:type="spellEnd"/>
      <w:r w:rsidRPr="008478A9">
        <w:rPr>
          <w:lang w:val="en-US" w:eastAsia="ru-RU"/>
        </w:rPr>
        <w:t xml:space="preserve">? </w:t>
      </w:r>
      <w:r w:rsidRPr="003D5B5B">
        <w:t xml:space="preserve">URL: </w:t>
      </w:r>
      <w:hyperlink r:id="rId11" w:history="1">
        <w:r w:rsidRPr="003D5B5B">
          <w:rPr>
            <w:rStyle w:val="a4"/>
            <w:lang w:eastAsia="ru-RU"/>
          </w:rPr>
          <w:t>https://www.grin.com/document/179742</w:t>
        </w:r>
      </w:hyperlink>
    </w:p>
    <w:p w:rsidR="00AF2E54" w:rsidRPr="0022745B" w:rsidRDefault="00AF2E54" w:rsidP="008478A9">
      <w:pPr>
        <w:pStyle w:val="a3"/>
        <w:tabs>
          <w:tab w:val="clear" w:pos="709"/>
          <w:tab w:val="left" w:pos="426"/>
        </w:tabs>
        <w:spacing w:line="240" w:lineRule="auto"/>
        <w:ind w:left="142" w:firstLine="0"/>
        <w:rPr>
          <w:sz w:val="24"/>
          <w:szCs w:val="24"/>
          <w:lang w:val="uk-UA"/>
        </w:rPr>
      </w:pPr>
      <w:bookmarkStart w:id="0" w:name="_GoBack"/>
      <w:bookmarkEnd w:id="0"/>
    </w:p>
    <w:p w:rsidR="00AF2E54" w:rsidRPr="00B42AEC" w:rsidRDefault="00AF2E54" w:rsidP="00AF2E54">
      <w:pPr>
        <w:pStyle w:val="a3"/>
        <w:spacing w:line="240" w:lineRule="auto"/>
        <w:ind w:left="1069"/>
        <w:rPr>
          <w:sz w:val="24"/>
          <w:szCs w:val="24"/>
          <w:lang w:val="uk-UA"/>
        </w:rPr>
      </w:pPr>
    </w:p>
    <w:p w:rsidR="00AF2E54" w:rsidRPr="00B42AEC" w:rsidRDefault="00AF2E54" w:rsidP="00AF2E54">
      <w:pPr>
        <w:rPr>
          <w:lang w:val="uk-UA"/>
        </w:rPr>
      </w:pPr>
    </w:p>
    <w:p w:rsidR="00AF2E54" w:rsidRPr="008C4287" w:rsidRDefault="00AF2E54" w:rsidP="00AF2E54">
      <w:pPr>
        <w:rPr>
          <w:lang w:val="uk-UA"/>
        </w:rPr>
      </w:pPr>
    </w:p>
    <w:p w:rsidR="00AF2E54" w:rsidRPr="00CC7635" w:rsidRDefault="00AF2E54" w:rsidP="00AF2E54">
      <w:pPr>
        <w:pStyle w:val="a3"/>
        <w:spacing w:line="240" w:lineRule="auto"/>
        <w:ind w:left="1669" w:firstLine="0"/>
        <w:rPr>
          <w:sz w:val="24"/>
          <w:szCs w:val="24"/>
          <w:lang w:val="uk-UA"/>
        </w:rPr>
      </w:pPr>
    </w:p>
    <w:p w:rsidR="0000030D" w:rsidRPr="00CC7635" w:rsidRDefault="0000030D">
      <w:pPr>
        <w:rPr>
          <w:lang w:val="uk-UA"/>
        </w:rPr>
      </w:pPr>
    </w:p>
    <w:sectPr w:rsidR="0000030D" w:rsidRPr="00CC76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7DAB"/>
    <w:multiLevelType w:val="hybridMultilevel"/>
    <w:tmpl w:val="45064B00"/>
    <w:lvl w:ilvl="0" w:tplc="0419000F">
      <w:start w:val="1"/>
      <w:numFmt w:val="decimal"/>
      <w:lvlText w:val="%1."/>
      <w:lvlJc w:val="left"/>
      <w:pPr>
        <w:ind w:left="117" w:hanging="857"/>
      </w:pPr>
      <w:rPr>
        <w:rFonts w:hint="default"/>
        <w:w w:val="104"/>
        <w:lang w:val="uk-UA" w:eastAsia="en-US" w:bidi="ar-SA"/>
      </w:rPr>
    </w:lvl>
    <w:lvl w:ilvl="1" w:tplc="ED7A0158">
      <w:numFmt w:val="bullet"/>
      <w:lvlText w:val="•"/>
      <w:lvlJc w:val="left"/>
      <w:pPr>
        <w:ind w:left="1068" w:hanging="857"/>
      </w:pPr>
      <w:rPr>
        <w:rFonts w:hint="default"/>
        <w:lang w:val="uk-UA" w:eastAsia="en-US" w:bidi="ar-SA"/>
      </w:rPr>
    </w:lvl>
    <w:lvl w:ilvl="2" w:tplc="E9B0B3D4">
      <w:numFmt w:val="bullet"/>
      <w:lvlText w:val="•"/>
      <w:lvlJc w:val="left"/>
      <w:pPr>
        <w:ind w:left="2016" w:hanging="857"/>
      </w:pPr>
      <w:rPr>
        <w:rFonts w:hint="default"/>
        <w:lang w:val="uk-UA" w:eastAsia="en-US" w:bidi="ar-SA"/>
      </w:rPr>
    </w:lvl>
    <w:lvl w:ilvl="3" w:tplc="65E8CBF2">
      <w:numFmt w:val="bullet"/>
      <w:lvlText w:val="•"/>
      <w:lvlJc w:val="left"/>
      <w:pPr>
        <w:ind w:left="2964" w:hanging="857"/>
      </w:pPr>
      <w:rPr>
        <w:rFonts w:hint="default"/>
        <w:lang w:val="uk-UA" w:eastAsia="en-US" w:bidi="ar-SA"/>
      </w:rPr>
    </w:lvl>
    <w:lvl w:ilvl="4" w:tplc="984E4FFA">
      <w:numFmt w:val="bullet"/>
      <w:lvlText w:val="•"/>
      <w:lvlJc w:val="left"/>
      <w:pPr>
        <w:ind w:left="3912" w:hanging="857"/>
      </w:pPr>
      <w:rPr>
        <w:rFonts w:hint="default"/>
        <w:lang w:val="uk-UA" w:eastAsia="en-US" w:bidi="ar-SA"/>
      </w:rPr>
    </w:lvl>
    <w:lvl w:ilvl="5" w:tplc="9C0642FC">
      <w:numFmt w:val="bullet"/>
      <w:lvlText w:val="•"/>
      <w:lvlJc w:val="left"/>
      <w:pPr>
        <w:ind w:left="4860" w:hanging="857"/>
      </w:pPr>
      <w:rPr>
        <w:rFonts w:hint="default"/>
        <w:lang w:val="uk-UA" w:eastAsia="en-US" w:bidi="ar-SA"/>
      </w:rPr>
    </w:lvl>
    <w:lvl w:ilvl="6" w:tplc="2EC46BF2">
      <w:numFmt w:val="bullet"/>
      <w:lvlText w:val="•"/>
      <w:lvlJc w:val="left"/>
      <w:pPr>
        <w:ind w:left="5808" w:hanging="857"/>
      </w:pPr>
      <w:rPr>
        <w:rFonts w:hint="default"/>
        <w:lang w:val="uk-UA" w:eastAsia="en-US" w:bidi="ar-SA"/>
      </w:rPr>
    </w:lvl>
    <w:lvl w:ilvl="7" w:tplc="A76A1188">
      <w:numFmt w:val="bullet"/>
      <w:lvlText w:val="•"/>
      <w:lvlJc w:val="left"/>
      <w:pPr>
        <w:ind w:left="6756" w:hanging="857"/>
      </w:pPr>
      <w:rPr>
        <w:rFonts w:hint="default"/>
        <w:lang w:val="uk-UA" w:eastAsia="en-US" w:bidi="ar-SA"/>
      </w:rPr>
    </w:lvl>
    <w:lvl w:ilvl="8" w:tplc="10FC11C6">
      <w:numFmt w:val="bullet"/>
      <w:lvlText w:val="•"/>
      <w:lvlJc w:val="left"/>
      <w:pPr>
        <w:ind w:left="7704" w:hanging="857"/>
      </w:pPr>
      <w:rPr>
        <w:rFonts w:hint="default"/>
        <w:lang w:val="uk-UA" w:eastAsia="en-US" w:bidi="ar-SA"/>
      </w:rPr>
    </w:lvl>
  </w:abstractNum>
  <w:abstractNum w:abstractNumId="1">
    <w:nsid w:val="4C8C5F5C"/>
    <w:multiLevelType w:val="hybridMultilevel"/>
    <w:tmpl w:val="D652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F2749"/>
    <w:multiLevelType w:val="hybridMultilevel"/>
    <w:tmpl w:val="E752F926"/>
    <w:lvl w:ilvl="0" w:tplc="9E0CC206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9D"/>
    <w:rsid w:val="0000030D"/>
    <w:rsid w:val="008478A9"/>
    <w:rsid w:val="00942B9D"/>
    <w:rsid w:val="00AF2E54"/>
    <w:rsid w:val="00C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35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7635"/>
    <w:pPr>
      <w:ind w:left="720"/>
      <w:contextualSpacing/>
    </w:pPr>
  </w:style>
  <w:style w:type="character" w:styleId="a4">
    <w:name w:val="Hyperlink"/>
    <w:uiPriority w:val="99"/>
    <w:rsid w:val="00AF2E5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35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7635"/>
    <w:pPr>
      <w:ind w:left="720"/>
      <w:contextualSpacing/>
    </w:pPr>
  </w:style>
  <w:style w:type="character" w:styleId="a4">
    <w:name w:val="Hyperlink"/>
    <w:uiPriority w:val="99"/>
    <w:rsid w:val="00AF2E5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openedition.org/temporalite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-nb.info/1104844419/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kubg.edu.ua/id/eprint/29404/1/TEKA_tytulowe.pdf" TargetMode="External"/><Relationship Id="rId11" Type="http://schemas.openxmlformats.org/officeDocument/2006/relationships/hyperlink" Target="https://www.grin.com/document/1797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hra.org.uk/pdf/wph-8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tdidakt.hypotheses.org/tag/literarischer-kan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2021-12-23T11:37:00Z</dcterms:created>
  <dcterms:modified xsi:type="dcterms:W3CDTF">2023-03-11T12:30:00Z</dcterms:modified>
</cp:coreProperties>
</file>