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9C" w:rsidRDefault="005E4A9C" w:rsidP="005E4A9C">
      <w:pPr>
        <w:rPr>
          <w:szCs w:val="28"/>
          <w:lang w:val="uk-UA"/>
        </w:rPr>
      </w:pPr>
      <w:r>
        <w:rPr>
          <w:b/>
          <w:szCs w:val="28"/>
          <w:lang w:val="uk-UA"/>
        </w:rPr>
        <w:t>Тема 11</w:t>
      </w:r>
      <w:r>
        <w:rPr>
          <w:szCs w:val="28"/>
          <w:lang w:val="uk-UA"/>
        </w:rPr>
        <w:t xml:space="preserve">.  </w:t>
      </w:r>
      <w:r>
        <w:rPr>
          <w:b/>
          <w:szCs w:val="28"/>
          <w:lang w:val="uk-UA"/>
        </w:rPr>
        <w:t>Фольклористична проекція студій травми</w:t>
      </w:r>
      <w:r>
        <w:rPr>
          <w:szCs w:val="28"/>
          <w:lang w:val="uk-UA"/>
        </w:rPr>
        <w:t xml:space="preserve">. </w:t>
      </w:r>
    </w:p>
    <w:p w:rsidR="005E4A9C" w:rsidRDefault="005E4A9C" w:rsidP="005E4A9C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5E4A9C">
        <w:rPr>
          <w:szCs w:val="28"/>
          <w:lang w:val="uk-UA"/>
        </w:rPr>
        <w:t xml:space="preserve">Проблеми екзистенції та травматичного досвіду у сучасному фольклористичному дискурсі України. </w:t>
      </w:r>
    </w:p>
    <w:p w:rsidR="005E4A9C" w:rsidRDefault="005E4A9C" w:rsidP="005E4A9C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5E4A9C">
        <w:rPr>
          <w:szCs w:val="28"/>
          <w:lang w:val="uk-UA"/>
        </w:rPr>
        <w:t xml:space="preserve">Повернення до забороненого. </w:t>
      </w:r>
    </w:p>
    <w:p w:rsidR="005E4A9C" w:rsidRDefault="005E4A9C" w:rsidP="005E4A9C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5E4A9C">
        <w:rPr>
          <w:szCs w:val="28"/>
          <w:lang w:val="uk-UA"/>
        </w:rPr>
        <w:t>Проблема драматичного б</w:t>
      </w:r>
      <w:r>
        <w:rPr>
          <w:szCs w:val="28"/>
          <w:lang w:val="uk-UA"/>
        </w:rPr>
        <w:t>уття у фольклорі про Голодомор.</w:t>
      </w:r>
    </w:p>
    <w:p w:rsidR="005E4A9C" w:rsidRDefault="005E4A9C" w:rsidP="005E4A9C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5E4A9C">
        <w:rPr>
          <w:szCs w:val="28"/>
          <w:lang w:val="uk-UA"/>
        </w:rPr>
        <w:t xml:space="preserve">Західноукраїнський фольклор про драматичні події 20 ст. та колективну й індивідуальну травму. </w:t>
      </w:r>
    </w:p>
    <w:p w:rsidR="005E4A9C" w:rsidRPr="005E4A9C" w:rsidRDefault="005E4A9C" w:rsidP="005E4A9C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5E4A9C">
        <w:rPr>
          <w:szCs w:val="28"/>
          <w:lang w:val="uk-UA"/>
        </w:rPr>
        <w:t>Заробітчанство, вимушена трудова еміграція як соціальна травма та її рецепція у фольклорі та фольклористиці. Травматичний та посттравматичний синдром.</w:t>
      </w:r>
    </w:p>
    <w:p w:rsidR="00F90795" w:rsidRDefault="00F90795">
      <w:pPr>
        <w:rPr>
          <w:lang w:val="uk-UA"/>
        </w:rPr>
      </w:pPr>
    </w:p>
    <w:p w:rsidR="005E4A9C" w:rsidRDefault="005E4A9C">
      <w:pPr>
        <w:rPr>
          <w:lang w:val="uk-UA"/>
        </w:rPr>
      </w:pPr>
      <w:r>
        <w:rPr>
          <w:lang w:val="uk-UA"/>
        </w:rPr>
        <w:t>Література</w:t>
      </w:r>
    </w:p>
    <w:p w:rsidR="005E4A9C" w:rsidRPr="005E4A9C" w:rsidRDefault="005E4A9C" w:rsidP="005E4A9C">
      <w:pPr>
        <w:pStyle w:val="a3"/>
        <w:numPr>
          <w:ilvl w:val="0"/>
          <w:numId w:val="2"/>
        </w:numPr>
        <w:rPr>
          <w:lang w:val="uk-UA"/>
        </w:rPr>
      </w:pPr>
      <w:r w:rsidRPr="005E4A9C">
        <w:rPr>
          <w:lang w:val="uk-UA"/>
        </w:rPr>
        <w:t>Сокіл</w:t>
      </w:r>
      <w:r w:rsidRPr="005E4A9C">
        <w:rPr>
          <w:lang w:val="uk-UA"/>
        </w:rPr>
        <w:t xml:space="preserve"> </w:t>
      </w:r>
      <w:r w:rsidRPr="005E4A9C">
        <w:rPr>
          <w:lang w:val="uk-UA"/>
        </w:rPr>
        <w:t>Василь</w:t>
      </w:r>
      <w:r w:rsidRPr="005E4A9C">
        <w:rPr>
          <w:lang w:val="uk-UA"/>
        </w:rPr>
        <w:t xml:space="preserve">. </w:t>
      </w:r>
      <w:r w:rsidRPr="005E4A9C">
        <w:rPr>
          <w:lang w:val="uk-UA"/>
        </w:rPr>
        <w:t>Фольклорна проза про голодомори ХХ ст. в Україні: парадигма тексту</w:t>
      </w:r>
      <w:r>
        <w:rPr>
          <w:lang w:val="uk-UA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Монографія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/ Василь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Сокіл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–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Львів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2017. – 440 с.</w:t>
      </w:r>
    </w:p>
    <w:p w:rsidR="005E4A9C" w:rsidRDefault="005E4A9C" w:rsidP="005E4A9C">
      <w:pPr>
        <w:pStyle w:val="a3"/>
        <w:numPr>
          <w:ilvl w:val="0"/>
          <w:numId w:val="2"/>
        </w:numPr>
        <w:rPr>
          <w:lang w:val="uk-UA"/>
        </w:rPr>
      </w:pPr>
      <w:proofErr w:type="spellStart"/>
      <w:r>
        <w:t>К</w:t>
      </w:r>
      <w:r>
        <w:t>онончук</w:t>
      </w:r>
      <w:proofErr w:type="spellEnd"/>
      <w:r>
        <w:rPr>
          <w:lang w:val="uk-UA"/>
        </w:rPr>
        <w:t xml:space="preserve"> Т.І. </w:t>
      </w:r>
      <w:r>
        <w:t xml:space="preserve"> </w:t>
      </w:r>
      <w:proofErr w:type="spellStart"/>
      <w:r>
        <w:t>Т</w:t>
      </w:r>
      <w:r>
        <w:t>рагедія</w:t>
      </w:r>
      <w:proofErr w:type="spellEnd"/>
      <w:r>
        <w:t xml:space="preserve"> голодомору </w:t>
      </w:r>
      <w:r>
        <w:t xml:space="preserve">1932-1933 </w:t>
      </w:r>
      <w:proofErr w:type="spellStart"/>
      <w:proofErr w:type="gramStart"/>
      <w:r>
        <w:t>рр</w:t>
      </w:r>
      <w:proofErr w:type="spellEnd"/>
      <w:r>
        <w:t xml:space="preserve"> .</w:t>
      </w:r>
      <w:proofErr w:type="gramEnd"/>
      <w:r>
        <w:t xml:space="preserve"> </w:t>
      </w:r>
      <w:r>
        <w:t xml:space="preserve">у </w:t>
      </w:r>
      <w:proofErr w:type="spellStart"/>
      <w:r>
        <w:t>фольклорі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проблема </w:t>
      </w:r>
      <w:proofErr w:type="spellStart"/>
      <w:r>
        <w:t>художньої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історичної</w:t>
      </w:r>
      <w:proofErr w:type="spellEnd"/>
      <w:r>
        <w:t xml:space="preserve"> </w:t>
      </w:r>
      <w:proofErr w:type="spellStart"/>
      <w:r>
        <w:t>правди</w:t>
      </w:r>
      <w:proofErr w:type="spellEnd"/>
      <w:r>
        <w:rPr>
          <w:lang w:val="uk-UA"/>
        </w:rPr>
        <w:t xml:space="preserve">. </w:t>
      </w:r>
      <w:r>
        <w:t>А</w:t>
      </w:r>
      <w:r>
        <w:t xml:space="preserve">втореферат </w:t>
      </w:r>
      <w:proofErr w:type="spellStart"/>
      <w:r>
        <w:t>дисертації</w:t>
      </w:r>
      <w:proofErr w:type="spellEnd"/>
      <w:r>
        <w:t xml:space="preserve"> на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кандидата </w:t>
      </w:r>
      <w:proofErr w:type="spellStart"/>
      <w:r>
        <w:t>філологічних</w:t>
      </w:r>
      <w:proofErr w:type="spellEnd"/>
      <w:r>
        <w:t xml:space="preserve"> наук</w:t>
      </w:r>
      <w:r>
        <w:rPr>
          <w:lang w:val="uk-UA"/>
        </w:rPr>
        <w:t>. К., 1996.</w:t>
      </w:r>
    </w:p>
    <w:p w:rsidR="005E4A9C" w:rsidRPr="005E4A9C" w:rsidRDefault="005E4A9C" w:rsidP="005E4A9C">
      <w:pPr>
        <w:pStyle w:val="a3"/>
        <w:numPr>
          <w:ilvl w:val="0"/>
          <w:numId w:val="2"/>
        </w:numPr>
        <w:rPr>
          <w:lang w:val="uk-UA"/>
        </w:rPr>
      </w:pPr>
      <w:r w:rsidRPr="005E4A9C">
        <w:rPr>
          <w:lang w:val="uk-UA"/>
        </w:rPr>
        <w:t xml:space="preserve">Кузьменко О. Драматичне буття людини в українському фольклорі: концептуальні форми вираження (період Першої та Другої світових воєн): монографія / Інститут народознавства НАН України. </w:t>
      </w:r>
      <w:proofErr w:type="spellStart"/>
      <w:r>
        <w:t>Львів</w:t>
      </w:r>
      <w:proofErr w:type="spellEnd"/>
      <w:r>
        <w:t>, 2018. 728 с.</w:t>
      </w:r>
    </w:p>
    <w:p w:rsidR="005E4A9C" w:rsidRPr="005E4A9C" w:rsidRDefault="005E4A9C" w:rsidP="005E4A9C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Кузьменко О. </w:t>
      </w:r>
      <w:bookmarkStart w:id="0" w:name="_GoBack"/>
      <w:bookmarkEnd w:id="0"/>
      <w:proofErr w:type="spellStart"/>
      <w:r>
        <w:t>Фольклорні</w:t>
      </w:r>
      <w:proofErr w:type="spellEnd"/>
      <w:r>
        <w:t xml:space="preserve"> </w:t>
      </w:r>
      <w:proofErr w:type="spellStart"/>
      <w:r>
        <w:t>концепти</w:t>
      </w:r>
      <w:proofErr w:type="spellEnd"/>
      <w:r>
        <w:t xml:space="preserve"> у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історичного</w:t>
      </w:r>
      <w:proofErr w:type="spellEnd"/>
      <w:r>
        <w:t xml:space="preserve"> </w:t>
      </w:r>
      <w:proofErr w:type="spellStart"/>
      <w:r>
        <w:t>наративу</w:t>
      </w:r>
      <w:proofErr w:type="spellEnd"/>
      <w:r>
        <w:t xml:space="preserve"> </w:t>
      </w:r>
      <w:proofErr w:type="spellStart"/>
      <w:r>
        <w:t>пам’яті</w:t>
      </w:r>
      <w:proofErr w:type="spellEnd"/>
      <w:r>
        <w:t xml:space="preserve"> про </w:t>
      </w:r>
      <w:proofErr w:type="spellStart"/>
      <w:r>
        <w:t>депортацію</w:t>
      </w:r>
      <w:proofErr w:type="spellEnd"/>
      <w:r>
        <w:t xml:space="preserve">: </w:t>
      </w:r>
      <w:proofErr w:type="spellStart"/>
      <w:r>
        <w:t>типологія</w:t>
      </w:r>
      <w:proofErr w:type="spellEnd"/>
      <w:r>
        <w:t xml:space="preserve"> і </w:t>
      </w:r>
      <w:proofErr w:type="spellStart"/>
      <w:r>
        <w:t>функції</w:t>
      </w:r>
      <w:proofErr w:type="spellEnd"/>
      <w:r>
        <w:t xml:space="preserve">. </w:t>
      </w:r>
      <w:proofErr w:type="spellStart"/>
      <w:r>
        <w:t>Łemkovia</w:t>
      </w:r>
      <w:proofErr w:type="spellEnd"/>
      <w:r>
        <w:t xml:space="preserve">, </w:t>
      </w:r>
      <w:proofErr w:type="spellStart"/>
      <w:r>
        <w:t>bojkovie</w:t>
      </w:r>
      <w:proofErr w:type="spellEnd"/>
      <w:r>
        <w:t xml:space="preserve">, </w:t>
      </w:r>
      <w:proofErr w:type="spellStart"/>
      <w:r>
        <w:t>rusỉni</w:t>
      </w:r>
      <w:proofErr w:type="spellEnd"/>
      <w:r>
        <w:t xml:space="preserve"> – </w:t>
      </w:r>
      <w:proofErr w:type="spellStart"/>
      <w:r>
        <w:t>dejỉny</w:t>
      </w:r>
      <w:proofErr w:type="spellEnd"/>
      <w:r>
        <w:t xml:space="preserve">, </w:t>
      </w:r>
      <w:proofErr w:type="spellStart"/>
      <w:r>
        <w:t>súčasnosť</w:t>
      </w:r>
      <w:proofErr w:type="spellEnd"/>
      <w:r>
        <w:t xml:space="preserve">, </w:t>
      </w:r>
      <w:proofErr w:type="spellStart"/>
      <w:r>
        <w:t>materiálna</w:t>
      </w:r>
      <w:proofErr w:type="spellEnd"/>
      <w:r>
        <w:t xml:space="preserve"> a </w:t>
      </w:r>
      <w:proofErr w:type="spellStart"/>
      <w:r>
        <w:t>duchovna</w:t>
      </w:r>
      <w:proofErr w:type="spellEnd"/>
      <w:r>
        <w:t xml:space="preserve">́ </w:t>
      </w:r>
      <w:proofErr w:type="spellStart"/>
      <w:r>
        <w:t>kultúra</w:t>
      </w:r>
      <w:proofErr w:type="spellEnd"/>
      <w:r>
        <w:t xml:space="preserve">: u 2 č. / </w:t>
      </w:r>
      <w:proofErr w:type="spellStart"/>
      <w:r>
        <w:t>edit</w:t>
      </w:r>
      <w:proofErr w:type="spellEnd"/>
      <w:r>
        <w:t xml:space="preserve">. M. </w:t>
      </w:r>
      <w:proofErr w:type="spellStart"/>
      <w:r>
        <w:t>Šmigeľ</w:t>
      </w:r>
      <w:proofErr w:type="spellEnd"/>
      <w:r>
        <w:t xml:space="preserve">, B. </w:t>
      </w:r>
      <w:proofErr w:type="spellStart"/>
      <w:r>
        <w:t>Halczak</w:t>
      </w:r>
      <w:proofErr w:type="spellEnd"/>
      <w:r>
        <w:t xml:space="preserve">, R. </w:t>
      </w:r>
      <w:proofErr w:type="spellStart"/>
      <w:r>
        <w:t>Drozd</w:t>
      </w:r>
      <w:proofErr w:type="spellEnd"/>
      <w:r>
        <w:t xml:space="preserve">, S. </w:t>
      </w:r>
      <w:proofErr w:type="spellStart"/>
      <w:r>
        <w:t>Durda</w:t>
      </w:r>
      <w:proofErr w:type="spellEnd"/>
      <w:r>
        <w:t xml:space="preserve">, O. </w:t>
      </w:r>
      <w:proofErr w:type="spellStart"/>
      <w:r>
        <w:t>Kozakevych</w:t>
      </w:r>
      <w:proofErr w:type="spellEnd"/>
      <w:r>
        <w:t xml:space="preserve">. </w:t>
      </w:r>
      <w:proofErr w:type="spellStart"/>
      <w:r>
        <w:t>Banska</w:t>
      </w:r>
      <w:proofErr w:type="spellEnd"/>
      <w:r>
        <w:t xml:space="preserve">́ </w:t>
      </w:r>
      <w:proofErr w:type="spellStart"/>
      <w:r>
        <w:t>Bystrica</w:t>
      </w:r>
      <w:proofErr w:type="spellEnd"/>
      <w:r>
        <w:t xml:space="preserve">: </w:t>
      </w:r>
      <w:proofErr w:type="spellStart"/>
      <w:r>
        <w:t>Belianum</w:t>
      </w:r>
      <w:proofErr w:type="spellEnd"/>
      <w:r>
        <w:t xml:space="preserve">, 2018. </w:t>
      </w:r>
      <w:proofErr w:type="spellStart"/>
      <w:r>
        <w:t>Tom</w:t>
      </w:r>
      <w:proofErr w:type="spellEnd"/>
      <w:r>
        <w:t xml:space="preserve"> VII. S. 58–70.</w:t>
      </w:r>
    </w:p>
    <w:p w:rsidR="005E4A9C" w:rsidRPr="005E4A9C" w:rsidRDefault="005E4A9C">
      <w:pPr>
        <w:rPr>
          <w:lang w:val="uk-UA"/>
        </w:rPr>
      </w:pPr>
    </w:p>
    <w:sectPr w:rsidR="005E4A9C" w:rsidRPr="005E4A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26E"/>
    <w:multiLevelType w:val="hybridMultilevel"/>
    <w:tmpl w:val="F970FB7C"/>
    <w:lvl w:ilvl="0" w:tplc="70282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BD7A6A"/>
    <w:multiLevelType w:val="hybridMultilevel"/>
    <w:tmpl w:val="77F453EC"/>
    <w:lvl w:ilvl="0" w:tplc="0590A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77"/>
    <w:rsid w:val="005E4A9C"/>
    <w:rsid w:val="00EB6F77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03F4"/>
  <w15:chartTrackingRefBased/>
  <w15:docId w15:val="{745D7E01-573A-4DBA-A22A-D6CD6EAC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9C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268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2022-01-02T23:20:00Z</dcterms:created>
  <dcterms:modified xsi:type="dcterms:W3CDTF">2022-01-02T23:30:00Z</dcterms:modified>
</cp:coreProperties>
</file>