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78" w:rsidRPr="0032231D" w:rsidRDefault="003A6878" w:rsidP="00390B73">
      <w:pPr>
        <w:pStyle w:val="1"/>
        <w:spacing w:line="360" w:lineRule="auto"/>
        <w:jc w:val="center"/>
        <w:rPr>
          <w:b/>
          <w:bCs/>
          <w:sz w:val="28"/>
          <w:szCs w:val="28"/>
        </w:rPr>
      </w:pPr>
      <w:r w:rsidRPr="0032231D">
        <w:rPr>
          <w:b/>
          <w:bCs/>
          <w:sz w:val="28"/>
          <w:szCs w:val="28"/>
        </w:rPr>
        <w:t>Програма навчальної дисципліни</w:t>
      </w:r>
      <w:r w:rsidR="00390B73">
        <w:rPr>
          <w:b/>
          <w:bCs/>
          <w:sz w:val="28"/>
          <w:szCs w:val="28"/>
        </w:rPr>
        <w:t xml:space="preserve"> Розділ 1</w:t>
      </w:r>
      <w:bookmarkStart w:id="0" w:name="_GoBack"/>
      <w:bookmarkEnd w:id="0"/>
    </w:p>
    <w:p w:rsidR="003A6878" w:rsidRPr="0032231D" w:rsidRDefault="003A6878" w:rsidP="003A6878">
      <w:pPr>
        <w:rPr>
          <w:lang w:val="uk-UA"/>
        </w:rPr>
      </w:pPr>
    </w:p>
    <w:p w:rsidR="003A6878" w:rsidRDefault="003A6878" w:rsidP="003A6878">
      <w:pPr>
        <w:ind w:firstLine="567"/>
        <w:jc w:val="both"/>
        <w:rPr>
          <w:szCs w:val="28"/>
          <w:lang w:val="uk-UA"/>
        </w:rPr>
      </w:pPr>
      <w:r w:rsidRPr="00166D58">
        <w:rPr>
          <w:b/>
          <w:szCs w:val="28"/>
          <w:lang w:val="uk-UA"/>
        </w:rPr>
        <w:t>Змістовий модуль</w:t>
      </w:r>
      <w:r w:rsidRPr="00CF2933">
        <w:rPr>
          <w:b/>
          <w:szCs w:val="28"/>
        </w:rPr>
        <w:t xml:space="preserve"> 1.</w:t>
      </w:r>
      <w:r w:rsidRPr="00CF2933">
        <w:rPr>
          <w:i/>
          <w:szCs w:val="28"/>
        </w:rPr>
        <w:t xml:space="preserve"> </w:t>
      </w:r>
      <w:r>
        <w:rPr>
          <w:lang w:val="uk-UA"/>
        </w:rPr>
        <w:t>Інформаційні технології як предмет навчання у школі</w:t>
      </w:r>
    </w:p>
    <w:p w:rsidR="003A6878" w:rsidRPr="00DF453F" w:rsidRDefault="003A6878" w:rsidP="003A6878">
      <w:pPr>
        <w:ind w:firstLine="567"/>
        <w:jc w:val="both"/>
        <w:rPr>
          <w:i/>
          <w:szCs w:val="28"/>
          <w:lang w:val="uk-UA"/>
        </w:rPr>
      </w:pPr>
      <w:r>
        <w:rPr>
          <w:lang w:val="uk-UA"/>
        </w:rPr>
        <w:t>Поняття технології, інформаційної технології, приклади. Інформатика як технологічна дисципліна, ІТ як предмет навчання. Сучасні та несучасні ІТ. Технологічна компетентність учня як результат навчання інформатики.</w:t>
      </w:r>
    </w:p>
    <w:p w:rsidR="003A6878" w:rsidRDefault="003A6878" w:rsidP="003A6878">
      <w:pPr>
        <w:ind w:firstLine="567"/>
        <w:jc w:val="both"/>
        <w:rPr>
          <w:szCs w:val="28"/>
          <w:lang w:val="uk-UA"/>
        </w:rPr>
      </w:pPr>
      <w:r w:rsidRPr="00166D58">
        <w:rPr>
          <w:b/>
          <w:szCs w:val="28"/>
          <w:lang w:val="uk-UA"/>
        </w:rPr>
        <w:t xml:space="preserve">Змістовий модуль </w:t>
      </w:r>
      <w:r w:rsidRPr="00CF2933">
        <w:rPr>
          <w:b/>
          <w:szCs w:val="28"/>
        </w:rPr>
        <w:t>2.</w:t>
      </w:r>
      <w:r w:rsidRPr="00CF2933">
        <w:rPr>
          <w:i/>
          <w:szCs w:val="28"/>
        </w:rPr>
        <w:t xml:space="preserve"> </w:t>
      </w:r>
      <w:r>
        <w:rPr>
          <w:color w:val="000000"/>
          <w:lang w:val="uk-UA"/>
        </w:rPr>
        <w:t>Офісні задачі та офісні технології</w:t>
      </w:r>
    </w:p>
    <w:p w:rsidR="003A6878" w:rsidRPr="00DF453F" w:rsidRDefault="003A6878" w:rsidP="003A6878">
      <w:pPr>
        <w:ind w:firstLine="567"/>
        <w:jc w:val="both"/>
        <w:rPr>
          <w:i/>
          <w:szCs w:val="28"/>
          <w:lang w:val="uk-UA"/>
        </w:rPr>
      </w:pPr>
      <w:r>
        <w:rPr>
          <w:lang w:val="uk-UA"/>
        </w:rPr>
        <w:t>Поняття офісної задачі, офісної програми, офісної технології. Еволюція офісних технологій. Приклади класичних задач та способів їх вирішення засобами сучасних офісних технологій (документи, планування, прогнозування, реклама, обрахунки , облік, передача інформації, подання інформації).</w:t>
      </w:r>
    </w:p>
    <w:p w:rsidR="003A6878" w:rsidRDefault="003A6878" w:rsidP="003A6878">
      <w:pPr>
        <w:ind w:firstLine="567"/>
        <w:jc w:val="both"/>
        <w:rPr>
          <w:szCs w:val="28"/>
          <w:lang w:val="uk-UA"/>
        </w:rPr>
      </w:pPr>
      <w:r w:rsidRPr="00166D58">
        <w:rPr>
          <w:b/>
          <w:szCs w:val="28"/>
          <w:lang w:val="uk-UA"/>
        </w:rPr>
        <w:t xml:space="preserve">Змістовий модуль </w:t>
      </w:r>
      <w:r w:rsidRPr="00CF2933">
        <w:rPr>
          <w:b/>
          <w:szCs w:val="28"/>
        </w:rPr>
        <w:t>3</w:t>
      </w:r>
      <w:r w:rsidRPr="00CF2933">
        <w:rPr>
          <w:i/>
          <w:szCs w:val="28"/>
        </w:rPr>
        <w:t xml:space="preserve">. </w:t>
      </w:r>
      <w:r>
        <w:rPr>
          <w:color w:val="000000"/>
          <w:lang w:val="uk-UA"/>
        </w:rPr>
        <w:t>Офісні пакети програм, їх вміст та характеристика</w:t>
      </w:r>
    </w:p>
    <w:p w:rsidR="003A6878" w:rsidRPr="00983ECC" w:rsidRDefault="003A6878" w:rsidP="003A6878">
      <w:pPr>
        <w:ind w:firstLine="567"/>
        <w:jc w:val="both"/>
        <w:rPr>
          <w:i/>
          <w:szCs w:val="28"/>
          <w:lang w:val="uk-UA"/>
        </w:rPr>
      </w:pPr>
      <w:r>
        <w:rPr>
          <w:lang w:val="uk-UA"/>
        </w:rPr>
        <w:t>Еволюція офісних програм. Офісні пакети. Вміст та функції офісних пакетів. Приклади популярних офісних пакетів та їх характеристики (</w:t>
      </w:r>
      <w:r w:rsidRPr="00983ECC">
        <w:rPr>
          <w:lang w:val="uk-UA"/>
        </w:rPr>
        <w:t>MS</w:t>
      </w:r>
      <w:r w:rsidRPr="00134D8B">
        <w:rPr>
          <w:lang w:val="uk-UA"/>
        </w:rPr>
        <w:t xml:space="preserve"> </w:t>
      </w:r>
      <w:r w:rsidRPr="00983ECC">
        <w:rPr>
          <w:lang w:val="uk-UA"/>
        </w:rPr>
        <w:t>Office</w:t>
      </w:r>
      <w:r w:rsidRPr="00134D8B">
        <w:rPr>
          <w:lang w:val="uk-UA"/>
        </w:rPr>
        <w:t xml:space="preserve">, </w:t>
      </w:r>
      <w:proofErr w:type="spellStart"/>
      <w:r w:rsidRPr="00983ECC">
        <w:rPr>
          <w:lang w:val="uk-UA"/>
        </w:rPr>
        <w:t>OpenOffice</w:t>
      </w:r>
      <w:proofErr w:type="spellEnd"/>
      <w:r w:rsidRPr="00134D8B">
        <w:rPr>
          <w:lang w:val="uk-UA"/>
        </w:rPr>
        <w:t xml:space="preserve">, </w:t>
      </w:r>
      <w:proofErr w:type="spellStart"/>
      <w:r w:rsidRPr="00983ECC">
        <w:rPr>
          <w:lang w:val="uk-UA"/>
        </w:rPr>
        <w:t>LibreOffice</w:t>
      </w:r>
      <w:proofErr w:type="spellEnd"/>
      <w:r w:rsidRPr="00134D8B">
        <w:rPr>
          <w:lang w:val="uk-UA"/>
        </w:rPr>
        <w:t xml:space="preserve">, </w:t>
      </w:r>
      <w:r w:rsidRPr="00983ECC">
        <w:rPr>
          <w:lang w:val="uk-UA"/>
        </w:rPr>
        <w:t>WPS Office</w:t>
      </w:r>
      <w:r>
        <w:rPr>
          <w:lang w:val="uk-UA"/>
        </w:rPr>
        <w:t xml:space="preserve">). Питання сумісності форматів. Поняття </w:t>
      </w:r>
      <w:r>
        <w:rPr>
          <w:lang w:val="en-US"/>
        </w:rPr>
        <w:t>OLE</w:t>
      </w:r>
      <w:r>
        <w:rPr>
          <w:lang w:val="uk-UA"/>
        </w:rPr>
        <w:t>.</w:t>
      </w:r>
    </w:p>
    <w:p w:rsidR="003A6878" w:rsidRDefault="003A6878" w:rsidP="003A6878">
      <w:pPr>
        <w:ind w:firstLine="567"/>
        <w:jc w:val="both"/>
        <w:rPr>
          <w:szCs w:val="28"/>
          <w:lang w:val="uk-UA"/>
        </w:rPr>
      </w:pPr>
      <w:r w:rsidRPr="00166D58">
        <w:rPr>
          <w:b/>
          <w:szCs w:val="28"/>
          <w:lang w:val="uk-UA"/>
        </w:rPr>
        <w:t>Змістовий модуль</w:t>
      </w:r>
      <w:r w:rsidRPr="001F4409">
        <w:rPr>
          <w:b/>
          <w:szCs w:val="28"/>
          <w:lang w:val="uk-UA"/>
        </w:rPr>
        <w:t xml:space="preserve"> 4.</w:t>
      </w:r>
      <w:r w:rsidRPr="001F4409">
        <w:rPr>
          <w:i/>
          <w:szCs w:val="28"/>
          <w:lang w:val="uk-UA"/>
        </w:rPr>
        <w:t xml:space="preserve"> </w:t>
      </w:r>
      <w:r w:rsidRPr="001F4409">
        <w:rPr>
          <w:lang w:val="uk-UA"/>
        </w:rPr>
        <w:t>Аналіз та порівняння офісних пакетів</w:t>
      </w:r>
    </w:p>
    <w:p w:rsidR="003A6878" w:rsidRPr="00395E6C" w:rsidRDefault="003A6878" w:rsidP="003A6878">
      <w:pPr>
        <w:ind w:firstLine="567"/>
        <w:jc w:val="both"/>
        <w:rPr>
          <w:i/>
          <w:szCs w:val="28"/>
          <w:lang w:val="uk-UA"/>
        </w:rPr>
      </w:pPr>
      <w:r>
        <w:rPr>
          <w:lang w:val="uk-UA"/>
        </w:rPr>
        <w:t>Складові сучасного офісного пакету. Текстові процесори, табличні процесори, СУБД, програми для роботи з презентаціями, програми для роботи з публікаціями, програми для створення веб-сайтів, програми для роботи зі схемами та зображеннями, програми для поштового обміну повідомленнями. Аналіз функцій зазначених програм. Порівняння популярних офісних пакетів програм.</w:t>
      </w:r>
    </w:p>
    <w:p w:rsidR="003A6878" w:rsidRDefault="003A6878" w:rsidP="003A6878">
      <w:pPr>
        <w:ind w:firstLine="567"/>
        <w:jc w:val="both"/>
        <w:rPr>
          <w:szCs w:val="28"/>
          <w:lang w:val="uk-UA"/>
        </w:rPr>
      </w:pPr>
      <w:r w:rsidRPr="00166D58">
        <w:rPr>
          <w:b/>
          <w:szCs w:val="28"/>
          <w:lang w:val="uk-UA"/>
        </w:rPr>
        <w:t>Змістовий модуль</w:t>
      </w:r>
      <w:r w:rsidRPr="00CF2933">
        <w:rPr>
          <w:b/>
          <w:szCs w:val="28"/>
        </w:rPr>
        <w:t xml:space="preserve"> 5</w:t>
      </w:r>
      <w:r w:rsidRPr="00CF2933">
        <w:rPr>
          <w:i/>
          <w:szCs w:val="28"/>
        </w:rPr>
        <w:t xml:space="preserve">. </w:t>
      </w:r>
      <w:proofErr w:type="spellStart"/>
      <w:r>
        <w:rPr>
          <w:color w:val="000000"/>
        </w:rPr>
        <w:t>Текстові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процесори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можливості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технології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їх </w:t>
      </w:r>
      <w:proofErr w:type="spellStart"/>
      <w:r>
        <w:rPr>
          <w:color w:val="000000"/>
        </w:rPr>
        <w:t>застосування</w:t>
      </w:r>
      <w:proofErr w:type="spellEnd"/>
      <w:r>
        <w:rPr>
          <w:color w:val="000000"/>
        </w:rPr>
        <w:t>.</w:t>
      </w:r>
    </w:p>
    <w:p w:rsidR="003A6878" w:rsidRPr="00DF453F" w:rsidRDefault="003A6878" w:rsidP="003A6878">
      <w:pPr>
        <w:ind w:firstLine="567"/>
        <w:jc w:val="both"/>
        <w:rPr>
          <w:i/>
          <w:szCs w:val="28"/>
          <w:lang w:val="uk-UA"/>
        </w:rPr>
      </w:pPr>
      <w:r>
        <w:rPr>
          <w:color w:val="000000"/>
          <w:lang w:val="uk-UA"/>
        </w:rPr>
        <w:t xml:space="preserve">Документ як форма подання інформації. </w:t>
      </w:r>
      <w:proofErr w:type="spellStart"/>
      <w:r>
        <w:rPr>
          <w:color w:val="000000"/>
        </w:rPr>
        <w:t>Редагування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форматування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документів</w:t>
      </w:r>
      <w:proofErr w:type="spellEnd"/>
      <w:r>
        <w:rPr>
          <w:color w:val="000000"/>
        </w:rPr>
        <w:t xml:space="preserve">. </w:t>
      </w:r>
      <w:r>
        <w:rPr>
          <w:color w:val="000000"/>
          <w:lang w:val="uk-UA"/>
        </w:rPr>
        <w:t xml:space="preserve">Прийоми роботи з інструментами. Комплексний документ. </w:t>
      </w:r>
      <w:proofErr w:type="spellStart"/>
      <w:r>
        <w:rPr>
          <w:color w:val="000000"/>
        </w:rPr>
        <w:t>Засоби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автоматизованого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створення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сучасних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документів</w:t>
      </w:r>
      <w:proofErr w:type="spellEnd"/>
      <w:r>
        <w:rPr>
          <w:lang w:val="uk-UA"/>
        </w:rPr>
        <w:t>. Стиль форматування. Колонтитули. Заголовки. Нумерація сторінок. Автоматизований зміст. Списки. Ілюстративні матеріали та таблиці.</w:t>
      </w:r>
    </w:p>
    <w:p w:rsidR="008319A6" w:rsidRDefault="00390B73">
      <w:pPr>
        <w:rPr>
          <w:lang w:val="uk-UA"/>
        </w:rPr>
      </w:pPr>
    </w:p>
    <w:p w:rsidR="003A6878" w:rsidRDefault="003A6878" w:rsidP="00390B73">
      <w:pPr>
        <w:pStyle w:val="1"/>
        <w:spacing w:line="360" w:lineRule="auto"/>
        <w:ind w:left="340"/>
        <w:jc w:val="center"/>
        <w:rPr>
          <w:b/>
          <w:bCs/>
          <w:sz w:val="28"/>
          <w:szCs w:val="28"/>
        </w:rPr>
      </w:pPr>
      <w:r w:rsidRPr="0032231D">
        <w:rPr>
          <w:b/>
          <w:bCs/>
          <w:sz w:val="28"/>
          <w:szCs w:val="28"/>
        </w:rPr>
        <w:t>Теми лекційних занять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5562"/>
        <w:gridCol w:w="1260"/>
        <w:gridCol w:w="1260"/>
      </w:tblGrid>
      <w:tr w:rsidR="003A6878" w:rsidRPr="0032231D" w:rsidTr="0003530E">
        <w:trPr>
          <w:trHeight w:val="210"/>
        </w:trPr>
        <w:tc>
          <w:tcPr>
            <w:tcW w:w="1496" w:type="dxa"/>
            <w:vMerge w:val="restart"/>
            <w:vAlign w:val="center"/>
          </w:tcPr>
          <w:p w:rsidR="003A6878" w:rsidRPr="00627AA5" w:rsidRDefault="003A6878" w:rsidP="0003530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27AA5">
              <w:rPr>
                <w:b/>
                <w:bCs/>
                <w:sz w:val="24"/>
                <w:lang w:val="uk-UA"/>
              </w:rPr>
              <w:t>№ змістового модуля</w:t>
            </w:r>
          </w:p>
        </w:tc>
        <w:tc>
          <w:tcPr>
            <w:tcW w:w="5562" w:type="dxa"/>
            <w:vMerge w:val="restart"/>
            <w:vAlign w:val="center"/>
          </w:tcPr>
          <w:p w:rsidR="003A6878" w:rsidRPr="00627AA5" w:rsidRDefault="003A6878" w:rsidP="0003530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27AA5">
              <w:rPr>
                <w:b/>
                <w:bCs/>
                <w:sz w:val="24"/>
                <w:lang w:val="uk-UA"/>
              </w:rPr>
              <w:t>Назва теми</w:t>
            </w:r>
          </w:p>
        </w:tc>
        <w:tc>
          <w:tcPr>
            <w:tcW w:w="2520" w:type="dxa"/>
            <w:gridSpan w:val="2"/>
            <w:vAlign w:val="center"/>
          </w:tcPr>
          <w:p w:rsidR="003A6878" w:rsidRPr="00627AA5" w:rsidRDefault="003A6878" w:rsidP="0003530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27AA5">
              <w:rPr>
                <w:b/>
                <w:bCs/>
                <w:sz w:val="24"/>
                <w:lang w:val="uk-UA"/>
              </w:rPr>
              <w:t>Кількість годин</w:t>
            </w:r>
          </w:p>
        </w:tc>
      </w:tr>
      <w:tr w:rsidR="003A6878" w:rsidRPr="0032231D" w:rsidTr="0003530E">
        <w:trPr>
          <w:trHeight w:val="345"/>
        </w:trPr>
        <w:tc>
          <w:tcPr>
            <w:tcW w:w="1496" w:type="dxa"/>
            <w:vMerge/>
            <w:vAlign w:val="center"/>
          </w:tcPr>
          <w:p w:rsidR="003A6878" w:rsidRPr="00627AA5" w:rsidRDefault="003A6878" w:rsidP="0003530E">
            <w:pPr>
              <w:ind w:left="142" w:hanging="142"/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5562" w:type="dxa"/>
            <w:vMerge/>
            <w:vAlign w:val="center"/>
          </w:tcPr>
          <w:p w:rsidR="003A6878" w:rsidRPr="00627AA5" w:rsidRDefault="003A6878" w:rsidP="0003530E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3A6878" w:rsidRPr="00627AA5" w:rsidRDefault="003A6878" w:rsidP="0003530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27AA5">
              <w:rPr>
                <w:b/>
                <w:bCs/>
                <w:sz w:val="24"/>
                <w:lang w:val="uk-UA"/>
              </w:rPr>
              <w:t>Денна форма</w:t>
            </w:r>
          </w:p>
        </w:tc>
        <w:tc>
          <w:tcPr>
            <w:tcW w:w="1260" w:type="dxa"/>
            <w:vAlign w:val="center"/>
          </w:tcPr>
          <w:p w:rsidR="003A6878" w:rsidRPr="00627AA5" w:rsidRDefault="003A6878" w:rsidP="0003530E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27AA5">
              <w:rPr>
                <w:b/>
                <w:bCs/>
                <w:sz w:val="24"/>
                <w:lang w:val="uk-UA"/>
              </w:rPr>
              <w:t>Заочна форма</w:t>
            </w:r>
          </w:p>
        </w:tc>
      </w:tr>
      <w:tr w:rsidR="003A6878" w:rsidRPr="0032231D" w:rsidTr="0003530E">
        <w:tc>
          <w:tcPr>
            <w:tcW w:w="1496" w:type="dxa"/>
            <w:vAlign w:val="center"/>
          </w:tcPr>
          <w:p w:rsidR="003A6878" w:rsidRPr="00696DCA" w:rsidRDefault="003A6878" w:rsidP="0003530E">
            <w:pPr>
              <w:jc w:val="center"/>
              <w:rPr>
                <w:sz w:val="26"/>
                <w:szCs w:val="26"/>
                <w:lang w:val="uk-UA"/>
              </w:rPr>
            </w:pPr>
            <w:r w:rsidRPr="00696DCA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,2</w:t>
            </w:r>
          </w:p>
        </w:tc>
        <w:tc>
          <w:tcPr>
            <w:tcW w:w="5562" w:type="dxa"/>
            <w:vAlign w:val="center"/>
          </w:tcPr>
          <w:p w:rsidR="003A6878" w:rsidRPr="009476E6" w:rsidRDefault="003A6878" w:rsidP="0003530E">
            <w:pPr>
              <w:rPr>
                <w:lang w:val="uk-UA"/>
              </w:rPr>
            </w:pPr>
            <w:r>
              <w:rPr>
                <w:lang w:val="uk-UA"/>
              </w:rPr>
              <w:t>Інформаційні технології як предмет навчання у школі.</w:t>
            </w:r>
          </w:p>
          <w:p w:rsidR="003A6878" w:rsidRPr="009476E6" w:rsidRDefault="003A6878" w:rsidP="0003530E">
            <w:pPr>
              <w:rPr>
                <w:sz w:val="26"/>
                <w:szCs w:val="26"/>
              </w:rPr>
            </w:pPr>
            <w:r>
              <w:rPr>
                <w:color w:val="000000"/>
                <w:lang w:val="uk-UA"/>
              </w:rPr>
              <w:t>Офісні задачі та офісні технології</w:t>
            </w:r>
          </w:p>
        </w:tc>
        <w:tc>
          <w:tcPr>
            <w:tcW w:w="1260" w:type="dxa"/>
            <w:vAlign w:val="center"/>
          </w:tcPr>
          <w:p w:rsidR="003A6878" w:rsidRPr="00696DCA" w:rsidRDefault="003A6878" w:rsidP="0003530E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260" w:type="dxa"/>
            <w:vAlign w:val="center"/>
          </w:tcPr>
          <w:p w:rsidR="003A6878" w:rsidRPr="00696DCA" w:rsidRDefault="003A6878" w:rsidP="000353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A6878" w:rsidRPr="0032231D" w:rsidTr="0003530E">
        <w:trPr>
          <w:trHeight w:val="413"/>
        </w:trPr>
        <w:tc>
          <w:tcPr>
            <w:tcW w:w="1496" w:type="dxa"/>
            <w:vAlign w:val="center"/>
          </w:tcPr>
          <w:p w:rsidR="003A6878" w:rsidRPr="00696DCA" w:rsidRDefault="003A6878" w:rsidP="000353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3,4</w:t>
            </w:r>
          </w:p>
        </w:tc>
        <w:tc>
          <w:tcPr>
            <w:tcW w:w="5562" w:type="dxa"/>
            <w:vAlign w:val="center"/>
          </w:tcPr>
          <w:p w:rsidR="003A6878" w:rsidRDefault="003A6878" w:rsidP="0003530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Офісні пакети програм, їх вміст та характеристика.</w:t>
            </w:r>
          </w:p>
          <w:p w:rsidR="003A6878" w:rsidRPr="00696DCA" w:rsidRDefault="003A6878" w:rsidP="0003530E">
            <w:pPr>
              <w:rPr>
                <w:bCs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t>Аналіз</w:t>
            </w:r>
            <w:proofErr w:type="spellEnd"/>
            <w:r>
              <w:t xml:space="preserve"> та </w:t>
            </w:r>
            <w:proofErr w:type="spellStart"/>
            <w:r>
              <w:t>порівняння</w:t>
            </w:r>
            <w:proofErr w:type="spellEnd"/>
            <w:r>
              <w:t xml:space="preserve"> </w:t>
            </w:r>
            <w:proofErr w:type="spellStart"/>
            <w:r>
              <w:t>офісних</w:t>
            </w:r>
            <w:proofErr w:type="spellEnd"/>
            <w:r>
              <w:t xml:space="preserve"> </w:t>
            </w:r>
            <w:proofErr w:type="spellStart"/>
            <w:r>
              <w:t>пакеті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260" w:type="dxa"/>
            <w:vAlign w:val="center"/>
          </w:tcPr>
          <w:p w:rsidR="003A6878" w:rsidRPr="00696DCA" w:rsidRDefault="003A6878" w:rsidP="0003530E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260" w:type="dxa"/>
            <w:vAlign w:val="center"/>
          </w:tcPr>
          <w:p w:rsidR="003A6878" w:rsidRPr="00696DCA" w:rsidRDefault="003A6878" w:rsidP="0003530E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3A6878" w:rsidRPr="0032231D" w:rsidTr="0003530E">
        <w:tc>
          <w:tcPr>
            <w:tcW w:w="1496" w:type="dxa"/>
            <w:vAlign w:val="center"/>
          </w:tcPr>
          <w:p w:rsidR="003A6878" w:rsidRPr="00696DCA" w:rsidRDefault="003A6878" w:rsidP="0003530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5562" w:type="dxa"/>
          </w:tcPr>
          <w:p w:rsidR="003A6878" w:rsidRPr="00696DCA" w:rsidRDefault="003A6878" w:rsidP="0003530E">
            <w:pPr>
              <w:rPr>
                <w:bCs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</w:rPr>
              <w:t>Текстові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процесори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можливості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lastRenderedPageBreak/>
              <w:t>технології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застосування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Редагування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форматування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документів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Засоби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автоматизованого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створення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сучасних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комплексних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документі</w:t>
            </w:r>
            <w:proofErr w:type="gramStart"/>
            <w:r>
              <w:rPr>
                <w:color w:val="000000"/>
              </w:rPr>
              <w:t>в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260" w:type="dxa"/>
            <w:vAlign w:val="center"/>
          </w:tcPr>
          <w:p w:rsidR="003A6878" w:rsidRPr="00696DCA" w:rsidRDefault="003A6878" w:rsidP="0003530E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lastRenderedPageBreak/>
              <w:t>4</w:t>
            </w:r>
          </w:p>
        </w:tc>
        <w:tc>
          <w:tcPr>
            <w:tcW w:w="1260" w:type="dxa"/>
            <w:vAlign w:val="center"/>
          </w:tcPr>
          <w:p w:rsidR="003A6878" w:rsidRPr="00696DCA" w:rsidRDefault="003A6878" w:rsidP="000353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3A6878" w:rsidRPr="003A6878" w:rsidRDefault="003A6878">
      <w:pPr>
        <w:rPr>
          <w:lang w:val="uk-UA"/>
        </w:rPr>
      </w:pPr>
    </w:p>
    <w:sectPr w:rsidR="003A6878" w:rsidRPr="003A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8276B"/>
    <w:multiLevelType w:val="hybridMultilevel"/>
    <w:tmpl w:val="BE684CEA"/>
    <w:lvl w:ilvl="0" w:tplc="CD1AE7A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78"/>
    <w:rsid w:val="00390B73"/>
    <w:rsid w:val="003A6878"/>
    <w:rsid w:val="00A7577D"/>
    <w:rsid w:val="00A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6878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878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6878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878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zga</dc:creator>
  <cp:lastModifiedBy>zga</cp:lastModifiedBy>
  <cp:revision>2</cp:revision>
  <dcterms:created xsi:type="dcterms:W3CDTF">2022-01-06T10:11:00Z</dcterms:created>
  <dcterms:modified xsi:type="dcterms:W3CDTF">2022-01-06T10:15:00Z</dcterms:modified>
</cp:coreProperties>
</file>