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C084F" w14:textId="50781977" w:rsidR="00C30749" w:rsidRDefault="00AC1244" w:rsidP="00AC124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Лекція 9</w:t>
      </w:r>
    </w:p>
    <w:p w14:paraId="2A75D4C8" w14:textId="77D451C6" w:rsidR="00AC1244" w:rsidRDefault="00AC1244" w:rsidP="00AC1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AC1244">
        <w:rPr>
          <w:rFonts w:ascii="Times New Roman" w:hAnsi="Times New Roman" w:cs="Times New Roman"/>
          <w:sz w:val="24"/>
          <w:szCs w:val="24"/>
        </w:rPr>
        <w:t>ЗОВНІШНЯ ПОЛІТИКА ІСПАНІЇ</w:t>
      </w:r>
    </w:p>
    <w:p w14:paraId="275218AF" w14:textId="1389BFE1" w:rsidR="00AC1244" w:rsidRDefault="00AC1244" w:rsidP="00AC12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CE92B6" w14:textId="52E5DCF7" w:rsidR="00AC1244" w:rsidRPr="00AC1244" w:rsidRDefault="00AC1244" w:rsidP="00AC12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b/>
          <w:bCs/>
          <w:sz w:val="24"/>
          <w:szCs w:val="24"/>
        </w:rPr>
        <w:t>Європа</w:t>
      </w:r>
      <w:proofErr w:type="spellEnd"/>
      <w:r w:rsidRPr="00AC124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AC1244">
        <w:rPr>
          <w:rFonts w:ascii="Times New Roman" w:hAnsi="Times New Roman" w:cs="Times New Roman"/>
          <w:b/>
          <w:bCs/>
          <w:sz w:val="24"/>
          <w:szCs w:val="24"/>
        </w:rPr>
        <w:t>це</w:t>
      </w:r>
      <w:proofErr w:type="spellEnd"/>
      <w:r w:rsidRPr="00AC1244">
        <w:rPr>
          <w:rFonts w:ascii="Times New Roman" w:hAnsi="Times New Roman" w:cs="Times New Roman"/>
          <w:b/>
          <w:bCs/>
          <w:sz w:val="24"/>
          <w:szCs w:val="24"/>
        </w:rPr>
        <w:t xml:space="preserve"> наш </w:t>
      </w:r>
      <w:proofErr w:type="spellStart"/>
      <w:r w:rsidRPr="00AC1244">
        <w:rPr>
          <w:rFonts w:ascii="Times New Roman" w:hAnsi="Times New Roman" w:cs="Times New Roman"/>
          <w:b/>
          <w:bCs/>
          <w:sz w:val="24"/>
          <w:szCs w:val="24"/>
        </w:rPr>
        <w:t>природний</w:t>
      </w:r>
      <w:proofErr w:type="spellEnd"/>
      <w:r w:rsidRPr="00AC12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b/>
          <w:bCs/>
          <w:sz w:val="24"/>
          <w:szCs w:val="24"/>
        </w:rPr>
        <w:t>життєвий</w:t>
      </w:r>
      <w:proofErr w:type="spellEnd"/>
      <w:r w:rsidRPr="00AC12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b/>
          <w:bCs/>
          <w:sz w:val="24"/>
          <w:szCs w:val="24"/>
        </w:rPr>
        <w:t>простір</w:t>
      </w:r>
      <w:proofErr w:type="spellEnd"/>
      <w:r w:rsidRPr="00AC12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C1244">
        <w:rPr>
          <w:rFonts w:ascii="Times New Roman" w:hAnsi="Times New Roman" w:cs="Times New Roman"/>
          <w:b/>
          <w:bCs/>
          <w:sz w:val="24"/>
          <w:szCs w:val="24"/>
        </w:rPr>
        <w:t>місце</w:t>
      </w:r>
      <w:proofErr w:type="spellEnd"/>
      <w:r w:rsidRPr="00AC1244">
        <w:rPr>
          <w:rFonts w:ascii="Times New Roman" w:hAnsi="Times New Roman" w:cs="Times New Roman"/>
          <w:b/>
          <w:bCs/>
          <w:sz w:val="24"/>
          <w:szCs w:val="24"/>
        </w:rPr>
        <w:t xml:space="preserve">, де </w:t>
      </w:r>
      <w:proofErr w:type="spellStart"/>
      <w:r w:rsidRPr="00AC1244">
        <w:rPr>
          <w:rFonts w:ascii="Times New Roman" w:hAnsi="Times New Roman" w:cs="Times New Roman"/>
          <w:b/>
          <w:bCs/>
          <w:sz w:val="24"/>
          <w:szCs w:val="24"/>
        </w:rPr>
        <w:t>гарантовано</w:t>
      </w:r>
      <w:proofErr w:type="spellEnd"/>
      <w:r w:rsidRPr="00AC12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b/>
          <w:bCs/>
          <w:sz w:val="24"/>
          <w:szCs w:val="24"/>
        </w:rPr>
        <w:t>збереження</w:t>
      </w:r>
      <w:proofErr w:type="spellEnd"/>
      <w:r w:rsidRPr="00AC12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b/>
          <w:bCs/>
          <w:sz w:val="24"/>
          <w:szCs w:val="24"/>
        </w:rPr>
        <w:t>ситуації</w:t>
      </w:r>
      <w:proofErr w:type="spellEnd"/>
      <w:r w:rsidRPr="00AC12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b/>
          <w:bCs/>
          <w:sz w:val="24"/>
          <w:szCs w:val="24"/>
        </w:rPr>
        <w:t>соціально-економічної</w:t>
      </w:r>
      <w:proofErr w:type="spellEnd"/>
      <w:r w:rsidRPr="00AC12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b/>
          <w:bCs/>
          <w:sz w:val="24"/>
          <w:szCs w:val="24"/>
        </w:rPr>
        <w:t>моделі</w:t>
      </w:r>
      <w:proofErr w:type="spellEnd"/>
      <w:r w:rsidRPr="00AC12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C1244">
        <w:rPr>
          <w:rFonts w:ascii="Times New Roman" w:hAnsi="Times New Roman" w:cs="Times New Roman"/>
          <w:b/>
          <w:bCs/>
          <w:sz w:val="24"/>
          <w:szCs w:val="24"/>
        </w:rPr>
        <w:t>досягнутого</w:t>
      </w:r>
      <w:proofErr w:type="spellEnd"/>
      <w:r w:rsidRPr="00AC12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b/>
          <w:bCs/>
          <w:sz w:val="24"/>
          <w:szCs w:val="24"/>
        </w:rPr>
        <w:t>добробуту</w:t>
      </w:r>
      <w:proofErr w:type="spellEnd"/>
      <w:r w:rsidRPr="00AC1244">
        <w:rPr>
          <w:rFonts w:ascii="Times New Roman" w:hAnsi="Times New Roman" w:cs="Times New Roman"/>
          <w:b/>
          <w:bCs/>
          <w:sz w:val="24"/>
          <w:szCs w:val="24"/>
        </w:rPr>
        <w:t xml:space="preserve"> і </w:t>
      </w:r>
      <w:proofErr w:type="spellStart"/>
      <w:r w:rsidRPr="00AC1244">
        <w:rPr>
          <w:rFonts w:ascii="Times New Roman" w:hAnsi="Times New Roman" w:cs="Times New Roman"/>
          <w:b/>
          <w:bCs/>
          <w:sz w:val="24"/>
          <w:szCs w:val="24"/>
        </w:rPr>
        <w:t>прогресу</w:t>
      </w:r>
      <w:proofErr w:type="spellEnd"/>
      <w:r w:rsidRPr="00AC1244">
        <w:rPr>
          <w:rFonts w:ascii="Times New Roman" w:hAnsi="Times New Roman" w:cs="Times New Roman"/>
          <w:b/>
          <w:bCs/>
          <w:sz w:val="24"/>
          <w:szCs w:val="24"/>
        </w:rPr>
        <w:t xml:space="preserve">, а </w:t>
      </w:r>
      <w:proofErr w:type="spellStart"/>
      <w:r w:rsidRPr="00AC1244">
        <w:rPr>
          <w:rFonts w:ascii="Times New Roman" w:hAnsi="Times New Roman" w:cs="Times New Roman"/>
          <w:b/>
          <w:bCs/>
          <w:sz w:val="24"/>
          <w:szCs w:val="24"/>
        </w:rPr>
        <w:t>також</w:t>
      </w:r>
      <w:proofErr w:type="spellEnd"/>
      <w:r w:rsidRPr="00AC12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b/>
          <w:bCs/>
          <w:sz w:val="24"/>
          <w:szCs w:val="24"/>
        </w:rPr>
        <w:t>фундаментальних</w:t>
      </w:r>
      <w:proofErr w:type="spellEnd"/>
      <w:r w:rsidRPr="00AC1244">
        <w:rPr>
          <w:rFonts w:ascii="Times New Roman" w:hAnsi="Times New Roman" w:cs="Times New Roman"/>
          <w:b/>
          <w:bCs/>
          <w:sz w:val="24"/>
          <w:szCs w:val="24"/>
        </w:rPr>
        <w:t xml:space="preserve"> прав і свобод наших </w:t>
      </w:r>
      <w:proofErr w:type="spellStart"/>
      <w:r w:rsidRPr="00AC1244">
        <w:rPr>
          <w:rFonts w:ascii="Times New Roman" w:hAnsi="Times New Roman" w:cs="Times New Roman"/>
          <w:b/>
          <w:bCs/>
          <w:sz w:val="24"/>
          <w:szCs w:val="24"/>
        </w:rPr>
        <w:t>громадян</w:t>
      </w:r>
      <w:proofErr w:type="spellEnd"/>
      <w:r w:rsidRPr="00AC124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692C719" w14:textId="575ADA5A" w:rsidR="00AC1244" w:rsidRDefault="00AC1244" w:rsidP="00AC12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244">
        <w:rPr>
          <w:rFonts w:ascii="Times New Roman" w:hAnsi="Times New Roman" w:cs="Times New Roman"/>
          <w:b/>
          <w:bCs/>
          <w:sz w:val="24"/>
          <w:szCs w:val="24"/>
        </w:rPr>
        <w:t xml:space="preserve">Хосе </w:t>
      </w:r>
      <w:proofErr w:type="spellStart"/>
      <w:r w:rsidRPr="00AC1244">
        <w:rPr>
          <w:rFonts w:ascii="Times New Roman" w:hAnsi="Times New Roman" w:cs="Times New Roman"/>
          <w:b/>
          <w:bCs/>
          <w:sz w:val="24"/>
          <w:szCs w:val="24"/>
        </w:rPr>
        <w:t>Луїс</w:t>
      </w:r>
      <w:proofErr w:type="spellEnd"/>
      <w:r w:rsidRPr="00AC12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b/>
          <w:bCs/>
          <w:sz w:val="24"/>
          <w:szCs w:val="24"/>
        </w:rPr>
        <w:t>Родрігес</w:t>
      </w:r>
      <w:proofErr w:type="spellEnd"/>
      <w:r w:rsidRPr="00AC12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b/>
          <w:bCs/>
          <w:sz w:val="24"/>
          <w:szCs w:val="24"/>
        </w:rPr>
        <w:t>Сапатеро</w:t>
      </w:r>
      <w:proofErr w:type="spellEnd"/>
      <w:r w:rsidRPr="00AC124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AC1244">
        <w:rPr>
          <w:rFonts w:ascii="Times New Roman" w:hAnsi="Times New Roman" w:cs="Times New Roman"/>
          <w:b/>
          <w:bCs/>
          <w:sz w:val="24"/>
          <w:szCs w:val="24"/>
        </w:rPr>
        <w:t>прем’єр-міністр</w:t>
      </w:r>
      <w:proofErr w:type="spellEnd"/>
      <w:r w:rsidRPr="00AC12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b/>
          <w:bCs/>
          <w:sz w:val="24"/>
          <w:szCs w:val="24"/>
        </w:rPr>
        <w:t>Іспанії</w:t>
      </w:r>
      <w:proofErr w:type="spellEnd"/>
      <w:r w:rsidRPr="00AC124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3779ABE" w14:textId="2E784204" w:rsidR="00AC1244" w:rsidRDefault="00AC1244" w:rsidP="00AC12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CF829" w14:textId="77777777" w:rsidR="00AC1244" w:rsidRDefault="00AC1244" w:rsidP="00AC124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C1244">
        <w:rPr>
          <w:rFonts w:ascii="Times New Roman" w:hAnsi="Times New Roman" w:cs="Times New Roman"/>
          <w:i/>
          <w:iCs/>
          <w:sz w:val="24"/>
          <w:szCs w:val="24"/>
        </w:rPr>
        <w:t xml:space="preserve">§ 1. </w:t>
      </w:r>
      <w:proofErr w:type="spellStart"/>
      <w:r w:rsidRPr="00AC1244">
        <w:rPr>
          <w:rFonts w:ascii="Times New Roman" w:hAnsi="Times New Roman" w:cs="Times New Roman"/>
          <w:i/>
          <w:iCs/>
          <w:sz w:val="24"/>
          <w:szCs w:val="24"/>
        </w:rPr>
        <w:t>Національні</w:t>
      </w:r>
      <w:proofErr w:type="spellEnd"/>
      <w:r w:rsidRPr="00AC12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i/>
          <w:iCs/>
          <w:sz w:val="24"/>
          <w:szCs w:val="24"/>
        </w:rPr>
        <w:t>інтереси</w:t>
      </w:r>
      <w:proofErr w:type="spellEnd"/>
      <w:r w:rsidRPr="00AC1244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AC1244">
        <w:rPr>
          <w:rFonts w:ascii="Times New Roman" w:hAnsi="Times New Roman" w:cs="Times New Roman"/>
          <w:i/>
          <w:iCs/>
          <w:sz w:val="24"/>
          <w:szCs w:val="24"/>
        </w:rPr>
        <w:t>зовнішній</w:t>
      </w:r>
      <w:proofErr w:type="spellEnd"/>
      <w:r w:rsidRPr="00AC12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i/>
          <w:iCs/>
          <w:sz w:val="24"/>
          <w:szCs w:val="24"/>
        </w:rPr>
        <w:t>політиці</w:t>
      </w:r>
      <w:proofErr w:type="spellEnd"/>
      <w:r w:rsidRPr="00AC12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i/>
          <w:iCs/>
          <w:sz w:val="24"/>
          <w:szCs w:val="24"/>
        </w:rPr>
        <w:t>Іспанії</w:t>
      </w:r>
      <w:proofErr w:type="spellEnd"/>
      <w:r w:rsidRPr="00AC124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25968E4" w14:textId="77777777" w:rsidR="00AC1244" w:rsidRDefault="00AC1244" w:rsidP="00AC124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C1244">
        <w:rPr>
          <w:rFonts w:ascii="Times New Roman" w:hAnsi="Times New Roman" w:cs="Times New Roman"/>
          <w:i/>
          <w:iCs/>
          <w:sz w:val="24"/>
          <w:szCs w:val="24"/>
        </w:rPr>
        <w:t xml:space="preserve"> § 2. </w:t>
      </w:r>
      <w:proofErr w:type="spellStart"/>
      <w:r w:rsidRPr="00AC1244">
        <w:rPr>
          <w:rFonts w:ascii="Times New Roman" w:hAnsi="Times New Roman" w:cs="Times New Roman"/>
          <w:i/>
          <w:iCs/>
          <w:sz w:val="24"/>
          <w:szCs w:val="24"/>
        </w:rPr>
        <w:t>Європейський</w:t>
      </w:r>
      <w:proofErr w:type="spellEnd"/>
      <w:r w:rsidRPr="00AC12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i/>
          <w:iCs/>
          <w:sz w:val="24"/>
          <w:szCs w:val="24"/>
        </w:rPr>
        <w:t>напрям</w:t>
      </w:r>
      <w:proofErr w:type="spellEnd"/>
      <w:r w:rsidRPr="00AC12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i/>
          <w:iCs/>
          <w:sz w:val="24"/>
          <w:szCs w:val="24"/>
        </w:rPr>
        <w:t>дипломатії</w:t>
      </w:r>
      <w:proofErr w:type="spellEnd"/>
      <w:r w:rsidRPr="00AC12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i/>
          <w:iCs/>
          <w:sz w:val="24"/>
          <w:szCs w:val="24"/>
        </w:rPr>
        <w:t>Іспанії</w:t>
      </w:r>
      <w:proofErr w:type="spellEnd"/>
      <w:r w:rsidRPr="00AC124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F814D5E" w14:textId="77777777" w:rsidR="00AC1244" w:rsidRDefault="00AC1244" w:rsidP="00AC124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C1244">
        <w:rPr>
          <w:rFonts w:ascii="Times New Roman" w:hAnsi="Times New Roman" w:cs="Times New Roman"/>
          <w:i/>
          <w:iCs/>
          <w:sz w:val="24"/>
          <w:szCs w:val="24"/>
        </w:rPr>
        <w:t xml:space="preserve"> § 3. </w:t>
      </w:r>
      <w:proofErr w:type="spellStart"/>
      <w:r w:rsidRPr="00AC1244">
        <w:rPr>
          <w:rFonts w:ascii="Times New Roman" w:hAnsi="Times New Roman" w:cs="Times New Roman"/>
          <w:i/>
          <w:iCs/>
          <w:sz w:val="24"/>
          <w:szCs w:val="24"/>
        </w:rPr>
        <w:t>Іспанія</w:t>
      </w:r>
      <w:proofErr w:type="spellEnd"/>
      <w:r w:rsidRPr="00AC1244">
        <w:rPr>
          <w:rFonts w:ascii="Times New Roman" w:hAnsi="Times New Roman" w:cs="Times New Roman"/>
          <w:i/>
          <w:iCs/>
          <w:sz w:val="24"/>
          <w:szCs w:val="24"/>
        </w:rPr>
        <w:t xml:space="preserve"> та США в </w:t>
      </w:r>
      <w:proofErr w:type="spellStart"/>
      <w:r w:rsidRPr="00AC1244">
        <w:rPr>
          <w:rFonts w:ascii="Times New Roman" w:hAnsi="Times New Roman" w:cs="Times New Roman"/>
          <w:i/>
          <w:iCs/>
          <w:sz w:val="24"/>
          <w:szCs w:val="24"/>
        </w:rPr>
        <w:t>контексті</w:t>
      </w:r>
      <w:proofErr w:type="spellEnd"/>
      <w:r w:rsidRPr="00AC12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i/>
          <w:iCs/>
          <w:sz w:val="24"/>
          <w:szCs w:val="24"/>
        </w:rPr>
        <w:t>євроатлантичних</w:t>
      </w:r>
      <w:proofErr w:type="spellEnd"/>
      <w:r w:rsidRPr="00AC12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i/>
          <w:iCs/>
          <w:sz w:val="24"/>
          <w:szCs w:val="24"/>
        </w:rPr>
        <w:t>відносин</w:t>
      </w:r>
      <w:proofErr w:type="spellEnd"/>
      <w:r w:rsidRPr="00AC124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58ABC564" w14:textId="77777777" w:rsidR="00AC1244" w:rsidRDefault="00AC1244" w:rsidP="00AC124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C1244">
        <w:rPr>
          <w:rFonts w:ascii="Times New Roman" w:hAnsi="Times New Roman" w:cs="Times New Roman"/>
          <w:i/>
          <w:iCs/>
          <w:sz w:val="24"/>
          <w:szCs w:val="24"/>
        </w:rPr>
        <w:t xml:space="preserve">§ 4. «Альянс </w:t>
      </w:r>
      <w:proofErr w:type="spellStart"/>
      <w:r w:rsidRPr="00AC1244">
        <w:rPr>
          <w:rFonts w:ascii="Times New Roman" w:hAnsi="Times New Roman" w:cs="Times New Roman"/>
          <w:i/>
          <w:iCs/>
          <w:sz w:val="24"/>
          <w:szCs w:val="24"/>
        </w:rPr>
        <w:t>цивілізацій</w:t>
      </w:r>
      <w:proofErr w:type="spellEnd"/>
      <w:r w:rsidRPr="00AC1244">
        <w:rPr>
          <w:rFonts w:ascii="Times New Roman" w:hAnsi="Times New Roman" w:cs="Times New Roman"/>
          <w:i/>
          <w:iCs/>
          <w:sz w:val="24"/>
          <w:szCs w:val="24"/>
        </w:rPr>
        <w:t>».</w:t>
      </w:r>
    </w:p>
    <w:p w14:paraId="03170DB5" w14:textId="77777777" w:rsidR="00AC1244" w:rsidRDefault="00AC1244" w:rsidP="00AC124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C1244">
        <w:rPr>
          <w:rFonts w:ascii="Times New Roman" w:hAnsi="Times New Roman" w:cs="Times New Roman"/>
          <w:i/>
          <w:iCs/>
          <w:sz w:val="24"/>
          <w:szCs w:val="24"/>
        </w:rPr>
        <w:t xml:space="preserve"> § 5. </w:t>
      </w:r>
      <w:proofErr w:type="spellStart"/>
      <w:r w:rsidRPr="00AC1244">
        <w:rPr>
          <w:rFonts w:ascii="Times New Roman" w:hAnsi="Times New Roman" w:cs="Times New Roman"/>
          <w:i/>
          <w:iCs/>
          <w:sz w:val="24"/>
          <w:szCs w:val="24"/>
        </w:rPr>
        <w:t>Взаємовідносини</w:t>
      </w:r>
      <w:proofErr w:type="spellEnd"/>
      <w:r w:rsidRPr="00AC12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i/>
          <w:iCs/>
          <w:sz w:val="24"/>
          <w:szCs w:val="24"/>
        </w:rPr>
        <w:t>Іспанії</w:t>
      </w:r>
      <w:proofErr w:type="spellEnd"/>
      <w:r w:rsidRPr="00AC1244">
        <w:rPr>
          <w:rFonts w:ascii="Times New Roman" w:hAnsi="Times New Roman" w:cs="Times New Roman"/>
          <w:i/>
          <w:iCs/>
          <w:sz w:val="24"/>
          <w:szCs w:val="24"/>
        </w:rPr>
        <w:t xml:space="preserve"> з </w:t>
      </w:r>
      <w:proofErr w:type="spellStart"/>
      <w:r w:rsidRPr="00AC1244">
        <w:rPr>
          <w:rFonts w:ascii="Times New Roman" w:hAnsi="Times New Roman" w:cs="Times New Roman"/>
          <w:i/>
          <w:iCs/>
          <w:sz w:val="24"/>
          <w:szCs w:val="24"/>
        </w:rPr>
        <w:t>Латинською</w:t>
      </w:r>
      <w:proofErr w:type="spellEnd"/>
      <w:r w:rsidRPr="00AC12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i/>
          <w:iCs/>
          <w:sz w:val="24"/>
          <w:szCs w:val="24"/>
        </w:rPr>
        <w:t>Америкою</w:t>
      </w:r>
      <w:proofErr w:type="spellEnd"/>
      <w:r w:rsidRPr="00AC1244">
        <w:rPr>
          <w:rFonts w:ascii="Times New Roman" w:hAnsi="Times New Roman" w:cs="Times New Roman"/>
          <w:i/>
          <w:iCs/>
          <w:sz w:val="24"/>
          <w:szCs w:val="24"/>
        </w:rPr>
        <w:t xml:space="preserve"> і </w:t>
      </w:r>
      <w:proofErr w:type="spellStart"/>
      <w:r w:rsidRPr="00AC1244">
        <w:rPr>
          <w:rFonts w:ascii="Times New Roman" w:hAnsi="Times New Roman" w:cs="Times New Roman"/>
          <w:i/>
          <w:iCs/>
          <w:sz w:val="24"/>
          <w:szCs w:val="24"/>
        </w:rPr>
        <w:t>країнами</w:t>
      </w:r>
      <w:proofErr w:type="spellEnd"/>
      <w:r w:rsidRPr="00AC1244">
        <w:rPr>
          <w:rFonts w:ascii="Times New Roman" w:hAnsi="Times New Roman" w:cs="Times New Roman"/>
          <w:i/>
          <w:iCs/>
          <w:sz w:val="24"/>
          <w:szCs w:val="24"/>
        </w:rPr>
        <w:t xml:space="preserve"> АТР.</w:t>
      </w:r>
    </w:p>
    <w:p w14:paraId="568968DF" w14:textId="26758916" w:rsidR="00AC1244" w:rsidRDefault="00AC1244" w:rsidP="00AC124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C1244">
        <w:rPr>
          <w:rFonts w:ascii="Times New Roman" w:hAnsi="Times New Roman" w:cs="Times New Roman"/>
          <w:i/>
          <w:iCs/>
          <w:sz w:val="24"/>
          <w:szCs w:val="24"/>
        </w:rPr>
        <w:t xml:space="preserve"> § 6. </w:t>
      </w:r>
      <w:proofErr w:type="spellStart"/>
      <w:r w:rsidRPr="00AC1244">
        <w:rPr>
          <w:rFonts w:ascii="Times New Roman" w:hAnsi="Times New Roman" w:cs="Times New Roman"/>
          <w:i/>
          <w:iCs/>
          <w:sz w:val="24"/>
          <w:szCs w:val="24"/>
        </w:rPr>
        <w:t>Середземноморський</w:t>
      </w:r>
      <w:proofErr w:type="spellEnd"/>
      <w:r w:rsidRPr="00AC12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i/>
          <w:iCs/>
          <w:sz w:val="24"/>
          <w:szCs w:val="24"/>
        </w:rPr>
        <w:t>напрям</w:t>
      </w:r>
      <w:proofErr w:type="spellEnd"/>
      <w:r w:rsidRPr="00AC12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i/>
          <w:iCs/>
          <w:sz w:val="24"/>
          <w:szCs w:val="24"/>
        </w:rPr>
        <w:t>зовнішньої</w:t>
      </w:r>
      <w:proofErr w:type="spellEnd"/>
      <w:r w:rsidRPr="00AC12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i/>
          <w:iCs/>
          <w:sz w:val="24"/>
          <w:szCs w:val="24"/>
        </w:rPr>
        <w:t>політики</w:t>
      </w:r>
      <w:proofErr w:type="spellEnd"/>
      <w:r w:rsidRPr="00AC12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i/>
          <w:iCs/>
          <w:sz w:val="24"/>
          <w:szCs w:val="24"/>
        </w:rPr>
        <w:t>Іспанії</w:t>
      </w:r>
      <w:proofErr w:type="spellEnd"/>
      <w:r w:rsidRPr="00AC124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618CA8B" w14:textId="001EEDCC" w:rsidR="00AC1244" w:rsidRDefault="00AC1244" w:rsidP="00AC124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C2967A4" w14:textId="77777777" w:rsidR="00DF29DC" w:rsidRPr="00DF29DC" w:rsidRDefault="00AC1244" w:rsidP="00AC1244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§ 1. </w:t>
      </w:r>
      <w:proofErr w:type="spellStart"/>
      <w:r w:rsidRPr="00DF29DC">
        <w:rPr>
          <w:rFonts w:ascii="Times New Roman" w:hAnsi="Times New Roman" w:cs="Times New Roman"/>
          <w:i/>
          <w:iCs/>
          <w:sz w:val="24"/>
          <w:szCs w:val="24"/>
        </w:rPr>
        <w:t>Національні</w:t>
      </w:r>
      <w:proofErr w:type="spellEnd"/>
      <w:r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i/>
          <w:iCs/>
          <w:sz w:val="24"/>
          <w:szCs w:val="24"/>
        </w:rPr>
        <w:t>інтереси</w:t>
      </w:r>
      <w:proofErr w:type="spellEnd"/>
      <w:r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i/>
          <w:iCs/>
          <w:sz w:val="24"/>
          <w:szCs w:val="24"/>
        </w:rPr>
        <w:t>зовнішній</w:t>
      </w:r>
      <w:proofErr w:type="spellEnd"/>
      <w:r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i/>
          <w:iCs/>
          <w:sz w:val="24"/>
          <w:szCs w:val="24"/>
        </w:rPr>
        <w:t>політиці</w:t>
      </w:r>
      <w:proofErr w:type="spellEnd"/>
      <w:r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i/>
          <w:iCs/>
          <w:sz w:val="24"/>
          <w:szCs w:val="24"/>
        </w:rPr>
        <w:t>Іспанії</w:t>
      </w:r>
      <w:proofErr w:type="spellEnd"/>
      <w:r w:rsidR="00DF29DC" w:rsidRPr="00DF29DC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14:paraId="034C9C02" w14:textId="77777777" w:rsidR="00DF29DC" w:rsidRDefault="00AC1244" w:rsidP="00AC1244">
      <w:pPr>
        <w:rPr>
          <w:rFonts w:ascii="Times New Roman" w:hAnsi="Times New Roman" w:cs="Times New Roman"/>
          <w:sz w:val="24"/>
          <w:szCs w:val="24"/>
        </w:rPr>
      </w:pPr>
      <w:r w:rsidRPr="00DF29DC">
        <w:rPr>
          <w:rFonts w:ascii="Times New Roman" w:hAnsi="Times New Roman" w:cs="Times New Roman"/>
          <w:sz w:val="24"/>
          <w:szCs w:val="24"/>
          <w:lang w:val="uk-UA"/>
        </w:rPr>
        <w:t xml:space="preserve"> Зовнішня політика сучасної Іспанії формується в суперечливих умовах формування нового світового порядку, що йде на зміну системі міжнародних відносин, яка значною мірою була зруйнована з розпадом СРСР і відходом у минуле жорсткого біполярного протистояння епохи «холодної війни». </w:t>
      </w:r>
      <w:r w:rsidRPr="00AC124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перехідний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політичний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ландшафт (у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і в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виявився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фрагментованим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неоднорідним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рухливим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Іспанія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зіткнулася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новими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зовнішніми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викликами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породженими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зламом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колишнього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світопорядку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так і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наслідками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глобалізації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 Прагматизм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правлячих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кіл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зміцнілого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дозволив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їм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взяти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діяльну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формуванні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архітектури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нового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світопорядку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включаючи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економічний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вимір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отримати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певні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політичні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господарські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дивіденди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ході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перекомпонування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застарілої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 Мадрид став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помітним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гравцем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регіональних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майданчиках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і на глобальному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Стратегічна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парадигма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не могла не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змінитися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– вона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набула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обрисів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відображають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складний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багатофакторний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загальносвітових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подій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так і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глибинних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внутрішніх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обставин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Найважливішим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з них став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соціальноекономічного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політичного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іспанського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суспільства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Національним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елітам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вдалося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форсовану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соціальну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модернізацію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подолати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культурно-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історичний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політичний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традиціоналізм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 Але на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етапі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демократичного транзиту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змушена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концентруватися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внутрішніх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проблемах, 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міжнародні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зв’язки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розглядалися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допоміжна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сфера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планів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державного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відродження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тривалий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час в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іспанському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істеблішменті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зберігався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відносний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консенсус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Ситуація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змінилася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ускладнилася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в 90-і роки, коли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значно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зросли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позитивні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зовнішньополітичні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ресурси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матеріальні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так і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нематеріальні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першому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перш за все,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йдеться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потенціалу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у другому – про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явища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соціально-політичного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та культурно-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ідеологічного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характеру,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репутаційні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успіхи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прогрес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науки і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lastRenderedPageBreak/>
        <w:t>техніки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і потреби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зростаюча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залученість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європейські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світові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природним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чином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розширювали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зовнішню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зону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політичної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військової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Мадрида. На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межі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ХХ – ХХІ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століть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Іспанія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остаточно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склалася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сучасна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демократична держава,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зміцнила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позиції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групі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провідних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держав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найбільші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корпорації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та банки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впевнено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переступили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національні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кордони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перетворилися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повноцінних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глобальних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бізнес-гравців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зажадавши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офіційного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Мадрида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політичного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та дипломатичного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супроводу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фінансової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експансії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Остання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обставина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мала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особливезначення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потужним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виходом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місцевих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ТНК на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світові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товарні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фінансові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ринки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істотно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розширювався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спектр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національних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закладалася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нова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матеріальна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основа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політичної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активності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іспанських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правлячих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колах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укріпилася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думка,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країні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пора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змінити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зовнішньополітичний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профіль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відмовитися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«простого прагматизму» на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користь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широкої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світових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справах.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динамізм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глибина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внутрішньої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модернізації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реальні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потреби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інтернаціонального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і великого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спонукали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Іспанію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рубежі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століть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відчутно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підвищити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дипломатичної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активності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проявилося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як в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інтенсифікації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контактів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традиційними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партнерами, гак і в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формуванні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векторів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дипломатії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висунення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масштабних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зовнішньополітичних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ініціатив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поступове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перетворення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Мадрида з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регіонального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та глобального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гравця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Одночасно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відбувалося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очевидне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переосмислення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розсувалися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рамки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дипломатичних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Зміна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зовнішньополітичної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траєкторії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відбувалося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з одного боку, в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режимі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певної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спадкоємності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базових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принципів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а з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– в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наростаючої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боротьби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протилежних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підходів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концепцій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головними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носіями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дві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провідні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загальнонаціональні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політичні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Іспанська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соціалістична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робітнича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партія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(ІСРП) та Народна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партія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(НП). В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зовнішньополітичному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курсі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Мадрида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розвивалися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нерівномірно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і на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напрямках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демонстрували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різний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інтенсивності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ряді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випадків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цілком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говорити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принципову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незмінність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позиції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правлячих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кіл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 Приклад тому –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сусідньої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Португалії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усього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постфранкістського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періоду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Мадрид і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Лісабон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долаючи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непростий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спадок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минулого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послідовно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вибудовували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багаторівневу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систему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політичного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та торгово-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двостороннього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багатостороннього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іберійські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країни-сусіди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в основному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позбулися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негативних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нашарувань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їхньої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бурхливої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історії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і стали, без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перебільшення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найближчими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стратегічними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партнерами і союзниками.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лінія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простежується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і в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підходах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провідних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партій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Гібралтару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Іспанці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вимагають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півострова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їхній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суверенітет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розглядаючи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британський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анклав на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своїй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як «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релікт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колоніалізму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». Разом з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Мадрид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проявляє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гнучкість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шукає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компромісні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варіанти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висунувши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ідею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поступової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Гібралтару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тривалу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дію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спільного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суверенітету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напрямках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Мадрида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більшою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мірою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давали про себе знати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відмінності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ідеології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підходах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ІСРП і НП,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особливо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проявилося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етапі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перебування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владі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народників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» (1996-2004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.) на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чолі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їхнім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лідером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Хосе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Марією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Аснаром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характеризувався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зростаючими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зовнішньополітичними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амбіціями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Мадрида,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спиралися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безперечні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економічні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соціальні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успіхи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відбивали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зрослі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апетити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«великого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Головні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зовнішній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уряді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НП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звелися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односторонньої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орієнтації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на Вашингтон, за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«народники»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розраховували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підвищити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котирування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світовій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арені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вступити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привілейований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клуб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провідних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держав. У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сенсі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цілком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говорити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американоцентризм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Мадрида за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lastRenderedPageBreak/>
        <w:t>прем’єрства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Х.М.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Аснара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Народної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призвело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до фактичного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консенсусу з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зовнішньополітичних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існував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чверті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століття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разючий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приклад –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іспанську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участь в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антиіракській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військової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операції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 З самого початку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відправки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військ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Іраку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виступали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переважна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більшість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так і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головні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опозиційні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включаючи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ІСРП та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Об’єднаних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лівих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(OЛ), 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найбільші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профспілки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численні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неурядові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 Тим не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менш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уряд НП не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змінив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й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іспанські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військовослужбовці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відправлені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Іраку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означало,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іспанська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зовнішня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втрачала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загально-національний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консенсусний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характер і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переміщалася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1244">
        <w:rPr>
          <w:rFonts w:ascii="Times New Roman" w:hAnsi="Times New Roman" w:cs="Times New Roman"/>
          <w:sz w:val="24"/>
          <w:szCs w:val="24"/>
        </w:rPr>
        <w:t>у сферу</w:t>
      </w:r>
      <w:proofErr w:type="gram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міжпартійної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боротьби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привести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дипломатичну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практику у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відповідність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справжніми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інтересами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іспанської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нації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виробленим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алгоритмом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зовнішньополітичного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курсу.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виразно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підходи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світових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справ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проявилися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з приходом до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квітні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2004 р. уряду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соціалістів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програмних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документах ІСРП першим пунктом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значилося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: «Ми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відновимо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консенсус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порушений урядом НП».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Розвиваючи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зазначену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тезу, депутат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конгресу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Мануель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Марін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писав,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перемогою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ІСРП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склалися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сприятливі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до «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зовнішньополітичної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моделі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тверду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підтримку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більшості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сил і,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особливо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важливо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іспанської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громадської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думки».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Політична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більшість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підкреслював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парламентарій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вважає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необхідне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сконцентрувати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b/>
          <w:bCs/>
          <w:sz w:val="24"/>
          <w:szCs w:val="24"/>
        </w:rPr>
        <w:t>трьох</w:t>
      </w:r>
      <w:proofErr w:type="spellEnd"/>
      <w:r w:rsidRPr="00DF29DC">
        <w:rPr>
          <w:rFonts w:ascii="Times New Roman" w:hAnsi="Times New Roman" w:cs="Times New Roman"/>
          <w:b/>
          <w:bCs/>
          <w:sz w:val="24"/>
          <w:szCs w:val="24"/>
        </w:rPr>
        <w:t xml:space="preserve"> моментах</w:t>
      </w:r>
      <w:r w:rsidRPr="00AC1244">
        <w:rPr>
          <w:rFonts w:ascii="Times New Roman" w:hAnsi="Times New Roman" w:cs="Times New Roman"/>
          <w:sz w:val="24"/>
          <w:szCs w:val="24"/>
        </w:rPr>
        <w:t>:</w:t>
      </w:r>
    </w:p>
    <w:p w14:paraId="3AE95AFA" w14:textId="77777777" w:rsidR="00DF29DC" w:rsidRPr="00DF29DC" w:rsidRDefault="00AC1244" w:rsidP="00AC124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29DC" w:rsidRPr="00DF29DC">
        <w:rPr>
          <w:rFonts w:ascii="Times New Roman" w:hAnsi="Times New Roman" w:cs="Times New Roman"/>
          <w:i/>
          <w:iCs/>
          <w:sz w:val="24"/>
          <w:szCs w:val="24"/>
          <w:lang w:val="uk-UA"/>
        </w:rPr>
        <w:t>1.</w:t>
      </w:r>
      <w:proofErr w:type="spellStart"/>
      <w:r w:rsidRPr="00DF29DC">
        <w:rPr>
          <w:rFonts w:ascii="Times New Roman" w:hAnsi="Times New Roman" w:cs="Times New Roman"/>
          <w:i/>
          <w:iCs/>
          <w:sz w:val="24"/>
          <w:szCs w:val="24"/>
        </w:rPr>
        <w:t>організація</w:t>
      </w:r>
      <w:proofErr w:type="spellEnd"/>
      <w:r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i/>
          <w:iCs/>
          <w:sz w:val="24"/>
          <w:szCs w:val="24"/>
        </w:rPr>
        <w:t>виведення</w:t>
      </w:r>
      <w:proofErr w:type="spellEnd"/>
      <w:r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i/>
          <w:iCs/>
          <w:sz w:val="24"/>
          <w:szCs w:val="24"/>
        </w:rPr>
        <w:t>іспанських</w:t>
      </w:r>
      <w:proofErr w:type="spellEnd"/>
      <w:r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i/>
          <w:iCs/>
          <w:sz w:val="24"/>
          <w:szCs w:val="24"/>
        </w:rPr>
        <w:t>військ</w:t>
      </w:r>
      <w:proofErr w:type="spellEnd"/>
      <w:r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i/>
          <w:iCs/>
          <w:sz w:val="24"/>
          <w:szCs w:val="24"/>
        </w:rPr>
        <w:t>Іраку</w:t>
      </w:r>
      <w:proofErr w:type="spellEnd"/>
      <w:r w:rsidRPr="00DF29DC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4A37E867" w14:textId="77777777" w:rsidR="00DF29DC" w:rsidRPr="00DF29DC" w:rsidRDefault="00DF29DC" w:rsidP="00AC124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F29DC">
        <w:rPr>
          <w:rFonts w:ascii="Times New Roman" w:hAnsi="Times New Roman" w:cs="Times New Roman"/>
          <w:i/>
          <w:iCs/>
          <w:sz w:val="24"/>
          <w:szCs w:val="24"/>
          <w:lang w:val="uk-UA"/>
        </w:rPr>
        <w:t>2.</w:t>
      </w:r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>вироблення</w:t>
      </w:r>
      <w:proofErr w:type="spellEnd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>політики</w:t>
      </w:r>
      <w:proofErr w:type="spellEnd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>, яка дозволить «</w:t>
      </w:r>
      <w:proofErr w:type="spellStart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>замортизувати</w:t>
      </w:r>
      <w:proofErr w:type="spellEnd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proofErr w:type="spellStart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>небажані</w:t>
      </w:r>
      <w:proofErr w:type="spellEnd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 для </w:t>
      </w:r>
      <w:proofErr w:type="spellStart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>Іспанії</w:t>
      </w:r>
      <w:proofErr w:type="spellEnd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>наслідки</w:t>
      </w:r>
      <w:proofErr w:type="spellEnd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>розширення</w:t>
      </w:r>
      <w:proofErr w:type="spellEnd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>Євросоюзу</w:t>
      </w:r>
      <w:proofErr w:type="spellEnd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 на </w:t>
      </w:r>
      <w:proofErr w:type="spellStart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>схід</w:t>
      </w:r>
      <w:proofErr w:type="spellEnd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 (перш за все в </w:t>
      </w:r>
      <w:proofErr w:type="spellStart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>плані</w:t>
      </w:r>
      <w:proofErr w:type="spellEnd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>скорочення</w:t>
      </w:r>
      <w:proofErr w:type="spellEnd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>виплат</w:t>
      </w:r>
      <w:proofErr w:type="spellEnd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 Мадриду з </w:t>
      </w:r>
      <w:proofErr w:type="spellStart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>фондів</w:t>
      </w:r>
      <w:proofErr w:type="spellEnd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 ЄС); </w:t>
      </w:r>
    </w:p>
    <w:p w14:paraId="4CBC3300" w14:textId="77777777" w:rsidR="00DF29DC" w:rsidRPr="00DF29DC" w:rsidRDefault="00DF29DC" w:rsidP="00AC124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F29DC">
        <w:rPr>
          <w:rFonts w:ascii="Times New Roman" w:hAnsi="Times New Roman" w:cs="Times New Roman"/>
          <w:i/>
          <w:iCs/>
          <w:sz w:val="24"/>
          <w:szCs w:val="24"/>
          <w:lang w:val="uk-UA"/>
        </w:rPr>
        <w:t>3.</w:t>
      </w:r>
      <w:proofErr w:type="spellStart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>проведення</w:t>
      </w:r>
      <w:proofErr w:type="spellEnd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>корекції</w:t>
      </w:r>
      <w:proofErr w:type="spellEnd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>двосторонніх</w:t>
      </w:r>
      <w:proofErr w:type="spellEnd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>відносин</w:t>
      </w:r>
      <w:proofErr w:type="spellEnd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>із</w:t>
      </w:r>
      <w:proofErr w:type="spellEnd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 США з </w:t>
      </w:r>
      <w:proofErr w:type="spellStart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>тим</w:t>
      </w:r>
      <w:proofErr w:type="spellEnd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>щоб</w:t>
      </w:r>
      <w:proofErr w:type="spellEnd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>знайти</w:t>
      </w:r>
      <w:proofErr w:type="spellEnd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>прийнятний</w:t>
      </w:r>
      <w:proofErr w:type="spellEnd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 для </w:t>
      </w:r>
      <w:proofErr w:type="spellStart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>обох</w:t>
      </w:r>
      <w:proofErr w:type="spellEnd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>сторін</w:t>
      </w:r>
      <w:proofErr w:type="spellEnd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 баланс </w:t>
      </w:r>
      <w:proofErr w:type="spellStart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>інтересів</w:t>
      </w:r>
      <w:proofErr w:type="spellEnd"/>
      <w:r w:rsidR="00AC1244"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D956089" w14:textId="156A8A6D" w:rsidR="00AC1244" w:rsidRDefault="00AC1244" w:rsidP="00AC12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ідеї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лягли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в основу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зовнішньополітичного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курсу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соціалістів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стали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складовою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частиною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r w:rsidRPr="00DF29DC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DF29DC">
        <w:rPr>
          <w:rFonts w:ascii="Times New Roman" w:hAnsi="Times New Roman" w:cs="Times New Roman"/>
          <w:b/>
          <w:bCs/>
          <w:sz w:val="24"/>
          <w:szCs w:val="24"/>
        </w:rPr>
        <w:t>доктрини</w:t>
      </w:r>
      <w:proofErr w:type="spellEnd"/>
      <w:r w:rsidRPr="00DF29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b/>
          <w:bCs/>
          <w:sz w:val="24"/>
          <w:szCs w:val="24"/>
        </w:rPr>
        <w:t>Сапатеро</w:t>
      </w:r>
      <w:proofErr w:type="spellEnd"/>
      <w:r w:rsidRPr="00DF29DC">
        <w:rPr>
          <w:rFonts w:ascii="Times New Roman" w:hAnsi="Times New Roman" w:cs="Times New Roman"/>
          <w:b/>
          <w:bCs/>
          <w:sz w:val="24"/>
          <w:szCs w:val="24"/>
        </w:rPr>
        <w:t>».</w:t>
      </w:r>
      <w:r w:rsidRPr="00AC124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першої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легіслатури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(2004-2008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Адміністрація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ІСРП внесла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суттєві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корективи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зовнішньополітичну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 Головне – Мадрид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відійшов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пріоритетної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орієнтації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на Вашингтон,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характерної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1244">
        <w:rPr>
          <w:rFonts w:ascii="Times New Roman" w:hAnsi="Times New Roman" w:cs="Times New Roman"/>
          <w:sz w:val="24"/>
          <w:szCs w:val="24"/>
        </w:rPr>
        <w:t>для уряду</w:t>
      </w:r>
      <w:proofErr w:type="gramEnd"/>
      <w:r w:rsidRPr="00AC1244">
        <w:rPr>
          <w:rFonts w:ascii="Times New Roman" w:hAnsi="Times New Roman" w:cs="Times New Roman"/>
          <w:sz w:val="24"/>
          <w:szCs w:val="24"/>
        </w:rPr>
        <w:t xml:space="preserve"> Х.М.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Аснара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відновив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у правах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європеїзм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основний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вектор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іспанської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випадково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противники Х.Л.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Сапатеро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з лав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консерваторів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роздратуванням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відзначали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очевидну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холодність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дипломатичних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Сполученими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Штатами».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Істотними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переміщеннями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порівнянні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попереднім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правлінням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народників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»)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відзначені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напрями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Мадрида на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міжнародній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арені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 Уряд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соціалістів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вивів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військовий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контингент з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Іраку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збільшив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економічну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бідним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країнам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виступив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масштабною дипломатичною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ініціативою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«Альянс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цивілізацій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», яка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підтримку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в десятках держав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континентах. На думку ряду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дослідників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«Альянс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цивілізацій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плані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практичної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альтернативою силового курсу Дж. Буша, а в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ідеологічному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сенсі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залишається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антитезою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теорії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зіткнення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цивілізацій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» С.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Хантінгтона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 За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оцінкою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близьких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до НП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іспанських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неоконсерваторів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Х.Л.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Сапатеро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зробив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поворот на 180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градусів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Ніколи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зміна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уряду в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супроводжувалося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настільки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радикальною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зміною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зовнішньополітичного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курсу.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тому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зовнішня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адміністрації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ІСРП стала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мішенню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гострої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критики з боку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опозиційних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сил. Уряд і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особисто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Сапатеро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критикували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критикують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недостатню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– лейтмотив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полемічних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випадів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конкретно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владі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lastRenderedPageBreak/>
        <w:t>дорікали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погіршенні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з США, в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ослабленні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позицій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Євросоюзі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і НАТО, у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лівими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режимами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Латинської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Америки, у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висуненні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ілюзорних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дипломатичних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ініціатив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» типу «Альянсу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цивілізацій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». У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дипломатична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Мадрида в роки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першої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легіслатури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соціалістів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характеризувалася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активністю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відповідала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довготривалим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національним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інтересам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інакше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розуміються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консервативними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силами.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Звідси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невдоволення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курсом ІСРП.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Інша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справа,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іспанська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дипломатія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останнім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часом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стикається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світовій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арені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новими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різноманітними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викликами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не так просто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адекватну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відповідь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Неприємним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сюрпризом для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іспанської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дипломатії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стала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відмова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ірландського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референдумі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в 2008 р.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схвалити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Лісабонський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Орієнтуючись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поглиблення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інтеграційних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всіляко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демонструючи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оптимізм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», Мадрид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болісно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сприйняв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невдачі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справі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перетворення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політично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консолідовану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організацію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доклав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чимало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дипломатичних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зусиль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домогтися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реформування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інститутів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схвалення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Лісабонського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всіма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-членами ЄС. Як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зазначив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Сапатеро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січня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2010 р.,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1244">
        <w:rPr>
          <w:rFonts w:ascii="Times New Roman" w:hAnsi="Times New Roman" w:cs="Times New Roman"/>
          <w:sz w:val="24"/>
          <w:szCs w:val="24"/>
        </w:rPr>
        <w:t>у силу</w:t>
      </w:r>
      <w:proofErr w:type="gramEnd"/>
      <w:r w:rsidRPr="00AC1244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сприятиме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посиленню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справах, дозволить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їй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успішніше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захищати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просувати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цінності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миру,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діалогу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усіма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і народами».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Готуючись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головування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в ЄС,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іспанський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лідер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розвинув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неабияку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активність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особисто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зустрівся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керівниками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держав-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підготував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порядок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політичної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Брюсселі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першому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півріччі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2010 року.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Головними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завданнями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Мадрид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визначив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ефективне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практичне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положень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Лісабонського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договору;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закріплення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тенденції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глобальної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кризи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вироблення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нової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макроекономічної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стратегії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політичного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союзу в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мінливих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світових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реаліях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головною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прав і свобод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Важливий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чинник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ексклюзивний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ресурс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короля Хуана Карлоса I,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Конституцією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вище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представництво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іспанської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справах.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Високий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авторитет монарха у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всьому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дозволяє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активно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сприяти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просуванню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за кордоном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іспанських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 Хуан Карлос привносить у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дипломатію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Мадрида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особистий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вимір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Нерідко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очолює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іспанські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делегації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представницьких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форумах і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конференціях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офіційні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закордонні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візити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королівського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подружжя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цілеспрямовано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відкривають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іспанському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ринки і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Виступаючи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в ООН і з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високих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трибун, Хуан Карлос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зрозуміло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висловлює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тверду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прихильність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принципу «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ефективної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багатополярності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відносинах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підкреслює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жодна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держава не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претендувати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на право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одноосібно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вирішувати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спільні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44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AC1244">
        <w:rPr>
          <w:rFonts w:ascii="Times New Roman" w:hAnsi="Times New Roman" w:cs="Times New Roman"/>
          <w:sz w:val="24"/>
          <w:szCs w:val="24"/>
        </w:rPr>
        <w:t>.</w:t>
      </w:r>
    </w:p>
    <w:p w14:paraId="334D3F4E" w14:textId="358266A8" w:rsidR="00DF29DC" w:rsidRDefault="00DF29DC" w:rsidP="00AC1244">
      <w:pPr>
        <w:rPr>
          <w:rFonts w:ascii="Times New Roman" w:hAnsi="Times New Roman" w:cs="Times New Roman"/>
          <w:sz w:val="24"/>
          <w:szCs w:val="24"/>
        </w:rPr>
      </w:pPr>
    </w:p>
    <w:p w14:paraId="5FAAAFB6" w14:textId="77777777" w:rsidR="00DF29DC" w:rsidRPr="00DF29DC" w:rsidRDefault="00DF29DC" w:rsidP="00AC1244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§ 2. </w:t>
      </w:r>
      <w:proofErr w:type="spellStart"/>
      <w:r w:rsidRPr="00DF29DC">
        <w:rPr>
          <w:rFonts w:ascii="Times New Roman" w:hAnsi="Times New Roman" w:cs="Times New Roman"/>
          <w:i/>
          <w:iCs/>
          <w:sz w:val="24"/>
          <w:szCs w:val="24"/>
        </w:rPr>
        <w:t>Європейський</w:t>
      </w:r>
      <w:proofErr w:type="spellEnd"/>
      <w:r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i/>
          <w:iCs/>
          <w:sz w:val="24"/>
          <w:szCs w:val="24"/>
        </w:rPr>
        <w:t>напрям</w:t>
      </w:r>
      <w:proofErr w:type="spellEnd"/>
      <w:r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i/>
          <w:iCs/>
          <w:sz w:val="24"/>
          <w:szCs w:val="24"/>
        </w:rPr>
        <w:t>дипломатії</w:t>
      </w:r>
      <w:proofErr w:type="spellEnd"/>
      <w:r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i/>
          <w:iCs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14:paraId="66A91445" w14:textId="44E9E4E6" w:rsidR="00DF29DC" w:rsidRDefault="00DF29DC" w:rsidP="00AC1244">
      <w:pPr>
        <w:rPr>
          <w:rFonts w:ascii="Times New Roman" w:hAnsi="Times New Roman" w:cs="Times New Roman"/>
          <w:sz w:val="24"/>
          <w:szCs w:val="24"/>
        </w:rPr>
      </w:pPr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останні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десятиліття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прийнявши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загальноєвропейську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систему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пріоритетів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розвивалася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змінювалася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унісон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невід’ємна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економічна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політична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культурна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континенту.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вибір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зроблений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нацією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мав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глибокі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корені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об’єктивні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забезпечили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стійкий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характер головного вектора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Мадрида.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Приєднання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січня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1986 р.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Королівства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 ЄЕС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гаком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десятиліть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сприймається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знаковий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рубіж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спричинив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за собою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якісні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суспільного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Участь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європейській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переваг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характеру) принесла Мадриду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lastRenderedPageBreak/>
        <w:t>прямі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фінансово-економічні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вигоди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значних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виплат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так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званих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коммунітарних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фондів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метою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сприяння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зростанню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підтягування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розвинених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держав континенту.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Починаючи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1987 р.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щорічно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отримувала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кошти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значно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перевищували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внески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бюджет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Співтовариства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Одним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найважливіших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підсумків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приєднання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об’єднаної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стало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відчутне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доходу на душу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Очевидний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економічний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соціальний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прогрес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часом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спонукав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єврочиновників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Брюсселі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заговорити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скорочення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виплат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комунітарних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фондів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стало особливо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актуальним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вступу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Євросоюз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травня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2004 р.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відразу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держав,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здебільшого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середньорозвинених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Центрально-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Східної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називалася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дата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виплат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– 2010 р., але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мадридським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дипломатам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вдалося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продовжити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терміни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фінансової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 2013 р.,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сприйнято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і за кордоном як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безумовний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успіх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зовнішньополітичного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відомства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Членство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Співтоваристві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Євросоюзі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зробило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величезний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курс Мадрида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світових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справах,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перетворивши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напрям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головний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вектор торгово-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широке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різноманітне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співробітництво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партнерами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значною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мірою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детермінувало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напрямків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Причому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взаємодія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дипломатії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європейськими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колегами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поширюється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інститути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ЄС, але й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міжнародні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НАТО,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куди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вступила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1981 р.,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ОБСЄ.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Переломним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подією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стало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підписання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нею в лютому 1992 р.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Маастрихтського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договору про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Союз.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моменту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визначений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вектор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подальшого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напрямку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тісних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кооперації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європейськими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ЄС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розширило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спектр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дипломатичних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функцій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але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помітно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змінило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природу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зовнішньополітичного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курсу Мадрида.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контексті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першочергове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мала участь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переході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єдину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європейську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валюту (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приєднання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Шенгенської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угоди,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помітна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а часом й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ініціативна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роль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регіональній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соціальній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транспортній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енергетичній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сільськогосподарській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рибальській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ЄС.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значну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наднаціональну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складову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тому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вимагали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особливої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уваги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зовнішньополітичних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відомств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діють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Визначаючи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уточнюючи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національні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інтереси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роль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загальноєвропейських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процесах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Мадрид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порівняно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швидко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вибудував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стосунки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взаєморозуміння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провідними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континентальними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державами-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ініціаторами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Німеччиною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Францією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Італією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особливі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зв’язки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»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правлячими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колами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держав дозволили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органічно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вписатися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інститути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ЄС.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поле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зору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в сферу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повсякденної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мадридської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дипломатії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увійшли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порядку денного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У тому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стабільний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господарський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об’єднаної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поглиблення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фінансової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заохочення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вільної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конкуренції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ринку.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кінця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1980-х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Західній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створювалися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двосторонні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військові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з’єднання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базі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участю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утворений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так званий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Єврокорпус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чисельністю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50 тис.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чоловік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У 1994 р.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Португалія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Франція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сформували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два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багатонаціональних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з’єднання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Єврофор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Євромафор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входило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підтримання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миру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гуманітарних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рятувальних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місій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Причому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стратегічна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лінія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Мадрида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закріплення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поглиблення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європейськими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оборони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обмежувалася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рамками ЄС, ОБСЄ і НАТО.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приєднання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lastRenderedPageBreak/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1990 р. до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Західноєвропейського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союзу,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певному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етапі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почали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розглядати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важливий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елемент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майбутньої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інтегрованої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Сприятливі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ЗЄС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з’явилися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другій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половині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90-х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скороченням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американської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військової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присутності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зростанням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об’єктивних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передумов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інтенсифікації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оборони.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Наприкінці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березня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1997 р.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спільно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Бельгією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Італією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Люксембургом,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Францією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ФРН представили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Євросоюз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так званий Проект шести,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передбачав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поетапну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інтеграцію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ЗЄС та ЄС.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суперечності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євроцентристами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керівництвом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Франції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Німеччини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>, з одного боку, і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атлантистами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»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чолі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Великобританією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–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наявний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потенціал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ЗЄС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повною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мірою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реалізований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плином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часу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знизило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інтерес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дипломатичних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кіл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приходом до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2004 р.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Соціалістичної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Робітничої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напряму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надано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пріоритетний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характер.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відміну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моделі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Народної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характеризувалася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пріоритетом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трансатлантичних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конкретно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адміністрацією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Буша,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відповідними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наслідками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решти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напрямів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мова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йде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моделі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перш за все ЄС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знову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стануть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осями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виходячи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того,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потужна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посилить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виміри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корінним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чином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зачіпають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з одного боку,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європейську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Мадрида, яка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відмовляється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скептицизму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атлантизму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знову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стає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явно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європейською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виступаючи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прогрес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поглиблення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– вони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зачіпають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двосторонні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-членами ЄС,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тобто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відтворюються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привілейовані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Німеччиною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Францією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останнього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пункту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радикальними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Аснар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вважав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Німеччини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особливо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Франції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інтересам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перешкоджає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посиленню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шукати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країн-нечленів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ядра ЄС і в США,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внаслідок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зростаючого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Євросоюз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Сапатеро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дотримується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зовсім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іншої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точки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зору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Враховуючи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політичні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економічні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стратегічні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культурні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інтереси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зосереджені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швидше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США,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вважає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напрям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стати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пріоритетом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вона повинна стати центральною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віссю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цілях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підтримувати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добрі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Францією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Німеччиною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Заява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Ширака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ході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візиту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Сапатеро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Франції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осі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Берлін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-Париж-Мадрид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знаменувала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собою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кардинальний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поворот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європейській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але й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зацікавленість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Німеччини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Франції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включенні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ядро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Уже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квітні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2004 р.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Сапатеро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зробив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візити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Франції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Німеччини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продемонстрували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Лідери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держав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підтримали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проєвропейську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Мадрида,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візити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пройшли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обстановці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сердечності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оптимізму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вересні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того ж року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відбулися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повторні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зустрічі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травня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2004 р.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спеціальній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церемонії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Мадриді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міністр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справ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Мігель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Анхель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Моратінос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підняв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прапори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будівлею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ЄС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Мадриді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церемонії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присутні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посли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ЄС.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червні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2004 р.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Сапатеро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заявив,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винесе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проект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референдум,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відбудеться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якомога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швидше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Виступаючи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парламенті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закликав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політичні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переконати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взяти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референдумі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Уряд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вважав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інтересах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стати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перших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ратифікували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конституцію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покажуть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приклад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подолання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будь-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скептицизму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спроб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руху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протилежному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напрямку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Референдум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ЄС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відбувся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20 лютого 2005 р. Уряд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Сапатеро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вкрай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зацікавлений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позитивному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стала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lastRenderedPageBreak/>
        <w:t>першою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де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проводився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Правляча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опозиційна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(ІСРП і НП)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виступили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підтримку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НП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намагалася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шантажувати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уряд,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погрожуючи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зірвати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референдум,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уряд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виконає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низку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консерваторів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припинити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«нападки» </w:t>
      </w:r>
      <w:proofErr w:type="gramStart"/>
      <w:r w:rsidRPr="00DF29DC">
        <w:rPr>
          <w:rFonts w:ascii="Times New Roman" w:hAnsi="Times New Roman" w:cs="Times New Roman"/>
          <w:sz w:val="24"/>
          <w:szCs w:val="24"/>
        </w:rPr>
        <w:t>на праву</w:t>
      </w:r>
      <w:proofErr w:type="gram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партію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гоніння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»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католицьку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церкву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висловилася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консервативних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католицьких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(гасло –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безбожній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»), 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Об’єднана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ліва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комуністи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). Але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опозиція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зосереджена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регіонах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насамперед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Каталонії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Басків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Націоналістичні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регіональні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зайняли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двозначну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яку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критичну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позицію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євроконституції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Каталонська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республіканська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ліва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заявила про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намір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голосувати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тому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проект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каталонській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мові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статусу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офіційної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ЄС.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Баскська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націоналістична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партія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критикувала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проект,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виправдав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очікування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Басків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Незважаючи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зусилля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уряду так і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вдалося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привернути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референдумі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проголосувало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близько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42%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виборців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них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приблизно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77%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висловилися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підтримку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причому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особливо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важливо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результат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позитивним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Каталонії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і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Басків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негативні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референдумів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Франції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Нідерландах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призупинили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ратифікації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Євроконституції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Мадрид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хотів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миритися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Прагнучи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вивести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конституційний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патового становища,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правлячі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кола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стали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шукати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способи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розморозити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» проект Основного закону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об’єднаної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допустити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подальшої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ерозії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континентальної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інституційної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єдності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Наприкінці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січня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2007 р.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столиці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відбулася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зустріч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представників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сказали «так»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Аргументуючи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позицію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учасники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форуму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підкреслили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імперативний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характер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політичної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організаційної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єдності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держав перед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обличчям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викликів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ході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неформального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саміту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Лахті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Фінляндія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жовтні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2006 р. Х.Л.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Сапатеро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зробив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наголос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одну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болючу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для Мадрида тему –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боротьбу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нелегальною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імміграцією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визнав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останнім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часом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Євросоюз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зробив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певні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зусилля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напрямку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але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необхідні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енергійні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скоординовані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заходи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міграційних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потоків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заходи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включати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введення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суворого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прикордонного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контролю,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мафіозних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займаються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торгівлею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людьми», 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достовірне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інформування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потенційних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мігрантів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реальні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потреби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трудових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ресурсах у тих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країнах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Наполегливість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дипломатії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призвела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 того,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квітні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2007 р.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засіданні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внутрішніх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справ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юстиції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ЄС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Люксембурзі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міграційну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внесені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суті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переносили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лінію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Мадрида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питанні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континентальний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Прагнучи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поставлених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зовнішньополітичних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цілей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взявши курс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інтенсифікацію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європейськими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партнерами, уряд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соціалістів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активізував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консультації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усіма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стратегічними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гравцями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квітні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вересні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2006 р.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пройшли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дві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зустрічі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лідерів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Німеччини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сторона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розвивала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ідею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підписання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рамках ЄС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оновленої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базової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політичної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угоди.У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практичній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площині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іспано-німецька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взаємодія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допомогла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відбити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атаки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євроскептиків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» і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прийнятій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березня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2007 р.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Берлінської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декларації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закріпити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намір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країн-членів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адаптувати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політичні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часу і до 2009 р.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створити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оновлену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спільну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правову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основу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інтеграційного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об’єднання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Цілком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ексклюзивного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формату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набули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іспано-французькі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Франція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традиційно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найбільший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господарський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партнер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Французькі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спецслужби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надали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колегам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істотну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боротьбі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терористами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ЕТА21. Мадрид і Париж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одночасно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тісно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співпрацюють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гостро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конкурують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29DC">
        <w:rPr>
          <w:rFonts w:ascii="Times New Roman" w:hAnsi="Times New Roman" w:cs="Times New Roman"/>
          <w:sz w:val="24"/>
          <w:szCs w:val="24"/>
        </w:rPr>
        <w:t>у районах</w:t>
      </w:r>
      <w:proofErr w:type="gram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де вони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власні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стратегічні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інтереси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Північна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Африка,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Середземномор’я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Звідси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безпрецедентна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lastRenderedPageBreak/>
        <w:t>інтенсивність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політичного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діалогу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включаючи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регулярні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зустрічі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верхах. ЕТА (баск.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Euskadi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Askatasuna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>»; укр.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Басків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Свобода») – одна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найстаріших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терористичних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створено в 1959-му, як рух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студентського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опору. Молодь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виступала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диктатури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генерала Франко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намагань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знищити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культуру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традиції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басків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Генерал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пішов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залишилася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Вона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швидко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переросла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воєнізоване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угруповання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сформулювала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мету –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незалежність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Басків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ЕТА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виступає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незалежність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семи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провінцій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: 4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3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французьких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трохи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тисяч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квадратних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кілометрів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західній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частині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Піренеїв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2006 року ЕТА заявила про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вогню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продовження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боротьби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політичними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мирними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методами.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Непростий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характер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носять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іспано-британські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наявних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розбіжностей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лежать два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головних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фактори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: проблема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Гібралтару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відмінності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підходах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політичного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майбутнього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Лондон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прагне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мінімізувати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міждержавні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зобов’язання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наднаціональні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механізми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рамках ЄС,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знизити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політичне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Союзу,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замкнути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переважно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питаннях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Мадрид –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прихильник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високого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ступеня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інституційної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делегування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зростаючої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національних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органам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єдиної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Тому не дивно,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центрі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іспано-британських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переговорів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усе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частіше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виявляються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фінансово-економічні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двома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набули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значних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масштабів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абсолютно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Винятковою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насиченістю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відрізняється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порядок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денний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іспано-італійського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яке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охоплює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практично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двосторонніх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проблем.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обома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склалися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тісні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торговельно-економічні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зв’язки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підтримується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постійний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політичний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діалог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широкий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культурний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обмін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Активно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взаємодіють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інститути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громадянського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суспільства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зайвий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раз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продемонстрували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підсумки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чергового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іспано-італійського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форуму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Вероні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листопаді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2006 р.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центрі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уваги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державного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керівництва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пов’язані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конституційним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майбутнім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балканською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близькосхідною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кризами,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ситуацією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Афганістані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міжнародною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міграцією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Модальність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двосторонніх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контактів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визначає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підвищену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 перспектив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політичного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басейні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Середземного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моря, де лежать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серйозні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інтереси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Мадрида і Риму.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випадково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14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іспано-італійському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саміті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лютому 2007 р.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глави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урядів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обговорювали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плани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Середземноморського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агентства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підприємництва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покликаного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сприяти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формуванню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сприятливого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ділового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районі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інтенсивні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зв’язки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склалися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Польщею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Буквально за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лічені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роки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іспано-польські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набули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широких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масштабів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безумовну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важливість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обох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капіталовкладень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Польщі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найвищий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держав Центрально-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Східної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Виявилося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збіг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деяких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Польща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зробили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енергійні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узгоджені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допустити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надмірного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найбільших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держав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інститутах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домоглися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Раді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ЄС (зараз – Рада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представництва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27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місць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кожної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(для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порівняння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значно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населені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Німеччина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Франція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отримали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практично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стільки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ж – по 29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місць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). Разом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політичні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ділові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суспільні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кола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стурбовані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вкрай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жорсткою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позицією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офіційної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Варшави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комунітарної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суперечить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прийнятому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стилю».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Вжиті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урядом, особливо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останні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роки,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цілеспрямовані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дипломатичні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зусилля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напрямку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чітко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позначили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опорні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Мадрида: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інтенсифікація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керівних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органах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поглиблення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провідними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-партнерами,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залучення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активну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європейську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держав-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ЄС.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деяких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коливань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викликаних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lastRenderedPageBreak/>
        <w:t>адміністрацій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повернулася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 лав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єврооптимістів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виступають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повномасштабну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реалізацію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історичного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своїм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значенням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проекту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об’єднаної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в тому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–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оборонної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>.</w:t>
      </w:r>
    </w:p>
    <w:p w14:paraId="5BFF1D9A" w14:textId="651F72D0" w:rsidR="00DF29DC" w:rsidRDefault="00DF29DC" w:rsidP="00AC1244">
      <w:pPr>
        <w:rPr>
          <w:rFonts w:ascii="Times New Roman" w:hAnsi="Times New Roman" w:cs="Times New Roman"/>
          <w:sz w:val="24"/>
          <w:szCs w:val="24"/>
        </w:rPr>
      </w:pPr>
    </w:p>
    <w:p w14:paraId="5F56FE88" w14:textId="77777777" w:rsidR="00DF29DC" w:rsidRPr="00DF29DC" w:rsidRDefault="00DF29DC" w:rsidP="00AC1244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§ 3. </w:t>
      </w:r>
      <w:proofErr w:type="spellStart"/>
      <w:r w:rsidRPr="00DF29DC">
        <w:rPr>
          <w:rFonts w:ascii="Times New Roman" w:hAnsi="Times New Roman" w:cs="Times New Roman"/>
          <w:i/>
          <w:iCs/>
          <w:sz w:val="24"/>
          <w:szCs w:val="24"/>
        </w:rPr>
        <w:t>Іспанія</w:t>
      </w:r>
      <w:proofErr w:type="spellEnd"/>
      <w:r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 та США в </w:t>
      </w:r>
      <w:proofErr w:type="spellStart"/>
      <w:r w:rsidRPr="00DF29DC">
        <w:rPr>
          <w:rFonts w:ascii="Times New Roman" w:hAnsi="Times New Roman" w:cs="Times New Roman"/>
          <w:i/>
          <w:iCs/>
          <w:sz w:val="24"/>
          <w:szCs w:val="24"/>
        </w:rPr>
        <w:t>контексті</w:t>
      </w:r>
      <w:proofErr w:type="spellEnd"/>
      <w:r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i/>
          <w:iCs/>
          <w:sz w:val="24"/>
          <w:szCs w:val="24"/>
        </w:rPr>
        <w:t>євроатлантичних</w:t>
      </w:r>
      <w:proofErr w:type="spellEnd"/>
      <w:r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i/>
          <w:iCs/>
          <w:sz w:val="24"/>
          <w:szCs w:val="24"/>
        </w:rPr>
        <w:t>відносин</w:t>
      </w:r>
      <w:proofErr w:type="spellEnd"/>
      <w:r w:rsidRPr="00DF29DC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14:paraId="0284758D" w14:textId="322035E6" w:rsidR="00DF29DC" w:rsidRDefault="00DF29DC" w:rsidP="00AC1244">
      <w:pPr>
        <w:rPr>
          <w:rFonts w:ascii="Times New Roman" w:hAnsi="Times New Roman" w:cs="Times New Roman"/>
          <w:sz w:val="24"/>
          <w:szCs w:val="24"/>
        </w:rPr>
      </w:pPr>
      <w:r w:rsidRPr="00DF29DC">
        <w:rPr>
          <w:rFonts w:ascii="Times New Roman" w:hAnsi="Times New Roman" w:cs="Times New Roman"/>
          <w:sz w:val="24"/>
          <w:szCs w:val="24"/>
          <w:lang w:val="uk-UA"/>
        </w:rPr>
        <w:t xml:space="preserve"> Входження Іспанії в об’єднану Європу не тільки додало сильного імпульсу внутрішньому розвитку країни, а й відчутно зміцнило її міжнародні позиції в цілому і на «атлантичному» напрямі зокрема. </w:t>
      </w:r>
      <w:r w:rsidRPr="00DF29D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відносинах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США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проявилося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двосторонньої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угоди про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співробітництво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оборони,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підписаної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1988 р.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трьох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переговорного марафону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стороні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вдалося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перевести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взаємини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держав у русло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рівноправних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наскільки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взагалі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можливо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Істотні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зрушення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зовнішній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Мадрида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відбулися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приходом до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1996 р. уряду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Народної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Адміністрація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Х.М.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Аснара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стала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поступово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зміщувати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фокус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дипломатичної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уваги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пріоритетного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європейськими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партнерами, </w:t>
      </w:r>
      <w:proofErr w:type="gramStart"/>
      <w:r w:rsidRPr="00DF29DC">
        <w:rPr>
          <w:rFonts w:ascii="Times New Roman" w:hAnsi="Times New Roman" w:cs="Times New Roman"/>
          <w:sz w:val="24"/>
          <w:szCs w:val="24"/>
        </w:rPr>
        <w:t>в першу</w:t>
      </w:r>
      <w:proofErr w:type="gram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чергу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Францією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Німеччиною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на союз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Вашингтоном,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підсумку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призвело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безумовного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рівняння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«автоматичного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проходження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»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фарватері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США.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сказати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адміністрація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Х.М.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Аснара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всерйоз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поставила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сумнів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вибір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але вона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зробила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американоцентризм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стрижнем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акцентувала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курс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перетворення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привілейованого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союзника» США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квітні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1997 р. Х.М.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Аснар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відвідав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Вашингтон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зустрівся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президентом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Клінтоном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членами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Вашингтоні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домовилися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співпрацювати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стосуються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латиноамериканської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липні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ж року президент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Білл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Клінтон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брав участь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Саміті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НАТО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Мадриді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де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зустрічався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закритих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дверях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Аснаром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королем Хуаном Карлосом.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прес-конференції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проведеної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Держсекретарем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США Мадлен Олбрайт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міністром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справ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Абелем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Матутес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визначені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принципи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подальшого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США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Іспанією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політичній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економічній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культурній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галузях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Держсекретар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США Мадлен Олбрайт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висловила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впевненість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курсах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обох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відданість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захищати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демократичні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принципи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інтереси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співпрацює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США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аерокосмічній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Мадрид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підтримав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Вашингтона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односторонньому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вийти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російсько-американського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Договору по ПРО (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грудень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2001 р.),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висловив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повну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солідарність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новою доктриною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США,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квітні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2002 р.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уклав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двосторонню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угоду,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розширює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Пентагону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використати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військові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об’єкти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надав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американським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спецслужбам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антитерористичні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операції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Кульмінацією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рівняння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Вашингтон» стала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беззастережна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підтримка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Дж. Буша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Іраку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Уряд Х.М.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Аснара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використовуючи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своє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становище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непостійного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29DC">
        <w:rPr>
          <w:rFonts w:ascii="Times New Roman" w:hAnsi="Times New Roman" w:cs="Times New Roman"/>
          <w:sz w:val="24"/>
          <w:szCs w:val="24"/>
        </w:rPr>
        <w:t>члена</w:t>
      </w:r>
      <w:proofErr w:type="gramEnd"/>
      <w:r w:rsidRPr="00DF29DC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ООН у 2003-2004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фактично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не допустив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фронту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континентальних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держав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виступали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воєнної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операції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Іраку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Досить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згадати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участь Мадрида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підготовці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так званого листа восьми (30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січня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2003 р.),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лідери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Угорщини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Польщі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Португалії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Чехії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висловлювали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повну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підтримку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будь-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діям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США, у тому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військовим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роззброєння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Іраку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Взявши курс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підтримку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силових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методів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Сполучених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Штатів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Мадрид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пішов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кінця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взяв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пряму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участь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іракській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війні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F29DC">
        <w:rPr>
          <w:rFonts w:ascii="Times New Roman" w:hAnsi="Times New Roman" w:cs="Times New Roman"/>
          <w:sz w:val="24"/>
          <w:szCs w:val="24"/>
        </w:rPr>
        <w:t>у район</w:t>
      </w:r>
      <w:proofErr w:type="gram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бойових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відправлений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загін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бойових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кораблів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включаючи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десантне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судно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Галісія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», фрегат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танкер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паливом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військовий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контингент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Іраку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налічував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1 300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військовослужбовців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них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загинули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11).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входив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іберо-американську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бригаду «Плюс ультра» разом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військами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Гондурасу, Сальвадору,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lastRenderedPageBreak/>
        <w:t>Нікарагуа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Домініканської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Республіки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близько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1 100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НП в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іракському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питанні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кінцевому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підсумку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себе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виправдала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очікування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Х.М.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Аснара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увійти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Велику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вісімку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виявилися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явно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завищеними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Зовнішньополітична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модель уряду,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віддав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пріоритет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атлантизму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», мала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негативні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наслідки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напрямку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дипломатії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завдала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шкоди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держав. По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суті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утворилося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тріо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» – Вашингтон, Лондон, Мадрид, яке забило клин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загальноєвропейську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відчутно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послабили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позиції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де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охолодження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Берліном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Парижем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компенсовано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очікуваною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підтримкою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Лондона та Риму.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Лідери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соціалістів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вибудовуючи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модель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взаємин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США,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прагнули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паралельно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вирішити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дві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важливі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для себе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посилити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автономність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самостійність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міжнародній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арені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підвищити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іспано-американського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діалогу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розширити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міждержавні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контакти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галузях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становлять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пріоритетний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інтерес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обох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ставилися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непрості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враховуючи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крайнє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роздратування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Білого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дому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уряду ІСРП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вивести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війська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Іраку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прагненням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Мадрида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підтримувати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нормальні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зв’язки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Венесуелою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Кубою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На думку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Сапатеро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участь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антиіракській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коаліції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помилкою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та й сама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війна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політична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помилка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Майбутня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зовнішня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уряду ІСРП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викликала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тривогу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США,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Вашингтон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втратив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особі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Аснара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безумовного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прихильника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збройного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втручання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країнах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яка,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погляд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є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загрозою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миру. Але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адміністрація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Буша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реагувала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слова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Сапатеро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про те,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виведе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військовослужбовців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Іраку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ООН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візьме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контроль до 30 червня 2004 р.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Лідер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демократів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Джон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Керрі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прихильником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перемоги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Сапатеро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просив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виводити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війська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Іраку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Остаточне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виведення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військ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прийнято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конгресом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(185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голосів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– «за») 13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травня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2004 р.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ході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дебатів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274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Рудько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С. О.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Зовнішня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Західної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постбіполярний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275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надзвичайному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засіданні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конгресу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політичні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НП,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підтримали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негайне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виведення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військ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війська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виведені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Іраку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1 100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солдатів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Гондурасу, Сальвадору,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Нікарагуа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Домініканської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Республіки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підпорядковувалися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іспанцям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29DC">
        <w:rPr>
          <w:rFonts w:ascii="Times New Roman" w:hAnsi="Times New Roman" w:cs="Times New Roman"/>
          <w:sz w:val="24"/>
          <w:szCs w:val="24"/>
        </w:rPr>
        <w:t>у рамках</w:t>
      </w:r>
      <w:proofErr w:type="gram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іберо-американської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бригади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«Плюс ультра»,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опинилися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скрутному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становищі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незабаром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покинули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Ірак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У той же час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прем’єр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підкреслив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уряд буде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підтримувати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демократизацію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Іраку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Сапатеро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відкинув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ідею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про те,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події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березня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2004 р.22 стали мотором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перемоги. За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словами,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вибори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показали,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зовнішня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США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зазнала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поразки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Аснар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пристрасно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захищав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позицію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сторінках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преси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називаючи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виведення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військ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Іраку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безвідповідальним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кроком,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розцінений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терористами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власна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перемога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Виступаючи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Джорджтаунському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університеті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(США)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листопаді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2004 р.,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заявив,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країнах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включаючи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на жаль,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власну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антиамериканізм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присутній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вулицях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а й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заохочується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правлячою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елітою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Аснар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відмовився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визнати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помилки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існування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Іраку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зброї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масового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ураження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Цілком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очевидно,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приходом до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соціалістів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іспано-американських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відносинах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пробіг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холодок».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Явним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симптомом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охолодження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іспано-американських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став і той факт,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державний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Кондоліза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Райс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півроку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тричі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скасовувала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візит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 Мадрида (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восени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2006 р.,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січні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березні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2007 р.).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напруженій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атмосфері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проходив перший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офіційний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візит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міністра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закордоних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справ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М.А.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Моратіноса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США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квітні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2005 р.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краще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відбулися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наприкінці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листопада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зустріччю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Буша з королем Хуаном Карлосом на ранчо президента США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Техасі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де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американський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президент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визнав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зробила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серйозний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внесок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миру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демократії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Афганістані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куди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r w:rsidRPr="00DF29DC">
        <w:rPr>
          <w:rFonts w:ascii="Times New Roman" w:hAnsi="Times New Roman" w:cs="Times New Roman"/>
          <w:sz w:val="24"/>
          <w:szCs w:val="24"/>
        </w:rPr>
        <w:lastRenderedPageBreak/>
        <w:t xml:space="preserve">вона направила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війська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метою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вільні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вибори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комюніке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Білого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дому </w:t>
      </w:r>
      <w:proofErr w:type="spellStart"/>
      <w:proofErr w:type="gramStart"/>
      <w:r w:rsidRPr="00DF29DC">
        <w:rPr>
          <w:rFonts w:ascii="Times New Roman" w:hAnsi="Times New Roman" w:cs="Times New Roman"/>
          <w:sz w:val="24"/>
          <w:szCs w:val="24"/>
        </w:rPr>
        <w:t>зазначалося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Теракти</w:t>
      </w:r>
      <w:proofErr w:type="spellEnd"/>
      <w:proofErr w:type="gram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Мадриді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березня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2004 р.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проведені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за три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парламентських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виборів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стали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найбільшими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терористичними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акціями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історії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вибухів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чотирьох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приміських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електропоїздів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загинуло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192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поранено 2050 людей.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«є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цінним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союзником США по НАТО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впливовою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союзі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».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наступних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коментарях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справ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роз’яснювалося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Мадрид і Вашингтон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єдині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прагненні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демократії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іспано-американські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розбіжності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стосуються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методики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поставленої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мети.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останні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роки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незмінно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залишаються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фокусі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іспано-американських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–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співпраця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міжнародній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антитерористичній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боротьбі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Ніякі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тертя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розбіжності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серйозно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вплинути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рішучість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обох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спільно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протидіяти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терористичній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загрозі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Певну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цінність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для США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представляє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сильний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політико-економічний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гравець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Латинській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Америці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коли один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головних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векторів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регіоні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явно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розходиться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стратегічними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завданнями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Вашингтона,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правлячі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кола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Сполучених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Штатів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зацікавлені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союзниках і партнерах,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скоординованими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зусиллями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протистояти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натиску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лівонаціоналістичних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сил.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констатувати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іспано-американські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уряді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соціалістів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вступили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стадію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переходу до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нової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моделі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держав.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Іспанією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США лежать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історично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сформовані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загальні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ідеологічні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цінності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відданість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принципам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демократії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ліберальній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ринковій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економіці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Обидві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готові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просувати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(і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просувають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цінності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принципи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світовій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арені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але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діють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різними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методами: Вашингтон максимально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використовує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весь арсенал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наявних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включаючи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дипломатичний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тиск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несанкціоноване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міжнародним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співтовариством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військової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жорсткої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»), а Мадрид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цілком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виразно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робить ставку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м’якої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Національні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інтереси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глобальному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зумовлюють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активну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участь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бізнес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-структур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боротьбі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ринки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районах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Неминучим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наслідком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стає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тісна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кооперація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компаній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американськими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корпораціями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але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гостра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конкурентна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боротьба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наслідки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проектуються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зовнішньополітичний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курс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Звичайно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міцне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іспано-американське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партнерство напевно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збереже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високу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значимість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але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найближчу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перспективу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своєю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питомою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вагою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місцем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29DC">
        <w:rPr>
          <w:rFonts w:ascii="Times New Roman" w:hAnsi="Times New Roman" w:cs="Times New Roman"/>
          <w:sz w:val="24"/>
          <w:szCs w:val="24"/>
        </w:rPr>
        <w:t>в порядку</w:t>
      </w:r>
      <w:proofErr w:type="gramEnd"/>
      <w:r w:rsidRPr="00DF29DC">
        <w:rPr>
          <w:rFonts w:ascii="Times New Roman" w:hAnsi="Times New Roman" w:cs="Times New Roman"/>
          <w:sz w:val="24"/>
          <w:szCs w:val="24"/>
        </w:rPr>
        <w:t xml:space="preserve"> денному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офіційного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Мадрида буде явно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поступатися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вектору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дипломатії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Погляди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світ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США,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збігаючись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головному,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істотно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розрізняються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деталях.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відмінності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не будучи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чимось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раз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назавжди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даними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заглиблюватися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навпаки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згладжуватися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залежно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чинників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зовнішнього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порядку.</w:t>
      </w:r>
    </w:p>
    <w:p w14:paraId="18C08210" w14:textId="2C4A5A8F" w:rsidR="00DF29DC" w:rsidRDefault="00DF29DC" w:rsidP="00AC1244">
      <w:pPr>
        <w:rPr>
          <w:rFonts w:ascii="Times New Roman" w:hAnsi="Times New Roman" w:cs="Times New Roman"/>
          <w:sz w:val="24"/>
          <w:szCs w:val="24"/>
        </w:rPr>
      </w:pPr>
    </w:p>
    <w:p w14:paraId="300D7BA2" w14:textId="77777777" w:rsidR="00DF29DC" w:rsidRPr="00DF29DC" w:rsidRDefault="00DF29DC" w:rsidP="00AC1244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§ 4. «Альянс </w:t>
      </w:r>
      <w:proofErr w:type="spellStart"/>
      <w:r w:rsidRPr="00DF29DC">
        <w:rPr>
          <w:rFonts w:ascii="Times New Roman" w:hAnsi="Times New Roman" w:cs="Times New Roman"/>
          <w:i/>
          <w:iCs/>
          <w:sz w:val="24"/>
          <w:szCs w:val="24"/>
        </w:rPr>
        <w:t>цивілізацій</w:t>
      </w:r>
      <w:proofErr w:type="spellEnd"/>
      <w:r w:rsidRPr="00DF29DC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DF29DC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14:paraId="3B80E303" w14:textId="6DC88AF8" w:rsidR="00DF29DC" w:rsidRDefault="00DF29DC" w:rsidP="00AC1244">
      <w:pPr>
        <w:rPr>
          <w:rFonts w:ascii="Times New Roman" w:hAnsi="Times New Roman" w:cs="Times New Roman"/>
          <w:sz w:val="24"/>
          <w:szCs w:val="24"/>
        </w:rPr>
      </w:pPr>
      <w:r w:rsidRPr="00DF29DC">
        <w:rPr>
          <w:rFonts w:ascii="Times New Roman" w:hAnsi="Times New Roman" w:cs="Times New Roman"/>
          <w:sz w:val="24"/>
          <w:szCs w:val="24"/>
          <w:lang w:val="uk-UA"/>
        </w:rPr>
        <w:t xml:space="preserve"> Ставши членом НАТО (грудень 1981 р.) і з часом увійшовши до числа економічно розвинених, демократичних держав, Іспанія зосередила зусилля на реорганізації та модернізації своїх збройних сил, із тим щоб у їх складі були підрозділи, придатні для розгортання в рамках міжнародних миротворчих операцій. </w:t>
      </w:r>
      <w:r w:rsidRPr="00DF29DC">
        <w:rPr>
          <w:rFonts w:ascii="Times New Roman" w:hAnsi="Times New Roman" w:cs="Times New Roman"/>
          <w:sz w:val="24"/>
          <w:szCs w:val="24"/>
        </w:rPr>
        <w:t xml:space="preserve">У 2006 р.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миротворці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військові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спостерігачі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загальною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чисельністю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близько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2 500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чоловік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знаходилися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Афганістані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Гаїті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Індонезії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Конго, Косово,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Лівані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Пакистані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Ефіопії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Еритреї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Характерний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приклад – участь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антитерористичній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миротворчій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операції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Афганістані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де, перш за все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базі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Гераті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в 2007 р.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перебувало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близько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700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військовослужбовців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сил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(ISAF),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розгорнутих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за мандатом ООН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егідою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НАТО.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Внесок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іспанців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війну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талібами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істотним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lastRenderedPageBreak/>
        <w:t>Позитивну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роль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нормалізації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Афганістані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зіграли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реалізуючи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цивільного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характеру: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будівництво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госпіталю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обслуговує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район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населенням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100 тис.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жителів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моста,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злітно-посадкової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смуги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інфраструктури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полягала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друга сторона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миротворчої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місії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допомога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афганцям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налагодженні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нормального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Майже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зазнавши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втрат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ході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безпосередніх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бойових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антитерористичної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операції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втратила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менш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79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авіаційних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катастрофах.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політичного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сенсу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набула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участь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антиіракській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операції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Перемігши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виборах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березня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2004 р.,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соціалісти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підтвердили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обіцянку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вивести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війська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Іраку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знову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підкреслили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участь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антиіракській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коаліції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стратегічною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помилкою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військовий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шлях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носив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контрпродуктивний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небезпечний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характер. Разом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усвідомлюючи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міру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проведеного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кроку, Мадрид по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дипломатичних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каналах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провів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союзниками по НАТО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серію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зустрічей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консультацій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роз’яснюючи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аргументуючи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позицію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Так,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різкого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загострення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Раді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азіатських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міжетнічних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релігійних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конфліктів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вкрай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небезпечної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тенденції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перенесення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міждержавний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взяла на себе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ініціативу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зниження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виниклої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напруженості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пошуку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компромісних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взаємоприйнятних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позиція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спочатку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сформульована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виступі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уряду на 59-й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сесії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Генеральної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Асамблеї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ООН (вересень 2004 р.), де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заявив: «...як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представник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створеної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збагаченої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різними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культурами, хочу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асамблеї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запропонувати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Альянс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цивілізацій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західним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світом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світом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арабів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мусульман».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Своєчасне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Мадрида до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співтовариства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хоча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й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відразу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але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зустріло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розуміння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поміркованих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мусульманських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країнах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Воно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знайшло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своє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конкретне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втілення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спільному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заклику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лютий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2005 р.) X.Л.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Родрігеса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Сапатеро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турецького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лідера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Реджепа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Тайіпа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Ердогана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зав’язати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діалог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переважно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християнською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ісламським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світом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загальними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зусиллями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будувати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так званий Альянс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цівілізацій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Ініціатива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лідерів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позитивно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сприйнята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світових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колах.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підтримку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виступили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Генеральний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ООН К. Аннан,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Ліга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арабських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держав,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Саміт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глав держав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урядів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191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зібрався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60-річчям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Об’єднаних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Націй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керівники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ряду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азіатських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Енергійні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цілеспрямовані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лідерів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Туреччини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дали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плоди: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ідея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«Альянсу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цивілізацій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» стала, по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суті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глобальним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проектом,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здобула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статус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ініціативи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ООН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отримала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політичну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але й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матеріальну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підтримку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урядів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30 держав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дозволило перейти до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конкретних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Рішучим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кроком вперед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напрямку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егідою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ООН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високого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(ГВР) 43,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входила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підготовка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аналітичної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доповіді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конкретними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рекомендаціями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конструктивного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народами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християнського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мусульманського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світів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подолання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конфліктних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ситуацій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міжнаціональному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міжконфесійному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рівнях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грудні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2006 р.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підсумковий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документ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готовий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переданий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ООН і став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надбанням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світової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політичної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спільноти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У новому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зовнішньополітичному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контексті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ініціативи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«Альянсу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цивілізацій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» уряд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соціалістів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формулювавсвою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Близькому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Сході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Історично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підтримувала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значно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тісніші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глибокі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арабським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світом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Ізраїлем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дипломатичні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встановлені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1986 р.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моменту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дипломатія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намагалася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збалансований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курс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близькосхідних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справах і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міру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уносити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вклад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нормалізацію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обстановки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вибухонебезпечному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районі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Переконливе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свідчення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1991 р.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Мадриді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мирної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проблемі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Близького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Сходу,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відкрила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шлях до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переговорів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Ізраїлем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сусідами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самим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поклала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початок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lastRenderedPageBreak/>
        <w:t>чергового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етапу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близькосхідного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врегулювання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Адміністрація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народників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часу внесла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корективи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близькосхідну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Мадрида,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наблизивши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лінії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Вашингтона. Але й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зберігалися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принципові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відмінності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підходах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відносинах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Сирією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Як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відомо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США однозначно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домагалися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виключення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Дамаска з мирного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вимагали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західноєвропейських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зайняти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таку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ж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позицію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Концепція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керівництва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прямо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протилежною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: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Мадриді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вважали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необхідне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участь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близькосхідного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врегулювання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змінювали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точки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зору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Симптоматично,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за час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перебування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владі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НП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міністри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справ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шість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разів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відвідали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Дамаск, а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жовтні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2003 р.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Сирії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побувала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королівська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чета. До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періоду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НП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відноситься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початок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(як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-члена ЄС)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близькосхідного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квартету»,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забезпечила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прийнятої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дорожньої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»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міцного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миру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Близькому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Сході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Уряд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соціалістів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самого початку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перебування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владі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надавав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виняткову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важливість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проблемі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врегулювання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Близькому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Сході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Мадрид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розглядав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клубок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суперечностей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регіоні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як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ракову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пухлину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дає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численні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метастази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нестабільності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керівництво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дійшло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висновку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конкретному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військова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сила – не панацея,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бойових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розглядати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надзвичайний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засіб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Виходячи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висловилася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активізацію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колективних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дипломатичних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зусиль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шляхом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нової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участю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зацікавлених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Мирний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план,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висунутий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іспано-французьким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керівним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тандемом,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містив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пункти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негайне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насильства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уряду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єдності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Палестині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обмін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полоненими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десятків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заарештованих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палестинців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максимально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представницької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мирної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відправка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місії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спостерігачів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29DC">
        <w:rPr>
          <w:rFonts w:ascii="Times New Roman" w:hAnsi="Times New Roman" w:cs="Times New Roman"/>
          <w:sz w:val="24"/>
          <w:szCs w:val="24"/>
        </w:rPr>
        <w:t>у сектор Газа</w:t>
      </w:r>
      <w:proofErr w:type="gramEnd"/>
      <w:r w:rsidRPr="00DF29DC">
        <w:rPr>
          <w:rFonts w:ascii="Times New Roman" w:hAnsi="Times New Roman" w:cs="Times New Roman"/>
          <w:sz w:val="24"/>
          <w:szCs w:val="24"/>
        </w:rPr>
        <w:t xml:space="preserve"> для контролю за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припиненням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вогню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Позиція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соціалістів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ґрунтувалася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тому,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головною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умовою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врегулювання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ворогуючих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стіл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переговорів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найширшому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форматі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без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попередніх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умов. Для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колишньої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великої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колоніальної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століть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державами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Азії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Африки і, перш за все,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Латинської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Америки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особливу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значимість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відзначені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багатьма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їм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притаманними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рисами й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особливостями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Головне –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нагромаджений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довгу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історію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вантаж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специфічних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сприймань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Королівства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регіонах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так званого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третього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Тут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воєдино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поєднано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все: і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батьківщина-мати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» для одних, і символ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колоніального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поневолення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гноблення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– для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останнє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десятиліття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минулого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сторіччя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ситуація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змінилася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Швидко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набираючи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силу, проходив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колишні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колонії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але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зовсім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іншій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– як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привабливого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політичного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торговельного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партнера, великого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інвестора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джерела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фінансової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Одночасно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відбувся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кардинальний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поворот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міграційних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потоків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: на очах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виросла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привабливість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Еквадору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Марокко,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Колумбії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Пакистану, Уругваю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Філіппін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перебралися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жити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Піренейський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півострів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Новий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характер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Мадрида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розвиваються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концептуально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сформульований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доктрині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державам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третього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завершення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транзиту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консолідації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демократичних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порядків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>.</w:t>
      </w:r>
    </w:p>
    <w:p w14:paraId="41884BD9" w14:textId="24D29222" w:rsidR="00DF29DC" w:rsidRDefault="00DF29DC" w:rsidP="00AC1244">
      <w:pPr>
        <w:rPr>
          <w:rFonts w:ascii="Times New Roman" w:hAnsi="Times New Roman" w:cs="Times New Roman"/>
          <w:sz w:val="24"/>
          <w:szCs w:val="24"/>
        </w:rPr>
      </w:pPr>
    </w:p>
    <w:p w14:paraId="17743590" w14:textId="77777777" w:rsidR="00DF29DC" w:rsidRPr="00DF29DC" w:rsidRDefault="00DF29DC" w:rsidP="00AC1244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§ 5. </w:t>
      </w:r>
      <w:proofErr w:type="spellStart"/>
      <w:r w:rsidRPr="00DF29DC">
        <w:rPr>
          <w:rFonts w:ascii="Times New Roman" w:hAnsi="Times New Roman" w:cs="Times New Roman"/>
          <w:i/>
          <w:iCs/>
          <w:sz w:val="24"/>
          <w:szCs w:val="24"/>
        </w:rPr>
        <w:t>Взаємовідносини</w:t>
      </w:r>
      <w:proofErr w:type="spellEnd"/>
      <w:r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i/>
          <w:iCs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i/>
          <w:iCs/>
          <w:sz w:val="24"/>
          <w:szCs w:val="24"/>
        </w:rPr>
        <w:t>Латинською</w:t>
      </w:r>
      <w:proofErr w:type="spellEnd"/>
      <w:r w:rsidRPr="00DF29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i/>
          <w:iCs/>
          <w:sz w:val="24"/>
          <w:szCs w:val="24"/>
        </w:rPr>
        <w:t>Америкою</w:t>
      </w:r>
      <w:proofErr w:type="spellEnd"/>
      <w:r w:rsidRPr="00DF29DC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14:paraId="3D3CF513" w14:textId="12332488" w:rsidR="00DF29DC" w:rsidRDefault="00DF29DC" w:rsidP="00AC1244">
      <w:pPr>
        <w:rPr>
          <w:rFonts w:ascii="Times New Roman" w:hAnsi="Times New Roman" w:cs="Times New Roman"/>
          <w:sz w:val="24"/>
          <w:szCs w:val="24"/>
        </w:rPr>
      </w:pPr>
      <w:r w:rsidRPr="00DF29DC">
        <w:rPr>
          <w:rFonts w:ascii="Times New Roman" w:hAnsi="Times New Roman" w:cs="Times New Roman"/>
          <w:sz w:val="24"/>
          <w:szCs w:val="24"/>
        </w:rPr>
        <w:t xml:space="preserve"> У 1980-90-ті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головних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цілей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Латинській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Америці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стало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сприяння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миру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Центральній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Америці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конфлікт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не є таким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гострим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складним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як у 80-их роках, коли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США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зовсім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різні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точки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зору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приводу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кризи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Центральній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Америці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сторона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вважала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регіональним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коріння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сягає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r w:rsidRPr="00DF29DC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економічну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соціальну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несправедливість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пропонувала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вирішувати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спори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конфлікти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переговорів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усіма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Мексика,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Венесуела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Колумбія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сформували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Групу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друзів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Генерального Секретаря ООН» для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мирних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переговорів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Ель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Сальвадорі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успішно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завершився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кінця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1991 р.,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сприяли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миротворчі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США в Ель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Сальвадорі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основному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офіцерів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очолювана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генералом. У 1980-х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прерогативами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Латинській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Америці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демократизація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суспільства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Латинської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Америки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поліпшилася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наприкінці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десятиліття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коли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карті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Латинської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Америки стало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з’являтися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демократичних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З тих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пір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вступила в ЄС, вона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прагне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розширити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співпрацю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ЄС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Латинською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Америкою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збільшити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економічний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потенціал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останньої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економічному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співробітництві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домогтися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більшого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успіху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вдалося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завдяки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відкриттю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нового каналу в 1993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підписанням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Генерального договору про Дружбу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Співробітництво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Аргентиною,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Мексикою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Чилі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до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незабаром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приєдналася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Бразилія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Новий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тип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Латинською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Америкою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сприяє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зміцненню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латиноамериканського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спільноти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Перший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саміт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Глав держав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урядів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іспаномовної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португаломовної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проведений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Гвадалахарі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(Мексика)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липні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1991 р.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Гвадалахарська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декларація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підписана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наприкінці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саміту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стала початком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нової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ери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відносинах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країнами-учасницями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Гваладахарського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саміту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проведені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такого роду заходи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– 1992 р.,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Бразилії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– у 1993 р. Таким чином, результатом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зусиль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стало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об’єднання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500 млн. людей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єдине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суспільство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Аснара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пріоритетною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юридична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безпека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інвестицій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Сапатеро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доповнив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боротьбою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бідністю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маргіналізацією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Здійснюючи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певне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зміщення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акцентів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зовнішній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уряд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соціалістів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проголосив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амбітні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плани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нарощування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державам,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розвиваються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Максимальних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масштабів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глибини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третьому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Мадрида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досягли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Латинської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Америки,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проілюструвати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прикладі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генези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іберо-американського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співтовариства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націй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(ІСН) –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міждержавного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об’єднання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куди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поряд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Іспанією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входять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латиноамериканських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держав,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Португалія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Андорра.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зовнішня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уряду все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характеризувалась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пошуком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шляхів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світовій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арені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у тому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кооперації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державами за межами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gramStart"/>
      <w:r w:rsidRPr="00DF29DC">
        <w:rPr>
          <w:rFonts w:ascii="Times New Roman" w:hAnsi="Times New Roman" w:cs="Times New Roman"/>
          <w:sz w:val="24"/>
          <w:szCs w:val="24"/>
        </w:rPr>
        <w:t>в першу</w:t>
      </w:r>
      <w:proofErr w:type="gram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чергу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Латинської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Америки.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Причому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співпраця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латиноамериканськими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партнерами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набувала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найрізноманітніших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форм,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став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іберо-американського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проект.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практиці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почалося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Іберо-американського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саміту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зустрічі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глав держав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урядів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іберійських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латиноамериканських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пройшла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Гвадалахарі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18-19 липня 1991 р.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скликаний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ініціативи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Мексики, активно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підтриманої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F29DC">
        <w:rPr>
          <w:rFonts w:ascii="Times New Roman" w:hAnsi="Times New Roman" w:cs="Times New Roman"/>
          <w:sz w:val="24"/>
          <w:szCs w:val="24"/>
        </w:rPr>
        <w:t>в першу</w:t>
      </w:r>
      <w:proofErr w:type="gram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чергу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Іспанією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Мехіко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Мадрид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висунули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ідею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історичної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іберо-американських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народів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особливого форуму,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дозволяє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вищому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регулярному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режимі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обговорювати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актуальні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політичного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соціально-економічного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країн-учасниць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виробляти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узгоджену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платформу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Кардинальну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роль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становленні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іберо-американського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проекту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зіграли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провідних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латиноамериканських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держав (Аргентина,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Бразилія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Венесуела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Мексика,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Чилі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)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Іспанією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власне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латиноамериканська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Мадрида в 1990-х роках і </w:t>
      </w:r>
      <w:proofErr w:type="gramStart"/>
      <w:r w:rsidRPr="00DF29DC">
        <w:rPr>
          <w:rFonts w:ascii="Times New Roman" w:hAnsi="Times New Roman" w:cs="Times New Roman"/>
          <w:sz w:val="24"/>
          <w:szCs w:val="24"/>
        </w:rPr>
        <w:t>на початку</w:t>
      </w:r>
      <w:proofErr w:type="gramEnd"/>
      <w:r w:rsidRPr="00DF29DC">
        <w:rPr>
          <w:rFonts w:ascii="Times New Roman" w:hAnsi="Times New Roman" w:cs="Times New Roman"/>
          <w:sz w:val="24"/>
          <w:szCs w:val="24"/>
        </w:rPr>
        <w:t xml:space="preserve"> ХХІ ст.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міру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демократичних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перетворень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позицій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континенті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дипломатична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активність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Латинській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Америці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ставала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безумовним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пріоритетом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винятку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урядів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довготривалою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некон’юнктурною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складовою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їхньої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Латиноамериканська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Мадрида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зазнала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приходом до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уряду </w:t>
      </w:r>
      <w:r w:rsidRPr="00DF29DC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народників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новий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курс»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висловився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F29DC">
        <w:rPr>
          <w:rFonts w:ascii="Times New Roman" w:hAnsi="Times New Roman" w:cs="Times New Roman"/>
          <w:sz w:val="24"/>
          <w:szCs w:val="24"/>
        </w:rPr>
        <w:t>в першу</w:t>
      </w:r>
      <w:proofErr w:type="gram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чергу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відверто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антикубинській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позиції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Спільними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зусиллями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лідерів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напруженість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іспансько-кубинських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відносинах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вдалося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знизити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але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адміністрації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НП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продовжували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негативно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позначатися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іберо-американського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Хворобливу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реакцію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регіоні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викликали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незграбні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дипломатичні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демарші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Мадрида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спробі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чинити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прямий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тиск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латиноамериканські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Мексику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Чилі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спонукати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підтримати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ООН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позицію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США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іракської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іберо-американських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зустрічах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29DC">
        <w:rPr>
          <w:rFonts w:ascii="Times New Roman" w:hAnsi="Times New Roman" w:cs="Times New Roman"/>
          <w:sz w:val="24"/>
          <w:szCs w:val="24"/>
        </w:rPr>
        <w:t>у верхах</w:t>
      </w:r>
      <w:proofErr w:type="gramEnd"/>
      <w:r w:rsidRPr="00DF29DC">
        <w:rPr>
          <w:rFonts w:ascii="Times New Roman" w:hAnsi="Times New Roman" w:cs="Times New Roman"/>
          <w:sz w:val="24"/>
          <w:szCs w:val="24"/>
        </w:rPr>
        <w:t xml:space="preserve"> (особливо в 2002 і 2003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прем’єр-міністр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відверто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намагався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нав’язувати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лінію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решті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форумів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проявлялося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висуванні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односторонніх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ініціатив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заздалегідь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узгоджених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прийнято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керівниками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суперечило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офіційно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декларованим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цілям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принципам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іберо-американського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породжувало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керівників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латиноамериканських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неабиякий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скептицизм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майбутнього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ІСН.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складний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комплекс проблем,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виникли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уряду Х.М.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Аснара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зупинили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утворення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ІСН.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Усупереч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об’єктивним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суб’єктивним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труднощам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іберо-американському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просторі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тривало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нової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багатосторонніх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культурних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гуманітарних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однозначно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розширювало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міжнародні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обрії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Мадрида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сприяло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зміцненню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латиноамериканських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іберійських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держав,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незалежно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коливань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глобальної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кон’юнктури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правлячих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кіл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впливових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Виступаючи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14-му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іберо-американському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саміті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Сан-Хосе (Коста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Ріка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), Х.Л.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Сапатеро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закликав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центральноамериканські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яка дозволить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досягти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угоди з ЄС.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підписали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2003 р. з ЄС Угоду про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політичний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діалог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співпрацю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яка дозволить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згодом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укласти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угоду про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асоціацію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Мадрид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намагається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виступити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посередником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питанні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саміті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Х.Л.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Сапатеро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порушив проблему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корупції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регіоні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більшого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збігалися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виникли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приходу до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уряду ІСРП, коли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підвищилися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шанси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подолання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наявних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розбіжностей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вдалося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суттєво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покращити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Венесуелою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Кубою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приглушити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невдоволення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діяльністю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ТНК, перевести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конструктивне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русло переговори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латиноамериканськими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іберійськими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чергового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раунду СОТ. Усе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робилося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іберо-американського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проекту,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зближення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Латинської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Америки, а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широкому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контексті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латиноамериканського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Важливим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кроком </w:t>
      </w:r>
      <w:proofErr w:type="gramStart"/>
      <w:r w:rsidRPr="00DF29DC">
        <w:rPr>
          <w:rFonts w:ascii="Times New Roman" w:hAnsi="Times New Roman" w:cs="Times New Roman"/>
          <w:sz w:val="24"/>
          <w:szCs w:val="24"/>
        </w:rPr>
        <w:t>на шляху</w:t>
      </w:r>
      <w:proofErr w:type="gram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перетворення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ІСН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повноцінну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міждержавну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організацію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став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ювілейний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15-й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іберо-американський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саміт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пройшов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Саламанці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14-15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жовтня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2005 р.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підтвердив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безперечний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факт,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іберо-американський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простір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став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зовнішньополітичним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пріоритетом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вагомим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дипломатичним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успіхом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Мадрида,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перетворившись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важливий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елемент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світової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політичної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Азіатсько-тихоокеанський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напрям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особливо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Південної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Південно-Східної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Азії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Китаєм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довгий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залишалося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маргінальним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вектором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Досить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згадати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29DC">
        <w:rPr>
          <w:rFonts w:ascii="Times New Roman" w:hAnsi="Times New Roman" w:cs="Times New Roman"/>
          <w:sz w:val="24"/>
          <w:szCs w:val="24"/>
        </w:rPr>
        <w:t>на початку</w:t>
      </w:r>
      <w:proofErr w:type="gramEnd"/>
      <w:r w:rsidRPr="00DF29DC">
        <w:rPr>
          <w:rFonts w:ascii="Times New Roman" w:hAnsi="Times New Roman" w:cs="Times New Roman"/>
          <w:sz w:val="24"/>
          <w:szCs w:val="24"/>
        </w:rPr>
        <w:t xml:space="preserve"> ХХІ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століття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Мадрид не мав посольств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Новій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Зеландії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Сінгапурі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Інститут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Сервантеса не мав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відділення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Пекіні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>, Нью-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Делі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Токіо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Парадоксально, але факт: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іспанці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першими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європейців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підкорили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простори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Тихого океану,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майже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повністю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втратили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позиції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найбільшому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регіоні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планети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припадає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стабільно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зростаюча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частка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світової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очевидно,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багаторічна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пауза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іспано-азіатських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занадто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затягнулася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тому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потрібні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термінові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кроки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виправлення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становища, для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розроблений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«План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Азія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» –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мадридської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дипломатії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районі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потроху почала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розширювати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присутність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азіатсько-тихоокеанському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регіоні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але </w:t>
      </w:r>
      <w:proofErr w:type="gramStart"/>
      <w:r w:rsidRPr="00DF29DC">
        <w:rPr>
          <w:rFonts w:ascii="Times New Roman" w:hAnsi="Times New Roman" w:cs="Times New Roman"/>
          <w:sz w:val="24"/>
          <w:szCs w:val="24"/>
        </w:rPr>
        <w:t>до приходу</w:t>
      </w:r>
      <w:proofErr w:type="gramEnd"/>
      <w:r w:rsidRPr="00DF29D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адміністрації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lastRenderedPageBreak/>
        <w:t>соціалістів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становище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докорінно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змінилося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Далеко не все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задумане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вдалося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перевести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практичну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площину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тому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продовжувала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відставати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партнерів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конкурентів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азіатськими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Логіка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зовнішньополітичного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курсу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реальні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потреби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зумовили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грудні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2005 р. нового «Плану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азіатсько-тихоокеанському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регіоні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рисах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продовжив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стратегічну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лінію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започатковану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«народниками», але в той же час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передбачав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2005-2008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різке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активності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приватних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структур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районі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того, «План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передбачав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заохочення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підтримку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контактів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інститутів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громадянського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суспільства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культурних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освітніх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обмінів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підготовку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фахівців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проблем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азіатських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держав,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спрощення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візового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режиму для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підприємців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Йшлося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масштабну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довготривалу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всього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комплексу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Мадрида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азіатської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половини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».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плані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конкретної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дипломатії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ідеї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закладені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Плані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реалізовувалися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різними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шляхами, у тому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ході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офіційних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візитів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керівників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ключові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Азії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великих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багатоцільових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2007 р.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оголошений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Китаї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«роком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дало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серії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ділових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зустрічей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виставок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конференцій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аспектів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двома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всього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наміченого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здійсненого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стверджувати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азіатсько-тихоокеанський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азимут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перспективі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ставати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важливим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>.</w:t>
      </w:r>
    </w:p>
    <w:p w14:paraId="4F0D23A3" w14:textId="461D00D3" w:rsidR="00DF29DC" w:rsidRDefault="00DF29DC" w:rsidP="00AC1244">
      <w:pPr>
        <w:rPr>
          <w:rFonts w:ascii="Times New Roman" w:hAnsi="Times New Roman" w:cs="Times New Roman"/>
          <w:sz w:val="24"/>
          <w:szCs w:val="24"/>
        </w:rPr>
      </w:pPr>
    </w:p>
    <w:p w14:paraId="204865A1" w14:textId="77777777" w:rsidR="009658F9" w:rsidRPr="009658F9" w:rsidRDefault="00DF29DC" w:rsidP="00AC1244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9658F9">
        <w:rPr>
          <w:rFonts w:ascii="Times New Roman" w:hAnsi="Times New Roman" w:cs="Times New Roman"/>
          <w:i/>
          <w:iCs/>
          <w:sz w:val="24"/>
          <w:szCs w:val="24"/>
        </w:rPr>
        <w:t xml:space="preserve">§ 6. </w:t>
      </w:r>
      <w:proofErr w:type="spellStart"/>
      <w:r w:rsidRPr="009658F9">
        <w:rPr>
          <w:rFonts w:ascii="Times New Roman" w:hAnsi="Times New Roman" w:cs="Times New Roman"/>
          <w:i/>
          <w:iCs/>
          <w:sz w:val="24"/>
          <w:szCs w:val="24"/>
        </w:rPr>
        <w:t>Середземноморський</w:t>
      </w:r>
      <w:proofErr w:type="spellEnd"/>
      <w:r w:rsidRPr="009658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58F9">
        <w:rPr>
          <w:rFonts w:ascii="Times New Roman" w:hAnsi="Times New Roman" w:cs="Times New Roman"/>
          <w:i/>
          <w:iCs/>
          <w:sz w:val="24"/>
          <w:szCs w:val="24"/>
        </w:rPr>
        <w:t>напрям</w:t>
      </w:r>
      <w:proofErr w:type="spellEnd"/>
      <w:r w:rsidRPr="009658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58F9">
        <w:rPr>
          <w:rFonts w:ascii="Times New Roman" w:hAnsi="Times New Roman" w:cs="Times New Roman"/>
          <w:i/>
          <w:iCs/>
          <w:sz w:val="24"/>
          <w:szCs w:val="24"/>
        </w:rPr>
        <w:t>зовнішньої</w:t>
      </w:r>
      <w:proofErr w:type="spellEnd"/>
      <w:r w:rsidRPr="009658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58F9">
        <w:rPr>
          <w:rFonts w:ascii="Times New Roman" w:hAnsi="Times New Roman" w:cs="Times New Roman"/>
          <w:i/>
          <w:iCs/>
          <w:sz w:val="24"/>
          <w:szCs w:val="24"/>
        </w:rPr>
        <w:t>політики</w:t>
      </w:r>
      <w:proofErr w:type="spellEnd"/>
      <w:r w:rsidRPr="009658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58F9">
        <w:rPr>
          <w:rFonts w:ascii="Times New Roman" w:hAnsi="Times New Roman" w:cs="Times New Roman"/>
          <w:i/>
          <w:iCs/>
          <w:sz w:val="24"/>
          <w:szCs w:val="24"/>
        </w:rPr>
        <w:t>Іспанії</w:t>
      </w:r>
      <w:proofErr w:type="spellEnd"/>
      <w:r w:rsidR="009658F9" w:rsidRPr="009658F9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14:paraId="61B58BF9" w14:textId="2DFB3F0B" w:rsidR="00DF29DC" w:rsidRDefault="00DF29DC" w:rsidP="00AC1244">
      <w:pPr>
        <w:rPr>
          <w:rFonts w:ascii="Times New Roman" w:hAnsi="Times New Roman" w:cs="Times New Roman"/>
          <w:sz w:val="24"/>
          <w:szCs w:val="24"/>
        </w:rPr>
      </w:pPr>
      <w:r w:rsidRPr="009658F9">
        <w:rPr>
          <w:rFonts w:ascii="Times New Roman" w:hAnsi="Times New Roman" w:cs="Times New Roman"/>
          <w:sz w:val="24"/>
          <w:szCs w:val="24"/>
          <w:lang w:val="uk-UA"/>
        </w:rPr>
        <w:t xml:space="preserve"> Найважливіша сфера зовнішньополітичних дій Іспанії – Середземномор’я. Це зона безумовних стратегічних інтересів Мадрида, осередок тісних економічних, торгових, політичних і гуманітарних </w:t>
      </w:r>
      <w:proofErr w:type="spellStart"/>
      <w:r w:rsidRPr="009658F9">
        <w:rPr>
          <w:rFonts w:ascii="Times New Roman" w:hAnsi="Times New Roman" w:cs="Times New Roman"/>
          <w:sz w:val="24"/>
          <w:szCs w:val="24"/>
          <w:lang w:val="uk-UA"/>
        </w:rPr>
        <w:t>зв’язків</w:t>
      </w:r>
      <w:proofErr w:type="spellEnd"/>
      <w:r w:rsidRPr="009658F9">
        <w:rPr>
          <w:rFonts w:ascii="Times New Roman" w:hAnsi="Times New Roman" w:cs="Times New Roman"/>
          <w:sz w:val="24"/>
          <w:szCs w:val="24"/>
          <w:lang w:val="uk-UA"/>
        </w:rPr>
        <w:t xml:space="preserve"> і – одночасно – складних і вибухонебезпечних проблем.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Ніякі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акцентів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ранжуванні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регіональних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пріоритетів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міняли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зазначеного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пояснюється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довгим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рядом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постійних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змінних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чинників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є великими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постачальниками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дефіцитних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сировинних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включаючи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енергоносії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(у 2010 р. став </w:t>
      </w:r>
      <w:proofErr w:type="gramStart"/>
      <w:r w:rsidRPr="00DF29DC">
        <w:rPr>
          <w:rFonts w:ascii="Times New Roman" w:hAnsi="Times New Roman" w:cs="Times New Roman"/>
          <w:sz w:val="24"/>
          <w:szCs w:val="24"/>
        </w:rPr>
        <w:t>до ладу</w:t>
      </w:r>
      <w:proofErr w:type="gram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газопровід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Алжиру до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по дну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Середземного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моря буде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щорічно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надходити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8 млрд. куб. м природного газу),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звідси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спрямовується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потік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легальних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нелегальних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мігрантів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Північна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Африка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перетворилася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перевалочну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базу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наркоторговців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Нарешті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країнах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Магрибу активно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діють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екстремістські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рахунку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численні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терористичні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акти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Таким чином, для Мадрида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північноафриканськими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державами –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власної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Мадрид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прагне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впливати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обстановку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Середземномор’ї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своїми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інтересами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ресурсами, а й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претендує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роль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сполучної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ланки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моста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Магрибом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Великим проектом,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повним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те правом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бути занесений </w:t>
      </w:r>
      <w:proofErr w:type="gramStart"/>
      <w:r w:rsidRPr="00DF29DC">
        <w:rPr>
          <w:rFonts w:ascii="Times New Roman" w:hAnsi="Times New Roman" w:cs="Times New Roman"/>
          <w:sz w:val="24"/>
          <w:szCs w:val="24"/>
        </w:rPr>
        <w:t>до активу</w:t>
      </w:r>
      <w:proofErr w:type="gram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дипломатії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>, став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Барселонський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представляє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собою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регіональну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багатопланового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басейні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Середземного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моря.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Просуваючи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ідею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Мадрид мав абсолютно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певну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мету –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створити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соціально-політичного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прогресу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демократизації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країнах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глибокого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включення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орбіту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об’єднаної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столицях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розраховували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піднесення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життєвого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Північної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Африки з часом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виб’є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ґрунт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з-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ніг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екстремістських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елементів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послужить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нормалізації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становища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проблемному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районі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Барселонський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планувався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перспективу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передбачав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 2010 р.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вільної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істотне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збільшення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lastRenderedPageBreak/>
        <w:t>фінансової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технічної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боку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F29DC">
        <w:rPr>
          <w:rFonts w:ascii="Times New Roman" w:hAnsi="Times New Roman" w:cs="Times New Roman"/>
          <w:sz w:val="24"/>
          <w:szCs w:val="24"/>
        </w:rPr>
        <w:t>У рамках</w:t>
      </w:r>
      <w:proofErr w:type="gram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багатостороннього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регіонального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знайшла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важелі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ситуацію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Середземномор’ї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двосторонні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окремими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державами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отримали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додатковий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стимул. Так,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трьома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ключовими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для Мадрида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– Алжиром, Марокко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Тунісом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підписані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договори про дружбу,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добросусідство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співробітництво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відчутно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зросла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інтенсивність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контактів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пожвавилася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взаємна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торгівля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збільшився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інвестицій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компаній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Усе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свідчення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безперечного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прогресу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цілей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Барселонського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ряді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випадків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зняті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суперечності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неврегульовані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кінця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спірні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гостра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конфліктна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ситуація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29DC">
        <w:rPr>
          <w:rFonts w:ascii="Times New Roman" w:hAnsi="Times New Roman" w:cs="Times New Roman"/>
          <w:sz w:val="24"/>
          <w:szCs w:val="24"/>
        </w:rPr>
        <w:t>на початку</w:t>
      </w:r>
      <w:proofErr w:type="gram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нинішнього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століття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склалася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відносинах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Марокко, коли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липні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2002 р.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марокканські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поліцейські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зайняли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острівець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Перехіль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знаходився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контролем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За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парашутного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десанту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quo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відновлено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але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виникла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напруженість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яку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адміністрація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Х.М.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Аснара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виявилася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не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змозі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повністю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усунути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Нормалізацією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Рабатом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упритул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зайнявся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уряд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соціалістів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Показово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перший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закордонний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візит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X.Л.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Родрігес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Сапатеро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здійснив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 Марокко,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продемонструвавши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таким чином, добру волю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готовність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клімату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добросусідства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поглиблення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іспано-марокканського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Адміністрація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ІСРП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зробила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зусилля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підтвердити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вироблений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середині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90-х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минулого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століття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алгоритм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північноафриканськими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державами,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рисах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інтересам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обох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Мадрид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відновив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позитивну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атмосферу й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іспано-марокканського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діалогу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завдяки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хорошим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стосункам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існують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двома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королівськими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будинками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 Марокко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пов’язане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географічну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близькість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історичні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зв’язки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через те,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момент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розташовано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два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міста-анклави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: Сеута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Мелілья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перед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вступом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НАТО противники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говорили,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НАТО не буде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втручатися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охоплюють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Тобто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НАТО не буде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втручатися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Сеути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Мелілья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Сапатеро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підкреслив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привілейованих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Марокко,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потоків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іммігрантів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Середземномор’ї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повернутися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глобальної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збалансованої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Магрибу,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заснованої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не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конфронтації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а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Марокко, до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активних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пошуків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західносахарської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до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стимулювання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середземноморської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ЄС.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уряду ІСРП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Сеути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Мелільї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залишилася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незмінною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але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довелося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взяти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контроль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імміграцію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демографічний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тиск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боку Марокко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контексті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варто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згадати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навмисний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колапс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організований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марокканською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стороною на кордонах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Сеути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Мелільї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де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тисячі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людей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вимушені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кілька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годин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сонцем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марокканська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митна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поліція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поставила печатку, яка дозволила б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їм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перетнути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кордон.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веде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тиску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анклави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наслідком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є те,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жителів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Сеути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Мелільї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відвідували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сусідню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Разом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легкість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тисячі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марокканців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перетинають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кордон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Іспанією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відображає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відсутність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взаємності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слабкість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позиції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Марокко. Усе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викликало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критику з боку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опозиції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29DC">
        <w:rPr>
          <w:rFonts w:ascii="Times New Roman" w:hAnsi="Times New Roman" w:cs="Times New Roman"/>
          <w:sz w:val="24"/>
          <w:szCs w:val="24"/>
        </w:rPr>
        <w:t>на адресу</w:t>
      </w:r>
      <w:proofErr w:type="gramEnd"/>
      <w:r w:rsidRPr="00DF29DC">
        <w:rPr>
          <w:rFonts w:ascii="Times New Roman" w:hAnsi="Times New Roman" w:cs="Times New Roman"/>
          <w:sz w:val="24"/>
          <w:szCs w:val="24"/>
        </w:rPr>
        <w:t xml:space="preserve"> уряду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Сапатеро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нібито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таким чином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реабілітує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корумпований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режим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Мохамеда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VI.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Раніше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лідер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опозиції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Сапатеро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ході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візиту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Марокко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звер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8F9">
        <w:rPr>
          <w:rFonts w:ascii="Times New Roman" w:hAnsi="Times New Roman" w:cs="Times New Roman"/>
          <w:sz w:val="24"/>
          <w:szCs w:val="24"/>
          <w:lang w:val="uk-UA"/>
        </w:rPr>
        <w:t>тав</w:t>
      </w:r>
      <w:proofErr w:type="spellEnd"/>
      <w:r w:rsidR="009658F9">
        <w:rPr>
          <w:rFonts w:ascii="Times New Roman" w:hAnsi="Times New Roman" w:cs="Times New Roman"/>
          <w:sz w:val="24"/>
          <w:szCs w:val="24"/>
          <w:lang w:val="uk-UA"/>
        </w:rPr>
        <w:t xml:space="preserve"> на це </w:t>
      </w:r>
      <w:proofErr w:type="gramStart"/>
      <w:r w:rsidR="009658F9">
        <w:rPr>
          <w:rFonts w:ascii="Times New Roman" w:hAnsi="Times New Roman" w:cs="Times New Roman"/>
          <w:sz w:val="24"/>
          <w:szCs w:val="24"/>
          <w:lang w:val="uk-UA"/>
        </w:rPr>
        <w:t>увагу.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Іспанське</w:t>
      </w:r>
      <w:proofErr w:type="spellEnd"/>
      <w:proofErr w:type="gram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автономне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північному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узбережжі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Африки.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являє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собою невеликий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напіванклав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19 км2,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оточений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територією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Марокко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півдня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Середземним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морем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півночі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порт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Середземному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морі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статус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тономного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З моменту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вступу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силу Статуту про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Автономію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Мелільї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Органічний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закон 2/1995, 13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березня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опублікований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Офіційному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державному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lastRenderedPageBreak/>
        <w:t>бюлетені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березня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1995 р.)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отримало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статус автономного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відміну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автономних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співтовариств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автономні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власних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законодавчих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Мелілья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представлена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парламенті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одним депутатом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нижній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палаті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двома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верхній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нувся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масової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фоні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«Великого Магрибу»,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Західна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Сахара,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Канарські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острови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Сеута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Мелілья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пофарбовані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самим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кольором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Марокко.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карта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відображає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марокканські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претензії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але тут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виникає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як далеко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зайти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Сапатеро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метою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Марокко.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Насправді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відмова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колишньої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зіткнення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США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роблять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необхідними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поступки Марокко.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рано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говорити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серйозні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зрушення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напрямку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вони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будуть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то перш за все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Західної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Сахари. Тим часом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існує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потужний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рух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солідарності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Фронтом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Полісаріо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просахарські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настрої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домінуючими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суспільстві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Щороку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10 тис.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сахарських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проводять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літо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сім’ях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той час як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понад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200 тис.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дорослих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продовжують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проживати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таборах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біженців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вивела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адміністрацію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29DC">
        <w:rPr>
          <w:rFonts w:ascii="Times New Roman" w:hAnsi="Times New Roman" w:cs="Times New Roman"/>
          <w:sz w:val="24"/>
          <w:szCs w:val="24"/>
        </w:rPr>
        <w:t>Західної</w:t>
      </w:r>
      <w:proofErr w:type="spellEnd"/>
      <w:proofErr w:type="gramEnd"/>
      <w:r w:rsidRPr="00DF29DC">
        <w:rPr>
          <w:rFonts w:ascii="Times New Roman" w:hAnsi="Times New Roman" w:cs="Times New Roman"/>
          <w:sz w:val="24"/>
          <w:szCs w:val="24"/>
        </w:rPr>
        <w:t xml:space="preserve"> Сахари в 1975 р.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внаслідок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Мадридського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пакту,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укладеного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Іспанією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Марокко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Мавританією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Мавританія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відмовилася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29DC">
        <w:rPr>
          <w:rFonts w:ascii="Times New Roman" w:hAnsi="Times New Roman" w:cs="Times New Roman"/>
          <w:sz w:val="24"/>
          <w:szCs w:val="24"/>
        </w:rPr>
        <w:t>частиною</w:t>
      </w:r>
      <w:proofErr w:type="spellEnd"/>
      <w:proofErr w:type="gramEnd"/>
      <w:r w:rsidRPr="00DF29DC">
        <w:rPr>
          <w:rFonts w:ascii="Times New Roman" w:hAnsi="Times New Roman" w:cs="Times New Roman"/>
          <w:sz w:val="24"/>
          <w:szCs w:val="24"/>
        </w:rPr>
        <w:t xml:space="preserve"> Сахари, а Марокко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раптово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окупувало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частину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Мавританії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південь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), яка є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належить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Мадридським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пактом.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Сахарська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Арабська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Демократична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Республіка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F29DC">
        <w:rPr>
          <w:rFonts w:ascii="Times New Roman" w:hAnsi="Times New Roman" w:cs="Times New Roman"/>
          <w:sz w:val="24"/>
          <w:szCs w:val="24"/>
        </w:rPr>
        <w:t xml:space="preserve">САДР) 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Спірна</w:t>
      </w:r>
      <w:proofErr w:type="spellEnd"/>
      <w:proofErr w:type="gram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територія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північному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заході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Африки,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межує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півночі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Марокко,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сході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півдні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Мавританією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заході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омивається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Атлантичним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океаном.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1000-кілометровий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прибережний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29DC">
        <w:rPr>
          <w:rFonts w:ascii="Times New Roman" w:hAnsi="Times New Roman" w:cs="Times New Roman"/>
          <w:sz w:val="24"/>
          <w:szCs w:val="24"/>
        </w:rPr>
        <w:t>район</w:t>
      </w:r>
      <w:proofErr w:type="gramEnd"/>
      <w:r w:rsidRPr="00DF29DC">
        <w:rPr>
          <w:rFonts w:ascii="Times New Roman" w:hAnsi="Times New Roman" w:cs="Times New Roman"/>
          <w:sz w:val="24"/>
          <w:szCs w:val="24"/>
        </w:rPr>
        <w:t xml:space="preserve"> Сахари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оголошений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зоною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1884 р.,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знаходиться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напроти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Канарських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островів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; при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одержанні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незалежності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1956 р. Марокко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пред’явило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права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територію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з 1973 р.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усередині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Сахари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виник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рух за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незалежність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Полісаріо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). Коли в 1975 р.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відмовилася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вона стала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керуватися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Марокко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Мавританією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Полісаріо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виступило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такого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розподілу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оголосило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Сахарської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Арабської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Демократичної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Республіки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(САДР),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призвело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громадянської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Коли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Мавританія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пішла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контрольованого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нею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південного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сектора, Марокко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зайняло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почало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будувати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захисні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споруди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закінчивши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будівництво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 1987 р. У 1988 р. Марокко і Фронт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Полісаріо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прийшли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 угоди про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вогню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референдуму.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часу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перестрілки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продовжувалися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До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кінця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1990 р. 70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визнали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САДР. 26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островів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вулканічного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походження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розташованих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за 100 км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північно-західного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узбережжя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Африки,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входять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29DC">
        <w:rPr>
          <w:rFonts w:ascii="Times New Roman" w:hAnsi="Times New Roman" w:cs="Times New Roman"/>
          <w:sz w:val="24"/>
          <w:szCs w:val="24"/>
        </w:rPr>
        <w:t>у склад</w:t>
      </w:r>
      <w:proofErr w:type="gram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провінцій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Лас-Пальмас і Санта-Крус-де-Тенерифе.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визнана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70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Організацією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Африканської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Єдності27, членом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вона є, тому Марокко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вийшло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ОАЄ.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Фронт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Полісаріо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інтенсифікував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бойові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а Марокко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підписав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угоду про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референдуму, яку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виконано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Марокко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послідовно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відкидало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плани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ООН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врегулювання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західносахарської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ООН, яка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визнає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Фронт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Полісаріо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сахарського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народу,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вважає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передати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суверенітет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цією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територією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односторонньому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порядку (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недійсність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Мадридського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пакту 1975 р.), і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продовжує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розглядати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колоніальну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державу,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визнаючи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одночасно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законність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марокканської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окупації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схваленим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ООН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західносахарської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став так званий План Бейкера-2.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план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автономії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марокканським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суверенітетом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п’яти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референдуму про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самовизначення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тиском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співтовариства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Полісаріо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висловило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готовність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вивчити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план», у той час як Марокко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хоче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чути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самовизначення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південних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провінцій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Каменем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спотикання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виборчий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ценз,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тобто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про те,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буде включений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виборчі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списки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референдуму. План Бейкера-2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права голосу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марокканцям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проживають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lastRenderedPageBreak/>
        <w:t>території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30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1999 р., 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біженцям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проживають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Алжиру.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візиту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Марокко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Сапатеро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не говорив про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самовизначення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двосторонньої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домовленості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Можливо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апробує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ідею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сахарської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не в рамках ООН (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світовий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), а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регіональному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давно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домагається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Марокко. Тут же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постає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запропонованої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Францією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чотиристоронньої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угоди по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Західній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Сахарі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(з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участю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Франції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Марокко,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Алжиру), без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самих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сахарців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Одночасно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відбувся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візит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міністра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справ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Моратіноса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 Алжиру, де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постарався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запевнити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позиція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залишається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незмінною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беручи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уваги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Алжир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бажає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чотиристоронній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угоді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підтримує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Фронт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Полісаріо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ОАЄ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перетворена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2002 р.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Африканський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союз. 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Військово-політична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діє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Західній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Сахарі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У 1970-1980-і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вела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активну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збройну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боротьбу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збройних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сил Марокко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Мавританії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окупували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територію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Експансія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капіталу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Північній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Африці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останні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роки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характеризується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збільшеними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масштабами, так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помітною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диверсифікацією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бізнес-інтересів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фірми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жорстко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конкуруючи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європейськими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F29DC">
        <w:rPr>
          <w:rFonts w:ascii="Times New Roman" w:hAnsi="Times New Roman" w:cs="Times New Roman"/>
          <w:sz w:val="24"/>
          <w:szCs w:val="24"/>
        </w:rPr>
        <w:t>в першу</w:t>
      </w:r>
      <w:proofErr w:type="gram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чергу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французькими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американськими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компаніями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поставляють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північноафриканські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ринки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промислове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енергетичне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устаткування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автомобілі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запасні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метали,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пальне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пластмаси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бавовну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текстиль,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сільськогосподарські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добрива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продукти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т. д.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Завидну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активність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демонструють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інвестори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пріоритетних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знаходяться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енергетики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телекомунікації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будівництво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хімічна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легка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промисловість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аграрний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сектор, туризм. Усе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частіше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відзначаються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спроби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військово-промислового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комплексу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уряду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прорватися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» на ринки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озброєнь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держав Магрибу.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близькосхідному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конфлікті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через свою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географічну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історичну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близькість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підтримує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Арабський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світ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Арабомовні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намагаються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приділити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велику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Іспанією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експорт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нафти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газу, 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через те,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великі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Арабські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компанії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вклали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значні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кошти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економіку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наведені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фактів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свідчать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економічна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дипломатія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займає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домінуюче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загальному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контексті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середземноморському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регіоні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обставину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більшість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експертів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звертають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еволюцією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Барселонського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».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думку,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соціально-політична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складова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як вона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мислилася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середині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90-х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минулого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століття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отримала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достатнього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майже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повністю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поступилася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місцем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північноафриканських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держав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торговельно-економічній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фінансовій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сферах. Тим не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претендуючи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роль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регіонального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системоутворюючого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чинника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офіційний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Мадрид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розгорнув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Середземномор’ї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активну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дипломатичну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роботу,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політично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підкріплюючи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експансію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бізнес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-структур.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останні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два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десятиліття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визначилася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роль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процесах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глобалізації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Вона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знайшла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своє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західному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економіко-політичному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ядрі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світової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Пошуки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зовнішніх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ринків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стали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умовою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існування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стабільного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промисловості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найважливішим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дипломатичним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завданням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Відбулося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структурування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пріоритетів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значно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зросла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міжнародна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складова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національних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Зовнішня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нерозривно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пов’язана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внутрішньою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Виступаючи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перебудову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нинішнього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світопорядку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демократичних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принципах,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дипломатія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Мадрида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прагне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органічно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вписатися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рух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співтовариства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багатополярності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Виходячи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національних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Мадрид за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дипломатії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стає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активним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учасником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нового типу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міждержавних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Латиноамериканський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середземноморський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азіатсько-тихоокеанський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напрями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змістовно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доповнюють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lastRenderedPageBreak/>
        <w:t>виміри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європейську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атлантичну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–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логічно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вписуються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концепцію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багатополярного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Просування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привабливого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образу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за кордоном,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м’якої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політичний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супровід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підтримка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експансії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іспанських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корпорацій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особиста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дипломатія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короля Хуана Карлоса – ось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складові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дипломатичного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інструментарію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Мадрида. На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відбувається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становлення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нової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збалансованої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зрозуміло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артикульованої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багатовекторної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дозволяє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іспанській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дипломатії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висувати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масштабні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ініціативи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як «Альянс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цивілізацій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», і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водночас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посилювати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інтенсивність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контактів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практично по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азимутах.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Зовнішня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переживає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своєрідного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ренесансу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набуваючи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рис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високопрофесійної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дипломатичної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9DC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DF29DC">
        <w:rPr>
          <w:rFonts w:ascii="Times New Roman" w:hAnsi="Times New Roman" w:cs="Times New Roman"/>
          <w:sz w:val="24"/>
          <w:szCs w:val="24"/>
        </w:rPr>
        <w:t>.</w:t>
      </w:r>
    </w:p>
    <w:p w14:paraId="1AAE54AD" w14:textId="2CF335DC" w:rsidR="00E73570" w:rsidRDefault="00E73570" w:rsidP="00AC1244">
      <w:pPr>
        <w:rPr>
          <w:rFonts w:ascii="Times New Roman" w:hAnsi="Times New Roman" w:cs="Times New Roman"/>
          <w:sz w:val="24"/>
          <w:szCs w:val="24"/>
        </w:rPr>
      </w:pPr>
    </w:p>
    <w:p w14:paraId="14E9B7F6" w14:textId="77777777" w:rsidR="00E73570" w:rsidRDefault="00E73570" w:rsidP="00AC12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3570">
        <w:rPr>
          <w:rFonts w:ascii="Times New Roman" w:hAnsi="Times New Roman" w:cs="Times New Roman"/>
          <w:b/>
          <w:bCs/>
          <w:sz w:val="24"/>
          <w:szCs w:val="24"/>
        </w:rPr>
        <w:t>Контрольні</w:t>
      </w:r>
      <w:proofErr w:type="spellEnd"/>
      <w:r w:rsidRPr="00E735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3570">
        <w:rPr>
          <w:rFonts w:ascii="Times New Roman" w:hAnsi="Times New Roman" w:cs="Times New Roman"/>
          <w:b/>
          <w:bCs/>
          <w:sz w:val="24"/>
          <w:szCs w:val="24"/>
        </w:rPr>
        <w:t>запитання</w:t>
      </w:r>
      <w:proofErr w:type="spellEnd"/>
      <w:r w:rsidRPr="00E735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7AD707" w14:textId="77777777" w:rsidR="00E73570" w:rsidRDefault="00E73570" w:rsidP="00AC1244">
      <w:pPr>
        <w:rPr>
          <w:rFonts w:ascii="Times New Roman" w:hAnsi="Times New Roman" w:cs="Times New Roman"/>
          <w:sz w:val="24"/>
          <w:szCs w:val="24"/>
        </w:rPr>
      </w:pPr>
      <w:r w:rsidRPr="00E73570">
        <w:rPr>
          <w:rFonts w:ascii="Times New Roman" w:hAnsi="Times New Roman" w:cs="Times New Roman"/>
          <w:sz w:val="24"/>
          <w:szCs w:val="24"/>
        </w:rPr>
        <w:t xml:space="preserve">1. У </w:t>
      </w:r>
      <w:proofErr w:type="spellStart"/>
      <w:r w:rsidRPr="00E73570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E73570">
        <w:rPr>
          <w:rFonts w:ascii="Times New Roman" w:hAnsi="Times New Roman" w:cs="Times New Roman"/>
          <w:sz w:val="24"/>
          <w:szCs w:val="24"/>
        </w:rPr>
        <w:t xml:space="preserve"> суть «</w:t>
      </w:r>
      <w:proofErr w:type="spellStart"/>
      <w:r w:rsidRPr="00E73570">
        <w:rPr>
          <w:rFonts w:ascii="Times New Roman" w:hAnsi="Times New Roman" w:cs="Times New Roman"/>
          <w:sz w:val="24"/>
          <w:szCs w:val="24"/>
        </w:rPr>
        <w:t>доктрини</w:t>
      </w:r>
      <w:proofErr w:type="spellEnd"/>
      <w:r w:rsidRPr="00E73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570">
        <w:rPr>
          <w:rFonts w:ascii="Times New Roman" w:hAnsi="Times New Roman" w:cs="Times New Roman"/>
          <w:sz w:val="24"/>
          <w:szCs w:val="24"/>
        </w:rPr>
        <w:t>Сапатеро</w:t>
      </w:r>
      <w:proofErr w:type="spellEnd"/>
      <w:r w:rsidRPr="00E73570">
        <w:rPr>
          <w:rFonts w:ascii="Times New Roman" w:hAnsi="Times New Roman" w:cs="Times New Roman"/>
          <w:sz w:val="24"/>
          <w:szCs w:val="24"/>
        </w:rPr>
        <w:t>»?</w:t>
      </w:r>
    </w:p>
    <w:p w14:paraId="4B961A73" w14:textId="77777777" w:rsidR="00E73570" w:rsidRDefault="00E73570" w:rsidP="00AC1244">
      <w:pPr>
        <w:rPr>
          <w:rFonts w:ascii="Times New Roman" w:hAnsi="Times New Roman" w:cs="Times New Roman"/>
          <w:sz w:val="24"/>
          <w:szCs w:val="24"/>
        </w:rPr>
      </w:pPr>
      <w:r w:rsidRPr="00E73570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E7357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73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570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E73570">
        <w:rPr>
          <w:rFonts w:ascii="Times New Roman" w:hAnsi="Times New Roman" w:cs="Times New Roman"/>
          <w:sz w:val="24"/>
          <w:szCs w:val="24"/>
        </w:rPr>
        <w:t xml:space="preserve"> «Альянс </w:t>
      </w:r>
      <w:proofErr w:type="spellStart"/>
      <w:r w:rsidRPr="00E73570">
        <w:rPr>
          <w:rFonts w:ascii="Times New Roman" w:hAnsi="Times New Roman" w:cs="Times New Roman"/>
          <w:sz w:val="24"/>
          <w:szCs w:val="24"/>
        </w:rPr>
        <w:t>цивілізацій</w:t>
      </w:r>
      <w:proofErr w:type="spellEnd"/>
      <w:r w:rsidRPr="00E73570">
        <w:rPr>
          <w:rFonts w:ascii="Times New Roman" w:hAnsi="Times New Roman" w:cs="Times New Roman"/>
          <w:sz w:val="24"/>
          <w:szCs w:val="24"/>
        </w:rPr>
        <w:t xml:space="preserve">»? </w:t>
      </w:r>
    </w:p>
    <w:p w14:paraId="7D929AAD" w14:textId="77777777" w:rsidR="00E73570" w:rsidRDefault="00E73570" w:rsidP="00AC1244">
      <w:pPr>
        <w:rPr>
          <w:rFonts w:ascii="Times New Roman" w:hAnsi="Times New Roman" w:cs="Times New Roman"/>
          <w:sz w:val="24"/>
          <w:szCs w:val="24"/>
        </w:rPr>
      </w:pPr>
      <w:r w:rsidRPr="00E7357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73570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73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570">
        <w:rPr>
          <w:rFonts w:ascii="Times New Roman" w:hAnsi="Times New Roman" w:cs="Times New Roman"/>
          <w:sz w:val="24"/>
          <w:szCs w:val="24"/>
        </w:rPr>
        <w:t>головні</w:t>
      </w:r>
      <w:proofErr w:type="spellEnd"/>
      <w:r w:rsidRPr="00E73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570">
        <w:rPr>
          <w:rFonts w:ascii="Times New Roman" w:hAnsi="Times New Roman" w:cs="Times New Roman"/>
          <w:sz w:val="24"/>
          <w:szCs w:val="24"/>
        </w:rPr>
        <w:t>пріоритети</w:t>
      </w:r>
      <w:proofErr w:type="spellEnd"/>
      <w:r w:rsidRPr="00E73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570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E73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570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E73570">
        <w:rPr>
          <w:rFonts w:ascii="Times New Roman" w:hAnsi="Times New Roman" w:cs="Times New Roman"/>
          <w:sz w:val="24"/>
          <w:szCs w:val="24"/>
        </w:rPr>
        <w:t xml:space="preserve"> уряду Х.М. </w:t>
      </w:r>
      <w:proofErr w:type="spellStart"/>
      <w:r w:rsidRPr="00E73570">
        <w:rPr>
          <w:rFonts w:ascii="Times New Roman" w:hAnsi="Times New Roman" w:cs="Times New Roman"/>
          <w:sz w:val="24"/>
          <w:szCs w:val="24"/>
        </w:rPr>
        <w:t>Аснара</w:t>
      </w:r>
      <w:proofErr w:type="spellEnd"/>
      <w:r w:rsidRPr="00E73570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965F791" w14:textId="58819088" w:rsidR="00E73570" w:rsidRDefault="00E73570" w:rsidP="00AC1244">
      <w:pPr>
        <w:rPr>
          <w:rFonts w:ascii="Times New Roman" w:hAnsi="Times New Roman" w:cs="Times New Roman"/>
          <w:sz w:val="24"/>
          <w:szCs w:val="24"/>
        </w:rPr>
      </w:pPr>
      <w:r w:rsidRPr="00E73570">
        <w:rPr>
          <w:rFonts w:ascii="Times New Roman" w:hAnsi="Times New Roman" w:cs="Times New Roman"/>
          <w:sz w:val="24"/>
          <w:szCs w:val="24"/>
        </w:rPr>
        <w:t xml:space="preserve">4. Яка суть </w:t>
      </w:r>
      <w:proofErr w:type="spellStart"/>
      <w:r w:rsidRPr="00E73570">
        <w:rPr>
          <w:rFonts w:ascii="Times New Roman" w:hAnsi="Times New Roman" w:cs="Times New Roman"/>
          <w:sz w:val="24"/>
          <w:szCs w:val="24"/>
        </w:rPr>
        <w:t>Барселонського</w:t>
      </w:r>
      <w:proofErr w:type="spellEnd"/>
      <w:r w:rsidRPr="00E73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570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E73570">
        <w:rPr>
          <w:rFonts w:ascii="Times New Roman" w:hAnsi="Times New Roman" w:cs="Times New Roman"/>
          <w:sz w:val="24"/>
          <w:szCs w:val="24"/>
        </w:rPr>
        <w:t>?</w:t>
      </w:r>
    </w:p>
    <w:p w14:paraId="085E249B" w14:textId="1EAF109F" w:rsidR="00E73570" w:rsidRDefault="00E73570" w:rsidP="00AC1244">
      <w:pPr>
        <w:rPr>
          <w:rFonts w:ascii="Times New Roman" w:hAnsi="Times New Roman" w:cs="Times New Roman"/>
          <w:sz w:val="24"/>
          <w:szCs w:val="24"/>
        </w:rPr>
      </w:pPr>
    </w:p>
    <w:p w14:paraId="3D1D7416" w14:textId="77777777" w:rsidR="00E73570" w:rsidRPr="00AC1244" w:rsidRDefault="00E73570" w:rsidP="00AC124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E73570" w:rsidRPr="00AC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44"/>
    <w:rsid w:val="009658F9"/>
    <w:rsid w:val="00AC1244"/>
    <w:rsid w:val="00C30749"/>
    <w:rsid w:val="00DF29DC"/>
    <w:rsid w:val="00E7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D18E"/>
  <w15:chartTrackingRefBased/>
  <w15:docId w15:val="{257D5DC4-3E9E-4334-9C82-B71E43B6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20</Pages>
  <Words>10955</Words>
  <Characters>62445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1</cp:revision>
  <dcterms:created xsi:type="dcterms:W3CDTF">2022-01-08T18:01:00Z</dcterms:created>
  <dcterms:modified xsi:type="dcterms:W3CDTF">2022-01-08T18:36:00Z</dcterms:modified>
</cp:coreProperties>
</file>