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572AE" w14:textId="70014311" w:rsidR="00A31A17" w:rsidRDefault="00EA3B90" w:rsidP="00E7452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Лекція 11</w:t>
      </w:r>
    </w:p>
    <w:p w14:paraId="7B76E21A" w14:textId="4BA5C4F6" w:rsidR="00EA3B90" w:rsidRDefault="00EA3B90" w:rsidP="00E74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B90">
        <w:rPr>
          <w:rFonts w:ascii="Times New Roman" w:hAnsi="Times New Roman" w:cs="Times New Roman"/>
          <w:sz w:val="24"/>
          <w:szCs w:val="24"/>
        </w:rPr>
        <w:t>ЗОВНІШНЯ ПОЛІТИКА ІРЛАНДІЇ</w:t>
      </w:r>
    </w:p>
    <w:p w14:paraId="3181E271" w14:textId="5ED8D10E" w:rsidR="00EA3B90" w:rsidRDefault="00EA3B90" w:rsidP="00E74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730CC" w14:textId="77777777" w:rsidR="00EA3B90" w:rsidRPr="00EA3B90" w:rsidRDefault="00EA3B90" w:rsidP="00E745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3B90">
        <w:rPr>
          <w:rFonts w:ascii="Times New Roman" w:hAnsi="Times New Roman" w:cs="Times New Roman"/>
          <w:b/>
          <w:bCs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EA3B90">
        <w:rPr>
          <w:rFonts w:ascii="Times New Roman" w:hAnsi="Times New Roman" w:cs="Times New Roman"/>
          <w:b/>
          <w:bCs/>
          <w:sz w:val="24"/>
          <w:szCs w:val="24"/>
        </w:rPr>
        <w:t>країна</w:t>
      </w:r>
      <w:proofErr w:type="spellEnd"/>
      <w:r w:rsidRPr="00EA3B90">
        <w:rPr>
          <w:rFonts w:ascii="Times New Roman" w:hAnsi="Times New Roman" w:cs="Times New Roman"/>
          <w:b/>
          <w:bCs/>
          <w:sz w:val="24"/>
          <w:szCs w:val="24"/>
        </w:rPr>
        <w:t xml:space="preserve">, де неминуче </w:t>
      </w:r>
      <w:proofErr w:type="spellStart"/>
      <w:r w:rsidRPr="00EA3B90">
        <w:rPr>
          <w:rFonts w:ascii="Times New Roman" w:hAnsi="Times New Roman" w:cs="Times New Roman"/>
          <w:b/>
          <w:bCs/>
          <w:sz w:val="24"/>
          <w:szCs w:val="24"/>
        </w:rPr>
        <w:t>ніяк</w:t>
      </w:r>
      <w:proofErr w:type="spellEnd"/>
      <w:r w:rsidRPr="00EA3B90">
        <w:rPr>
          <w:rFonts w:ascii="Times New Roman" w:hAnsi="Times New Roman" w:cs="Times New Roman"/>
          <w:b/>
          <w:bCs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b/>
          <w:bCs/>
          <w:sz w:val="24"/>
          <w:szCs w:val="24"/>
        </w:rPr>
        <w:t>відбудеться</w:t>
      </w:r>
      <w:proofErr w:type="spellEnd"/>
      <w:r w:rsidRPr="00EA3B9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b/>
          <w:bCs/>
          <w:sz w:val="24"/>
          <w:szCs w:val="24"/>
        </w:rPr>
        <w:t>проте</w:t>
      </w:r>
      <w:proofErr w:type="spellEnd"/>
      <w:r w:rsidRPr="00EA3B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b/>
          <w:bCs/>
          <w:sz w:val="24"/>
          <w:szCs w:val="24"/>
        </w:rPr>
        <w:t>постійно</w:t>
      </w:r>
      <w:proofErr w:type="spellEnd"/>
      <w:r w:rsidRPr="00EA3B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b/>
          <w:bCs/>
          <w:sz w:val="24"/>
          <w:szCs w:val="24"/>
        </w:rPr>
        <w:t>трапляється</w:t>
      </w:r>
      <w:proofErr w:type="spellEnd"/>
      <w:r w:rsidRPr="00EA3B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b/>
          <w:bCs/>
          <w:sz w:val="24"/>
          <w:szCs w:val="24"/>
        </w:rPr>
        <w:t>неочікуване</w:t>
      </w:r>
      <w:proofErr w:type="spellEnd"/>
      <w:r w:rsidRPr="00EA3B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D8F548" w14:textId="22E7BF07" w:rsidR="00EA3B90" w:rsidRDefault="00EA3B90" w:rsidP="00E745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B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b/>
          <w:bCs/>
          <w:sz w:val="24"/>
          <w:szCs w:val="24"/>
        </w:rPr>
        <w:t>Дж.П</w:t>
      </w:r>
      <w:proofErr w:type="spellEnd"/>
      <w:r w:rsidRPr="00EA3B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b/>
          <w:bCs/>
          <w:sz w:val="24"/>
          <w:szCs w:val="24"/>
        </w:rPr>
        <w:t>Магафі</w:t>
      </w:r>
      <w:proofErr w:type="spellEnd"/>
    </w:p>
    <w:p w14:paraId="2F983CDF" w14:textId="7E63FBDE" w:rsidR="00EA3B90" w:rsidRPr="00EA3B90" w:rsidRDefault="00EA3B90" w:rsidP="00E74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3094C" w14:textId="77777777" w:rsidR="00EA3B90" w:rsidRPr="00EA3B90" w:rsidRDefault="00EA3B90" w:rsidP="00E7452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§ 1.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Головні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напрямки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зовнішньої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політики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Ірландської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Республіки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25A6FBD" w14:textId="77777777" w:rsidR="00EA3B90" w:rsidRPr="00EA3B90" w:rsidRDefault="00EA3B90" w:rsidP="00E7452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§ 2.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Зміни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соціально-економічного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становища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наприк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. XX – на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поч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. XXI ст. </w:t>
      </w:r>
    </w:p>
    <w:p w14:paraId="79877EA5" w14:textId="77777777" w:rsidR="00EA3B90" w:rsidRPr="00EA3B90" w:rsidRDefault="00EA3B90" w:rsidP="00E7452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§ 3.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Сприяння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Ірландської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Республіки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процесам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європейської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інтеграції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CC27114" w14:textId="5E128C0E" w:rsidR="00EA3B90" w:rsidRDefault="00EA3B90" w:rsidP="00E7452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§ 4.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Мирний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процес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Північній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сучасному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етапі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893E8B4" w14:textId="2D52FF48" w:rsidR="00EA3B90" w:rsidRDefault="00EA3B90" w:rsidP="00E7452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BA9677" w14:textId="77777777" w:rsidR="00EA3B90" w:rsidRPr="00EA3B90" w:rsidRDefault="00EA3B90" w:rsidP="00E74526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§ 1.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Головні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напрямки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зовнішньої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політики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Ірландської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Республіки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64184858" w14:textId="599D09DE" w:rsidR="00EA3B90" w:rsidRDefault="00EA3B90" w:rsidP="00E74526">
      <w:pPr>
        <w:jc w:val="both"/>
        <w:rPr>
          <w:rFonts w:ascii="Times New Roman" w:hAnsi="Times New Roman" w:cs="Times New Roman"/>
          <w:sz w:val="24"/>
          <w:szCs w:val="24"/>
        </w:rPr>
      </w:pPr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відносно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молодою –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незалежності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набереться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сотні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невеликий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історичними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мірками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проміжок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невеликій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небагатій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державі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зберегти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зміцнити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суверенітет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уникнувши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втягування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Другу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світову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Холодну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), але й стати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своєрідним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геоекономічним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дивом».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при тому,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тривалий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час –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півстоліття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! –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ледь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найбіднішою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т.зв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економічно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хворою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людиною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диктується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розмірами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економічним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потенціалом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впливовістю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підтримує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дипломатичні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172 державами.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дипломатичних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консульських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представництв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кордоном, у т.ч. 57 посольств, 7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представництв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організаціях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11 генконсульств, 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представництва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Східному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Тиморі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Палестині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Сьєрра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-Леоне.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Зовнішньополітичний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формується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традиційного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базується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таких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елементах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як активна участь в ООН,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особливих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США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Великобританією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 членом таких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як ОБСЄ, Рада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ОЕСР та </w:t>
      </w:r>
      <w:proofErr w:type="spellStart"/>
      <w:proofErr w:type="gramStart"/>
      <w:r w:rsidRPr="00EA3B90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Одним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найважливіших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векторів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північноірландський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мирний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нейтралітет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історично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обумовлений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боротьбою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припиняється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Так,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недавніх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йшлося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суверенітет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усім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островом, 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опосередковано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означало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територіальні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претензії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Королівства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володіло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референдум 1998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виключив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домагання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те,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Але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лежало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припущення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побажає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силою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повертати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свою корону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колонією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стільки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намучилася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», 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недругів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захищена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географічним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розміщенням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грудні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1955 р.,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зняття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вето СРСР,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стала членом ООН.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Відводячи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провідну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справі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справедливого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світопорядку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сучасну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епоху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ядерного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роззброєння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регіональних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країнам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розвиваються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реформування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ООН,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Раду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2001-2002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lastRenderedPageBreak/>
        <w:t>непостійним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членом РБ ООН.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традиційно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активна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питаннях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миротворчої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З 1958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50 тис.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миротворців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узяли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участь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операціях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підтримання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миру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блакитних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касок» ООН. Зараз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800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військовослужбовців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несуть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службу за кордоном.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Дублін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участь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ряді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миротворчих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>до мандату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ООН,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великі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контингенти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перебувають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миротворчих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місій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Чаді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ЦАР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багатонаціональних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сил в Косово. 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куди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вступила в 1973 р.,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прагне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за максимумом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використовуючи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для себе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в т.ч.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переваги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членства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першій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половині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2004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успішно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провела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Євросоюзі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головною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подією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ЄС. У 2007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отримала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офіційної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Співтовариства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проведеного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червні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2008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референдуму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Лісабонського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договору про реформу ЄС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виборців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(53,4%)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проголосували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жовтні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2009 р., на повторному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референдумі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«за»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проголосувало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67%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ратифіковано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загальноєвропейських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справах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просування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Приділяючи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велику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питанню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тісно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співпрацює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міжнародними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правозахисними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Радою з прав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Управлінням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Верховного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комісара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ООН з прав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(з 1997 до 2002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пост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обіймала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колишній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президент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Мері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Робінсон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Дублін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традиційно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підтримує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жорстких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санкцій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держав,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грубо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порушують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напрямком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залишається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найбідніших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африканського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континенту.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Темпи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обсягів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одні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найвищих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займає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6-е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показником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На перший план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сучасній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висуваються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північноірландські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північноірландської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Асамблеї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відбулося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2007 р., стало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подією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року для острова.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Взагалі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ж,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ключовим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мирному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Страстної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П’ятниці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підписаних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1998 р.,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чинних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взаємної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згоди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поваги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традиціями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острова.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відзначити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певному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сенсі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напрямок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зовсім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зовнішньополітичним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розвиває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частинами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цілого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Північноірландський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мирний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домовленостями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у 2008 р. вступив у свою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завершальну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стадію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Дубліні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розуміють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реальності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пройти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довгий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важкий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шлях до остаточного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перемир’я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громад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Як показали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2008 р.,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суперечності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уряд Ольстера, все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заважають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стабільній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провінції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і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остаточного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знадобиться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час.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як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приділяють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велику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питанням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отриманого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північноірландського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досвіду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розв’язання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кризових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гарячих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точках»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2007 р. в МЗС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функціонує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підрозділ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утворена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послів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особливих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доручень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широкими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повноваженнями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Roving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Ambassadors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>).</w:t>
      </w:r>
    </w:p>
    <w:p w14:paraId="78907EAF" w14:textId="5A58F523" w:rsidR="00EA3B90" w:rsidRDefault="00EA3B90" w:rsidP="00E74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2323AA" w14:textId="77777777" w:rsidR="00EA3B90" w:rsidRPr="00EA3B90" w:rsidRDefault="00EA3B90" w:rsidP="00E7452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§ 2.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Зміни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соціально-економічного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становища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наприк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. XX – на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поч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. XXI ст. </w:t>
      </w:r>
    </w:p>
    <w:p w14:paraId="21C11968" w14:textId="79156C81" w:rsidR="00EA3B90" w:rsidRDefault="00EA3B90" w:rsidP="00E74526">
      <w:pPr>
        <w:jc w:val="both"/>
        <w:rPr>
          <w:rFonts w:ascii="Times New Roman" w:hAnsi="Times New Roman" w:cs="Times New Roman"/>
          <w:sz w:val="24"/>
          <w:szCs w:val="24"/>
        </w:rPr>
      </w:pPr>
      <w:r w:rsidRPr="00EA3B90">
        <w:rPr>
          <w:rFonts w:ascii="Times New Roman" w:hAnsi="Times New Roman" w:cs="Times New Roman"/>
          <w:sz w:val="24"/>
          <w:szCs w:val="24"/>
        </w:rPr>
        <w:t xml:space="preserve">1990-ті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проходять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знаком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Союзу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роздумів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 природу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майбутнє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вступі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ринку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економісти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дружно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пророкували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усілякі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лиха. Але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зуміла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максимально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використати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переваги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стала прикладом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останню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чверть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століття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дива»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почала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стрибок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через 15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lastRenderedPageBreak/>
        <w:t>після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ЄС. У 1988 і 1989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спостерігався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найвищий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розвинених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Америки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показник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приросту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обробної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промисловості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отримала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бюджету ЄЕС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400 млн.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фунтів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районів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межують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Але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найголовніше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полягало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тому,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отримала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доступ до 380 млн.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змогла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найкращим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скористатися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можливістю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вражаючим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графі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виробництво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ВВП на душу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». У 2002 р. вона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вийшла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2-е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услід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Люксембургом,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показником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122,5%. Як і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Данією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уведений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чотирирічний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перехідний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митного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тарифу ЄЕС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третіми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скасування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мит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промисловими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товарами з партнерами по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спільноті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пройшов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ускладнень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той же час проходив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зменшення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залежності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1999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становило 7% (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найвищий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Давні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серйозні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втілилися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американських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капіталовкладеннях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самий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кінець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століття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представлені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понад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430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американських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компаній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– 51), при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майже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–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високих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видатні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1998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отримує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Кельтського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тигра».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зріс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і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серйозно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змінилася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порівнянні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попередніми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періодами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Усе ж,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досягнуті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успіхи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в 2004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четвертою 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>в списку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найбільших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країн-отримувачів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бюджету ЄС, давали про себе знати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старі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схеми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всередині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Союзу.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унікальна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держава, яка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двадцятого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століття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являла собою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аграрну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а за короткий час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зуміла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стати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силіконовою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долиною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перейшла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відразу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постіндустріальну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епоху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царину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high-tech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Власне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економічне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диво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почалося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1994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Процвітання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можливим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експансії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США,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сконцентрували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значну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IT-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індустрії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виявилася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сильно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прив’язана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експорту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США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комп’ютерів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фармацевтичної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Імпорт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становив 43 млрд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доларів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йшло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 і 50%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США.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Безробіття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становило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4%.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мала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переваги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стати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лідером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виробництві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пов’язаної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високими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технологіями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2003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перестала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отримувати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структурних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фондів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гроші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вважалися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багатьма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економістами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каталізатор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зберегла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сільськогосподарської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Тривала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інтеграція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ставила перед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референдумі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вирішується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1998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сесія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ради проголосила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валютного союзу, 1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1999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одинадцять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перейшли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безготівкових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розрахунках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а 1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2002 року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готівкові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надійшли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обіг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XXI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століття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почався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певний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спад у темпах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найсильніших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країн-членів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заважає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ірландцям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продовжувати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розраховувати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фінансову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боку Союзу.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Очікується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2007-2013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отримає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12 млрд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фонди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Дослідниками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зазначається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добробуту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як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пов’язане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залежністю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зовнішніх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ринків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ТНК, при тому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зайнятих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підприємствах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ТНК невелика.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очевидне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жорсткої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залежності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коливань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макроекономічних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робить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вразливою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Економічне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процвітання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змінило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Велике число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зайнятих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серйозні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субсидії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інше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дали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туристичної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минулий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змінився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образ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r w:rsidRPr="00EA3B90">
        <w:rPr>
          <w:rFonts w:ascii="Times New Roman" w:hAnsi="Times New Roman" w:cs="Times New Roman"/>
          <w:sz w:val="24"/>
          <w:szCs w:val="24"/>
        </w:rPr>
        <w:lastRenderedPageBreak/>
        <w:t xml:space="preserve">в очах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іноземців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Іншою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важливою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статтею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популяризація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кельтську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спадщини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туризму,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музики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змогла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стати продуктом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експорту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Культурний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компонент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процвітання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часто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недооцінюється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даремно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зробили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ставку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роду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традиційних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танців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музики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міцно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асоціюються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самою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і,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працюють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туристичної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привабливості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своєю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чергою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приносить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додатковий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прибуток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питаннях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туризму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почали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залучати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людей,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походження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перш за все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американців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Одним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складних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інтеграційних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політичне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особливо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конституція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прямо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забороняє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будь-яке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обмеження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уряду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неучасті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>в будь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військово-політичних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альянсах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глибоко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вкоренилася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суспільній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свідомості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політичній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культурі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ірландців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Тому,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починаючи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референдуму 1972 р.,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аспекту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проходило з великими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труднощами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Обґрунтовуючи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доцільність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ратифікації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Маастрихтського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договору,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уряд робив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наголос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тому,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будується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виключно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міжурядовій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причому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Договорі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прямо говориться про те,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ставить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сумнів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особливий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характер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оборони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держав-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Виступаючи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разом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відмовляється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військовій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Центральним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аргументом є те,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оборони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очолюваним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США блоком НАТО,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умову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підключення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виступає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суто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характер.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уряд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виходить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того,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майбутньому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вирішенні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виведення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американських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ядерних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сил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візьме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себе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оборонній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континенті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Тим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питаннях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спостерігалася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певна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еволюція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взяла статус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спостерігача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Західноєвропейському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стала регулярно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засіданнях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керівних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того, при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створенні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Єврокорпусу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направила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складу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тисячі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підтримувала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ідею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комунітаризації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імміграції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видачі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притулку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огляду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географічне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політичне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становище вона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змушена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скористатися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винятком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розділах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Договору. Справа в тому,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вирішила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зберегти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контроль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кордонах.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поставило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вибором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Вона могла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зберегти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свободу руху людей 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подорожей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Великобританією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пожертвувати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свободою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приєднатися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шенгенської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специфіки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Дублін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обрав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перший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варіант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Особливе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становище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вільного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пересування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людей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зафіксовано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спеціальних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протоколах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Амстердамського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договору.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Втім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йдеться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повне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входження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Шенгенської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угоди, вони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зберігають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приєднатися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>в будь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час.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подати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відповідну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заявку в Раду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Союзу.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2004 року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очікував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погіршення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Страхи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об’єднаної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можливим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припливом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емігрантів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скороченням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«старим» членам ЄС,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переведенням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потоку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динамічною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економікою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2005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коли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працювало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тисяч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емігрантів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загальний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ефект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характеризувався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позитивний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узгоджений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проект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Союзу, 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проект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 на 2007-2013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Конституція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прийнята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lastRenderedPageBreak/>
        <w:t>Нідерландах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всенародних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референдумах. У 2008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сама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загальмувала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Утім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самій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висловлювалися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думки,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подібні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цілющими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допоможуть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подолати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громадянами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рішеннями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бюрократичному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є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трагедією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ЄС вона за рейтингом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зайняла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найвище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вперше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час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списків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На думку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укладачів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індексу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найкращий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набір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бажаних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факторів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низьке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безробіття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свободи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стабільне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сімейне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показово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Сімейні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високому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католицькій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вірі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взагалі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відрізняються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більшою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релігійністю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інша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причини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народжуваність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перевищує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смертність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і острову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загрожує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старіння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Якраз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робоча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імміграція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настільки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небезпечна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Тут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приїжджим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набагато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складніше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роботу. Тим часом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йде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неухильне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пропорційне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іммігрантів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Британських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островах, як,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утім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майже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Союзу.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Йдеться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майбутніх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поповнять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місцевий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відчуває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більшу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потребу через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старіння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Але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водночас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збільшуються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потоки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нелегальних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іммігрантів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завдають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проблем.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статистичними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дослідженнями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53%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жителів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вважають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їхнє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ЄС стало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кращим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час (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найкращий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показник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п’ять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відсотків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опитаних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очікують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становища,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зрозуміло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 – мотор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добробуту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виділяють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є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сімейного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того,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дослідники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відносять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розряду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жінок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Розлучення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законодавчо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дозволені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1995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і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залишаються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складною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довготривалою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справою.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донині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заборонені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аборти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лібералізація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явно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поширеним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ЄС нормам.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Подібне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консервативне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проблем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відображенням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релігійності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натрапляє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серйозну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критику.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бачити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інтеграційних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процесах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розвивалася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швидкими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темпами,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1990-х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стан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оцінювався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вкрай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невисоко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то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десятиліття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мала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неймовірні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показавши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найбільший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динамізм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ставши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незалежною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потрапила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серйозну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залежність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США і ЄС. Разом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економікою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розвиваються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туристичні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культурній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експансії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всьому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Позиція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військового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диктується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принципами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неприєднання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прагненням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зберігати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нейтралітет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і є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обережною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низці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миротворчих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Неможливість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приєднатися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шенгенських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випливає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небажання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розривати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налагоджену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співпрацю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Великобританією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збереженню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тісного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взаємозв’язку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Британських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островів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>.</w:t>
      </w:r>
    </w:p>
    <w:p w14:paraId="45F09004" w14:textId="38D1CCBC" w:rsidR="00EA3B90" w:rsidRDefault="00EA3B90" w:rsidP="00E74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FD4AE" w14:textId="77777777" w:rsidR="00EA3B90" w:rsidRPr="00EA3B90" w:rsidRDefault="00EA3B90" w:rsidP="00E74526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§ 3.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Сприяння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Ірландської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Республіки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процесам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європейської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i/>
          <w:iCs/>
          <w:sz w:val="24"/>
          <w:szCs w:val="24"/>
        </w:rPr>
        <w:t>інтеграції</w:t>
      </w:r>
      <w:proofErr w:type="spellEnd"/>
      <w:r w:rsidRPr="00EA3B90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63A8159F" w14:textId="77663FCC" w:rsidR="00EA3B90" w:rsidRDefault="00EA3B90" w:rsidP="00E74526">
      <w:pPr>
        <w:jc w:val="both"/>
        <w:rPr>
          <w:rFonts w:ascii="Times New Roman" w:hAnsi="Times New Roman" w:cs="Times New Roman"/>
          <w:sz w:val="24"/>
          <w:szCs w:val="24"/>
        </w:rPr>
      </w:pPr>
      <w:r w:rsidRPr="00EA3B90">
        <w:rPr>
          <w:rFonts w:ascii="Times New Roman" w:hAnsi="Times New Roman" w:cs="Times New Roman"/>
          <w:sz w:val="24"/>
          <w:szCs w:val="24"/>
          <w:lang w:val="uk-UA"/>
        </w:rPr>
        <w:t xml:space="preserve"> Головуючи в ЄС у першій половині 1990 р., Ірландія вітала ідею скликання другої міжурядової конференції, присвяченій інституційній реформі. </w:t>
      </w:r>
      <w:r w:rsidRPr="00EA3B90">
        <w:rPr>
          <w:rFonts w:ascii="Times New Roman" w:hAnsi="Times New Roman" w:cs="Times New Roman"/>
          <w:sz w:val="24"/>
          <w:szCs w:val="24"/>
        </w:rPr>
        <w:t xml:space="preserve">28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1990 р.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Дубліні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відбувся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надзвичайний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саміт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спеціальній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вироблений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загальний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підхід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уточнення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консолідації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союзу. 25-26 червня 1990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відбувся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Дублінський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саміт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ради,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погоджено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відкриття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міжурядових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lastRenderedPageBreak/>
        <w:t>Римі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подальші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перспективи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порушувалося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неодноразово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у 2000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міністр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справ ФРН Йошка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Фішер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пропонував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обміркувати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якогось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нового основоположного договору. Того разу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повела себе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обережно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висловлюючи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однозначної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але й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заперечуючи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ідею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2001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ледь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стала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серйозною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перешкодою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шляху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продовження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громадяни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відкинули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Ніццький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договір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>4 ,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але й уряд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активісти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підтримували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підписаний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Ніцці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доклали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чималих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переконати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проголосувати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ухвалення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договору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референдумі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саміті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 21 червня 2002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прем’єр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Берті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Ахерн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заручився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гарантіями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ратифікація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Ніццького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договору на повторному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референдумі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завдасть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шкоди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Коаліція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зелених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Шинн Фейн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агітували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повторне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Ніццького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договору.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Їхніми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головними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аргументами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те,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створить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двошвидкісну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призведе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маргіналізації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загрожуватиме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На початок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2004 р. перед ЄС стояло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серйозних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безумовно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конституцію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фінальна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стадія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чергового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Союзу.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другій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половині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2003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головуванням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скликані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міжурядові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очікувалося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ухвалення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сенсі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зазнали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краху.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малими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-кандидатами,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влаштовувало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зменшення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чисельності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Єврокомісії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обмеження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права вето, 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неминуче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відсторонення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важливих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Утім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трохи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пізніше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досягнутий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компроміс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членства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обумовлено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матимуть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Брюсселі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проблема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виявилася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нездоланною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Приступаючи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як голова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прем’єр-міністр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Б.Ахерн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розповів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виступі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присвяченій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пріоритетам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про те,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хоче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бачити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Перш за все,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зазначено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вражаючою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подією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найближчо4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Ніццький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змінює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окремі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Договору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Союз, Договору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заснування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Спільноти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ними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законодавчих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Ухвалили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грудні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2000 року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3B90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Ради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Ніці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підписали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26 лютого 2001 року.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Ніццький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 результатом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міжурядової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відкрилася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лютому 2000 року,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підготувати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інституції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майбутньому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Найважливішою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оголошено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імпульсу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Лісабонському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>У списку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пріоритетів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стійкий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зайнятості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В одному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інтерв’ю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сам Б. Ахерн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вказав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специфічні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кроки,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пропонувала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Лісабонського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договору. 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широких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структурних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реформ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стійкого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всій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більшого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числа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фокусування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порядку денного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Ради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невеликій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ключових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стійкого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постійного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людський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капітал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підтримання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високої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конкурентоспроможності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зберігати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ЄС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зайнятості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вдосконалення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ринку, особливо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бар’єрів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шляху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ділової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активності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Великобританією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Люксембургом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Нідерландами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висунула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ініціативу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коло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пріоритетним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2004-2005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доповіді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декларована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важливість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зовнішніх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кримінальних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загроз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Традиційний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нейтралітет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виявився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суміщений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планами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ефективної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протидії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lastRenderedPageBreak/>
        <w:t>загрозам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миру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представлені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тероризмом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розповсюдженням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зброї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масового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знищення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і,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>у реформу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ООН.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Заявлялося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прихильність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 того,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підтримувати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ідею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ефективної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багатосторонньої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знаходитися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сильна ООН.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Б.Ахерн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зауважив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«в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ми особливо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зосередимося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державах,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примикають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кордонів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Союзу,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стабільності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 і США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оголошені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елементом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трикутника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сил». Разом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сторонами –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твердої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прихильності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ООН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ефективної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ЄС». З приводу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реформи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ООН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міг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би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відіграти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Союз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реформі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міністр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справ Брайан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Коуен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сказав так: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особливо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розбіжностей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викликаних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ставленням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іракської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демонстрації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міжнародна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колективної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працює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Як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країнаголова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ми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хочемо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всією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силою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Союзу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підтримати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генерального секретаря ООН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Кофі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Аннана,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прагне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спільні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ефективними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стають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усе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готовими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себе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глобальну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елементом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служить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заснований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правилах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міжнародний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порядок,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– ООН.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набуде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підписана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вересні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минулого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Спільна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декларація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співпрацю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кризами.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Йде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робота над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створенням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швидкого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зможуть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стати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ефективним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знаряддям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руках ООН, як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продемонструвала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операція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«Артеміс»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>5 .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продовжувати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підтримувати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створеної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генсеком ООН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високопоставлених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експертів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загроз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викликів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виробити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результативних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Ми, як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-голова,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будемо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координувати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внеску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Союзу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роботу». Одним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важливих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напрямків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зовнішньополітичної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 є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трансатлантичне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Коуен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нагадав,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розбіжності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ускладнили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пам’ятати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сферах ми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плідно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співпрацюємо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Стратегічна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мета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за словами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міністра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справ,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полягала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тому,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відновити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стабільність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Економічно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 і США –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найважливіші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партнери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один для одного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найбільшим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обсягом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двосторонньої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них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найзначніші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двосторонні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інвестиційні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торгівлею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досягають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трильйони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кожного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партнерів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загальному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обсязі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доходить до 25%.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відзначити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компанії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 і США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вкладають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один одного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будь-яку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Будучи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найбільшими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гравцями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вони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приречені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політично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економічно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співпрацювати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як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двосторонньому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так і в рамках СОТ.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ЄС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Болгарії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Румунії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приймається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офіційною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позитивно. З приводу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Туреччини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Коуен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відгукнувся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стримано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зазначив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схвалює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прогрес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два роки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Туреччина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добилася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правозахисних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реформ.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Найважливішим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елементом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здатним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вплинути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грудні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3B90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Ради, стане те,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наскільки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ефективно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законодавчі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реформи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проводитися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рівнях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Миротворча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операція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Конго.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Офіційні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особи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показали себе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зацікавленими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подальшому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продовженні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намічених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планів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пропонувало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власні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ідеї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прагнуло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просування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неодноразово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виступала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надмірно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зазіхали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незалежність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держав-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ЄС. Так, коли в 2004 р.,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мадридських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терактів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запропонувала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єдину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спецслужбу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терором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головуюча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ЄС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поспішила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нагадати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наявний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орган –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Європол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робота в рамках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регламентована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міждержавними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угодами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по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суті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якраз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іншому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в 2005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разом з низкою </w:t>
      </w:r>
      <w:r w:rsidRPr="00EA3B90">
        <w:rPr>
          <w:rFonts w:ascii="Times New Roman" w:hAnsi="Times New Roman" w:cs="Times New Roman"/>
          <w:sz w:val="24"/>
          <w:szCs w:val="24"/>
        </w:rPr>
        <w:lastRenderedPageBreak/>
        <w:t>держав (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Великобританією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Францією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Швецією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виступила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ініціативою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директиви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листування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телефонних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тероризмом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Утім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директива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прийнята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керівництвом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призначений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Голова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– Жозе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Мануель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Дуран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Баррозу.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міжурядової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18-го червня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досягнуто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згоди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Четвертого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2004 р.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Римі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відкрилися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дебати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міжурядової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Глави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держав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заявили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спільній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декларації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нова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Конституція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 стане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життєво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кроком» до того,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згуртованою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прозорою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демократичною».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країн-членів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ЄС, 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кандидатів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незабаром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вступити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Союз,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з’явилися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значні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розбіжності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запланованих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Так сама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при дебатах по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 заявила про себе, як про одного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ревнителів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християнських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маючи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Бельгії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Мальти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головувала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першій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половині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2004 р., представила пакет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компромісних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прийнятий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18 червня 2004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глави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держав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уже 25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країнчленів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схвалили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саміті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Брюсселі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проект документа.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запропонованою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Дубліном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схемою,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приймалися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них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проголосує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55%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країн-членів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становить 65%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чисельності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ЄС. Нова модель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вигідна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великим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малим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країнам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 на шкоду таким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середнім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» державам, як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Польща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(а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Португалія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Угорщина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Бельгія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Греція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).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блокування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прийнятого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кваліфікованою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більшістю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висловилися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чотири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представляють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щонайменше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15%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усього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Дублін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запропонував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(а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Брюссельський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саміт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прийняв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зберегти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2014 р.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Єврокомісії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 одному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комісару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-члена ЄС, 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скоротити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число до 18.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Мінімальна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депутатів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Європарламенті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збільшено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шести.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почалася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початкова фаза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майбутнє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Союзу з 2007 по 2013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досягнутий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прогрес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установі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агентства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кордонами,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важливою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боротьбі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нелегальною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імміграцією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Загалом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очевидно,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політична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самоідентифікація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уряду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схиляється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загальноєвропейського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представництва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серйозного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нівелювання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Разом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при такому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підході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поставлені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залишаються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невирішеними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Офіційні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кола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орієнтуючись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подальшу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серйозну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ЄС, особливо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підкреслюють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Союз –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сім’я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демократичних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спільнота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працюючих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для мирного та благополучного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необхідністю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донесення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сенсу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рамках проекту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взаємозв’язку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уряд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громадянам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зрозуміти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інституцій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Підкреслюється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значна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роль ЄС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економічному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стрибку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викликів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сучасного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Таким чином, членство в ЄС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уряду є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центральним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зовнішньополітичним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орієнтиром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того,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Союз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постає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наріжний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камінь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стабільності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держава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прагне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розвивати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позитивні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членства.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числа належать: доступ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ринку,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460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мільйонів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чоловік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оцінками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до 700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тисяч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створено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час членства в ЄС,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зросли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іноземні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інвестиції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Членство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допомогло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культурного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громадянин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вільно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подорожувати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всьому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Союзу.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програмою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виділено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9,3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мільярда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2000-2006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17 млрд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1973 р.,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дозволило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зменшити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диспропорції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регіонів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об’єднаної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роль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справді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зросла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помітити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очевидно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б уже тому,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одна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змогла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заблокувати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lastRenderedPageBreak/>
        <w:t>найважливішого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документа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цілого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континентального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співтовариства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факт говорить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включеність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членству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розв’язання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проблем,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залученість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світові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виробничі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так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За час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значною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використовувала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надані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Євросоюзом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те,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активним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прихильником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подальшої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вона все ж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залишається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межами низки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влаштовує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відповідальних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позиціям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ЄС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почалися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розмови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доцільність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двошвидкісної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»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якогось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ядра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тяжіння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центру,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інтегрованим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периферія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різко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протестує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погано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позначитися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економічному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становищі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включення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>до складу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Союзу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держав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зростає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конкуренція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малими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тих держав,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виступали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подальший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інтеграційних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Але вона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підозрою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ставилася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будь-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ініціатив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на думку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могли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призвести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«директорату» великих держав.</w:t>
      </w:r>
    </w:p>
    <w:p w14:paraId="28AA5DDC" w14:textId="2ADF985D" w:rsidR="00EA3B90" w:rsidRDefault="00EA3B90" w:rsidP="00E74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2887F" w14:textId="77777777" w:rsidR="00EA3B90" w:rsidRPr="00E74526" w:rsidRDefault="00EA3B90" w:rsidP="00E74526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74526">
        <w:rPr>
          <w:rFonts w:ascii="Times New Roman" w:hAnsi="Times New Roman" w:cs="Times New Roman"/>
          <w:i/>
          <w:iCs/>
          <w:sz w:val="24"/>
          <w:szCs w:val="24"/>
        </w:rPr>
        <w:t xml:space="preserve">§ 4. </w:t>
      </w:r>
      <w:proofErr w:type="spellStart"/>
      <w:r w:rsidRPr="00E74526">
        <w:rPr>
          <w:rFonts w:ascii="Times New Roman" w:hAnsi="Times New Roman" w:cs="Times New Roman"/>
          <w:i/>
          <w:iCs/>
          <w:sz w:val="24"/>
          <w:szCs w:val="24"/>
        </w:rPr>
        <w:t>Мирний</w:t>
      </w:r>
      <w:proofErr w:type="spellEnd"/>
      <w:r w:rsidRPr="00E745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74526">
        <w:rPr>
          <w:rFonts w:ascii="Times New Roman" w:hAnsi="Times New Roman" w:cs="Times New Roman"/>
          <w:i/>
          <w:iCs/>
          <w:sz w:val="24"/>
          <w:szCs w:val="24"/>
        </w:rPr>
        <w:t>процес</w:t>
      </w:r>
      <w:proofErr w:type="spellEnd"/>
      <w:r w:rsidRPr="00E74526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74526">
        <w:rPr>
          <w:rFonts w:ascii="Times New Roman" w:hAnsi="Times New Roman" w:cs="Times New Roman"/>
          <w:i/>
          <w:iCs/>
          <w:sz w:val="24"/>
          <w:szCs w:val="24"/>
        </w:rPr>
        <w:t>Північній</w:t>
      </w:r>
      <w:proofErr w:type="spellEnd"/>
      <w:r w:rsidRPr="00E745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74526">
        <w:rPr>
          <w:rFonts w:ascii="Times New Roman" w:hAnsi="Times New Roman" w:cs="Times New Roman"/>
          <w:i/>
          <w:iCs/>
          <w:sz w:val="24"/>
          <w:szCs w:val="24"/>
        </w:rPr>
        <w:t>Ірландії</w:t>
      </w:r>
      <w:proofErr w:type="spellEnd"/>
      <w:r w:rsidRPr="00E74526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Pr="00E74526">
        <w:rPr>
          <w:rFonts w:ascii="Times New Roman" w:hAnsi="Times New Roman" w:cs="Times New Roman"/>
          <w:i/>
          <w:iCs/>
          <w:sz w:val="24"/>
          <w:szCs w:val="24"/>
        </w:rPr>
        <w:t>сучасному</w:t>
      </w:r>
      <w:proofErr w:type="spellEnd"/>
      <w:r w:rsidRPr="00E745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74526">
        <w:rPr>
          <w:rFonts w:ascii="Times New Roman" w:hAnsi="Times New Roman" w:cs="Times New Roman"/>
          <w:i/>
          <w:iCs/>
          <w:sz w:val="24"/>
          <w:szCs w:val="24"/>
        </w:rPr>
        <w:t>етапі</w:t>
      </w:r>
      <w:proofErr w:type="spellEnd"/>
      <w:r w:rsidRPr="00E74526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6749F12F" w14:textId="77777777" w:rsidR="00E74526" w:rsidRDefault="00EA3B90" w:rsidP="00E74526">
      <w:pPr>
        <w:jc w:val="both"/>
        <w:rPr>
          <w:rFonts w:ascii="Times New Roman" w:hAnsi="Times New Roman" w:cs="Times New Roman"/>
          <w:sz w:val="24"/>
          <w:szCs w:val="24"/>
        </w:rPr>
      </w:pPr>
      <w:r w:rsidRPr="00E74526">
        <w:rPr>
          <w:rFonts w:ascii="Times New Roman" w:hAnsi="Times New Roman" w:cs="Times New Roman"/>
          <w:sz w:val="24"/>
          <w:szCs w:val="24"/>
          <w:lang w:val="uk-UA"/>
        </w:rPr>
        <w:t xml:space="preserve"> Штучний за своєю природою поділ Ірландії 1921 р. з самого початку містив у собі </w:t>
      </w:r>
      <w:proofErr w:type="spellStart"/>
      <w:r w:rsidRPr="00E74526">
        <w:rPr>
          <w:rFonts w:ascii="Times New Roman" w:hAnsi="Times New Roman" w:cs="Times New Roman"/>
          <w:sz w:val="24"/>
          <w:szCs w:val="24"/>
          <w:lang w:val="uk-UA"/>
        </w:rPr>
        <w:t>конфліктогенний</w:t>
      </w:r>
      <w:proofErr w:type="spellEnd"/>
      <w:r w:rsidRPr="00E74526">
        <w:rPr>
          <w:rFonts w:ascii="Times New Roman" w:hAnsi="Times New Roman" w:cs="Times New Roman"/>
          <w:sz w:val="24"/>
          <w:szCs w:val="24"/>
          <w:lang w:val="uk-UA"/>
        </w:rPr>
        <w:t xml:space="preserve"> елемент міждержавного характеру, оскільки безпосередньо зачіпав інтереси Ірландії, яка вважала Північну Ірландію територією, приналежною до споконвічно ірландських земель, що й було задекларовано в Конституції Республіки Ірландія 1937 р. Із появою руху за громадянські права католиків і подальшим погіршенням політичної ситуації в Північній Ірландії наприкінці 60-х років Республіка Ірландія виявляла дедалі більший інтерес до </w:t>
      </w:r>
      <w:proofErr w:type="spellStart"/>
      <w:r w:rsidRPr="00E74526">
        <w:rPr>
          <w:rFonts w:ascii="Times New Roman" w:hAnsi="Times New Roman" w:cs="Times New Roman"/>
          <w:sz w:val="24"/>
          <w:szCs w:val="24"/>
          <w:lang w:val="uk-UA"/>
        </w:rPr>
        <w:t>ольстерських</w:t>
      </w:r>
      <w:proofErr w:type="spellEnd"/>
      <w:r w:rsidRPr="00E74526">
        <w:rPr>
          <w:rFonts w:ascii="Times New Roman" w:hAnsi="Times New Roman" w:cs="Times New Roman"/>
          <w:sz w:val="24"/>
          <w:szCs w:val="24"/>
          <w:lang w:val="uk-UA"/>
        </w:rPr>
        <w:t xml:space="preserve"> подій.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Першою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спробою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боку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залучити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ольстерської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Саннінгдейльська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зустріч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1973 р. й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однойменна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угода,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підписана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досягненням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аспекту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ольстерської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міжурядових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свідченням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пом’якшення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британського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уряду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північноірландських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подіях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з одного боку,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готовність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останньої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відтермінувати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втілення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ідеї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історичних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межах –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саннінгдейльські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домовленості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набули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потужний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страйк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протестантської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першій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половині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80-х р. ХХ ст.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урядами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відбулася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низка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зустрічей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найвищому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розглядалися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північноірландські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Підписанням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Англо-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договору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Хіллсборо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15 листопада 1985 (з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– Гарольд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Фіцжеральд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британської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– Маргарет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Тетчер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визначено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возз’єднання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відбутися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побажало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Угода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направлена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конфлікту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відновити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парламенту,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продовжено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пряме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Лондона.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прийшло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покоління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лідерів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виросло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обстановці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незалежність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розповідь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 Великий голод6 стали легендою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минулого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століття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Ознаками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епохи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стали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розколи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партіях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Яскравий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тому приклад –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Тимчасова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Шин Фейн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Офіційна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Шин Фейн,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партією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робітників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1977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Прогресивні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демократи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відкололися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Фіанна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Фейл у 1985 р. У 1994 р. ІРА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оголосила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вогню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британським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урядом і ІРА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велися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секретні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переговори).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Страсної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П’ятниці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чинився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серйозний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британським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урядами. Свою роль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зіграв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врегулюванні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станови6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Стався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1845-1849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Голод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викликаний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r w:rsidRPr="00EA3B90">
        <w:rPr>
          <w:rFonts w:ascii="Times New Roman" w:hAnsi="Times New Roman" w:cs="Times New Roman"/>
          <w:sz w:val="24"/>
          <w:szCs w:val="24"/>
        </w:rPr>
        <w:lastRenderedPageBreak/>
        <w:t xml:space="preserve">деструктивною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економічною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політикою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спровокований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епідемією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картопляного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патогенного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мікроорганізму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Phytophthora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infestans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викликає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фітофтороз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голоду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загинуло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500 тис. до 1,5 млн.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збільшилася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еміграція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(з 1846 по 1851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виїхали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1,5 млн.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чол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.).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в 1841-1851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скоротилося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30%. ща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Б.Клінтон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передвиборної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кампанії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залучив голоси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пообіцявши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втрутитися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видачі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американської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візи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Джеррі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Адамсу,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лідеру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Шин Фейн,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Клінтона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чинили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тиск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постаті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сенатори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Е.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Кеннеді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Мойніхен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40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конгресу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сенатор К.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Додд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американський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посол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Дубліні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Дж.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КеннедіСміт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(сестра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покійного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президента США),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збирали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потреби Шинн Фейн –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Допомога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національна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партійна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рада»,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Друзі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Американці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денний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словами,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найпотужніше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лобі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склалося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Сполучених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Штатах. 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1994 р. Дж. Адамс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відвідав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США і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візиту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дав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зрозуміти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ІРА готова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відмовитися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насильницьких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серпні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1994 р. ІРА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оголосила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одностороннє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вогню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перемир’я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віднесено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американською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стороною і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1993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побачила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Спільна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декларація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миру”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прем’єр-міністрів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Дж. Мейджора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Альберта Рейнольдса,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Даунінгстрітська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декларація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проголошувала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залишити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провінцію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Сполученого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Королівства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приєднати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незалежної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запрошення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уряд брав участь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багатосторонньому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переговорному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наслідком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proofErr w:type="gramStart"/>
      <w:r w:rsidRPr="00EA3B90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Угоди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Страсної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П’ятниці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згодом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проведеного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референдуму,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відмовився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територіальних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претензій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північно-східну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Ольстера,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усунуло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головну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суперечність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урядами.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Навесні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1995 р. Б.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Клінтон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скасував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заборону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збір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США на потреби Шинн Фейн.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Клінтон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першим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американських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президентів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побував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відвідавши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листопада 1995 р. Белфаст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Деррі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Лондон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Дублін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Дж. Мейджор і Джон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Брутон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(глава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коаліційного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уряду)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листопаді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1995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підписали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рамковий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документ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заявили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роззброєння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чолі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колишнім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американським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сенатором Дж.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Мітчеллом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Популярність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Клінтона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росла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діячів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До того ж,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адміністрація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Клінтона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прагнула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врегулюванню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обіцянок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сама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допомога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американського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уряду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велика, Б.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Клінтон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усе ж,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сприяв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збільшенню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приватних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капіталовкладень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Очевидно,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говорити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вашингтонські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серйозно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сприяли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прискоренню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мирного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Ольстері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1998 р.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американської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колишнього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сенатора Дж.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Мітчелла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3B90">
        <w:rPr>
          <w:rFonts w:ascii="Times New Roman" w:hAnsi="Times New Roman" w:cs="Times New Roman"/>
          <w:sz w:val="24"/>
          <w:szCs w:val="24"/>
        </w:rPr>
        <w:t>підписано</w:t>
      </w:r>
      <w:proofErr w:type="spellEnd"/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Угоди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Страсної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П’ятниці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Перша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публічна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зустріч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Шин Фейн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британського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уряду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відбулася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грудні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1994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датою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березні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1995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відбулося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п’ять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зустрічей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чиновниками уряду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лідерами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Шин Фейн.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вимагали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ув’язнених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бойовиків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переведення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армії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казарми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початок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міжпартійних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вимагали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роззброєння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заявляючи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ІРА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збирається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роззброюватися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поодинці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лютому 1995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британський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прем’єр-міністри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заявили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спільні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вибори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північноірландської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Асамблеї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органу,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такої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асамблеї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парламенту,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спільні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британського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громадянських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lastRenderedPageBreak/>
        <w:t>соціальних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культурних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прав.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Шин Фейн дала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позитивну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спільні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британський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уряд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наполягав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негайному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роззброєння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ІРА.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роззброєння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ІРА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залишалося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головною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перешкодою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>на шляху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діалогу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націоналістами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британським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урядом.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березні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квітні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1995 р.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виведені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перші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контингенти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британських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сил. Тим часом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пройшли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вибори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перемогли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лейбористи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чолі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Т.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Блером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збірці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програмних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виступів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характеризуються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винятковим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спеціально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підкресленим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прагматизмом,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навмисним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звільненням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всякого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ідеологічного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просто теоретичного контексту.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раз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британський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парламент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пройшли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лідери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Шин Фейн –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Джеррі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Адамс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Мартін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Макгіннес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>7 .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липні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1997 р. Дж. 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 xml:space="preserve">Адамс, 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вони так і не взяли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законотворчому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склали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присягу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Величності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президент Шин Фейн,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зумів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переконати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лідерів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ІРА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припинити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насильство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партія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запрошена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багатосторонніх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переговорах про мир.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вийшли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протестантські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юніоністські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січні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1998 р.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Лондоні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почалися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переговори,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березні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організована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спільна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робота. Та 10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1998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досягнуті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угоди,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підписані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представниками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партій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брали участь 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>у переговорах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угоди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отримали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Домовленостей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Страсної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П’ятниці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пункти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такими: –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північноірландської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Асамблеї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законодавчими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виконавчими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повноваженнями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уряду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увійти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католицької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протестантської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громад. –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міжірландської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ради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Північ-Південь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»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налагодження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Ірландією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координації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становлять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взаємний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інтерес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Ольстера. –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спеціальних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поправок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територіальних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претензій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британський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Конституційний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Акт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обмежував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провінції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Роззброєння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воєнізованих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угруповань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найближчих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референдуму. – Реформа Ольстером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ув’язнених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північноірландців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британських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в’язниць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роззброєння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воєнізованих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угруповань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залишалася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відмовлялася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територіальних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претензій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угоду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референдумі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всьому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острові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проголосувала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переважна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: 94,39%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71,12%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Через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25 червня,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відбулися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вибори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Асамблею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Діалог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відбувався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очевидний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варте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одне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вогню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всьому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значну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відіграло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ініціювання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мирних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Джоном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Хьюмом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лідером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Соціалдемократичної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лейбористської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(СДПЛ)).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3B90">
        <w:rPr>
          <w:rFonts w:ascii="Times New Roman" w:hAnsi="Times New Roman" w:cs="Times New Roman"/>
          <w:sz w:val="24"/>
          <w:szCs w:val="24"/>
        </w:rPr>
        <w:t>Трімбл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EA3B90">
        <w:rPr>
          <w:rFonts w:ascii="Times New Roman" w:hAnsi="Times New Roman" w:cs="Times New Roman"/>
          <w:sz w:val="24"/>
          <w:szCs w:val="24"/>
        </w:rPr>
        <w:t>лідер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Ольстерських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юніоністів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отримали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Нобелівську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премію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миру за 1998 р.,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відзначені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їхні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особливі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заслуги в мирному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острові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Другого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1999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сформовано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коаліційний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уряд,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куди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увійшли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члени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Ольстерської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юніоністської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СДЛП і Шин Фейн. Першим главою уряду став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Трімбл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Але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справа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пішла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Протестанти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лідери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Шин Фейн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розділили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ними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владу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до тих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почнеться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реальне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роззброєння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католицьких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бойовиків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Затримка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виконанні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призвела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чергової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Католики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наполягали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виконанні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Страсної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П’ятниці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де записано,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католицької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увійти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>до складу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уряду.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Створений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уряд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виявився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недієздатним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і все ж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спроби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відтворити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велися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безперервно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те,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Т.Блер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висловлював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сумніви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північноірландського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«в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принципі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вищими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lastRenderedPageBreak/>
        <w:t>представниками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підтверджувалося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Страсної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П’ятниці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Підкреслювалося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ІРА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склала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зброю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видимих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причин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продовження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протистояння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вказувалося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політична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нестабільність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вкрай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заважає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повсюдно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острові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висловлювалися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думки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скасування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Асамблеї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пошуку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шляхів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криза не буде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подолана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Утім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вибори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Асамблею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проводилися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графіком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те,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функціонувала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2007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вибори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дали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: Демократична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юніоністська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партія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зайняла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тридцять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шість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Шин Фейн –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двадцять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вісім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Ольстерських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юніоністів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дісталося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вісімнадцять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Соціал-демократичній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лейбористській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шістнадцять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альянсу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сім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Зелені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увійшли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парламент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одним депутатом.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є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нагальною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необхідністю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возз’єднання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острова,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проблема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використана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інструмент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Сполученим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Королівством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Коли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розділена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1921 р.,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Ольстері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протестантів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нараховувалося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65%,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католиків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35%. Зараз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ситуація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змінилася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: 55%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протестантів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католиків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уже 45%. 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>За умов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числа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католиків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тиску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уряди й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угруповання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недавно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перебували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поза законом,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зацікавленості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мирі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протестантської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залишається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вкрай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мало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затягувати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гостру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фазу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протистояння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розвивалася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особливих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напруги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періодичних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загострень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хвиль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лейбористів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початковий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характерний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універсалістський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підхід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заснований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безумовній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корисності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модернізації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нею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перетворень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для будь-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>, для будь-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соціуму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Регіональні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передбачала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глибоке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вторгнення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провінції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співвіднесені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суспільною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політичною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специфікою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містили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згадки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різноманіття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аспектів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релігійно-політичного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розколу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Відрив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передбачуваних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нововведень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соціально-політичного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контексту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характерний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всієї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англійської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регіональної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тих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католицькій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громаді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зазначені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реформи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факторами,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змінили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традиційну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поведінку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католицького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починає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проявляти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сучасні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риси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готовність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громадянських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акціях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гнучкість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поглядах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організованість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прихильність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конституційних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Повільно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але все ж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відбувався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роззброєння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підкріплений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принесенням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ІРА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середині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2002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вибачень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загибель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невинних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людей: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конфлікту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вимагає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так само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втрати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смутку,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зазнає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протилежна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сторона. Ми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хочемо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себе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постраждалих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». З боку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прихильників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британського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Ольстері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вибачення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зроблено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перемир’я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1994 р. За час,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минув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Страсної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П’ятниці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відбувалися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одна за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іншою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північноірландської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Асамблеї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припинялася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замінювалася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прямим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правлінням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Лондона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чотири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рази.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раз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жовтні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2002 р., коли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стався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великий скандал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звинуваченнями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Шин Фейн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шпигунстві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ІРА.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березні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2003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британський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прем’єри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провели переговори,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покликані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врятувати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вироблений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проект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декларації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Копітка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робота дала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відчутні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Укладений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жовтні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2006 р.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Сент-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Ендрюс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» дозволив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просунутися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3B90">
        <w:rPr>
          <w:rFonts w:ascii="Times New Roman" w:hAnsi="Times New Roman" w:cs="Times New Roman"/>
          <w:sz w:val="24"/>
          <w:szCs w:val="24"/>
        </w:rPr>
        <w:t>демокра-тичному</w:t>
      </w:r>
      <w:proofErr w:type="spellEnd"/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Ключові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гравці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північноірландському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визнали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готовність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разом.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виборів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>до парламенту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відновив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роботу уряд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провінції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уряд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очолив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протестант Ян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Пейзлі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заступником став католик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Мартін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МакГіннесс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Криза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проблемній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британській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виглядає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подоланою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Робота парламенту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Північній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відновлена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2007 р.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lastRenderedPageBreak/>
        <w:t>констатувати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напрямків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виділяється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напрямок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Союзом та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пошук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шляхів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наднаціонального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важливими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напрямками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трансатлантичний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напрямок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Британських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островів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За час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інтеграційних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процесах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модернізувалася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всередині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докорінно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змінилося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B90">
        <w:rPr>
          <w:rFonts w:ascii="Times New Roman" w:hAnsi="Times New Roman" w:cs="Times New Roman"/>
          <w:sz w:val="24"/>
          <w:szCs w:val="24"/>
        </w:rPr>
        <w:t>до ряду</w:t>
      </w:r>
      <w:proofErr w:type="gram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найважливіших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зовнішньовнутрішньополітичних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сприяють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подальшому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постіндустріального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відзначити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характеризується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стабільний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динамічно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розвивається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регіон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володіє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серйозним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потенціалом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Той факт,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відрізняється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з позитивного боку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розвинених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свідчити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склався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повною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той тип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характерний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Модернізація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відбулася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зовсім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звичайним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шляхом,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дало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появи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унікального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Безсумнівно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характеризуватися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самостійна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Залежність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ЄС є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серйозною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й не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настільки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обтяжливою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. І все ж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зіткнення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традицій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брюссельської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бюрократії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часто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показують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нездатність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чиновників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вирішити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актуальні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відповісти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виклики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сучасності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>.</w:t>
      </w:r>
    </w:p>
    <w:p w14:paraId="67AF67F9" w14:textId="77777777" w:rsidR="00E74526" w:rsidRDefault="00EA3B90" w:rsidP="00E745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526">
        <w:rPr>
          <w:rFonts w:ascii="Times New Roman" w:hAnsi="Times New Roman" w:cs="Times New Roman"/>
          <w:b/>
          <w:bCs/>
          <w:sz w:val="24"/>
          <w:szCs w:val="24"/>
        </w:rPr>
        <w:t>Контрольні</w:t>
      </w:r>
      <w:proofErr w:type="spellEnd"/>
      <w:r w:rsidRPr="00E745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4526">
        <w:rPr>
          <w:rFonts w:ascii="Times New Roman" w:hAnsi="Times New Roman" w:cs="Times New Roman"/>
          <w:b/>
          <w:bCs/>
          <w:sz w:val="24"/>
          <w:szCs w:val="24"/>
        </w:rPr>
        <w:t>запитання</w:t>
      </w:r>
      <w:proofErr w:type="spellEnd"/>
    </w:p>
    <w:p w14:paraId="351E736C" w14:textId="77777777" w:rsidR="00E74526" w:rsidRDefault="00EA3B90" w:rsidP="00E74526">
      <w:pPr>
        <w:jc w:val="both"/>
        <w:rPr>
          <w:rFonts w:ascii="Times New Roman" w:hAnsi="Times New Roman" w:cs="Times New Roman"/>
          <w:sz w:val="24"/>
          <w:szCs w:val="24"/>
        </w:rPr>
      </w:pPr>
      <w:r w:rsidRPr="00EA3B90">
        <w:rPr>
          <w:rFonts w:ascii="Times New Roman" w:hAnsi="Times New Roman" w:cs="Times New Roman"/>
          <w:sz w:val="24"/>
          <w:szCs w:val="24"/>
        </w:rPr>
        <w:t xml:space="preserve"> 1.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суть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D997EEA" w14:textId="77777777" w:rsidR="00E74526" w:rsidRDefault="00EA3B90" w:rsidP="00E74526">
      <w:pPr>
        <w:jc w:val="both"/>
        <w:rPr>
          <w:rFonts w:ascii="Times New Roman" w:hAnsi="Times New Roman" w:cs="Times New Roman"/>
          <w:sz w:val="24"/>
          <w:szCs w:val="24"/>
        </w:rPr>
      </w:pPr>
      <w:r w:rsidRPr="00EA3B9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в ЄС? </w:t>
      </w:r>
    </w:p>
    <w:p w14:paraId="4ADDFADD" w14:textId="77777777" w:rsidR="00E74526" w:rsidRDefault="00EA3B90" w:rsidP="00E74526">
      <w:pPr>
        <w:jc w:val="both"/>
        <w:rPr>
          <w:rFonts w:ascii="Times New Roman" w:hAnsi="Times New Roman" w:cs="Times New Roman"/>
          <w:sz w:val="24"/>
          <w:szCs w:val="24"/>
        </w:rPr>
      </w:pPr>
      <w:r w:rsidRPr="00EA3B90">
        <w:rPr>
          <w:rFonts w:ascii="Times New Roman" w:hAnsi="Times New Roman" w:cs="Times New Roman"/>
          <w:sz w:val="24"/>
          <w:szCs w:val="24"/>
        </w:rPr>
        <w:t xml:space="preserve">3. Яка роль США у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вирішенні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ірландського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>?</w:t>
      </w:r>
    </w:p>
    <w:p w14:paraId="7F476A15" w14:textId="77777777" w:rsidR="00E74526" w:rsidRDefault="00EA3B90" w:rsidP="00E74526">
      <w:pPr>
        <w:jc w:val="both"/>
        <w:rPr>
          <w:rFonts w:ascii="Times New Roman" w:hAnsi="Times New Roman" w:cs="Times New Roman"/>
          <w:sz w:val="24"/>
          <w:szCs w:val="24"/>
        </w:rPr>
      </w:pPr>
      <w:r w:rsidRPr="00EA3B90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Ірландію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Кельтським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тигром»? </w:t>
      </w:r>
    </w:p>
    <w:p w14:paraId="5EE500A6" w14:textId="40EDD66A" w:rsidR="00EA3B90" w:rsidRPr="00EA3B90" w:rsidRDefault="00EA3B90" w:rsidP="00E7452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3B9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Страсної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90">
        <w:rPr>
          <w:rFonts w:ascii="Times New Roman" w:hAnsi="Times New Roman" w:cs="Times New Roman"/>
          <w:sz w:val="24"/>
          <w:szCs w:val="24"/>
        </w:rPr>
        <w:t>П’ятниці</w:t>
      </w:r>
      <w:proofErr w:type="spellEnd"/>
      <w:r w:rsidRPr="00EA3B90">
        <w:rPr>
          <w:rFonts w:ascii="Times New Roman" w:hAnsi="Times New Roman" w:cs="Times New Roman"/>
          <w:sz w:val="24"/>
          <w:szCs w:val="24"/>
        </w:rPr>
        <w:t>?</w:t>
      </w:r>
    </w:p>
    <w:sectPr w:rsidR="00EA3B90" w:rsidRPr="00EA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90"/>
    <w:rsid w:val="00A31A17"/>
    <w:rsid w:val="00E74526"/>
    <w:rsid w:val="00EA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063F"/>
  <w15:chartTrackingRefBased/>
  <w15:docId w15:val="{E84BFF7E-01A9-4AFB-B6E0-64194E0E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7245</Words>
  <Characters>41299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</cp:revision>
  <dcterms:created xsi:type="dcterms:W3CDTF">2022-01-08T18:42:00Z</dcterms:created>
  <dcterms:modified xsi:type="dcterms:W3CDTF">2022-01-08T18:55:00Z</dcterms:modified>
</cp:coreProperties>
</file>