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7E" w:rsidRDefault="001B63AF">
      <w:pPr>
        <w:pStyle w:val="a4"/>
      </w:pPr>
      <w:bookmarkStart w:id="0" w:name="_GoBack"/>
      <w:r>
        <w:t>МЕТОДИ</w:t>
      </w:r>
      <w:r>
        <w:rPr>
          <w:spacing w:val="-6"/>
        </w:rPr>
        <w:t xml:space="preserve"> </w:t>
      </w:r>
      <w:r>
        <w:t>ДОСЛІДЖЕННЯ</w:t>
      </w:r>
      <w:r>
        <w:rPr>
          <w:spacing w:val="-1"/>
        </w:rPr>
        <w:t xml:space="preserve"> </w:t>
      </w:r>
      <w:r>
        <w:t>ХУЖОЖНЬОГО</w:t>
      </w:r>
      <w:r>
        <w:rPr>
          <w:spacing w:val="-7"/>
        </w:rPr>
        <w:t xml:space="preserve"> </w:t>
      </w:r>
      <w:r>
        <w:t>ТЕКСТУ</w:t>
      </w:r>
    </w:p>
    <w:p w:rsidR="005C357E" w:rsidRDefault="001B63AF">
      <w:pPr>
        <w:pStyle w:val="a5"/>
        <w:numPr>
          <w:ilvl w:val="0"/>
          <w:numId w:val="3"/>
        </w:numPr>
        <w:tabs>
          <w:tab w:val="left" w:pos="822"/>
          <w:tab w:val="left" w:pos="2701"/>
          <w:tab w:val="left" w:pos="3682"/>
          <w:tab w:val="left" w:pos="4220"/>
          <w:tab w:val="left" w:pos="5250"/>
          <w:tab w:val="left" w:pos="7308"/>
        </w:tabs>
        <w:spacing w:before="251" w:line="360" w:lineRule="auto"/>
        <w:ind w:left="821" w:right="270"/>
        <w:rPr>
          <w:sz w:val="28"/>
        </w:rPr>
      </w:pPr>
      <w:r>
        <w:rPr>
          <w:sz w:val="28"/>
        </w:rPr>
        <w:t>Біографічний</w:t>
      </w:r>
      <w:r>
        <w:rPr>
          <w:sz w:val="28"/>
        </w:rPr>
        <w:tab/>
        <w:t>метод</w:t>
      </w:r>
      <w:r>
        <w:rPr>
          <w:sz w:val="28"/>
        </w:rPr>
        <w:tab/>
        <w:t>як</w:t>
      </w:r>
      <w:r>
        <w:rPr>
          <w:sz w:val="28"/>
        </w:rPr>
        <w:tab/>
        <w:t>спосіб</w:t>
      </w:r>
      <w:r>
        <w:rPr>
          <w:sz w:val="28"/>
        </w:rPr>
        <w:tab/>
        <w:t>дослідження</w:t>
      </w:r>
      <w:r>
        <w:rPr>
          <w:sz w:val="28"/>
        </w:rPr>
        <w:tab/>
      </w:r>
      <w:r>
        <w:rPr>
          <w:spacing w:val="-1"/>
          <w:sz w:val="28"/>
        </w:rPr>
        <w:t>сентиментальних,</w:t>
      </w:r>
      <w:r>
        <w:rPr>
          <w:spacing w:val="-67"/>
          <w:sz w:val="28"/>
        </w:rPr>
        <w:t xml:space="preserve"> </w:t>
      </w:r>
      <w:r>
        <w:rPr>
          <w:sz w:val="28"/>
        </w:rPr>
        <w:t>романтичних,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ліричних та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біографічно</w:t>
      </w:r>
      <w:proofErr w:type="spellEnd"/>
      <w:r>
        <w:rPr>
          <w:sz w:val="28"/>
        </w:rPr>
        <w:t>-епічних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жанрів.</w:t>
      </w:r>
    </w:p>
    <w:p w:rsidR="005C357E" w:rsidRDefault="001B63AF">
      <w:pPr>
        <w:pStyle w:val="a5"/>
        <w:numPr>
          <w:ilvl w:val="0"/>
          <w:numId w:val="3"/>
        </w:numPr>
        <w:tabs>
          <w:tab w:val="left" w:pos="822"/>
        </w:tabs>
        <w:spacing w:before="1" w:line="360" w:lineRule="auto"/>
        <w:ind w:left="821" w:right="271"/>
        <w:rPr>
          <w:sz w:val="28"/>
        </w:rPr>
      </w:pPr>
      <w:r>
        <w:rPr>
          <w:sz w:val="28"/>
        </w:rPr>
        <w:t>Соціологічний</w:t>
      </w:r>
      <w:r>
        <w:rPr>
          <w:spacing w:val="8"/>
          <w:sz w:val="28"/>
        </w:rPr>
        <w:t xml:space="preserve"> </w:t>
      </w:r>
      <w:r>
        <w:rPr>
          <w:sz w:val="28"/>
        </w:rPr>
        <w:t>метод</w:t>
      </w:r>
      <w:r>
        <w:rPr>
          <w:spacing w:val="6"/>
          <w:sz w:val="28"/>
        </w:rPr>
        <w:t xml:space="preserve"> </w:t>
      </w:r>
      <w:r>
        <w:rPr>
          <w:sz w:val="28"/>
        </w:rPr>
        <w:t>як</w:t>
      </w:r>
      <w:r>
        <w:rPr>
          <w:spacing w:val="5"/>
          <w:sz w:val="28"/>
        </w:rPr>
        <w:t xml:space="preserve"> </w:t>
      </w:r>
      <w:r>
        <w:rPr>
          <w:sz w:val="28"/>
        </w:rPr>
        <w:t>спосіб</w:t>
      </w:r>
      <w:r>
        <w:rPr>
          <w:spacing w:val="3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5"/>
          <w:sz w:val="28"/>
        </w:rPr>
        <w:t xml:space="preserve"> </w:t>
      </w:r>
      <w:r>
        <w:rPr>
          <w:sz w:val="28"/>
        </w:rPr>
        <w:t>творів</w:t>
      </w:r>
      <w:r>
        <w:rPr>
          <w:spacing w:val="2"/>
          <w:sz w:val="28"/>
        </w:rPr>
        <w:t xml:space="preserve"> </w:t>
      </w:r>
      <w:r>
        <w:rPr>
          <w:sz w:val="28"/>
        </w:rPr>
        <w:t>просвітницького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реалізму.</w:t>
      </w:r>
    </w:p>
    <w:p w:rsidR="005C357E" w:rsidRDefault="001B63AF">
      <w:pPr>
        <w:pStyle w:val="a5"/>
        <w:numPr>
          <w:ilvl w:val="0"/>
          <w:numId w:val="3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Формальний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7"/>
          <w:sz w:val="28"/>
        </w:rPr>
        <w:t xml:space="preserve"> </w:t>
      </w:r>
      <w:r>
        <w:rPr>
          <w:sz w:val="28"/>
        </w:rPr>
        <w:t>творів</w:t>
      </w:r>
      <w:r>
        <w:rPr>
          <w:spacing w:val="-6"/>
          <w:sz w:val="28"/>
        </w:rPr>
        <w:t xml:space="preserve"> </w:t>
      </w:r>
      <w:r>
        <w:rPr>
          <w:sz w:val="28"/>
        </w:rPr>
        <w:t>модернізму,</w:t>
      </w:r>
      <w:r>
        <w:rPr>
          <w:spacing w:val="-3"/>
          <w:sz w:val="28"/>
        </w:rPr>
        <w:t xml:space="preserve"> </w:t>
      </w:r>
      <w:r>
        <w:rPr>
          <w:sz w:val="28"/>
        </w:rPr>
        <w:t>постмодернізму.</w:t>
      </w:r>
    </w:p>
    <w:p w:rsidR="005C357E" w:rsidRDefault="001B63AF">
      <w:pPr>
        <w:pStyle w:val="a5"/>
        <w:numPr>
          <w:ilvl w:val="0"/>
          <w:numId w:val="3"/>
        </w:numPr>
        <w:tabs>
          <w:tab w:val="left" w:pos="822"/>
        </w:tabs>
        <w:spacing w:before="160" w:line="362" w:lineRule="auto"/>
        <w:ind w:left="821" w:right="274"/>
        <w:rPr>
          <w:sz w:val="28"/>
        </w:rPr>
      </w:pPr>
      <w:r>
        <w:rPr>
          <w:sz w:val="28"/>
        </w:rPr>
        <w:t>Порівняльний.</w:t>
      </w:r>
      <w:r>
        <w:rPr>
          <w:spacing w:val="48"/>
          <w:sz w:val="28"/>
        </w:rPr>
        <w:t xml:space="preserve"> </w:t>
      </w:r>
      <w:r>
        <w:rPr>
          <w:sz w:val="28"/>
        </w:rPr>
        <w:t>Особливо</w:t>
      </w:r>
      <w:r>
        <w:rPr>
          <w:spacing w:val="50"/>
          <w:sz w:val="28"/>
        </w:rPr>
        <w:t xml:space="preserve"> </w:t>
      </w:r>
      <w:r>
        <w:rPr>
          <w:sz w:val="28"/>
        </w:rPr>
        <w:t>важливий</w:t>
      </w:r>
      <w:r>
        <w:rPr>
          <w:spacing w:val="49"/>
          <w:sz w:val="28"/>
        </w:rPr>
        <w:t xml:space="preserve"> </w:t>
      </w:r>
      <w:r>
        <w:rPr>
          <w:sz w:val="28"/>
        </w:rPr>
        <w:t>у</w:t>
      </w:r>
      <w:r>
        <w:rPr>
          <w:spacing w:val="45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48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49"/>
          <w:sz w:val="28"/>
        </w:rPr>
        <w:t xml:space="preserve"> </w:t>
      </w:r>
      <w:r>
        <w:rPr>
          <w:sz w:val="28"/>
        </w:rPr>
        <w:t>творів</w:t>
      </w:r>
      <w:r>
        <w:rPr>
          <w:spacing w:val="47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67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 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жанру,</w:t>
      </w:r>
      <w:r>
        <w:rPr>
          <w:spacing w:val="-2"/>
          <w:sz w:val="28"/>
        </w:rPr>
        <w:t xml:space="preserve"> </w:t>
      </w:r>
      <w:r>
        <w:rPr>
          <w:sz w:val="28"/>
        </w:rPr>
        <w:t>напрямку,</w:t>
      </w:r>
      <w:r>
        <w:rPr>
          <w:spacing w:val="-2"/>
          <w:sz w:val="28"/>
        </w:rPr>
        <w:t xml:space="preserve"> </w:t>
      </w:r>
      <w:r>
        <w:rPr>
          <w:sz w:val="28"/>
        </w:rPr>
        <w:t>однієї доби.</w:t>
      </w:r>
    </w:p>
    <w:p w:rsidR="005C357E" w:rsidRDefault="001B63AF">
      <w:pPr>
        <w:pStyle w:val="a5"/>
        <w:numPr>
          <w:ilvl w:val="0"/>
          <w:numId w:val="3"/>
        </w:numPr>
        <w:tabs>
          <w:tab w:val="left" w:pos="822"/>
        </w:tabs>
        <w:spacing w:line="360" w:lineRule="auto"/>
        <w:ind w:left="821" w:right="272"/>
        <w:rPr>
          <w:sz w:val="28"/>
        </w:rPr>
      </w:pPr>
      <w:r>
        <w:rPr>
          <w:sz w:val="28"/>
        </w:rPr>
        <w:t>Ритуально-міфологічний</w:t>
      </w:r>
      <w:r>
        <w:rPr>
          <w:spacing w:val="36"/>
          <w:sz w:val="28"/>
        </w:rPr>
        <w:t xml:space="preserve"> </w:t>
      </w:r>
      <w:r>
        <w:rPr>
          <w:sz w:val="28"/>
        </w:rPr>
        <w:t>метод</w:t>
      </w:r>
      <w:r>
        <w:rPr>
          <w:spacing w:val="36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36"/>
          <w:sz w:val="28"/>
        </w:rPr>
        <w:t xml:space="preserve"> </w:t>
      </w:r>
      <w:r>
        <w:rPr>
          <w:sz w:val="28"/>
        </w:rPr>
        <w:t>творів</w:t>
      </w:r>
      <w:r>
        <w:rPr>
          <w:spacing w:val="35"/>
          <w:sz w:val="28"/>
        </w:rPr>
        <w:t xml:space="preserve"> </w:t>
      </w:r>
      <w:r>
        <w:rPr>
          <w:sz w:val="28"/>
        </w:rPr>
        <w:t>з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реміфологічними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мотивами.</w:t>
      </w:r>
    </w:p>
    <w:p w:rsidR="005C357E" w:rsidRDefault="001B63AF">
      <w:pPr>
        <w:pStyle w:val="a5"/>
        <w:numPr>
          <w:ilvl w:val="0"/>
          <w:numId w:val="3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Історико-функціональний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тексту.</w:t>
      </w:r>
    </w:p>
    <w:bookmarkEnd w:id="0"/>
    <w:p w:rsidR="005C357E" w:rsidRDefault="001B63AF">
      <w:pPr>
        <w:pStyle w:val="a3"/>
        <w:spacing w:before="156"/>
        <w:ind w:left="4487" w:right="0" w:firstLine="0"/>
        <w:jc w:val="left"/>
      </w:pPr>
      <w:r>
        <w:t>Література</w:t>
      </w:r>
    </w:p>
    <w:p w:rsidR="005C357E" w:rsidRPr="001B63AF" w:rsidRDefault="001B63AF" w:rsidP="001B63AF">
      <w:pPr>
        <w:pStyle w:val="a5"/>
        <w:numPr>
          <w:ilvl w:val="0"/>
          <w:numId w:val="2"/>
        </w:numPr>
        <w:tabs>
          <w:tab w:val="left" w:pos="822"/>
        </w:tabs>
        <w:ind w:hanging="361"/>
        <w:rPr>
          <w:sz w:val="28"/>
          <w:szCs w:val="28"/>
        </w:rPr>
      </w:pPr>
      <w:proofErr w:type="spellStart"/>
      <w:r w:rsidRPr="001B63AF">
        <w:rPr>
          <w:sz w:val="28"/>
          <w:szCs w:val="28"/>
        </w:rPr>
        <w:t>Архіпова</w:t>
      </w:r>
      <w:proofErr w:type="spellEnd"/>
      <w:r w:rsidRPr="001B63AF">
        <w:rPr>
          <w:spacing w:val="13"/>
          <w:sz w:val="28"/>
          <w:szCs w:val="28"/>
        </w:rPr>
        <w:t xml:space="preserve"> </w:t>
      </w:r>
      <w:r w:rsidRPr="001B63AF">
        <w:rPr>
          <w:sz w:val="28"/>
          <w:szCs w:val="28"/>
        </w:rPr>
        <w:t>О.</w:t>
      </w:r>
      <w:r w:rsidRPr="001B63AF">
        <w:rPr>
          <w:spacing w:val="14"/>
          <w:sz w:val="28"/>
          <w:szCs w:val="28"/>
        </w:rPr>
        <w:t xml:space="preserve"> </w:t>
      </w:r>
      <w:r w:rsidRPr="001B63AF">
        <w:rPr>
          <w:sz w:val="28"/>
          <w:szCs w:val="28"/>
        </w:rPr>
        <w:t>В.</w:t>
      </w:r>
      <w:r w:rsidRPr="001B63AF">
        <w:rPr>
          <w:spacing w:val="30"/>
          <w:sz w:val="28"/>
          <w:szCs w:val="28"/>
        </w:rPr>
        <w:t xml:space="preserve"> </w:t>
      </w:r>
      <w:r w:rsidRPr="001B63AF">
        <w:rPr>
          <w:sz w:val="28"/>
          <w:szCs w:val="28"/>
        </w:rPr>
        <w:t>Методика</w:t>
      </w:r>
      <w:r w:rsidRPr="001B63AF">
        <w:rPr>
          <w:spacing w:val="15"/>
          <w:sz w:val="28"/>
          <w:szCs w:val="28"/>
        </w:rPr>
        <w:t xml:space="preserve"> </w:t>
      </w:r>
      <w:r w:rsidRPr="001B63AF">
        <w:rPr>
          <w:sz w:val="28"/>
          <w:szCs w:val="28"/>
        </w:rPr>
        <w:t>концептуального</w:t>
      </w:r>
      <w:r w:rsidRPr="001B63AF">
        <w:rPr>
          <w:spacing w:val="16"/>
          <w:sz w:val="28"/>
          <w:szCs w:val="28"/>
        </w:rPr>
        <w:t xml:space="preserve"> </w:t>
      </w:r>
      <w:r w:rsidRPr="001B63AF">
        <w:rPr>
          <w:sz w:val="28"/>
          <w:szCs w:val="28"/>
        </w:rPr>
        <w:t>аналізу</w:t>
      </w:r>
      <w:r w:rsidRPr="001B63AF">
        <w:rPr>
          <w:spacing w:val="11"/>
          <w:sz w:val="28"/>
          <w:szCs w:val="28"/>
        </w:rPr>
        <w:t xml:space="preserve"> </w:t>
      </w:r>
      <w:r w:rsidRPr="001B63AF">
        <w:rPr>
          <w:sz w:val="28"/>
          <w:szCs w:val="28"/>
        </w:rPr>
        <w:t>художнього</w:t>
      </w:r>
      <w:r w:rsidRPr="001B63AF">
        <w:rPr>
          <w:spacing w:val="16"/>
          <w:sz w:val="28"/>
          <w:szCs w:val="28"/>
        </w:rPr>
        <w:t xml:space="preserve"> </w:t>
      </w:r>
      <w:r w:rsidRPr="001B63AF">
        <w:rPr>
          <w:sz w:val="28"/>
          <w:szCs w:val="28"/>
        </w:rPr>
        <w:t>тексту</w:t>
      </w:r>
      <w:r w:rsidR="00DF55EE" w:rsidRPr="001B63AF">
        <w:rPr>
          <w:sz w:val="28"/>
          <w:szCs w:val="28"/>
        </w:rPr>
        <w:t>.</w:t>
      </w:r>
    </w:p>
    <w:p w:rsidR="005C357E" w:rsidRPr="001B63AF" w:rsidRDefault="001B63AF" w:rsidP="001B63AF">
      <w:pPr>
        <w:pStyle w:val="a3"/>
        <w:ind w:left="821" w:right="0" w:firstLine="0"/>
        <w:jc w:val="left"/>
      </w:pPr>
      <w:r w:rsidRPr="001B63AF">
        <w:rPr>
          <w:i/>
        </w:rPr>
        <w:t>Лінгвістика</w:t>
      </w:r>
      <w:r w:rsidRPr="001B63AF">
        <w:t>.</w:t>
      </w:r>
      <w:r w:rsidRPr="001B63AF">
        <w:rPr>
          <w:spacing w:val="-1"/>
        </w:rPr>
        <w:t xml:space="preserve"> </w:t>
      </w:r>
      <w:r w:rsidRPr="001B63AF">
        <w:t>2011№  2.</w:t>
      </w:r>
      <w:r w:rsidRPr="001B63AF">
        <w:rPr>
          <w:spacing w:val="4"/>
        </w:rPr>
        <w:t xml:space="preserve"> </w:t>
      </w:r>
      <w:r w:rsidRPr="001B63AF">
        <w:t>С.</w:t>
      </w:r>
      <w:r w:rsidRPr="001B63AF">
        <w:rPr>
          <w:spacing w:val="1"/>
        </w:rPr>
        <w:t xml:space="preserve"> </w:t>
      </w:r>
      <w:r w:rsidRPr="001B63AF">
        <w:t>122-126.</w:t>
      </w:r>
      <w:r w:rsidRPr="001B63AF">
        <w:rPr>
          <w:spacing w:val="-3"/>
        </w:rPr>
        <w:t xml:space="preserve"> </w:t>
      </w:r>
    </w:p>
    <w:p w:rsidR="005C357E" w:rsidRPr="001B63AF" w:rsidRDefault="001B63AF" w:rsidP="001B63AF">
      <w:pPr>
        <w:pStyle w:val="a5"/>
        <w:numPr>
          <w:ilvl w:val="0"/>
          <w:numId w:val="2"/>
        </w:numPr>
        <w:tabs>
          <w:tab w:val="left" w:pos="822"/>
          <w:tab w:val="left" w:pos="2452"/>
          <w:tab w:val="left" w:pos="3050"/>
          <w:tab w:val="left" w:pos="3544"/>
          <w:tab w:val="left" w:pos="4590"/>
          <w:tab w:val="left" w:pos="5077"/>
          <w:tab w:val="left" w:pos="6945"/>
          <w:tab w:val="left" w:pos="8614"/>
        </w:tabs>
        <w:ind w:left="821" w:right="143"/>
        <w:jc w:val="both"/>
        <w:rPr>
          <w:sz w:val="28"/>
          <w:szCs w:val="28"/>
        </w:rPr>
      </w:pPr>
      <w:proofErr w:type="spellStart"/>
      <w:r w:rsidRPr="001B63AF">
        <w:rPr>
          <w:sz w:val="28"/>
          <w:szCs w:val="28"/>
        </w:rPr>
        <w:t>Вишницька</w:t>
      </w:r>
      <w:proofErr w:type="spellEnd"/>
      <w:r w:rsidRPr="001B63AF">
        <w:rPr>
          <w:sz w:val="28"/>
          <w:szCs w:val="28"/>
        </w:rPr>
        <w:tab/>
        <w:t>Ю.</w:t>
      </w:r>
      <w:r w:rsidRPr="001B63AF">
        <w:rPr>
          <w:sz w:val="28"/>
          <w:szCs w:val="28"/>
        </w:rPr>
        <w:tab/>
        <w:t>В.</w:t>
      </w:r>
      <w:r w:rsidRPr="001B63AF">
        <w:rPr>
          <w:sz w:val="28"/>
          <w:szCs w:val="28"/>
        </w:rPr>
        <w:tab/>
        <w:t>Аналіз</w:t>
      </w:r>
      <w:r w:rsidRPr="001B63AF">
        <w:rPr>
          <w:sz w:val="28"/>
          <w:szCs w:val="28"/>
        </w:rPr>
        <w:tab/>
        <w:t>та</w:t>
      </w:r>
      <w:r w:rsidRPr="001B63AF">
        <w:rPr>
          <w:sz w:val="28"/>
          <w:szCs w:val="28"/>
        </w:rPr>
        <w:tab/>
        <w:t>інтерпретація</w:t>
      </w:r>
      <w:r w:rsidRPr="001B63AF">
        <w:rPr>
          <w:sz w:val="28"/>
          <w:szCs w:val="28"/>
        </w:rPr>
        <w:tab/>
        <w:t>художнього</w:t>
      </w:r>
      <w:r w:rsidRPr="001B63AF">
        <w:rPr>
          <w:sz w:val="28"/>
          <w:szCs w:val="28"/>
        </w:rPr>
        <w:tab/>
        <w:t>тексту.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Спецкурс</w:t>
      </w:r>
      <w:r w:rsidRPr="001B63AF">
        <w:rPr>
          <w:spacing w:val="54"/>
          <w:sz w:val="28"/>
          <w:szCs w:val="28"/>
        </w:rPr>
        <w:t xml:space="preserve"> </w:t>
      </w:r>
      <w:r w:rsidRPr="001B63AF">
        <w:rPr>
          <w:sz w:val="28"/>
          <w:szCs w:val="28"/>
        </w:rPr>
        <w:t>із</w:t>
      </w:r>
      <w:r w:rsidRPr="001B63AF">
        <w:rPr>
          <w:spacing w:val="53"/>
          <w:sz w:val="28"/>
          <w:szCs w:val="28"/>
        </w:rPr>
        <w:t xml:space="preserve"> </w:t>
      </w:r>
      <w:r w:rsidRPr="001B63AF">
        <w:rPr>
          <w:sz w:val="28"/>
          <w:szCs w:val="28"/>
        </w:rPr>
        <w:t>зарубіжної</w:t>
      </w:r>
      <w:r w:rsidRPr="001B63AF">
        <w:rPr>
          <w:spacing w:val="54"/>
          <w:sz w:val="28"/>
          <w:szCs w:val="28"/>
        </w:rPr>
        <w:t xml:space="preserve"> </w:t>
      </w:r>
      <w:r w:rsidRPr="001B63AF">
        <w:rPr>
          <w:sz w:val="28"/>
          <w:szCs w:val="28"/>
        </w:rPr>
        <w:t>літератури</w:t>
      </w:r>
      <w:r w:rsidRPr="001B63AF">
        <w:rPr>
          <w:spacing w:val="54"/>
          <w:sz w:val="28"/>
          <w:szCs w:val="28"/>
        </w:rPr>
        <w:t xml:space="preserve"> </w:t>
      </w:r>
      <w:r w:rsidRPr="001B63AF">
        <w:rPr>
          <w:sz w:val="28"/>
          <w:szCs w:val="28"/>
        </w:rPr>
        <w:t>:</w:t>
      </w:r>
      <w:r w:rsidRPr="001B63AF">
        <w:rPr>
          <w:spacing w:val="52"/>
          <w:sz w:val="28"/>
          <w:szCs w:val="28"/>
        </w:rPr>
        <w:t xml:space="preserve"> </w:t>
      </w:r>
      <w:proofErr w:type="spellStart"/>
      <w:r w:rsidRPr="001B63AF">
        <w:rPr>
          <w:sz w:val="28"/>
          <w:szCs w:val="28"/>
        </w:rPr>
        <w:t>навч</w:t>
      </w:r>
      <w:proofErr w:type="spellEnd"/>
      <w:r w:rsidRPr="001B63AF">
        <w:rPr>
          <w:sz w:val="28"/>
          <w:szCs w:val="28"/>
        </w:rPr>
        <w:t>.-метод.</w:t>
      </w:r>
      <w:r w:rsidRPr="001B63AF">
        <w:rPr>
          <w:spacing w:val="53"/>
          <w:sz w:val="28"/>
          <w:szCs w:val="28"/>
        </w:rPr>
        <w:t xml:space="preserve"> </w:t>
      </w:r>
      <w:proofErr w:type="spellStart"/>
      <w:r w:rsidRPr="001B63AF">
        <w:rPr>
          <w:sz w:val="28"/>
          <w:szCs w:val="28"/>
        </w:rPr>
        <w:t>посіб</w:t>
      </w:r>
      <w:proofErr w:type="spellEnd"/>
      <w:r w:rsidRPr="001B63AF">
        <w:rPr>
          <w:sz w:val="28"/>
          <w:szCs w:val="28"/>
        </w:rPr>
        <w:t>.</w:t>
      </w:r>
      <w:r w:rsidRPr="001B63AF">
        <w:rPr>
          <w:spacing w:val="53"/>
          <w:sz w:val="28"/>
          <w:szCs w:val="28"/>
        </w:rPr>
        <w:t xml:space="preserve"> </w:t>
      </w:r>
      <w:r w:rsidRPr="001B63AF">
        <w:rPr>
          <w:sz w:val="28"/>
          <w:szCs w:val="28"/>
        </w:rPr>
        <w:t>К</w:t>
      </w:r>
      <w:r w:rsidR="00DF55EE" w:rsidRPr="001B63AF">
        <w:rPr>
          <w:sz w:val="28"/>
          <w:szCs w:val="28"/>
        </w:rPr>
        <w:t>иїв</w:t>
      </w:r>
      <w:r w:rsidRPr="001B63AF">
        <w:rPr>
          <w:spacing w:val="-2"/>
          <w:sz w:val="28"/>
          <w:szCs w:val="28"/>
        </w:rPr>
        <w:t xml:space="preserve"> </w:t>
      </w:r>
      <w:r w:rsidRPr="001B63AF">
        <w:rPr>
          <w:sz w:val="28"/>
          <w:szCs w:val="28"/>
        </w:rPr>
        <w:t>:</w:t>
      </w:r>
      <w:r w:rsidRPr="001B63AF">
        <w:rPr>
          <w:spacing w:val="59"/>
          <w:sz w:val="28"/>
          <w:szCs w:val="28"/>
        </w:rPr>
        <w:t xml:space="preserve"> </w:t>
      </w:r>
      <w:r w:rsidRPr="001B63AF">
        <w:rPr>
          <w:sz w:val="28"/>
          <w:szCs w:val="28"/>
        </w:rPr>
        <w:t>Київський</w:t>
      </w:r>
      <w:r w:rsidRPr="001B63AF">
        <w:rPr>
          <w:spacing w:val="61"/>
          <w:sz w:val="28"/>
          <w:szCs w:val="28"/>
        </w:rPr>
        <w:t xml:space="preserve"> </w:t>
      </w:r>
      <w:r w:rsidRPr="001B63AF">
        <w:rPr>
          <w:sz w:val="28"/>
          <w:szCs w:val="28"/>
        </w:rPr>
        <w:t>ун-т</w:t>
      </w:r>
      <w:r w:rsidRPr="001B63AF">
        <w:rPr>
          <w:spacing w:val="59"/>
          <w:sz w:val="28"/>
          <w:szCs w:val="28"/>
        </w:rPr>
        <w:t xml:space="preserve"> </w:t>
      </w:r>
      <w:r w:rsidRPr="001B63AF">
        <w:rPr>
          <w:sz w:val="28"/>
          <w:szCs w:val="28"/>
        </w:rPr>
        <w:t>ім.</w:t>
      </w:r>
      <w:r w:rsidRPr="001B63AF">
        <w:rPr>
          <w:spacing w:val="59"/>
          <w:sz w:val="28"/>
          <w:szCs w:val="28"/>
        </w:rPr>
        <w:t xml:space="preserve"> </w:t>
      </w:r>
      <w:r w:rsidRPr="001B63AF">
        <w:rPr>
          <w:sz w:val="28"/>
          <w:szCs w:val="28"/>
        </w:rPr>
        <w:t>Б.</w:t>
      </w:r>
      <w:r w:rsidRPr="001B63AF">
        <w:rPr>
          <w:spacing w:val="59"/>
          <w:sz w:val="28"/>
          <w:szCs w:val="28"/>
        </w:rPr>
        <w:t xml:space="preserve"> </w:t>
      </w:r>
      <w:r w:rsidRPr="001B63AF">
        <w:rPr>
          <w:sz w:val="28"/>
          <w:szCs w:val="28"/>
        </w:rPr>
        <w:t>Грінченка,</w:t>
      </w:r>
      <w:r w:rsidRPr="001B63AF">
        <w:rPr>
          <w:spacing w:val="60"/>
          <w:sz w:val="28"/>
          <w:szCs w:val="28"/>
        </w:rPr>
        <w:t xml:space="preserve"> </w:t>
      </w:r>
      <w:r w:rsidRPr="001B63AF">
        <w:rPr>
          <w:sz w:val="28"/>
          <w:szCs w:val="28"/>
        </w:rPr>
        <w:t>2012.</w:t>
      </w:r>
      <w:r w:rsidRPr="001B63AF">
        <w:rPr>
          <w:spacing w:val="64"/>
          <w:sz w:val="28"/>
          <w:szCs w:val="28"/>
        </w:rPr>
        <w:t xml:space="preserve"> </w:t>
      </w:r>
      <w:r w:rsidRPr="001B63AF">
        <w:rPr>
          <w:sz w:val="28"/>
          <w:szCs w:val="28"/>
        </w:rPr>
        <w:t>202</w:t>
      </w:r>
      <w:r w:rsidRPr="001B63AF">
        <w:rPr>
          <w:spacing w:val="61"/>
          <w:sz w:val="28"/>
          <w:szCs w:val="28"/>
        </w:rPr>
        <w:t xml:space="preserve"> </w:t>
      </w:r>
      <w:r w:rsidRPr="001B63AF">
        <w:rPr>
          <w:sz w:val="28"/>
          <w:szCs w:val="28"/>
        </w:rPr>
        <w:t xml:space="preserve">c. </w:t>
      </w:r>
      <w:r w:rsidRPr="001B63AF">
        <w:rPr>
          <w:spacing w:val="-10"/>
          <w:sz w:val="28"/>
          <w:szCs w:val="28"/>
        </w:rPr>
        <w:t xml:space="preserve"> </w:t>
      </w:r>
      <w:r w:rsidRPr="001B63AF">
        <w:rPr>
          <w:spacing w:val="-10"/>
          <w:position w:val="-4"/>
          <w:sz w:val="28"/>
          <w:szCs w:val="28"/>
        </w:rPr>
        <w:t xml:space="preserve"> </w:t>
      </w:r>
    </w:p>
    <w:p w:rsidR="00DF55EE" w:rsidRPr="001B63AF" w:rsidRDefault="001B63AF" w:rsidP="001B63AF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8"/>
          <w:szCs w:val="28"/>
        </w:rPr>
      </w:pPr>
      <w:proofErr w:type="spellStart"/>
      <w:r w:rsidRPr="001B63AF">
        <w:rPr>
          <w:sz w:val="28"/>
          <w:szCs w:val="28"/>
        </w:rPr>
        <w:t>Галустова</w:t>
      </w:r>
      <w:proofErr w:type="spellEnd"/>
      <w:r w:rsidRPr="001B63AF">
        <w:rPr>
          <w:sz w:val="28"/>
          <w:szCs w:val="28"/>
        </w:rPr>
        <w:t xml:space="preserve"> К.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Г.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Сучасні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методичні</w:t>
      </w:r>
      <w:r w:rsidRPr="001B63AF">
        <w:rPr>
          <w:spacing w:val="3"/>
          <w:sz w:val="28"/>
          <w:szCs w:val="28"/>
        </w:rPr>
        <w:t xml:space="preserve"> </w:t>
      </w:r>
      <w:r w:rsidRPr="001B63AF">
        <w:rPr>
          <w:sz w:val="28"/>
          <w:szCs w:val="28"/>
        </w:rPr>
        <w:t>моделі</w:t>
      </w:r>
      <w:r w:rsidRPr="001B63AF">
        <w:rPr>
          <w:spacing w:val="2"/>
          <w:sz w:val="28"/>
          <w:szCs w:val="28"/>
        </w:rPr>
        <w:t xml:space="preserve"> </w:t>
      </w:r>
      <w:r w:rsidRPr="001B63AF">
        <w:rPr>
          <w:sz w:val="28"/>
          <w:szCs w:val="28"/>
        </w:rPr>
        <w:t>вивчення</w:t>
      </w:r>
      <w:r w:rsidRPr="001B63AF">
        <w:rPr>
          <w:spacing w:val="-1"/>
          <w:sz w:val="28"/>
          <w:szCs w:val="28"/>
        </w:rPr>
        <w:t xml:space="preserve"> </w:t>
      </w:r>
      <w:r w:rsidRPr="001B63AF">
        <w:rPr>
          <w:sz w:val="28"/>
          <w:szCs w:val="28"/>
        </w:rPr>
        <w:t>художнього</w:t>
      </w:r>
      <w:r w:rsidRPr="001B63AF">
        <w:rPr>
          <w:spacing w:val="2"/>
          <w:sz w:val="28"/>
          <w:szCs w:val="28"/>
        </w:rPr>
        <w:t xml:space="preserve"> </w:t>
      </w:r>
      <w:r w:rsidRPr="001B63AF">
        <w:rPr>
          <w:sz w:val="28"/>
          <w:szCs w:val="28"/>
        </w:rPr>
        <w:t>тексту</w:t>
      </w:r>
      <w:r w:rsidR="00DF55EE" w:rsidRPr="001B63AF">
        <w:rPr>
          <w:sz w:val="28"/>
          <w:szCs w:val="28"/>
        </w:rPr>
        <w:t xml:space="preserve">. </w:t>
      </w:r>
      <w:r w:rsidRPr="001B63AF">
        <w:rPr>
          <w:i/>
          <w:sz w:val="28"/>
          <w:szCs w:val="28"/>
        </w:rPr>
        <w:t>Вісник</w:t>
      </w:r>
      <w:r w:rsidRPr="001B63AF">
        <w:rPr>
          <w:i/>
          <w:spacing w:val="1"/>
          <w:sz w:val="28"/>
          <w:szCs w:val="28"/>
        </w:rPr>
        <w:t xml:space="preserve"> </w:t>
      </w:r>
      <w:r w:rsidRPr="001B63AF">
        <w:rPr>
          <w:i/>
          <w:sz w:val="28"/>
          <w:szCs w:val="28"/>
        </w:rPr>
        <w:t>Запорізького</w:t>
      </w:r>
      <w:r w:rsidRPr="001B63AF">
        <w:rPr>
          <w:i/>
          <w:spacing w:val="1"/>
          <w:sz w:val="28"/>
          <w:szCs w:val="28"/>
        </w:rPr>
        <w:t xml:space="preserve"> </w:t>
      </w:r>
      <w:r w:rsidRPr="001B63AF">
        <w:rPr>
          <w:i/>
          <w:sz w:val="28"/>
          <w:szCs w:val="28"/>
        </w:rPr>
        <w:t>національного</w:t>
      </w:r>
      <w:r w:rsidRPr="001B63AF">
        <w:rPr>
          <w:i/>
          <w:spacing w:val="1"/>
          <w:sz w:val="28"/>
          <w:szCs w:val="28"/>
        </w:rPr>
        <w:t xml:space="preserve"> </w:t>
      </w:r>
      <w:r w:rsidRPr="001B63AF">
        <w:rPr>
          <w:i/>
          <w:sz w:val="28"/>
          <w:szCs w:val="28"/>
        </w:rPr>
        <w:t>університету</w:t>
      </w:r>
      <w:r w:rsidRPr="001B63AF">
        <w:rPr>
          <w:sz w:val="28"/>
          <w:szCs w:val="28"/>
        </w:rPr>
        <w:t>.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 xml:space="preserve">Серія : Педагогічні науки : збірник наукових статей / гол. ред. </w:t>
      </w:r>
      <w:proofErr w:type="spellStart"/>
      <w:r w:rsidRPr="001B63AF">
        <w:rPr>
          <w:sz w:val="28"/>
          <w:szCs w:val="28"/>
        </w:rPr>
        <w:t>Локарєва</w:t>
      </w:r>
      <w:proofErr w:type="spellEnd"/>
      <w:r w:rsidRPr="001B63AF">
        <w:rPr>
          <w:spacing w:val="-67"/>
          <w:sz w:val="28"/>
          <w:szCs w:val="28"/>
        </w:rPr>
        <w:t xml:space="preserve"> </w:t>
      </w:r>
      <w:r w:rsidRPr="001B63AF">
        <w:rPr>
          <w:sz w:val="28"/>
          <w:szCs w:val="28"/>
        </w:rPr>
        <w:t>Г.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В. Запоріжжя</w:t>
      </w:r>
      <w:r w:rsidR="00DF55EE" w:rsidRPr="001B63AF">
        <w:rPr>
          <w:sz w:val="28"/>
          <w:szCs w:val="28"/>
        </w:rPr>
        <w:t xml:space="preserve"> : Запорізький національний університет. </w:t>
      </w:r>
      <w:r w:rsidRPr="001B63AF">
        <w:rPr>
          <w:sz w:val="28"/>
          <w:szCs w:val="28"/>
        </w:rPr>
        <w:t xml:space="preserve"> 2010. № 2(13). С. 36-42. Літера</w:t>
      </w:r>
      <w:r w:rsidR="00DF55EE" w:rsidRPr="001B63AF">
        <w:rPr>
          <w:sz w:val="28"/>
          <w:szCs w:val="28"/>
        </w:rPr>
        <w:t>турознавчий</w:t>
      </w:r>
      <w:r w:rsidR="00DF55EE" w:rsidRPr="001B63AF">
        <w:rPr>
          <w:sz w:val="28"/>
          <w:szCs w:val="28"/>
        </w:rPr>
        <w:tab/>
        <w:t>словник-довідник</w:t>
      </w:r>
      <w:r w:rsidR="00DF55EE" w:rsidRPr="001B63AF">
        <w:rPr>
          <w:sz w:val="28"/>
          <w:szCs w:val="28"/>
        </w:rPr>
        <w:tab/>
        <w:t>/</w:t>
      </w:r>
      <w:r w:rsidR="00DF55EE" w:rsidRPr="001B63AF">
        <w:rPr>
          <w:sz w:val="28"/>
          <w:szCs w:val="28"/>
        </w:rPr>
        <w:tab/>
      </w:r>
      <w:r w:rsidRPr="001B63AF">
        <w:rPr>
          <w:sz w:val="28"/>
          <w:szCs w:val="28"/>
        </w:rPr>
        <w:t>за</w:t>
      </w:r>
      <w:r w:rsidRPr="001B63AF">
        <w:rPr>
          <w:sz w:val="28"/>
          <w:szCs w:val="28"/>
        </w:rPr>
        <w:tab/>
        <w:t>ред.</w:t>
      </w:r>
      <w:r w:rsidRPr="001B63AF">
        <w:rPr>
          <w:sz w:val="28"/>
          <w:szCs w:val="28"/>
        </w:rPr>
        <w:tab/>
        <w:t xml:space="preserve">Р. Т. </w:t>
      </w:r>
      <w:proofErr w:type="spellStart"/>
      <w:r w:rsidRPr="001B63AF">
        <w:rPr>
          <w:sz w:val="28"/>
          <w:szCs w:val="28"/>
        </w:rPr>
        <w:t>Гром’яка</w:t>
      </w:r>
      <w:proofErr w:type="spellEnd"/>
      <w:r w:rsidRPr="001B63AF">
        <w:rPr>
          <w:sz w:val="28"/>
          <w:szCs w:val="28"/>
        </w:rPr>
        <w:t>,</w:t>
      </w:r>
      <w:r w:rsidRPr="001B63AF">
        <w:rPr>
          <w:spacing w:val="-67"/>
          <w:sz w:val="28"/>
          <w:szCs w:val="28"/>
        </w:rPr>
        <w:t xml:space="preserve"> </w:t>
      </w:r>
      <w:r w:rsidRPr="001B63AF">
        <w:rPr>
          <w:sz w:val="28"/>
          <w:szCs w:val="28"/>
        </w:rPr>
        <w:t>Ю.</w:t>
      </w:r>
      <w:r w:rsidRPr="001B63AF">
        <w:rPr>
          <w:spacing w:val="-2"/>
          <w:sz w:val="28"/>
          <w:szCs w:val="28"/>
        </w:rPr>
        <w:t xml:space="preserve"> </w:t>
      </w:r>
      <w:r w:rsidRPr="001B63AF">
        <w:rPr>
          <w:sz w:val="28"/>
          <w:szCs w:val="28"/>
        </w:rPr>
        <w:t>І.</w:t>
      </w:r>
      <w:r w:rsidRPr="001B63AF">
        <w:rPr>
          <w:spacing w:val="-1"/>
          <w:sz w:val="28"/>
          <w:szCs w:val="28"/>
        </w:rPr>
        <w:t xml:space="preserve"> </w:t>
      </w:r>
      <w:proofErr w:type="spellStart"/>
      <w:r w:rsidRPr="001B63AF">
        <w:rPr>
          <w:sz w:val="28"/>
          <w:szCs w:val="28"/>
        </w:rPr>
        <w:t>Коваліва</w:t>
      </w:r>
      <w:proofErr w:type="spellEnd"/>
      <w:r w:rsidRPr="001B63AF">
        <w:rPr>
          <w:sz w:val="28"/>
          <w:szCs w:val="28"/>
        </w:rPr>
        <w:t>,</w:t>
      </w:r>
      <w:r w:rsidRPr="001B63AF">
        <w:rPr>
          <w:spacing w:val="-1"/>
          <w:sz w:val="28"/>
          <w:szCs w:val="28"/>
        </w:rPr>
        <w:t xml:space="preserve"> </w:t>
      </w:r>
      <w:r w:rsidRPr="001B63AF">
        <w:rPr>
          <w:sz w:val="28"/>
          <w:szCs w:val="28"/>
        </w:rPr>
        <w:t>В.</w:t>
      </w:r>
      <w:r w:rsidRPr="001B63AF">
        <w:rPr>
          <w:spacing w:val="-1"/>
          <w:sz w:val="28"/>
          <w:szCs w:val="28"/>
        </w:rPr>
        <w:t xml:space="preserve"> </w:t>
      </w:r>
      <w:r w:rsidRPr="001B63AF">
        <w:rPr>
          <w:sz w:val="28"/>
          <w:szCs w:val="28"/>
        </w:rPr>
        <w:t>І.</w:t>
      </w:r>
      <w:r w:rsidRPr="001B63AF">
        <w:rPr>
          <w:spacing w:val="-1"/>
          <w:sz w:val="28"/>
          <w:szCs w:val="28"/>
        </w:rPr>
        <w:t xml:space="preserve"> </w:t>
      </w:r>
      <w:r w:rsidR="00DF55EE" w:rsidRPr="001B63AF">
        <w:rPr>
          <w:sz w:val="28"/>
          <w:szCs w:val="28"/>
        </w:rPr>
        <w:t>Теремка</w:t>
      </w:r>
      <w:r w:rsidRPr="001B63AF">
        <w:rPr>
          <w:sz w:val="28"/>
          <w:szCs w:val="28"/>
        </w:rPr>
        <w:t>.</w:t>
      </w:r>
      <w:r w:rsidRPr="001B63AF">
        <w:rPr>
          <w:spacing w:val="-1"/>
          <w:sz w:val="28"/>
          <w:szCs w:val="28"/>
        </w:rPr>
        <w:t xml:space="preserve"> </w:t>
      </w:r>
      <w:r w:rsidRPr="001B63AF">
        <w:rPr>
          <w:sz w:val="28"/>
          <w:szCs w:val="28"/>
        </w:rPr>
        <w:t>К</w:t>
      </w:r>
      <w:r w:rsidR="00DF55EE" w:rsidRPr="001B63AF">
        <w:rPr>
          <w:sz w:val="28"/>
          <w:szCs w:val="28"/>
        </w:rPr>
        <w:t>иїв</w:t>
      </w:r>
      <w:r w:rsidRPr="001B63AF">
        <w:rPr>
          <w:spacing w:val="-2"/>
          <w:sz w:val="28"/>
          <w:szCs w:val="28"/>
        </w:rPr>
        <w:t xml:space="preserve"> </w:t>
      </w:r>
      <w:r w:rsidRPr="001B63AF">
        <w:rPr>
          <w:sz w:val="28"/>
          <w:szCs w:val="28"/>
        </w:rPr>
        <w:t>: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Академія,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2007.</w:t>
      </w:r>
      <w:r w:rsidRPr="001B63AF">
        <w:rPr>
          <w:spacing w:val="-3"/>
          <w:sz w:val="28"/>
          <w:szCs w:val="28"/>
        </w:rPr>
        <w:t xml:space="preserve"> </w:t>
      </w:r>
      <w:r w:rsidRPr="001B63AF">
        <w:rPr>
          <w:sz w:val="28"/>
          <w:szCs w:val="28"/>
        </w:rPr>
        <w:t>752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с.</w:t>
      </w:r>
    </w:p>
    <w:p w:rsidR="001B63AF" w:rsidRPr="001B63AF" w:rsidRDefault="00DF55EE" w:rsidP="001B63AF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8"/>
          <w:szCs w:val="28"/>
        </w:rPr>
      </w:pPr>
      <w:r w:rsidRPr="001B63AF">
        <w:rPr>
          <w:sz w:val="28"/>
          <w:szCs w:val="28"/>
        </w:rPr>
        <w:t xml:space="preserve">Антологія світової літературно-критичної думки ХХ ст. / за ред. М. Зубрицької. Львів, </w:t>
      </w:r>
      <w:r w:rsidR="001B63AF" w:rsidRPr="001B63AF">
        <w:rPr>
          <w:sz w:val="28"/>
          <w:szCs w:val="28"/>
        </w:rPr>
        <w:t>2002.</w:t>
      </w:r>
    </w:p>
    <w:p w:rsidR="001B63AF" w:rsidRPr="001B63AF" w:rsidRDefault="00DF55EE" w:rsidP="001B63AF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8"/>
          <w:szCs w:val="28"/>
        </w:rPr>
      </w:pPr>
      <w:proofErr w:type="spellStart"/>
      <w:r w:rsidRPr="001B63AF">
        <w:rPr>
          <w:sz w:val="28"/>
          <w:szCs w:val="28"/>
        </w:rPr>
        <w:t>Бодріяр</w:t>
      </w:r>
      <w:proofErr w:type="spellEnd"/>
      <w:r w:rsidRPr="001B63AF">
        <w:rPr>
          <w:sz w:val="28"/>
          <w:szCs w:val="28"/>
        </w:rPr>
        <w:t xml:space="preserve"> Жан. </w:t>
      </w:r>
      <w:proofErr w:type="spellStart"/>
      <w:r w:rsidRPr="001B63AF">
        <w:rPr>
          <w:sz w:val="28"/>
          <w:szCs w:val="28"/>
        </w:rPr>
        <w:t>Симулякри</w:t>
      </w:r>
      <w:proofErr w:type="spellEnd"/>
      <w:r w:rsidRPr="001B63AF">
        <w:rPr>
          <w:sz w:val="28"/>
          <w:szCs w:val="28"/>
        </w:rPr>
        <w:t xml:space="preserve"> і симуляція / </w:t>
      </w:r>
      <w:r w:rsidR="001B63AF" w:rsidRPr="001B63AF">
        <w:rPr>
          <w:sz w:val="28"/>
          <w:szCs w:val="28"/>
        </w:rPr>
        <w:t>п</w:t>
      </w:r>
      <w:r w:rsidRPr="001B63AF">
        <w:rPr>
          <w:sz w:val="28"/>
          <w:szCs w:val="28"/>
        </w:rPr>
        <w:t xml:space="preserve">ер. з </w:t>
      </w:r>
      <w:proofErr w:type="spellStart"/>
      <w:r w:rsidRPr="001B63AF">
        <w:rPr>
          <w:sz w:val="28"/>
          <w:szCs w:val="28"/>
        </w:rPr>
        <w:t>фр</w:t>
      </w:r>
      <w:proofErr w:type="spellEnd"/>
      <w:r w:rsidRPr="001B63AF">
        <w:rPr>
          <w:sz w:val="28"/>
          <w:szCs w:val="28"/>
        </w:rPr>
        <w:t xml:space="preserve">. В. </w:t>
      </w:r>
      <w:proofErr w:type="spellStart"/>
      <w:r w:rsidRPr="001B63AF">
        <w:rPr>
          <w:sz w:val="28"/>
          <w:szCs w:val="28"/>
        </w:rPr>
        <w:t>Ховкун</w:t>
      </w:r>
      <w:proofErr w:type="spellEnd"/>
      <w:r w:rsidR="001B63AF" w:rsidRPr="001B63AF">
        <w:rPr>
          <w:sz w:val="28"/>
          <w:szCs w:val="28"/>
        </w:rPr>
        <w:t xml:space="preserve">. </w:t>
      </w:r>
      <w:r w:rsidRPr="001B63AF">
        <w:rPr>
          <w:sz w:val="28"/>
          <w:szCs w:val="28"/>
        </w:rPr>
        <w:t xml:space="preserve"> К</w:t>
      </w:r>
      <w:r w:rsidR="001B63AF" w:rsidRPr="001B63AF">
        <w:rPr>
          <w:sz w:val="28"/>
          <w:szCs w:val="28"/>
        </w:rPr>
        <w:t>иїв</w:t>
      </w:r>
      <w:r w:rsidRPr="001B63AF">
        <w:rPr>
          <w:sz w:val="28"/>
          <w:szCs w:val="28"/>
        </w:rPr>
        <w:t xml:space="preserve"> : Вид-во Соломії Павличко «Основи», 2004. 230 с. </w:t>
      </w:r>
    </w:p>
    <w:p w:rsidR="001B63AF" w:rsidRPr="001B63AF" w:rsidRDefault="00DF55EE" w:rsidP="001B63AF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8"/>
          <w:szCs w:val="28"/>
        </w:rPr>
      </w:pPr>
      <w:proofErr w:type="spellStart"/>
      <w:r w:rsidRPr="001B63AF">
        <w:rPr>
          <w:sz w:val="28"/>
          <w:szCs w:val="28"/>
        </w:rPr>
        <w:t>Будний</w:t>
      </w:r>
      <w:proofErr w:type="spellEnd"/>
      <w:r w:rsidRPr="001B63AF">
        <w:rPr>
          <w:sz w:val="28"/>
          <w:szCs w:val="28"/>
        </w:rPr>
        <w:t xml:space="preserve"> В., Ільницький М. Порівняльне літературознавство</w:t>
      </w:r>
      <w:r w:rsidR="001B63AF" w:rsidRPr="001B63AF">
        <w:rPr>
          <w:sz w:val="28"/>
          <w:szCs w:val="28"/>
        </w:rPr>
        <w:t xml:space="preserve">. </w:t>
      </w:r>
      <w:r w:rsidRPr="001B63AF">
        <w:rPr>
          <w:sz w:val="28"/>
          <w:szCs w:val="28"/>
        </w:rPr>
        <w:t>К</w:t>
      </w:r>
      <w:r w:rsidR="001B63AF" w:rsidRPr="001B63AF">
        <w:rPr>
          <w:sz w:val="28"/>
          <w:szCs w:val="28"/>
        </w:rPr>
        <w:t>иїв</w:t>
      </w:r>
      <w:r w:rsidRPr="001B63AF">
        <w:rPr>
          <w:sz w:val="28"/>
          <w:szCs w:val="28"/>
        </w:rPr>
        <w:t xml:space="preserve">: Вид. дім «Києво-Могилянська академія», 2008. 430 с. </w:t>
      </w:r>
    </w:p>
    <w:p w:rsidR="001B63AF" w:rsidRPr="001B63AF" w:rsidRDefault="00DF55EE" w:rsidP="001B63AF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8"/>
          <w:szCs w:val="28"/>
        </w:rPr>
      </w:pPr>
      <w:proofErr w:type="spellStart"/>
      <w:r w:rsidRPr="001B63AF">
        <w:rPr>
          <w:sz w:val="28"/>
          <w:szCs w:val="28"/>
        </w:rPr>
        <w:t>Г</w:t>
      </w:r>
      <w:r w:rsidR="001B63AF" w:rsidRPr="001B63AF">
        <w:rPr>
          <w:sz w:val="28"/>
          <w:szCs w:val="28"/>
        </w:rPr>
        <w:t>ундорова</w:t>
      </w:r>
      <w:proofErr w:type="spellEnd"/>
      <w:r w:rsidR="001B63AF" w:rsidRPr="001B63AF">
        <w:rPr>
          <w:sz w:val="28"/>
          <w:szCs w:val="28"/>
        </w:rPr>
        <w:t xml:space="preserve"> Т. Методологічний тиск. </w:t>
      </w:r>
      <w:r w:rsidRPr="001B63AF">
        <w:rPr>
          <w:i/>
          <w:sz w:val="28"/>
          <w:szCs w:val="28"/>
        </w:rPr>
        <w:t>Критика</w:t>
      </w:r>
      <w:r w:rsidRPr="001B63AF">
        <w:rPr>
          <w:sz w:val="28"/>
          <w:szCs w:val="28"/>
        </w:rPr>
        <w:t>. К</w:t>
      </w:r>
      <w:r w:rsidR="001B63AF" w:rsidRPr="001B63AF">
        <w:rPr>
          <w:sz w:val="28"/>
          <w:szCs w:val="28"/>
        </w:rPr>
        <w:t>иїв</w:t>
      </w:r>
      <w:r w:rsidRPr="001B63AF">
        <w:rPr>
          <w:sz w:val="28"/>
          <w:szCs w:val="28"/>
        </w:rPr>
        <w:t xml:space="preserve">, 2002. Ч. 12 (62). </w:t>
      </w:r>
    </w:p>
    <w:p w:rsidR="00DF55EE" w:rsidRPr="001B63AF" w:rsidRDefault="00DF55EE" w:rsidP="001B63AF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8"/>
          <w:szCs w:val="28"/>
        </w:rPr>
        <w:sectPr w:rsidR="00DF55EE" w:rsidRPr="001B63AF">
          <w:type w:val="continuous"/>
          <w:pgSz w:w="11910" w:h="16840"/>
          <w:pgMar w:top="1040" w:right="580" w:bottom="280" w:left="1600" w:header="720" w:footer="720" w:gutter="0"/>
          <w:cols w:space="720"/>
        </w:sectPr>
      </w:pPr>
      <w:r w:rsidRPr="001B63AF">
        <w:rPr>
          <w:sz w:val="28"/>
          <w:szCs w:val="28"/>
        </w:rPr>
        <w:t xml:space="preserve"> </w:t>
      </w:r>
      <w:proofErr w:type="spellStart"/>
      <w:r w:rsidRPr="001B63AF">
        <w:rPr>
          <w:sz w:val="28"/>
          <w:szCs w:val="28"/>
        </w:rPr>
        <w:t>Гундорова</w:t>
      </w:r>
      <w:proofErr w:type="spellEnd"/>
      <w:r w:rsidRPr="001B63AF">
        <w:rPr>
          <w:sz w:val="28"/>
          <w:szCs w:val="28"/>
        </w:rPr>
        <w:t xml:space="preserve"> Тамара. </w:t>
      </w:r>
      <w:proofErr w:type="spellStart"/>
      <w:r w:rsidRPr="001B63AF">
        <w:rPr>
          <w:sz w:val="28"/>
          <w:szCs w:val="28"/>
        </w:rPr>
        <w:t>ПроЯвлення</w:t>
      </w:r>
      <w:proofErr w:type="spellEnd"/>
      <w:r w:rsidRPr="001B63AF">
        <w:rPr>
          <w:sz w:val="28"/>
          <w:szCs w:val="28"/>
        </w:rPr>
        <w:t xml:space="preserve"> Слова. </w:t>
      </w:r>
      <w:proofErr w:type="spellStart"/>
      <w:r w:rsidRPr="001B63AF">
        <w:rPr>
          <w:sz w:val="28"/>
          <w:szCs w:val="28"/>
        </w:rPr>
        <w:t>Дискурсія</w:t>
      </w:r>
      <w:proofErr w:type="spellEnd"/>
      <w:r w:rsidRPr="001B63AF">
        <w:rPr>
          <w:sz w:val="28"/>
          <w:szCs w:val="28"/>
        </w:rPr>
        <w:t xml:space="preserve"> раннього українського модернізму. Видання друге, перероблене та доповнене. К</w:t>
      </w:r>
      <w:r w:rsidR="001B63AF" w:rsidRPr="001B63AF">
        <w:rPr>
          <w:sz w:val="28"/>
          <w:szCs w:val="28"/>
        </w:rPr>
        <w:t>иїв :</w:t>
      </w:r>
      <w:r w:rsidRPr="001B63AF">
        <w:rPr>
          <w:sz w:val="28"/>
          <w:szCs w:val="28"/>
        </w:rPr>
        <w:t>: Видавництво «Часопис “Критика”», 2009. 448 с..</w:t>
      </w:r>
    </w:p>
    <w:p w:rsidR="005C357E" w:rsidRPr="001B63AF" w:rsidRDefault="001B63AF" w:rsidP="001B63AF">
      <w:pPr>
        <w:pStyle w:val="a5"/>
        <w:numPr>
          <w:ilvl w:val="0"/>
          <w:numId w:val="2"/>
        </w:numPr>
        <w:tabs>
          <w:tab w:val="left" w:pos="822"/>
        </w:tabs>
        <w:ind w:left="821" w:right="271"/>
        <w:jc w:val="both"/>
        <w:rPr>
          <w:sz w:val="28"/>
          <w:szCs w:val="28"/>
        </w:rPr>
      </w:pPr>
      <w:r w:rsidRPr="001B63AF">
        <w:rPr>
          <w:sz w:val="28"/>
          <w:szCs w:val="28"/>
        </w:rPr>
        <w:lastRenderedPageBreak/>
        <w:t>Мірошникова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Н.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О.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Найуживаніші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літературознавчі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методи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аналізу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художнього</w:t>
      </w:r>
      <w:r w:rsidRPr="001B63AF">
        <w:rPr>
          <w:spacing w:val="11"/>
          <w:sz w:val="28"/>
          <w:szCs w:val="28"/>
        </w:rPr>
        <w:t xml:space="preserve"> </w:t>
      </w:r>
      <w:r w:rsidRPr="001B63AF">
        <w:rPr>
          <w:sz w:val="28"/>
          <w:szCs w:val="28"/>
        </w:rPr>
        <w:t>твору</w:t>
      </w:r>
      <w:r w:rsidRPr="001B63AF">
        <w:rPr>
          <w:spacing w:val="8"/>
          <w:sz w:val="28"/>
          <w:szCs w:val="28"/>
        </w:rPr>
        <w:t xml:space="preserve"> </w:t>
      </w:r>
      <w:r w:rsidRPr="001B63AF">
        <w:rPr>
          <w:sz w:val="28"/>
          <w:szCs w:val="28"/>
        </w:rPr>
        <w:t>[Текст]</w:t>
      </w:r>
      <w:r w:rsidRPr="001B63AF">
        <w:rPr>
          <w:spacing w:val="9"/>
          <w:sz w:val="28"/>
          <w:szCs w:val="28"/>
        </w:rPr>
        <w:t xml:space="preserve"> </w:t>
      </w:r>
      <w:r w:rsidRPr="001B63AF">
        <w:rPr>
          <w:sz w:val="28"/>
          <w:szCs w:val="28"/>
        </w:rPr>
        <w:t>:</w:t>
      </w:r>
      <w:r w:rsidRPr="001B63AF">
        <w:rPr>
          <w:spacing w:val="12"/>
          <w:sz w:val="28"/>
          <w:szCs w:val="28"/>
        </w:rPr>
        <w:t xml:space="preserve"> </w:t>
      </w:r>
      <w:r w:rsidRPr="001B63AF">
        <w:rPr>
          <w:sz w:val="28"/>
          <w:szCs w:val="28"/>
        </w:rPr>
        <w:t>стисла</w:t>
      </w:r>
      <w:r w:rsidRPr="001B63AF">
        <w:rPr>
          <w:spacing w:val="9"/>
          <w:sz w:val="28"/>
          <w:szCs w:val="28"/>
        </w:rPr>
        <w:t xml:space="preserve"> </w:t>
      </w:r>
      <w:r w:rsidRPr="001B63AF">
        <w:rPr>
          <w:sz w:val="28"/>
          <w:szCs w:val="28"/>
        </w:rPr>
        <w:t>характеристика</w:t>
      </w:r>
      <w:r w:rsidR="00DF55EE" w:rsidRPr="001B63AF">
        <w:rPr>
          <w:sz w:val="28"/>
          <w:szCs w:val="28"/>
        </w:rPr>
        <w:t xml:space="preserve">. </w:t>
      </w:r>
      <w:r w:rsidRPr="001B63AF">
        <w:rPr>
          <w:sz w:val="28"/>
          <w:szCs w:val="28"/>
        </w:rPr>
        <w:t>Всесвітня</w:t>
      </w:r>
      <w:r w:rsidRPr="001B63AF">
        <w:rPr>
          <w:spacing w:val="2"/>
          <w:sz w:val="28"/>
          <w:szCs w:val="28"/>
        </w:rPr>
        <w:t xml:space="preserve"> </w:t>
      </w:r>
      <w:r w:rsidRPr="001B63AF">
        <w:rPr>
          <w:sz w:val="28"/>
          <w:szCs w:val="28"/>
        </w:rPr>
        <w:t>література</w:t>
      </w:r>
      <w:r w:rsidRPr="001B63AF">
        <w:rPr>
          <w:spacing w:val="2"/>
          <w:sz w:val="28"/>
          <w:szCs w:val="28"/>
        </w:rPr>
        <w:t xml:space="preserve"> </w:t>
      </w:r>
      <w:r w:rsidRPr="001B63AF">
        <w:rPr>
          <w:sz w:val="28"/>
          <w:szCs w:val="28"/>
        </w:rPr>
        <w:t>в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середніх навчальних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закладах</w:t>
      </w:r>
      <w:r w:rsidRPr="001B63AF">
        <w:rPr>
          <w:spacing w:val="2"/>
          <w:sz w:val="28"/>
          <w:szCs w:val="28"/>
        </w:rPr>
        <w:t xml:space="preserve"> </w:t>
      </w:r>
      <w:r w:rsidRPr="001B63AF">
        <w:rPr>
          <w:sz w:val="28"/>
          <w:szCs w:val="28"/>
        </w:rPr>
        <w:t>України.</w:t>
      </w:r>
      <w:r w:rsidRPr="001B63AF">
        <w:rPr>
          <w:spacing w:val="6"/>
          <w:sz w:val="28"/>
          <w:szCs w:val="28"/>
        </w:rPr>
        <w:t xml:space="preserve"> </w:t>
      </w:r>
      <w:r w:rsidRPr="001B63AF">
        <w:rPr>
          <w:sz w:val="28"/>
          <w:szCs w:val="28"/>
        </w:rPr>
        <w:t>2004.</w:t>
      </w:r>
      <w:r w:rsidR="00DF55EE" w:rsidRPr="001B63AF">
        <w:rPr>
          <w:sz w:val="28"/>
          <w:szCs w:val="28"/>
        </w:rPr>
        <w:t xml:space="preserve"> №</w:t>
      </w:r>
      <w:r w:rsidRPr="001B63AF">
        <w:rPr>
          <w:sz w:val="28"/>
          <w:szCs w:val="28"/>
        </w:rPr>
        <w:t>6. С.</w:t>
      </w:r>
      <w:r w:rsidRPr="001B63AF">
        <w:rPr>
          <w:spacing w:val="-4"/>
          <w:sz w:val="28"/>
          <w:szCs w:val="28"/>
        </w:rPr>
        <w:t xml:space="preserve"> </w:t>
      </w:r>
      <w:r w:rsidRPr="001B63AF">
        <w:rPr>
          <w:sz w:val="28"/>
          <w:szCs w:val="28"/>
        </w:rPr>
        <w:t>11-13.</w:t>
      </w:r>
    </w:p>
    <w:p w:rsidR="005C357E" w:rsidRPr="001B63AF" w:rsidRDefault="001B63AF" w:rsidP="001B63AF">
      <w:pPr>
        <w:pStyle w:val="a5"/>
        <w:numPr>
          <w:ilvl w:val="0"/>
          <w:numId w:val="2"/>
        </w:numPr>
        <w:tabs>
          <w:tab w:val="left" w:pos="822"/>
        </w:tabs>
        <w:ind w:left="821" w:right="266"/>
        <w:jc w:val="both"/>
        <w:rPr>
          <w:sz w:val="28"/>
          <w:szCs w:val="28"/>
        </w:rPr>
      </w:pPr>
      <w:proofErr w:type="spellStart"/>
      <w:r w:rsidRPr="001B63AF">
        <w:rPr>
          <w:sz w:val="28"/>
          <w:szCs w:val="28"/>
        </w:rPr>
        <w:t>Моклиця</w:t>
      </w:r>
      <w:proofErr w:type="spellEnd"/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М.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В.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Методи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аналізу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художнього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тексту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в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сучасному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літературознавстві</w:t>
      </w:r>
      <w:r w:rsidR="00DF55EE" w:rsidRPr="001B63AF">
        <w:rPr>
          <w:sz w:val="28"/>
          <w:szCs w:val="28"/>
        </w:rPr>
        <w:t>.</w:t>
      </w:r>
      <w:r w:rsidRPr="001B63AF">
        <w:rPr>
          <w:sz w:val="28"/>
          <w:szCs w:val="28"/>
        </w:rPr>
        <w:t xml:space="preserve"> </w:t>
      </w:r>
      <w:r w:rsidRPr="001B63AF">
        <w:rPr>
          <w:i/>
          <w:sz w:val="28"/>
          <w:szCs w:val="28"/>
        </w:rPr>
        <w:t>Всесвітня література в середніх</w:t>
      </w:r>
      <w:r w:rsidRPr="001B63AF">
        <w:rPr>
          <w:i/>
          <w:spacing w:val="1"/>
          <w:sz w:val="28"/>
          <w:szCs w:val="28"/>
        </w:rPr>
        <w:t xml:space="preserve"> </w:t>
      </w:r>
      <w:r w:rsidRPr="001B63AF">
        <w:rPr>
          <w:i/>
          <w:sz w:val="28"/>
          <w:szCs w:val="28"/>
        </w:rPr>
        <w:t>навчальних закладах</w:t>
      </w:r>
      <w:r w:rsidRPr="001B63AF">
        <w:rPr>
          <w:i/>
          <w:spacing w:val="1"/>
          <w:sz w:val="28"/>
          <w:szCs w:val="28"/>
        </w:rPr>
        <w:t xml:space="preserve"> </w:t>
      </w:r>
      <w:r w:rsidRPr="001B63AF">
        <w:rPr>
          <w:i/>
          <w:sz w:val="28"/>
          <w:szCs w:val="28"/>
        </w:rPr>
        <w:t>України</w:t>
      </w:r>
      <w:r w:rsidRPr="001B63AF">
        <w:rPr>
          <w:sz w:val="28"/>
          <w:szCs w:val="28"/>
        </w:rPr>
        <w:t>.</w:t>
      </w:r>
      <w:r w:rsidRPr="001B63AF">
        <w:rPr>
          <w:spacing w:val="1"/>
          <w:sz w:val="28"/>
          <w:szCs w:val="28"/>
        </w:rPr>
        <w:t xml:space="preserve"> </w:t>
      </w:r>
      <w:r w:rsidRPr="001B63AF">
        <w:rPr>
          <w:sz w:val="28"/>
          <w:szCs w:val="28"/>
        </w:rPr>
        <w:t>2004.</w:t>
      </w:r>
      <w:r w:rsidRPr="001B63AF">
        <w:rPr>
          <w:spacing w:val="-2"/>
          <w:sz w:val="28"/>
          <w:szCs w:val="28"/>
        </w:rPr>
        <w:t xml:space="preserve"> </w:t>
      </w:r>
      <w:r w:rsidRPr="001B63AF">
        <w:rPr>
          <w:sz w:val="28"/>
          <w:szCs w:val="28"/>
        </w:rPr>
        <w:t>№6. С.10-11.</w:t>
      </w:r>
    </w:p>
    <w:p w:rsidR="005C357E" w:rsidRDefault="005C357E">
      <w:pPr>
        <w:pStyle w:val="a3"/>
        <w:ind w:left="0" w:right="0" w:firstLine="0"/>
        <w:jc w:val="left"/>
        <w:rPr>
          <w:sz w:val="42"/>
        </w:rPr>
      </w:pPr>
    </w:p>
    <w:sectPr w:rsidR="005C357E" w:rsidSect="00840476">
      <w:pgSz w:w="11910" w:h="16840"/>
      <w:pgMar w:top="1040" w:right="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7230"/>
    <w:multiLevelType w:val="hybridMultilevel"/>
    <w:tmpl w:val="E74A7F6E"/>
    <w:lvl w:ilvl="0" w:tplc="010A4458">
      <w:start w:val="7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992DD44">
      <w:numFmt w:val="bullet"/>
      <w:lvlText w:val="•"/>
      <w:lvlJc w:val="left"/>
      <w:pPr>
        <w:ind w:left="1710" w:hanging="360"/>
      </w:pPr>
      <w:rPr>
        <w:rFonts w:hint="default"/>
        <w:lang w:val="uk-UA" w:eastAsia="en-US" w:bidi="ar-SA"/>
      </w:rPr>
    </w:lvl>
    <w:lvl w:ilvl="2" w:tplc="2DB6EDD8">
      <w:numFmt w:val="bullet"/>
      <w:lvlText w:val="•"/>
      <w:lvlJc w:val="left"/>
      <w:pPr>
        <w:ind w:left="2601" w:hanging="360"/>
      </w:pPr>
      <w:rPr>
        <w:rFonts w:hint="default"/>
        <w:lang w:val="uk-UA" w:eastAsia="en-US" w:bidi="ar-SA"/>
      </w:rPr>
    </w:lvl>
    <w:lvl w:ilvl="3" w:tplc="0C08D090">
      <w:numFmt w:val="bullet"/>
      <w:lvlText w:val="•"/>
      <w:lvlJc w:val="left"/>
      <w:pPr>
        <w:ind w:left="3491" w:hanging="360"/>
      </w:pPr>
      <w:rPr>
        <w:rFonts w:hint="default"/>
        <w:lang w:val="uk-UA" w:eastAsia="en-US" w:bidi="ar-SA"/>
      </w:rPr>
    </w:lvl>
    <w:lvl w:ilvl="4" w:tplc="A4C211C4">
      <w:numFmt w:val="bullet"/>
      <w:lvlText w:val="•"/>
      <w:lvlJc w:val="left"/>
      <w:pPr>
        <w:ind w:left="4382" w:hanging="360"/>
      </w:pPr>
      <w:rPr>
        <w:rFonts w:hint="default"/>
        <w:lang w:val="uk-UA" w:eastAsia="en-US" w:bidi="ar-SA"/>
      </w:rPr>
    </w:lvl>
    <w:lvl w:ilvl="5" w:tplc="0CB6073E">
      <w:numFmt w:val="bullet"/>
      <w:lvlText w:val="•"/>
      <w:lvlJc w:val="left"/>
      <w:pPr>
        <w:ind w:left="5273" w:hanging="360"/>
      </w:pPr>
      <w:rPr>
        <w:rFonts w:hint="default"/>
        <w:lang w:val="uk-UA" w:eastAsia="en-US" w:bidi="ar-SA"/>
      </w:rPr>
    </w:lvl>
    <w:lvl w:ilvl="6" w:tplc="0F825E9A">
      <w:numFmt w:val="bullet"/>
      <w:lvlText w:val="•"/>
      <w:lvlJc w:val="left"/>
      <w:pPr>
        <w:ind w:left="6163" w:hanging="360"/>
      </w:pPr>
      <w:rPr>
        <w:rFonts w:hint="default"/>
        <w:lang w:val="uk-UA" w:eastAsia="en-US" w:bidi="ar-SA"/>
      </w:rPr>
    </w:lvl>
    <w:lvl w:ilvl="7" w:tplc="C4FC8DC6">
      <w:numFmt w:val="bullet"/>
      <w:lvlText w:val="•"/>
      <w:lvlJc w:val="left"/>
      <w:pPr>
        <w:ind w:left="7054" w:hanging="360"/>
      </w:pPr>
      <w:rPr>
        <w:rFonts w:hint="default"/>
        <w:lang w:val="uk-UA" w:eastAsia="en-US" w:bidi="ar-SA"/>
      </w:rPr>
    </w:lvl>
    <w:lvl w:ilvl="8" w:tplc="58BCAD20">
      <w:numFmt w:val="bullet"/>
      <w:lvlText w:val="•"/>
      <w:lvlJc w:val="left"/>
      <w:pPr>
        <w:ind w:left="7945" w:hanging="360"/>
      </w:pPr>
      <w:rPr>
        <w:rFonts w:hint="default"/>
        <w:lang w:val="uk-UA" w:eastAsia="en-US" w:bidi="ar-SA"/>
      </w:rPr>
    </w:lvl>
  </w:abstractNum>
  <w:abstractNum w:abstractNumId="1">
    <w:nsid w:val="1269796C"/>
    <w:multiLevelType w:val="hybridMultilevel"/>
    <w:tmpl w:val="CFC0881E"/>
    <w:lvl w:ilvl="0" w:tplc="896466D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7B0B3D2">
      <w:numFmt w:val="bullet"/>
      <w:lvlText w:val="•"/>
      <w:lvlJc w:val="left"/>
      <w:pPr>
        <w:ind w:left="1710" w:hanging="360"/>
      </w:pPr>
      <w:rPr>
        <w:rFonts w:hint="default"/>
        <w:lang w:val="uk-UA" w:eastAsia="en-US" w:bidi="ar-SA"/>
      </w:rPr>
    </w:lvl>
    <w:lvl w:ilvl="2" w:tplc="FF201578">
      <w:numFmt w:val="bullet"/>
      <w:lvlText w:val="•"/>
      <w:lvlJc w:val="left"/>
      <w:pPr>
        <w:ind w:left="2601" w:hanging="360"/>
      </w:pPr>
      <w:rPr>
        <w:rFonts w:hint="default"/>
        <w:lang w:val="uk-UA" w:eastAsia="en-US" w:bidi="ar-SA"/>
      </w:rPr>
    </w:lvl>
    <w:lvl w:ilvl="3" w:tplc="033ED59A">
      <w:numFmt w:val="bullet"/>
      <w:lvlText w:val="•"/>
      <w:lvlJc w:val="left"/>
      <w:pPr>
        <w:ind w:left="3491" w:hanging="360"/>
      </w:pPr>
      <w:rPr>
        <w:rFonts w:hint="default"/>
        <w:lang w:val="uk-UA" w:eastAsia="en-US" w:bidi="ar-SA"/>
      </w:rPr>
    </w:lvl>
    <w:lvl w:ilvl="4" w:tplc="EED628A2">
      <w:numFmt w:val="bullet"/>
      <w:lvlText w:val="•"/>
      <w:lvlJc w:val="left"/>
      <w:pPr>
        <w:ind w:left="4382" w:hanging="360"/>
      </w:pPr>
      <w:rPr>
        <w:rFonts w:hint="default"/>
        <w:lang w:val="uk-UA" w:eastAsia="en-US" w:bidi="ar-SA"/>
      </w:rPr>
    </w:lvl>
    <w:lvl w:ilvl="5" w:tplc="2EBA1BB8">
      <w:numFmt w:val="bullet"/>
      <w:lvlText w:val="•"/>
      <w:lvlJc w:val="left"/>
      <w:pPr>
        <w:ind w:left="5273" w:hanging="360"/>
      </w:pPr>
      <w:rPr>
        <w:rFonts w:hint="default"/>
        <w:lang w:val="uk-UA" w:eastAsia="en-US" w:bidi="ar-SA"/>
      </w:rPr>
    </w:lvl>
    <w:lvl w:ilvl="6" w:tplc="B7CA6784">
      <w:numFmt w:val="bullet"/>
      <w:lvlText w:val="•"/>
      <w:lvlJc w:val="left"/>
      <w:pPr>
        <w:ind w:left="6163" w:hanging="360"/>
      </w:pPr>
      <w:rPr>
        <w:rFonts w:hint="default"/>
        <w:lang w:val="uk-UA" w:eastAsia="en-US" w:bidi="ar-SA"/>
      </w:rPr>
    </w:lvl>
    <w:lvl w:ilvl="7" w:tplc="C24A02D6">
      <w:numFmt w:val="bullet"/>
      <w:lvlText w:val="•"/>
      <w:lvlJc w:val="left"/>
      <w:pPr>
        <w:ind w:left="7054" w:hanging="360"/>
      </w:pPr>
      <w:rPr>
        <w:rFonts w:hint="default"/>
        <w:lang w:val="uk-UA" w:eastAsia="en-US" w:bidi="ar-SA"/>
      </w:rPr>
    </w:lvl>
    <w:lvl w:ilvl="8" w:tplc="4A90E616">
      <w:numFmt w:val="bullet"/>
      <w:lvlText w:val="•"/>
      <w:lvlJc w:val="left"/>
      <w:pPr>
        <w:ind w:left="7945" w:hanging="360"/>
      </w:pPr>
      <w:rPr>
        <w:rFonts w:hint="default"/>
        <w:lang w:val="uk-UA" w:eastAsia="en-US" w:bidi="ar-SA"/>
      </w:rPr>
    </w:lvl>
  </w:abstractNum>
  <w:abstractNum w:abstractNumId="2">
    <w:nsid w:val="419F37BB"/>
    <w:multiLevelType w:val="hybridMultilevel"/>
    <w:tmpl w:val="850EEDEC"/>
    <w:lvl w:ilvl="0" w:tplc="271236E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396AEE6">
      <w:numFmt w:val="bullet"/>
      <w:lvlText w:val="•"/>
      <w:lvlJc w:val="left"/>
      <w:pPr>
        <w:ind w:left="1710" w:hanging="360"/>
      </w:pPr>
      <w:rPr>
        <w:rFonts w:hint="default"/>
        <w:lang w:val="uk-UA" w:eastAsia="en-US" w:bidi="ar-SA"/>
      </w:rPr>
    </w:lvl>
    <w:lvl w:ilvl="2" w:tplc="64A4413E">
      <w:numFmt w:val="bullet"/>
      <w:lvlText w:val="•"/>
      <w:lvlJc w:val="left"/>
      <w:pPr>
        <w:ind w:left="2601" w:hanging="360"/>
      </w:pPr>
      <w:rPr>
        <w:rFonts w:hint="default"/>
        <w:lang w:val="uk-UA" w:eastAsia="en-US" w:bidi="ar-SA"/>
      </w:rPr>
    </w:lvl>
    <w:lvl w:ilvl="3" w:tplc="6ABC1612">
      <w:numFmt w:val="bullet"/>
      <w:lvlText w:val="•"/>
      <w:lvlJc w:val="left"/>
      <w:pPr>
        <w:ind w:left="3491" w:hanging="360"/>
      </w:pPr>
      <w:rPr>
        <w:rFonts w:hint="default"/>
        <w:lang w:val="uk-UA" w:eastAsia="en-US" w:bidi="ar-SA"/>
      </w:rPr>
    </w:lvl>
    <w:lvl w:ilvl="4" w:tplc="36EED8F6">
      <w:numFmt w:val="bullet"/>
      <w:lvlText w:val="•"/>
      <w:lvlJc w:val="left"/>
      <w:pPr>
        <w:ind w:left="4382" w:hanging="360"/>
      </w:pPr>
      <w:rPr>
        <w:rFonts w:hint="default"/>
        <w:lang w:val="uk-UA" w:eastAsia="en-US" w:bidi="ar-SA"/>
      </w:rPr>
    </w:lvl>
    <w:lvl w:ilvl="5" w:tplc="F6E441B0">
      <w:numFmt w:val="bullet"/>
      <w:lvlText w:val="•"/>
      <w:lvlJc w:val="left"/>
      <w:pPr>
        <w:ind w:left="5273" w:hanging="360"/>
      </w:pPr>
      <w:rPr>
        <w:rFonts w:hint="default"/>
        <w:lang w:val="uk-UA" w:eastAsia="en-US" w:bidi="ar-SA"/>
      </w:rPr>
    </w:lvl>
    <w:lvl w:ilvl="6" w:tplc="751E6754">
      <w:numFmt w:val="bullet"/>
      <w:lvlText w:val="•"/>
      <w:lvlJc w:val="left"/>
      <w:pPr>
        <w:ind w:left="6163" w:hanging="360"/>
      </w:pPr>
      <w:rPr>
        <w:rFonts w:hint="default"/>
        <w:lang w:val="uk-UA" w:eastAsia="en-US" w:bidi="ar-SA"/>
      </w:rPr>
    </w:lvl>
    <w:lvl w:ilvl="7" w:tplc="86FE68D0">
      <w:numFmt w:val="bullet"/>
      <w:lvlText w:val="•"/>
      <w:lvlJc w:val="left"/>
      <w:pPr>
        <w:ind w:left="7054" w:hanging="360"/>
      </w:pPr>
      <w:rPr>
        <w:rFonts w:hint="default"/>
        <w:lang w:val="uk-UA" w:eastAsia="en-US" w:bidi="ar-SA"/>
      </w:rPr>
    </w:lvl>
    <w:lvl w:ilvl="8" w:tplc="5A141A58">
      <w:numFmt w:val="bullet"/>
      <w:lvlText w:val="•"/>
      <w:lvlJc w:val="left"/>
      <w:pPr>
        <w:ind w:left="7945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357E"/>
    <w:rsid w:val="001B63AF"/>
    <w:rsid w:val="005C357E"/>
    <w:rsid w:val="00840476"/>
    <w:rsid w:val="00D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263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74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F55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5EE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263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74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F55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5EE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Валя</cp:lastModifiedBy>
  <cp:revision>3</cp:revision>
  <dcterms:created xsi:type="dcterms:W3CDTF">2023-03-11T17:51:00Z</dcterms:created>
  <dcterms:modified xsi:type="dcterms:W3CDTF">2023-10-19T14:22:00Z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2023-03-11T00:00:00Z</vt:filetime>
  </property>
</Properties>
</file>