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14" w:rsidRPr="00010E05" w:rsidRDefault="00587A14" w:rsidP="00587A14">
      <w:pPr>
        <w:pStyle w:val="1"/>
        <w:tabs>
          <w:tab w:val="clear" w:pos="426"/>
          <w:tab w:val="left" w:pos="9637"/>
        </w:tabs>
        <w:spacing w:after="120" w:line="240" w:lineRule="auto"/>
        <w:ind w:left="0" w:right="97"/>
        <w:rPr>
          <w:rFonts w:ascii="Times New Roman" w:hAnsi="Times New Roman"/>
          <w:caps/>
          <w:sz w:val="28"/>
          <w:szCs w:val="28"/>
          <w:u w:val="none"/>
          <w:lang w:val="uk-UA"/>
        </w:rPr>
      </w:pPr>
      <w:r w:rsidRPr="00010E05">
        <w:rPr>
          <w:rFonts w:ascii="Times New Roman" w:hAnsi="Times New Roman"/>
          <w:caps/>
          <w:sz w:val="28"/>
          <w:szCs w:val="28"/>
          <w:u w:val="none"/>
          <w:lang w:val="uk-UA"/>
        </w:rPr>
        <w:t xml:space="preserve">  ОКРЕМІ  ВИДИ  </w:t>
      </w:r>
      <w:r w:rsidR="00211B33">
        <w:rPr>
          <w:rFonts w:ascii="Times New Roman" w:hAnsi="Times New Roman"/>
          <w:caps/>
          <w:sz w:val="28"/>
          <w:szCs w:val="28"/>
          <w:u w:val="none"/>
          <w:lang w:val="uk-UA"/>
        </w:rPr>
        <w:t xml:space="preserve">ЕЛЕТКРОХІМІЧНОЇ </w:t>
      </w:r>
      <w:r w:rsidRPr="00010E05">
        <w:rPr>
          <w:rFonts w:ascii="Times New Roman" w:hAnsi="Times New Roman"/>
          <w:caps/>
          <w:sz w:val="28"/>
          <w:szCs w:val="28"/>
          <w:u w:val="none"/>
          <w:lang w:val="uk-UA"/>
        </w:rPr>
        <w:t>КОРОЗІЇ</w:t>
      </w:r>
    </w:p>
    <w:p w:rsidR="00587A14" w:rsidRPr="00010E05" w:rsidRDefault="00587A14" w:rsidP="00587A14">
      <w:pPr>
        <w:pStyle w:val="11"/>
        <w:ind w:firstLine="540"/>
        <w:jc w:val="both"/>
        <w:rPr>
          <w:color w:val="000000"/>
          <w:sz w:val="28"/>
          <w:szCs w:val="28"/>
          <w:lang w:val="uk-UA"/>
        </w:rPr>
      </w:pPr>
    </w:p>
    <w:p w:rsidR="00587A14" w:rsidRPr="00010E05" w:rsidRDefault="00587A14" w:rsidP="00587A14">
      <w:pPr>
        <w:pStyle w:val="11"/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010E05">
        <w:rPr>
          <w:color w:val="000000"/>
          <w:sz w:val="28"/>
          <w:szCs w:val="28"/>
          <w:lang w:val="uk-UA"/>
        </w:rPr>
        <w:t xml:space="preserve">За умовами протікання </w:t>
      </w:r>
      <w:r w:rsidR="00211B33">
        <w:rPr>
          <w:color w:val="000000"/>
          <w:sz w:val="28"/>
          <w:szCs w:val="28"/>
          <w:lang w:val="uk-UA"/>
        </w:rPr>
        <w:t>ЕХК,</w:t>
      </w:r>
      <w:r w:rsidRPr="00010E05">
        <w:rPr>
          <w:color w:val="000000"/>
          <w:sz w:val="28"/>
          <w:szCs w:val="28"/>
          <w:lang w:val="uk-UA"/>
        </w:rPr>
        <w:t xml:space="preserve"> які дуже різноманітні, розрізняють декілька видів корозії: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10E05">
        <w:rPr>
          <w:i/>
          <w:color w:val="000000"/>
          <w:sz w:val="28"/>
          <w:szCs w:val="28"/>
          <w:lang w:val="uk-UA"/>
        </w:rPr>
        <w:t>атмосферну корозію</w:t>
      </w:r>
      <w:r w:rsidRPr="00010E05">
        <w:rPr>
          <w:color w:val="000000"/>
          <w:sz w:val="28"/>
          <w:szCs w:val="28"/>
          <w:lang w:val="uk-UA"/>
        </w:rPr>
        <w:t xml:space="preserve"> – корозію металів в атмосфері повітря;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10E05">
        <w:rPr>
          <w:i/>
          <w:color w:val="000000"/>
          <w:sz w:val="28"/>
          <w:szCs w:val="28"/>
          <w:lang w:val="uk-UA"/>
        </w:rPr>
        <w:t>рідинну  корозію</w:t>
      </w:r>
      <w:r w:rsidRPr="00010E05">
        <w:rPr>
          <w:color w:val="000000"/>
          <w:sz w:val="28"/>
          <w:szCs w:val="28"/>
          <w:lang w:val="uk-UA"/>
        </w:rPr>
        <w:t xml:space="preserve"> - к</w:t>
      </w:r>
      <w:bookmarkStart w:id="0" w:name="_GoBack"/>
      <w:bookmarkEnd w:id="0"/>
      <w:r w:rsidRPr="00010E05">
        <w:rPr>
          <w:color w:val="000000"/>
          <w:sz w:val="28"/>
          <w:szCs w:val="28"/>
          <w:lang w:val="uk-UA"/>
        </w:rPr>
        <w:t xml:space="preserve">орозію металів в рідких </w:t>
      </w:r>
      <w:proofErr w:type="spellStart"/>
      <w:r w:rsidR="00211B33">
        <w:rPr>
          <w:color w:val="000000"/>
          <w:sz w:val="28"/>
          <w:szCs w:val="28"/>
          <w:lang w:val="uk-UA"/>
        </w:rPr>
        <w:t>електропроводних</w:t>
      </w:r>
      <w:proofErr w:type="spellEnd"/>
      <w:r w:rsidR="00211B33">
        <w:rPr>
          <w:color w:val="000000"/>
          <w:sz w:val="28"/>
          <w:szCs w:val="28"/>
          <w:lang w:val="uk-UA"/>
        </w:rPr>
        <w:t xml:space="preserve"> </w:t>
      </w:r>
      <w:r w:rsidRPr="00010E05">
        <w:rPr>
          <w:color w:val="000000"/>
          <w:sz w:val="28"/>
          <w:szCs w:val="28"/>
          <w:lang w:val="uk-UA"/>
        </w:rPr>
        <w:t>середовищах;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10E05">
        <w:rPr>
          <w:i/>
          <w:color w:val="000000"/>
          <w:sz w:val="28"/>
          <w:szCs w:val="28"/>
          <w:lang w:val="uk-UA"/>
        </w:rPr>
        <w:t>підземну корозію</w:t>
      </w:r>
      <w:r w:rsidRPr="00010E05">
        <w:rPr>
          <w:color w:val="000000"/>
          <w:sz w:val="28"/>
          <w:szCs w:val="28"/>
          <w:lang w:val="uk-UA"/>
        </w:rPr>
        <w:t xml:space="preserve"> – корозію металів в ґрунтах; 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010E05">
        <w:rPr>
          <w:i/>
          <w:color w:val="000000"/>
          <w:sz w:val="28"/>
          <w:szCs w:val="28"/>
          <w:lang w:val="uk-UA"/>
        </w:rPr>
        <w:t>біокорозію</w:t>
      </w:r>
      <w:proofErr w:type="spellEnd"/>
      <w:r w:rsidR="00211B33">
        <w:rPr>
          <w:i/>
          <w:color w:val="000000"/>
          <w:sz w:val="28"/>
          <w:szCs w:val="28"/>
          <w:lang w:val="uk-UA"/>
        </w:rPr>
        <w:t xml:space="preserve"> </w:t>
      </w:r>
      <w:r w:rsidRPr="00010E05">
        <w:rPr>
          <w:color w:val="000000"/>
          <w:sz w:val="28"/>
          <w:szCs w:val="28"/>
          <w:lang w:val="uk-UA"/>
        </w:rPr>
        <w:t xml:space="preserve">– корозію металів під впливом життєдіяльності мікроорганізмів; 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10E05">
        <w:rPr>
          <w:i/>
          <w:color w:val="000000"/>
          <w:sz w:val="28"/>
          <w:szCs w:val="28"/>
          <w:lang w:val="uk-UA"/>
        </w:rPr>
        <w:t>структурну корозію</w:t>
      </w:r>
      <w:r w:rsidRPr="00010E05">
        <w:rPr>
          <w:color w:val="000000"/>
          <w:sz w:val="28"/>
          <w:szCs w:val="28"/>
          <w:lang w:val="uk-UA"/>
        </w:rPr>
        <w:t xml:space="preserve"> – корозію, що пов</w:t>
      </w:r>
      <w:r w:rsidRPr="00010E05">
        <w:rPr>
          <w:color w:val="000000"/>
          <w:sz w:val="28"/>
          <w:szCs w:val="28"/>
          <w:vertAlign w:val="superscript"/>
          <w:lang w:val="uk-UA"/>
        </w:rPr>
        <w:t>’</w:t>
      </w:r>
      <w:r w:rsidRPr="00010E05">
        <w:rPr>
          <w:color w:val="000000"/>
          <w:sz w:val="28"/>
          <w:szCs w:val="28"/>
          <w:lang w:val="uk-UA"/>
        </w:rPr>
        <w:t>язана зі структурною неоднорідні</w:t>
      </w:r>
      <w:r w:rsidRPr="00010E05">
        <w:rPr>
          <w:color w:val="000000"/>
          <w:sz w:val="28"/>
          <w:szCs w:val="28"/>
          <w:lang w:val="uk-UA"/>
        </w:rPr>
        <w:t>с</w:t>
      </w:r>
      <w:r w:rsidRPr="00010E05">
        <w:rPr>
          <w:color w:val="000000"/>
          <w:sz w:val="28"/>
          <w:szCs w:val="28"/>
          <w:lang w:val="uk-UA"/>
        </w:rPr>
        <w:t xml:space="preserve">тю металу; 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hyperlink w:anchor="коррвнештоком" w:history="1">
        <w:r w:rsidRPr="00211B33">
          <w:rPr>
            <w:rStyle w:val="a5"/>
            <w:i/>
            <w:color w:val="000000"/>
            <w:sz w:val="28"/>
            <w:szCs w:val="28"/>
            <w:u w:val="none"/>
            <w:lang w:val="uk-UA"/>
          </w:rPr>
          <w:t xml:space="preserve">корозію зовнішнім струмом </w:t>
        </w:r>
      </w:hyperlink>
      <w:r w:rsidRPr="00010E05">
        <w:rPr>
          <w:color w:val="000000"/>
          <w:sz w:val="28"/>
          <w:szCs w:val="28"/>
          <w:lang w:val="uk-UA"/>
        </w:rPr>
        <w:t xml:space="preserve">– електрохімічну корозію металів під впливом струму від зовнішнього джерела; 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10E05">
        <w:rPr>
          <w:i/>
          <w:color w:val="000000"/>
          <w:sz w:val="28"/>
          <w:szCs w:val="28"/>
          <w:lang w:val="uk-UA"/>
        </w:rPr>
        <w:t>корозію блукаючим струмом</w:t>
      </w:r>
      <w:r w:rsidRPr="00010E05">
        <w:rPr>
          <w:color w:val="000000"/>
          <w:sz w:val="28"/>
          <w:szCs w:val="28"/>
          <w:lang w:val="uk-UA"/>
        </w:rPr>
        <w:t xml:space="preserve"> – електрохімічну корозію металу; 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10E05">
        <w:rPr>
          <w:i/>
          <w:color w:val="000000"/>
          <w:sz w:val="28"/>
          <w:szCs w:val="28"/>
          <w:lang w:val="uk-UA"/>
        </w:rPr>
        <w:t xml:space="preserve">контактну корозію </w:t>
      </w:r>
      <w:r w:rsidRPr="00010E05">
        <w:rPr>
          <w:color w:val="000000"/>
          <w:sz w:val="28"/>
          <w:szCs w:val="28"/>
          <w:lang w:val="uk-UA"/>
        </w:rPr>
        <w:t xml:space="preserve">– електрохімічну корозію, що викликана контактом металів, які мають різні стаціонарні потенціали в даному електроліті; 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clear" w:pos="1440"/>
          <w:tab w:val="num" w:pos="540"/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10E05">
        <w:rPr>
          <w:i/>
          <w:color w:val="000000"/>
          <w:sz w:val="28"/>
          <w:szCs w:val="28"/>
          <w:lang w:val="uk-UA"/>
        </w:rPr>
        <w:t>щілинну корозію</w:t>
      </w:r>
      <w:r w:rsidRPr="00010E05">
        <w:rPr>
          <w:color w:val="000000"/>
          <w:sz w:val="28"/>
          <w:szCs w:val="28"/>
          <w:lang w:val="uk-UA"/>
        </w:rPr>
        <w:t xml:space="preserve"> – посилення корозії в щілинах і зазорах між металами (н</w:t>
      </w:r>
      <w:r w:rsidRPr="00010E05">
        <w:rPr>
          <w:color w:val="000000"/>
          <w:sz w:val="28"/>
          <w:szCs w:val="28"/>
          <w:lang w:val="uk-UA"/>
        </w:rPr>
        <w:t>а</w:t>
      </w:r>
      <w:r w:rsidRPr="00010E05">
        <w:rPr>
          <w:color w:val="000000"/>
          <w:sz w:val="28"/>
          <w:szCs w:val="28"/>
          <w:lang w:val="uk-UA"/>
        </w:rPr>
        <w:t xml:space="preserve">приклад, в </w:t>
      </w:r>
      <w:proofErr w:type="spellStart"/>
      <w:r w:rsidRPr="00010E05">
        <w:rPr>
          <w:color w:val="000000"/>
          <w:sz w:val="28"/>
          <w:szCs w:val="28"/>
          <w:lang w:val="uk-UA"/>
        </w:rPr>
        <w:t>різбляних</w:t>
      </w:r>
      <w:proofErr w:type="spellEnd"/>
      <w:r w:rsidRPr="00010E05">
        <w:rPr>
          <w:color w:val="000000"/>
          <w:sz w:val="28"/>
          <w:szCs w:val="28"/>
          <w:lang w:val="uk-UA"/>
        </w:rPr>
        <w:t xml:space="preserve"> і фланцевих з</w:t>
      </w:r>
      <w:r w:rsidRPr="00010E05">
        <w:rPr>
          <w:color w:val="000000"/>
          <w:sz w:val="28"/>
          <w:szCs w:val="28"/>
          <w:vertAlign w:val="superscript"/>
          <w:lang w:val="uk-UA"/>
        </w:rPr>
        <w:t>’</w:t>
      </w:r>
      <w:r w:rsidRPr="00010E05">
        <w:rPr>
          <w:color w:val="000000"/>
          <w:sz w:val="28"/>
          <w:szCs w:val="28"/>
          <w:lang w:val="uk-UA"/>
        </w:rPr>
        <w:t>єднаннях стальних конструкцій, що знах</w:t>
      </w:r>
      <w:r w:rsidRPr="00010E05">
        <w:rPr>
          <w:color w:val="000000"/>
          <w:sz w:val="28"/>
          <w:szCs w:val="28"/>
          <w:lang w:val="uk-UA"/>
        </w:rPr>
        <w:t>о</w:t>
      </w:r>
      <w:r w:rsidRPr="00010E05">
        <w:rPr>
          <w:color w:val="000000"/>
          <w:sz w:val="28"/>
          <w:szCs w:val="28"/>
          <w:lang w:val="uk-UA"/>
        </w:rPr>
        <w:t xml:space="preserve">дяться в воді), а також в місцях нещільного контакту металу з неметалевим </w:t>
      </w:r>
      <w:proofErr w:type="spellStart"/>
      <w:r w:rsidRPr="00010E05">
        <w:rPr>
          <w:color w:val="000000"/>
          <w:sz w:val="28"/>
          <w:szCs w:val="28"/>
          <w:lang w:val="uk-UA"/>
        </w:rPr>
        <w:t>к</w:t>
      </w:r>
      <w:r w:rsidRPr="00010E05">
        <w:rPr>
          <w:color w:val="000000"/>
          <w:sz w:val="28"/>
          <w:szCs w:val="28"/>
          <w:lang w:val="uk-UA"/>
        </w:rPr>
        <w:t>о</w:t>
      </w:r>
      <w:r w:rsidRPr="00010E05">
        <w:rPr>
          <w:color w:val="000000"/>
          <w:sz w:val="28"/>
          <w:szCs w:val="28"/>
          <w:lang w:val="uk-UA"/>
        </w:rPr>
        <w:t>розійноінертним</w:t>
      </w:r>
      <w:proofErr w:type="spellEnd"/>
      <w:r w:rsidRPr="00010E05">
        <w:rPr>
          <w:color w:val="000000"/>
          <w:sz w:val="28"/>
          <w:szCs w:val="28"/>
          <w:lang w:val="uk-UA"/>
        </w:rPr>
        <w:t xml:space="preserve"> матеріалом;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clear" w:pos="1440"/>
          <w:tab w:val="num" w:pos="540"/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10E05">
        <w:rPr>
          <w:i/>
          <w:color w:val="000000"/>
          <w:sz w:val="28"/>
          <w:szCs w:val="28"/>
          <w:lang w:val="uk-UA"/>
        </w:rPr>
        <w:t>корозію під напруженням</w:t>
      </w:r>
      <w:r w:rsidRPr="00010E05">
        <w:rPr>
          <w:color w:val="000000"/>
          <w:sz w:val="28"/>
          <w:szCs w:val="28"/>
          <w:lang w:val="uk-UA"/>
        </w:rPr>
        <w:t xml:space="preserve"> – корозію металів під одночасним впливом кор</w:t>
      </w:r>
      <w:r w:rsidRPr="00010E05">
        <w:rPr>
          <w:color w:val="000000"/>
          <w:sz w:val="28"/>
          <w:szCs w:val="28"/>
          <w:lang w:val="uk-UA"/>
        </w:rPr>
        <w:t>о</w:t>
      </w:r>
      <w:r w:rsidRPr="00010E05">
        <w:rPr>
          <w:color w:val="000000"/>
          <w:sz w:val="28"/>
          <w:szCs w:val="28"/>
          <w:lang w:val="uk-UA"/>
        </w:rPr>
        <w:t>зійного середовища і механічних напружень;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clear" w:pos="1440"/>
          <w:tab w:val="num" w:pos="540"/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10E05">
        <w:rPr>
          <w:i/>
          <w:color w:val="000000"/>
          <w:sz w:val="28"/>
          <w:szCs w:val="28"/>
          <w:lang w:val="uk-UA"/>
        </w:rPr>
        <w:t>корозійну  кавітацію</w:t>
      </w:r>
      <w:r w:rsidRPr="00010E05">
        <w:rPr>
          <w:color w:val="000000"/>
          <w:sz w:val="28"/>
          <w:szCs w:val="28"/>
          <w:lang w:val="uk-UA"/>
        </w:rPr>
        <w:t xml:space="preserve"> – руйнування металу, що викликано одночасним к</w:t>
      </w:r>
      <w:r w:rsidRPr="00010E05">
        <w:rPr>
          <w:color w:val="000000"/>
          <w:sz w:val="28"/>
          <w:szCs w:val="28"/>
          <w:lang w:val="uk-UA"/>
        </w:rPr>
        <w:t>о</w:t>
      </w:r>
      <w:r w:rsidRPr="00010E05">
        <w:rPr>
          <w:color w:val="000000"/>
          <w:sz w:val="28"/>
          <w:szCs w:val="28"/>
          <w:lang w:val="uk-UA"/>
        </w:rPr>
        <w:t xml:space="preserve">розійним і ударним впливом зовнішнього середовища; 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clear" w:pos="1440"/>
          <w:tab w:val="num" w:pos="540"/>
          <w:tab w:val="num" w:pos="567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hyperlink w:anchor="коррозияпритрении" w:history="1">
        <w:r w:rsidRPr="00211B33">
          <w:rPr>
            <w:rStyle w:val="a5"/>
            <w:i/>
            <w:color w:val="000000"/>
            <w:sz w:val="28"/>
            <w:szCs w:val="28"/>
            <w:u w:val="none"/>
            <w:lang w:val="uk-UA"/>
          </w:rPr>
          <w:t xml:space="preserve">корозію при терті </w:t>
        </w:r>
      </w:hyperlink>
      <w:r w:rsidRPr="00010E05">
        <w:rPr>
          <w:color w:val="000000"/>
          <w:sz w:val="28"/>
          <w:szCs w:val="28"/>
          <w:lang w:val="uk-UA"/>
        </w:rPr>
        <w:t>(корозійна ерозія) – руйнування металу, що викликаєт</w:t>
      </w:r>
      <w:r w:rsidRPr="00010E05">
        <w:rPr>
          <w:color w:val="000000"/>
          <w:sz w:val="28"/>
          <w:szCs w:val="28"/>
          <w:lang w:val="uk-UA"/>
        </w:rPr>
        <w:t>ь</w:t>
      </w:r>
      <w:r w:rsidRPr="00010E05">
        <w:rPr>
          <w:color w:val="000000"/>
          <w:sz w:val="28"/>
          <w:szCs w:val="28"/>
          <w:lang w:val="uk-UA"/>
        </w:rPr>
        <w:t xml:space="preserve">ся одночасним впливом корозійного середовища і тертя; </w:t>
      </w:r>
    </w:p>
    <w:p w:rsidR="00587A14" w:rsidRPr="00010E05" w:rsidRDefault="00587A14" w:rsidP="00587A14">
      <w:pPr>
        <w:pStyle w:val="11"/>
        <w:numPr>
          <w:ilvl w:val="1"/>
          <w:numId w:val="1"/>
        </w:numPr>
        <w:tabs>
          <w:tab w:val="clear" w:pos="1440"/>
          <w:tab w:val="num" w:pos="540"/>
          <w:tab w:val="num" w:pos="567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w:anchor="фреттинг" w:history="1">
        <w:proofErr w:type="spellStart"/>
        <w:r w:rsidRPr="00211B33">
          <w:rPr>
            <w:rStyle w:val="a5"/>
            <w:i/>
            <w:color w:val="000000"/>
            <w:sz w:val="28"/>
            <w:szCs w:val="28"/>
            <w:u w:val="none"/>
            <w:lang w:val="uk-UA"/>
          </w:rPr>
          <w:t>фреттінг</w:t>
        </w:r>
        <w:proofErr w:type="spellEnd"/>
        <w:r w:rsidRPr="00211B33">
          <w:rPr>
            <w:rStyle w:val="a5"/>
            <w:i/>
            <w:color w:val="000000"/>
            <w:sz w:val="28"/>
            <w:szCs w:val="28"/>
            <w:u w:val="none"/>
            <w:lang w:val="uk-UA"/>
          </w:rPr>
          <w:t>-корозію</w:t>
        </w:r>
      </w:hyperlink>
      <w:r w:rsidRPr="00211B33">
        <w:rPr>
          <w:color w:val="000000"/>
          <w:sz w:val="28"/>
          <w:szCs w:val="28"/>
          <w:lang w:val="uk-UA"/>
        </w:rPr>
        <w:t xml:space="preserve"> </w:t>
      </w:r>
      <w:r w:rsidRPr="00010E05">
        <w:rPr>
          <w:color w:val="000000"/>
          <w:sz w:val="28"/>
          <w:szCs w:val="28"/>
          <w:lang w:val="uk-UA"/>
        </w:rPr>
        <w:t xml:space="preserve">– </w:t>
      </w:r>
      <w:r w:rsidRPr="00010E05">
        <w:rPr>
          <w:sz w:val="28"/>
          <w:szCs w:val="28"/>
          <w:lang w:val="uk-UA"/>
        </w:rPr>
        <w:t>корозію металів при коливальному переміщенні двох поверхонь відносно одна одної в умовах впливу корозійного середовища.</w:t>
      </w:r>
    </w:p>
    <w:p w:rsidR="00587A14" w:rsidRPr="00010E05" w:rsidRDefault="00587A14" w:rsidP="00587A14">
      <w:pPr>
        <w:pStyle w:val="11"/>
        <w:tabs>
          <w:tab w:val="num" w:pos="540"/>
          <w:tab w:val="num" w:pos="567"/>
        </w:tabs>
        <w:spacing w:line="360" w:lineRule="auto"/>
        <w:jc w:val="both"/>
        <w:rPr>
          <w:sz w:val="28"/>
          <w:szCs w:val="28"/>
          <w:lang w:val="uk-UA"/>
        </w:rPr>
      </w:pPr>
    </w:p>
    <w:p w:rsidR="00587A14" w:rsidRPr="00010E05" w:rsidRDefault="00587A14" w:rsidP="00587A14">
      <w:pPr>
        <w:spacing w:after="0" w:line="360" w:lineRule="auto"/>
        <w:ind w:left="284" w:firstLine="256"/>
        <w:rPr>
          <w:rFonts w:ascii="Times New Roman" w:hAnsi="Times New Roman"/>
          <w:b/>
          <w:color w:val="000000"/>
          <w:spacing w:val="20"/>
          <w:sz w:val="28"/>
          <w:szCs w:val="28"/>
          <w:u w:val="single"/>
          <w:lang w:val="uk-UA"/>
        </w:rPr>
      </w:pPr>
      <w:r w:rsidRPr="00010E05">
        <w:rPr>
          <w:rFonts w:ascii="Times New Roman" w:hAnsi="Times New Roman"/>
          <w:b/>
          <w:color w:val="000000"/>
          <w:spacing w:val="20"/>
          <w:sz w:val="28"/>
          <w:szCs w:val="28"/>
          <w:u w:val="single"/>
          <w:lang w:val="uk-UA"/>
        </w:rPr>
        <w:lastRenderedPageBreak/>
        <w:t xml:space="preserve">Атмосферна корозія 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lang w:val="uk-UA"/>
        </w:rPr>
      </w:pP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hyperlink w:anchor="атмкоррозия" w:history="1">
        <w:r w:rsidRPr="00010E05">
          <w:rPr>
            <w:rStyle w:val="a5"/>
            <w:rFonts w:ascii="Times New Roman" w:hAnsi="Times New Roman"/>
            <w:b/>
            <w:i/>
            <w:color w:val="000000"/>
            <w:sz w:val="28"/>
            <w:szCs w:val="28"/>
            <w:lang w:val="uk-UA"/>
          </w:rPr>
          <w:t>Атмосферна корозія</w:t>
        </w:r>
      </w:hyperlink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корозія в вологому повітрі при кімнатній темпер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турі. Поверхня металу, що знаходиться в вологому повітрі, буває вкрита шаром води, що вміщує різні гази, і в першу чергу – кисень. Швидкість атмосферної корозії залежить від зовнішніх умов. 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Вважають, що майже 80 % металу в конструкціях знаходиться в атмосфе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них умовах і що більше половини загальних втрат металу від корозії припадає на долю руйнування в цих умовах.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Швидкість атмосферної корозії залежить від ступеню зволоженості пове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хні металу, і тому розрізняють три основні типи атмосферної корозії:</w:t>
      </w:r>
    </w:p>
    <w:p w:rsidR="00587A14" w:rsidRPr="00010E05" w:rsidRDefault="00587A14" w:rsidP="00587A14">
      <w:pPr>
        <w:pStyle w:val="a6"/>
        <w:numPr>
          <w:ilvl w:val="0"/>
          <w:numId w:val="2"/>
        </w:numPr>
        <w:tabs>
          <w:tab w:val="clear" w:pos="1040"/>
          <w:tab w:val="num" w:pos="851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Суха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, коли на металі немає шару вологи. Корозія в цьому випадку  пр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тікає по механізму хімічної взаємодії поверхні металу з газовою фазою з утв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ренням адсорбційної плівки, при цьому спостерігається лише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потьмяніння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п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верхні.  Товщина плівки на металі до 100 ангстрем.</w:t>
      </w:r>
    </w:p>
    <w:p w:rsidR="00587A14" w:rsidRPr="00010E05" w:rsidRDefault="00587A14" w:rsidP="00587A14">
      <w:pPr>
        <w:pStyle w:val="a6"/>
        <w:numPr>
          <w:ilvl w:val="0"/>
          <w:numId w:val="2"/>
        </w:numPr>
        <w:tabs>
          <w:tab w:val="clear" w:pos="1040"/>
          <w:tab w:val="num" w:pos="851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Волога корозія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при наявності надтонкого невидимого шару вологи на металі товщиною до 1 мкм. Вологість, за якої починається різке підвищення швидкості атмосферної корозії, називається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критичною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. При цьому відбуваєт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ся перехід від суто хімічного механізму корозії до електрохімічної корозії, то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то до руйнування металу під плівкою вологи. Для заліза критична вологість д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рівнює приблизно 70% відносної вологості повітря.</w:t>
      </w:r>
    </w:p>
    <w:p w:rsidR="00587A14" w:rsidRPr="00010E05" w:rsidRDefault="00587A14" w:rsidP="00587A14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Мокра корозія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під видимою візуально вологою плівкою товщиною до 1мм. На відміну від вологої, швидкість мокрої корозії з потовщенням плівки вологи знижується внаслідок утруднення дифузії кисню до металу. При зна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ному потовщенні шару вологи швидкість корозії практично не змінюється зі зміненням товщини цього шару, оскільки товщина ефективного дифузійного шару залишається постійною. В цьому випадку мокра корозія відповідає випа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кам корозії металу в електроліті при повному зануренні.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Очевидно, що в умовах атмосферної корозії можливий перехід одного виду корозії в інший. Вологу </w:t>
      </w:r>
      <w:hyperlink w:anchor="атмкоррозия" w:history="1">
        <w:r w:rsidRPr="00010E05">
          <w:rPr>
            <w:rStyle w:val="a5"/>
            <w:rFonts w:ascii="Times New Roman" w:hAnsi="Times New Roman"/>
            <w:color w:val="000000"/>
            <w:sz w:val="28"/>
            <w:szCs w:val="28"/>
            <w:lang w:val="uk-UA"/>
          </w:rPr>
          <w:t>атмосферну корозі</w:t>
        </w:r>
      </w:hyperlink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ю, що протікає при відносній 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вол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гості повітря нижче за 100%, викликано капілярною конденсацією парів води в зазорах, щілинах між деталями конструкції, а також в порах плівки та ін. Кап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лярна конденсація обумовлена тим, що пружність парів, які насичують простір, залежить від кривизни меніска рідини, над яким установлюється  рівноважний тиск парів. Рівноважний тиск насичених парів води над увігнутим меніском м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нше, ніж над пласкою поверхнею, і тому в зазорах, щілинах і в порах плівки 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лога конденсується при відносної вологості повітря менш ніж 100%.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Тонка плівка на поверхні металу, що викликає вологу корозію, може вин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кнути також внаслідок адсорбційної або хімічної конденсації. В першому вип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дку маємо на увазі утворення надтонкого шару сконденсованих молекул води, що адсорбуються поверхнею металу при відносній вологості повітря навіть менш за 100%. 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Під хімічною конденсацією розуміють хімічну взаємодію металу з молек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лами води, утворення гідратованих сполук, наприклад типу кристалогідратів. Їх наявність на поверхні металів, також як і солей і продуктів корозії, що реагують з водою, викликає хімічну конденсацію вологи при відносній вологості повітря значно менш ніж 100%. Вологу корозію металу, отож, розглядають як електр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хімічний процес.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На відміну від корозії при повному зануренні, доступ кисню до поверхні металу через тонку плівку вологи безперешкодний, що сприяє пасивності ано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них ділянок, тобто гальмуванню процесу корозії. Продукти корозії в умовах атмосфери залишаються, як правило, на металі і виявляють захисну дію, що особливо характерно для свинцю і алюмінію; менший захисний ефект створ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ють продукти корозії міді, олова, нікелю і порівняно слабкий ефект від проду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тів корозії цинку і заліза. 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Волога корозія протікає з перевагою анодного контролю на відміну від м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крої корозії, для якої властива перевага катодного контролю.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Інтенсивність атмосферної корозії залежить не тільки від ступеню волого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ті повітря, але й від ряду інших факторів: складу атмосфери, 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температури, гео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рафічного фактору. Очевидно, що покращення складу атмосфери: зменшення вологості повітря в складських приміщеннях, очистка димових і промислових газів від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Cl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H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ін. домішок в значній мірі збільшують строк служби металу в атмосферних умовах.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Найбільш важливими факторами, що визначають швидкість атмосферної корозії є: вологість атмосфери; її склад; сумарна тривалість  перебування плівки вологи на поверхні металу; її хімічний склад; температура повітря.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Вологість атмосфери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Абсолютна вологість повітря при незмінних інших умовах визначає то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щину адсорбційної плівки, що утворюється на поверхні металу. Так, наприклад, товщина шару вологи, що утворюється на поверхні заліза при відносній волог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сті повітря 55% складає 15 молекулярних шарів, а при відносній вологості 100% - 90 – 100.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Від відносної вологості залежить і кількість води, яка буде конденсуватися на поверхні металу при охолодженні виробу, однак, і в цьому випадку при н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ступному її випарюванні корозія при менших відносних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вологостях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, наприклад при 76%, може виявитися вище, ніж при 100% вологості. Дає про себе знати ефект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саморозмішування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. Малі швидкості корозії спостерігаються лише  при відносній вологості до 60%. Перевищення цієї вологості при будь-якій кількості сконденсованої на поверхні метала вологи призводить до різкого зростання швидкості корозії.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Склад атмосфери.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Агресивні властивості атмосфери по відношенню до металів визначаються не тільки вологістю, але й тими забрудненнями, які до неї потрапляють. 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Забруднення повітря агресивними продуктами такими, як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СО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SО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CI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H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, дим і сажа, посилюють корозію. Сталь, що на протязі декількох років пі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дається впливу промислової атмосфери, має значно більші корозійні втрати, ніж сталь в умовах сільської  місцевості.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Найбільш несприятливими видами забруднень є сірчаний газ і хлористий натрій. Перший потрапляє в атмосферу разом з продуктами, що утворюються при згорянні сірчаного палива, другий – за рахунок солі, що виноситься з пов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рхні океанів і морів.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Сірчаний газ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З деякої критичної концентрації сірчаний газ сильно підв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щує швидкість корозії таких металів, як залізо, алюміній, цинк, мідь та ін. При заданій відносній вологості швидкість корозії стає пропорційною вмісту сірч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ного газу в атмосфері.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При постійній концентрації сірчаного газу в атмосфері швидкість корозії металів  зростає з підвищенням відносної  вологості атмосфери.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Хлористий натрій.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Хлористий натрій, подібно до сірчаного газу, вельми помітно посилює корозію ряду металів в атмосферних умовах. Основною пр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чиною прискорення корозії хлористим натрієм є утворення в його присутності розчинних продуктів корозії замість нерозчинних гідроксидів, що виникають під чистою плівкою вологи. Крім того, іони хлору перешкоджають утворенню пасивуючих плівок. Агресивну дію хлористого натрію в умовах атмосфери слід також пов</w:t>
      </w:r>
      <w:r w:rsidRPr="00010E05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’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язувати з його здібністю адсорбувати вологу з відносно сухих атмо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фер. Вже при відносній вологості повітря, що дорівнює 70%, хлористий натрій адсорбує вологу, що супроводжується значним підвищенням швидкості корозії.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Тривалість перебування плівки вологи на поверхні металу.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Як було показано вище, в атмосферах, не забруднених помітною кількістю специфічних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корозійно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-активних домішок, процес атмосферної корозії виникає і розвивається лише в тому випадку, якщо на поверхні металу присутня плівка вологи певної товщини (10-20 молекулярних шарів), що набуває властивостей електроліту. Тривалість розвитку корозійного процесу і кількість металу, що перетворилася на продукти корозії, залежить від тривалості перебування плівки електроліту на поверхні металу. Чим довше не висихає плівка, яка утворилася на металі, або чим частіше вона поновлюється, 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тим довше протікає процес к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розії, а, отож, при всіх інших рівних умовах тим більшому корозійному руйн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ванню піддається метал.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Температура повітря.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Швидкість корозії з температурою звичайно зростає. 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При атмосферній корозії, що протікає, як правило, в видимих шарах елек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ролітів, частіше за все з катодними обмеженнями, температура змінює шви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кість процесу головним чином завдяки зміненню кінетики катодної реакції ві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новлення кисню, швидкість якої визначається швидкістю дифузії кисню до ел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ктроду.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 Необхідно, однак, мати на увазі, що при корозії металів в атмосфері зі зміненням температури змінюється тривалість контакту електроліту з металом. Тому загальний корозійний ефект залежить від змінення кінетики електродних реакцій і від змінення часу перебування електроліту на поверхні металу.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 Зважаючи на наявність двох факторів, що діють в прямо протилежному напрямку (тривалість контакту метала з електролітом зменшується з підвище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ням температури, а швидкість реакцій, що обумовлюють корозійний процес, збільшується), залежність швидкості атмосферної корозії від температури є 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льми складною і її не завжди легко передбачити.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 До цього типу відносяться процеси корозії в атмосфері (коли на поверхні метала утворюється плівка вологи), в річній, морській воді, в різноманітних 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дних середовищах (розчини кислот, солей, луг), металевих споруджень (труб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проводів, кабелів), оскільки вони контактують з ґрунтовими водами і ґрунт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вою вологою.</w:t>
      </w:r>
    </w:p>
    <w:p w:rsidR="00587A14" w:rsidRPr="00010E05" w:rsidRDefault="00587A14" w:rsidP="00587A14">
      <w:pPr>
        <w:pStyle w:val="2"/>
        <w:spacing w:line="360" w:lineRule="auto"/>
        <w:ind w:firstLine="540"/>
        <w:rPr>
          <w:b/>
          <w:i/>
          <w:color w:val="000000"/>
          <w:sz w:val="28"/>
          <w:szCs w:val="28"/>
          <w:lang w:val="uk-UA"/>
        </w:rPr>
      </w:pPr>
      <w:r w:rsidRPr="00010E05">
        <w:rPr>
          <w:b/>
          <w:i/>
          <w:color w:val="000000"/>
          <w:sz w:val="28"/>
          <w:szCs w:val="28"/>
          <w:lang w:val="uk-UA"/>
        </w:rPr>
        <w:t>Швидкість  корозії</w:t>
      </w:r>
    </w:p>
    <w:p w:rsidR="00587A14" w:rsidRPr="00010E05" w:rsidRDefault="00587A14" w:rsidP="00587A14">
      <w:pPr>
        <w:pStyle w:val="a8"/>
        <w:spacing w:line="360" w:lineRule="auto"/>
        <w:ind w:left="0" w:right="0"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/>
        </w:rPr>
        <w:t>Швидкість корозії металів і металевих покриттів в атмосферних умовах в</w:t>
      </w:r>
      <w:r w:rsidRPr="00010E05">
        <w:rPr>
          <w:rFonts w:ascii="Times New Roman" w:hAnsi="Times New Roman"/>
          <w:color w:val="000000"/>
          <w:szCs w:val="28"/>
          <w:lang w:val="uk-UA"/>
        </w:rPr>
        <w:t>и</w:t>
      </w:r>
      <w:r w:rsidRPr="00010E05">
        <w:rPr>
          <w:rFonts w:ascii="Times New Roman" w:hAnsi="Times New Roman"/>
          <w:color w:val="000000"/>
          <w:szCs w:val="28"/>
          <w:lang w:val="uk-UA"/>
        </w:rPr>
        <w:t>значається комплексним впливом низки факторів: наявністю на поверхні фаз</w:t>
      </w:r>
      <w:r w:rsidRPr="00010E05">
        <w:rPr>
          <w:rFonts w:ascii="Times New Roman" w:hAnsi="Times New Roman"/>
          <w:color w:val="000000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вих і адсорбційних плівок вологи, забрудненістю повітря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корозійноагресивн</w:t>
      </w:r>
      <w:r w:rsidRPr="00010E05">
        <w:rPr>
          <w:rFonts w:ascii="Times New Roman" w:hAnsi="Times New Roman"/>
          <w:color w:val="000000"/>
          <w:szCs w:val="28"/>
          <w:lang w:val="uk-UA"/>
        </w:rPr>
        <w:t>и</w:t>
      </w:r>
      <w:r w:rsidRPr="00010E05">
        <w:rPr>
          <w:rFonts w:ascii="Times New Roman" w:hAnsi="Times New Roman"/>
          <w:color w:val="000000"/>
          <w:szCs w:val="28"/>
          <w:lang w:val="uk-UA"/>
        </w:rPr>
        <w:t>ми</w:t>
      </w:r>
      <w:proofErr w:type="spellEnd"/>
      <w:r w:rsidRPr="00010E05">
        <w:rPr>
          <w:rFonts w:ascii="Times New Roman" w:hAnsi="Times New Roman"/>
          <w:color w:val="000000"/>
          <w:szCs w:val="28"/>
          <w:lang w:val="uk-UA"/>
        </w:rPr>
        <w:t xml:space="preserve"> речовинами, зміненням температури повітря і металу, утворенням продуктів корозії та ін.</w:t>
      </w:r>
    </w:p>
    <w:p w:rsidR="00587A14" w:rsidRPr="00010E05" w:rsidRDefault="00587A14" w:rsidP="00587A14">
      <w:pPr>
        <w:tabs>
          <w:tab w:val="left" w:pos="426"/>
        </w:tabs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Оцінка і розрахунок швидкості корозії повинні базуватися на обліку трив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лості і матеріальному корозійному ефекті дії на метал найбільш агресивних ф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кторів.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587A14" w:rsidRPr="00010E05" w:rsidRDefault="00587A14" w:rsidP="00587A14">
      <w:pPr>
        <w:numPr>
          <w:ilvl w:val="12"/>
          <w:numId w:val="0"/>
        </w:numPr>
        <w:tabs>
          <w:tab w:val="left" w:pos="426"/>
        </w:tabs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Залежно від факторів, що впливають на швидкість корозії, доцільно наст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пне поділення умов експлуатації металів, що підлягають атмосферній корозії:</w:t>
      </w:r>
    </w:p>
    <w:p w:rsidR="00587A14" w:rsidRPr="00010E05" w:rsidRDefault="00587A14" w:rsidP="00587A14">
      <w:pPr>
        <w:numPr>
          <w:ilvl w:val="12"/>
          <w:numId w:val="0"/>
        </w:numPr>
        <w:tabs>
          <w:tab w:val="left" w:pos="426"/>
        </w:tabs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1. Закриті приміщення з внутрішніми джерелами тепла і вологи (опалюв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льні приміщення);</w:t>
      </w:r>
    </w:p>
    <w:p w:rsidR="00587A14" w:rsidRPr="00010E05" w:rsidRDefault="00587A14" w:rsidP="00587A14">
      <w:pPr>
        <w:numPr>
          <w:ilvl w:val="12"/>
          <w:numId w:val="0"/>
        </w:numPr>
        <w:tabs>
          <w:tab w:val="left" w:pos="426"/>
        </w:tabs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2. Закриті приміщення без внутрішніх джерел тепла і вологи (неопалюв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льні приміщення);</w:t>
      </w:r>
    </w:p>
    <w:p w:rsidR="00587A14" w:rsidRPr="00010E05" w:rsidRDefault="00587A14" w:rsidP="00587A14">
      <w:pPr>
        <w:tabs>
          <w:tab w:val="left" w:pos="-426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3. Відкрита атмосфера.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b/>
          <w:i/>
          <w:color w:val="000000"/>
          <w:szCs w:val="28"/>
          <w:lang w:val="uk-UA"/>
        </w:rPr>
      </w:pPr>
      <w:r w:rsidRPr="00010E05">
        <w:rPr>
          <w:rFonts w:ascii="Times New Roman" w:hAnsi="Times New Roman"/>
          <w:b/>
          <w:i/>
          <w:color w:val="000000"/>
          <w:szCs w:val="28"/>
          <w:lang w:val="uk-UA"/>
        </w:rPr>
        <w:t>Класифікація агресивних середовищ</w:t>
      </w:r>
    </w:p>
    <w:p w:rsidR="00587A14" w:rsidRPr="00010E05" w:rsidRDefault="00587A14" w:rsidP="00587A14">
      <w:pPr>
        <w:tabs>
          <w:tab w:val="left" w:pos="426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ступінню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впливу на метали корозійні середовища доцільно розділити на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неагресивні, </w:t>
      </w:r>
      <w:proofErr w:type="spellStart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слабоагресивні</w:t>
      </w:r>
      <w:proofErr w:type="spellEnd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середньоагресивні</w:t>
      </w:r>
      <w:proofErr w:type="spellEnd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proofErr w:type="spellStart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сильноагресивні</w:t>
      </w:r>
      <w:proofErr w:type="spellEnd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Для визначення ступеню агресивності середовища при атмосферній корозії необхідно враховувати умови експлуатації металевих конструкцій будинків і споруд. Ступінь агресивності середовища по відношенню до конструкцій зс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редини опалювальних і неопалювальних будинків, будинків без стін і постійно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аерованих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будинків визначається можливістю конденсації вологи, а також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те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пературно-вологовим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режимом і концентрацією газів і пилу зсередини будинку. 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Ступінь агресивності середовища по відношенню до конструкцій на від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ритому повітрі, не захищених від безпосереднього попадання атмосферних опадів, визначається кліматичною зоною і концентрацією газів і пилу в повітрі. З врахуванням впливу метеорологічних факторів і агресивності газів розробл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но класифікацію ступеню агресивності середовищ по відношенню до будівел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них металевих конструкцій.</w:t>
      </w:r>
    </w:p>
    <w:p w:rsidR="00587A14" w:rsidRPr="00010E05" w:rsidRDefault="00587A14" w:rsidP="00587A14">
      <w:pPr>
        <w:pStyle w:val="a6"/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Домішки повітря 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дуже сильно впливають на швидкість атмосферної кор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зії металів: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а)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сторонні, 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не входять до елементарного складу повітря, гази -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3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H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S, NH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3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Cl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HCl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. Ці домішки попадають в плівку вологи на поверхні м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талу і збільшують її електропровідність і гігроскопічність продуктів корозії (наприклад,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 xml:space="preserve">3, </w:t>
      </w:r>
      <w:proofErr w:type="spellStart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HCl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), діють як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депасиватори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(наприклад, </w:t>
      </w:r>
      <w:proofErr w:type="spellStart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HCl</w:t>
      </w:r>
      <w:proofErr w:type="spellEnd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) або 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плексоутворювачі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(наприклад,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NH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3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), а також як катодні деполяризатори (напр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клад,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Cl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):</w:t>
      </w: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7A14" w:rsidRPr="00010E05" w:rsidRDefault="00587A14" w:rsidP="00587A14">
      <w:pPr>
        <w:spacing w:after="0" w:line="36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object w:dxaOrig="3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41.25pt" o:ole="" fillcolor="window">
            <v:imagedata r:id="rId5" o:title=""/>
          </v:shape>
          <o:OLEObject Type="Embed" ProgID="Equation.3" ShapeID="_x0000_i1025" DrawAspect="Content" ObjectID="_1703917245" r:id="rId6"/>
        </w:object>
      </w:r>
    </w:p>
    <w:p w:rsidR="00587A14" w:rsidRPr="00010E05" w:rsidRDefault="00587A14" w:rsidP="00587A14">
      <w:pPr>
        <w:spacing w:after="0" w:line="36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7A14" w:rsidRPr="00010E05" w:rsidRDefault="00587A14" w:rsidP="00587A1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б)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тверді частки, 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що попадають з повітря на поверхню металу, можуть б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ти самі </w:t>
      </w:r>
      <w:proofErr w:type="spellStart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корозійноактивними</w:t>
      </w:r>
      <w:proofErr w:type="spellEnd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наприклад </w:t>
      </w:r>
      <w:proofErr w:type="spellStart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NaCl</w:t>
      </w:r>
      <w:proofErr w:type="spellEnd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Na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4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(NH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4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4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, діють як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пасиватори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NaCl</w:t>
      </w:r>
      <w:proofErr w:type="spellEnd"/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, Na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4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) або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комплексоутворювачі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5B"/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(NH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4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2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SO</w:t>
      </w:r>
      <w:r w:rsidRPr="00010E0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4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5D"/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, а також зб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льшують електропровідність плівки електроліту і гігроскопічності продуктів корозії;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адсорбентами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(наприклад, частки вугілля), що полегшують адсорбцію різних газів і вологи з повітря і конденсацію вологи за рахунок збільшення к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пілярної конденсації, і </w:t>
      </w:r>
      <w:r w:rsidRPr="00010E05">
        <w:rPr>
          <w:rFonts w:ascii="Times New Roman" w:hAnsi="Times New Roman"/>
          <w:i/>
          <w:color w:val="000000"/>
          <w:sz w:val="28"/>
          <w:szCs w:val="28"/>
          <w:lang w:val="uk-UA"/>
        </w:rPr>
        <w:t>інертними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(наприклад, пісок), що полегшують капілярну конденсацію вологи.</w:t>
      </w:r>
    </w:p>
    <w:p w:rsidR="00587A14" w:rsidRPr="00010E05" w:rsidRDefault="00587A14" w:rsidP="00587A14">
      <w:pPr>
        <w:tabs>
          <w:tab w:val="left" w:pos="426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7A14" w:rsidRPr="00010E05" w:rsidRDefault="00587A14" w:rsidP="00587A14">
      <w:pPr>
        <w:tabs>
          <w:tab w:val="left" w:pos="426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Таким чином, захист металевих конструкцій від корозії визначається агр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сивністю умов їх експлуатації. Найбільш надійними захисними системами м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талевих конструкцій є алюмінієві  і цинкові покриття.</w:t>
      </w:r>
    </w:p>
    <w:p w:rsidR="00587A14" w:rsidRPr="00010E05" w:rsidRDefault="00587A14" w:rsidP="00587A14">
      <w:pPr>
        <w:tabs>
          <w:tab w:val="left" w:pos="-426"/>
          <w:tab w:val="left" w:pos="567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Найбільш розповсюджені в промисловості методи захисту металевих кон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трукцій за допомогою лакофарбових покриттів і полімерних плівок. В </w:t>
      </w:r>
      <w:proofErr w:type="spellStart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метал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будівництві</w:t>
      </w:r>
      <w:proofErr w:type="spellEnd"/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 xml:space="preserve"> широко застосовують низьколеговану сталь, що не потребує дода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010E05">
        <w:rPr>
          <w:rFonts w:ascii="Times New Roman" w:hAnsi="Times New Roman"/>
          <w:color w:val="000000"/>
          <w:sz w:val="28"/>
          <w:szCs w:val="28"/>
          <w:lang w:val="uk-UA"/>
        </w:rPr>
        <w:t>кових методів захисту.</w:t>
      </w:r>
    </w:p>
    <w:p w:rsidR="00587A14" w:rsidRPr="00010E05" w:rsidRDefault="00587A14" w:rsidP="00587A14">
      <w:pPr>
        <w:pStyle w:val="12"/>
        <w:spacing w:line="360" w:lineRule="auto"/>
        <w:ind w:firstLine="540"/>
        <w:jc w:val="both"/>
        <w:rPr>
          <w:color w:val="000000"/>
          <w:szCs w:val="28"/>
          <w:lang w:val="uk-UA"/>
        </w:rPr>
      </w:pPr>
      <w:r w:rsidRPr="00010E05">
        <w:rPr>
          <w:color w:val="000000"/>
          <w:szCs w:val="28"/>
          <w:lang w:val="uk-UA"/>
        </w:rPr>
        <w:t>Для захисту металів від атмосферної корозії широко застосовують нан</w:t>
      </w:r>
      <w:r w:rsidRPr="00010E05">
        <w:rPr>
          <w:color w:val="000000"/>
          <w:szCs w:val="28"/>
          <w:lang w:val="uk-UA"/>
        </w:rPr>
        <w:t>е</w:t>
      </w:r>
      <w:r w:rsidRPr="00010E05">
        <w:rPr>
          <w:color w:val="000000"/>
          <w:szCs w:val="28"/>
          <w:lang w:val="uk-UA"/>
        </w:rPr>
        <w:t>сення різних захисних неметалічних  (мастила, лакофарбові покриття) і метал</w:t>
      </w:r>
      <w:r w:rsidRPr="00010E05">
        <w:rPr>
          <w:color w:val="000000"/>
          <w:szCs w:val="28"/>
          <w:lang w:val="uk-UA"/>
        </w:rPr>
        <w:t>і</w:t>
      </w:r>
      <w:r w:rsidRPr="00010E05">
        <w:rPr>
          <w:color w:val="000000"/>
          <w:szCs w:val="28"/>
          <w:lang w:val="uk-UA"/>
        </w:rPr>
        <w:t xml:space="preserve">чних (цинкових, нікелевих, багатошарових) покриттів або перетворення </w:t>
      </w:r>
      <w:r w:rsidRPr="00010E05">
        <w:rPr>
          <w:color w:val="000000"/>
          <w:szCs w:val="28"/>
          <w:lang w:val="uk-UA"/>
        </w:rPr>
        <w:lastRenderedPageBreak/>
        <w:t>пове</w:t>
      </w:r>
      <w:r w:rsidRPr="00010E05">
        <w:rPr>
          <w:color w:val="000000"/>
          <w:szCs w:val="28"/>
          <w:lang w:val="uk-UA"/>
        </w:rPr>
        <w:t>р</w:t>
      </w:r>
      <w:r w:rsidRPr="00010E05">
        <w:rPr>
          <w:color w:val="000000"/>
          <w:szCs w:val="28"/>
          <w:lang w:val="uk-UA"/>
        </w:rPr>
        <w:t>хневого шару металу в хімічну сполуку (оксид, фосфат), що має захисні власт</w:t>
      </w:r>
      <w:r w:rsidRPr="00010E05">
        <w:rPr>
          <w:color w:val="000000"/>
          <w:szCs w:val="28"/>
          <w:lang w:val="uk-UA"/>
        </w:rPr>
        <w:t>и</w:t>
      </w:r>
      <w:r w:rsidRPr="00010E05">
        <w:rPr>
          <w:color w:val="000000"/>
          <w:szCs w:val="28"/>
          <w:lang w:val="uk-UA"/>
        </w:rPr>
        <w:t>вості.</w:t>
      </w:r>
    </w:p>
    <w:p w:rsidR="00587A14" w:rsidRPr="00010E05" w:rsidRDefault="00587A14" w:rsidP="00587A14">
      <w:pPr>
        <w:pStyle w:val="2"/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010E05">
        <w:rPr>
          <w:color w:val="000000"/>
          <w:sz w:val="28"/>
          <w:szCs w:val="28"/>
          <w:lang w:val="uk-UA"/>
        </w:rPr>
        <w:t>Раціональними є методи, що діють на контролюючі процеси вологої атм</w:t>
      </w:r>
      <w:r w:rsidRPr="00010E05">
        <w:rPr>
          <w:color w:val="000000"/>
          <w:sz w:val="28"/>
          <w:szCs w:val="28"/>
          <w:lang w:val="uk-UA"/>
        </w:rPr>
        <w:t>о</w:t>
      </w:r>
      <w:r w:rsidRPr="00010E05">
        <w:rPr>
          <w:color w:val="000000"/>
          <w:sz w:val="28"/>
          <w:szCs w:val="28"/>
          <w:lang w:val="uk-UA"/>
        </w:rPr>
        <w:t>сферної корозії:</w:t>
      </w:r>
    </w:p>
    <w:p w:rsidR="00587A14" w:rsidRPr="00010E05" w:rsidRDefault="00587A14" w:rsidP="00587A14">
      <w:pPr>
        <w:pStyle w:val="2"/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010E05">
        <w:rPr>
          <w:color w:val="000000"/>
          <w:sz w:val="28"/>
          <w:szCs w:val="28"/>
          <w:lang w:val="uk-UA"/>
        </w:rPr>
        <w:t xml:space="preserve">а) гальмування анодного електродного процесу корозії шляхом  легування сталі металами, що  легко пасивуються - </w:t>
      </w:r>
      <w:proofErr w:type="spellStart"/>
      <w:r w:rsidRPr="00010E05">
        <w:rPr>
          <w:i/>
          <w:color w:val="000000"/>
          <w:sz w:val="28"/>
          <w:szCs w:val="28"/>
          <w:lang w:val="uk-UA"/>
        </w:rPr>
        <w:t>Cr</w:t>
      </w:r>
      <w:proofErr w:type="spellEnd"/>
      <w:r w:rsidRPr="00010E05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010E05">
        <w:rPr>
          <w:i/>
          <w:color w:val="000000"/>
          <w:sz w:val="28"/>
          <w:szCs w:val="28"/>
          <w:lang w:val="uk-UA"/>
        </w:rPr>
        <w:t>Al</w:t>
      </w:r>
      <w:proofErr w:type="spellEnd"/>
      <w:r w:rsidRPr="00010E05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010E05">
        <w:rPr>
          <w:i/>
          <w:color w:val="000000"/>
          <w:sz w:val="28"/>
          <w:szCs w:val="28"/>
          <w:lang w:val="uk-UA"/>
        </w:rPr>
        <w:t>Ti</w:t>
      </w:r>
      <w:proofErr w:type="spellEnd"/>
      <w:r w:rsidRPr="00010E05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010E05">
        <w:rPr>
          <w:i/>
          <w:color w:val="000000"/>
          <w:sz w:val="28"/>
          <w:szCs w:val="28"/>
          <w:lang w:val="uk-UA"/>
        </w:rPr>
        <w:t>Ni</w:t>
      </w:r>
      <w:proofErr w:type="spellEnd"/>
      <w:r w:rsidRPr="00010E05">
        <w:rPr>
          <w:color w:val="000000"/>
          <w:sz w:val="28"/>
          <w:szCs w:val="28"/>
          <w:lang w:val="uk-UA"/>
        </w:rPr>
        <w:t xml:space="preserve"> або катодними домішками (</w:t>
      </w:r>
      <w:proofErr w:type="spellStart"/>
      <w:r w:rsidRPr="00010E05">
        <w:rPr>
          <w:color w:val="000000"/>
          <w:sz w:val="28"/>
          <w:szCs w:val="28"/>
          <w:lang w:val="uk-UA"/>
        </w:rPr>
        <w:t>Cu</w:t>
      </w:r>
      <w:proofErr w:type="spellEnd"/>
      <w:r w:rsidRPr="00010E05">
        <w:rPr>
          <w:color w:val="000000"/>
          <w:sz w:val="28"/>
          <w:szCs w:val="28"/>
          <w:lang w:val="uk-UA"/>
        </w:rPr>
        <w:t>), що полегшують пасивування сталі в умовах атмосферної корозії, або вв</w:t>
      </w:r>
      <w:r w:rsidRPr="00010E05">
        <w:rPr>
          <w:color w:val="000000"/>
          <w:sz w:val="28"/>
          <w:szCs w:val="28"/>
          <w:lang w:val="uk-UA"/>
        </w:rPr>
        <w:t>е</w:t>
      </w:r>
      <w:r w:rsidRPr="00010E05">
        <w:rPr>
          <w:color w:val="000000"/>
          <w:sz w:val="28"/>
          <w:szCs w:val="28"/>
          <w:lang w:val="uk-UA"/>
        </w:rPr>
        <w:t>денням пасивуючих (окислювальних) пігментів в лакофарбові матеріали і ма</w:t>
      </w:r>
      <w:r w:rsidRPr="00010E05">
        <w:rPr>
          <w:color w:val="000000"/>
          <w:sz w:val="28"/>
          <w:szCs w:val="28"/>
          <w:lang w:val="uk-UA"/>
        </w:rPr>
        <w:t>с</w:t>
      </w:r>
      <w:r w:rsidRPr="00010E05">
        <w:rPr>
          <w:color w:val="000000"/>
          <w:sz w:val="28"/>
          <w:szCs w:val="28"/>
          <w:lang w:val="uk-UA"/>
        </w:rPr>
        <w:t>тила (наприклад, цинк-</w:t>
      </w:r>
      <w:proofErr w:type="spellStart"/>
      <w:r w:rsidRPr="00010E05">
        <w:rPr>
          <w:color w:val="000000"/>
          <w:sz w:val="28"/>
          <w:szCs w:val="28"/>
          <w:lang w:val="uk-UA"/>
        </w:rPr>
        <w:t>хроматного</w:t>
      </w:r>
      <w:proofErr w:type="spellEnd"/>
      <w:r w:rsidRPr="00010E05">
        <w:rPr>
          <w:color w:val="000000"/>
          <w:sz w:val="28"/>
          <w:szCs w:val="28"/>
          <w:lang w:val="uk-UA"/>
        </w:rPr>
        <w:t xml:space="preserve"> пігменту);</w:t>
      </w:r>
    </w:p>
    <w:p w:rsidR="00587A14" w:rsidRPr="00010E05" w:rsidRDefault="00587A14" w:rsidP="00587A14">
      <w:pPr>
        <w:pStyle w:val="2"/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010E05">
        <w:rPr>
          <w:color w:val="000000"/>
          <w:sz w:val="28"/>
          <w:szCs w:val="28"/>
          <w:lang w:val="uk-UA"/>
        </w:rPr>
        <w:t>б) зменшення шару електроліту на поверхні металу шляхом зменшення в</w:t>
      </w:r>
      <w:r w:rsidRPr="00010E05">
        <w:rPr>
          <w:color w:val="000000"/>
          <w:sz w:val="28"/>
          <w:szCs w:val="28"/>
          <w:lang w:val="uk-UA"/>
        </w:rPr>
        <w:t>о</w:t>
      </w:r>
      <w:r w:rsidRPr="00010E05">
        <w:rPr>
          <w:color w:val="000000"/>
          <w:sz w:val="28"/>
          <w:szCs w:val="28"/>
          <w:lang w:val="uk-UA"/>
        </w:rPr>
        <w:t>логості (осушки) повітря, утруднення конденсації вологи (наприклад, опал</w:t>
      </w:r>
      <w:r w:rsidRPr="00010E05">
        <w:rPr>
          <w:color w:val="000000"/>
          <w:sz w:val="28"/>
          <w:szCs w:val="28"/>
          <w:lang w:val="uk-UA"/>
        </w:rPr>
        <w:t>ю</w:t>
      </w:r>
      <w:r w:rsidRPr="00010E05">
        <w:rPr>
          <w:color w:val="000000"/>
          <w:sz w:val="28"/>
          <w:szCs w:val="28"/>
          <w:lang w:val="uk-UA"/>
        </w:rPr>
        <w:t>ванням приміщень) і зменшення  забрудненості повітря.</w:t>
      </w:r>
    </w:p>
    <w:p w:rsidR="00587A14" w:rsidRPr="00010E05" w:rsidRDefault="00587A14" w:rsidP="00587A14">
      <w:pPr>
        <w:pStyle w:val="2"/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010E05">
        <w:rPr>
          <w:color w:val="000000"/>
          <w:sz w:val="28"/>
          <w:szCs w:val="28"/>
          <w:lang w:val="uk-UA"/>
        </w:rPr>
        <w:t>Для боротьби з атмосферною корозією металів використовують уповіл</w:t>
      </w:r>
      <w:r w:rsidRPr="00010E05">
        <w:rPr>
          <w:color w:val="000000"/>
          <w:sz w:val="28"/>
          <w:szCs w:val="28"/>
          <w:lang w:val="uk-UA"/>
        </w:rPr>
        <w:t>ь</w:t>
      </w:r>
      <w:r w:rsidRPr="00010E05">
        <w:rPr>
          <w:color w:val="000000"/>
          <w:sz w:val="28"/>
          <w:szCs w:val="28"/>
          <w:lang w:val="uk-UA"/>
        </w:rPr>
        <w:t xml:space="preserve">нювачі корозії: </w:t>
      </w:r>
      <w:r w:rsidRPr="00010E05">
        <w:rPr>
          <w:i/>
          <w:color w:val="000000"/>
          <w:sz w:val="28"/>
          <w:szCs w:val="28"/>
          <w:lang w:val="uk-UA"/>
        </w:rPr>
        <w:t>контактні</w:t>
      </w:r>
      <w:r w:rsidRPr="00010E05">
        <w:rPr>
          <w:color w:val="000000"/>
          <w:sz w:val="28"/>
          <w:szCs w:val="28"/>
          <w:lang w:val="uk-UA"/>
        </w:rPr>
        <w:t>, що наносять на стальні вироби (обробкою їх в во</w:t>
      </w:r>
      <w:r w:rsidRPr="00010E05">
        <w:rPr>
          <w:color w:val="000000"/>
          <w:sz w:val="28"/>
          <w:szCs w:val="28"/>
          <w:lang w:val="uk-UA"/>
        </w:rPr>
        <w:t>д</w:t>
      </w:r>
      <w:r w:rsidRPr="00010E05">
        <w:rPr>
          <w:color w:val="000000"/>
          <w:sz w:val="28"/>
          <w:szCs w:val="28"/>
          <w:lang w:val="uk-UA"/>
        </w:rPr>
        <w:t xml:space="preserve">них розчинах уповільнювачів), і </w:t>
      </w:r>
      <w:r w:rsidRPr="00010E05">
        <w:rPr>
          <w:i/>
          <w:color w:val="000000"/>
          <w:sz w:val="28"/>
          <w:szCs w:val="28"/>
          <w:lang w:val="uk-UA"/>
        </w:rPr>
        <w:t xml:space="preserve">леткі </w:t>
      </w:r>
      <w:r w:rsidRPr="00010E05">
        <w:rPr>
          <w:color w:val="000000"/>
          <w:sz w:val="28"/>
          <w:szCs w:val="28"/>
          <w:lang w:val="uk-UA"/>
        </w:rPr>
        <w:t xml:space="preserve">(наприклад, нітрити, карбонати і </w:t>
      </w:r>
      <w:proofErr w:type="spellStart"/>
      <w:r w:rsidRPr="00010E05">
        <w:rPr>
          <w:color w:val="000000"/>
          <w:sz w:val="28"/>
          <w:szCs w:val="28"/>
          <w:lang w:val="uk-UA"/>
        </w:rPr>
        <w:t>бензо</w:t>
      </w:r>
      <w:r w:rsidRPr="00010E05">
        <w:rPr>
          <w:color w:val="000000"/>
          <w:sz w:val="28"/>
          <w:szCs w:val="28"/>
          <w:lang w:val="uk-UA"/>
        </w:rPr>
        <w:t>а</w:t>
      </w:r>
      <w:r w:rsidRPr="00010E05">
        <w:rPr>
          <w:color w:val="000000"/>
          <w:sz w:val="28"/>
          <w:szCs w:val="28"/>
          <w:lang w:val="uk-UA"/>
        </w:rPr>
        <w:t>ти</w:t>
      </w:r>
      <w:proofErr w:type="spellEnd"/>
      <w:r w:rsidRPr="00010E0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10E05">
        <w:rPr>
          <w:color w:val="000000"/>
          <w:sz w:val="28"/>
          <w:szCs w:val="28"/>
          <w:lang w:val="uk-UA"/>
        </w:rPr>
        <w:t>діциклогексіламіну</w:t>
      </w:r>
      <w:proofErr w:type="spellEnd"/>
      <w:r w:rsidRPr="00010E05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010E05">
        <w:rPr>
          <w:color w:val="000000"/>
          <w:sz w:val="28"/>
          <w:szCs w:val="28"/>
          <w:lang w:val="uk-UA"/>
        </w:rPr>
        <w:t>моноетаноламіну</w:t>
      </w:r>
      <w:proofErr w:type="spellEnd"/>
      <w:r w:rsidRPr="00010E05">
        <w:rPr>
          <w:color w:val="000000"/>
          <w:sz w:val="28"/>
          <w:szCs w:val="28"/>
          <w:lang w:val="uk-UA"/>
        </w:rPr>
        <w:t>), що мають високою пружністю пари, які застосовуються для захисту металевих виробів при їх зберіганні і транспо</w:t>
      </w:r>
      <w:r w:rsidRPr="00010E05">
        <w:rPr>
          <w:color w:val="000000"/>
          <w:sz w:val="28"/>
          <w:szCs w:val="28"/>
          <w:lang w:val="uk-UA"/>
        </w:rPr>
        <w:t>р</w:t>
      </w:r>
      <w:r w:rsidRPr="00010E05">
        <w:rPr>
          <w:color w:val="000000"/>
          <w:sz w:val="28"/>
          <w:szCs w:val="28"/>
          <w:lang w:val="uk-UA"/>
        </w:rPr>
        <w:t>туванні в контейнерах або при упаковці в обгорткові матеріали.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b/>
          <w:spacing w:val="20"/>
          <w:sz w:val="28"/>
          <w:szCs w:val="28"/>
          <w:u w:val="single"/>
          <w:lang w:val="uk-UA"/>
        </w:rPr>
      </w:pPr>
      <w:r w:rsidRPr="00010E05">
        <w:rPr>
          <w:rFonts w:ascii="Times New Roman" w:hAnsi="Times New Roman"/>
          <w:lang w:val="uk-UA"/>
        </w:rPr>
        <w:tab/>
      </w:r>
      <w:r w:rsidRPr="00010E05">
        <w:rPr>
          <w:rFonts w:ascii="Times New Roman" w:hAnsi="Times New Roman"/>
          <w:b/>
          <w:spacing w:val="20"/>
          <w:sz w:val="28"/>
          <w:szCs w:val="28"/>
          <w:u w:val="single"/>
          <w:lang w:val="uk-UA"/>
        </w:rPr>
        <w:t>Ґрунтова корозія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010E05">
        <w:rPr>
          <w:rFonts w:ascii="Times New Roman" w:hAnsi="Times New Roman"/>
          <w:lang w:val="uk-UA"/>
        </w:rPr>
        <w:tab/>
      </w:r>
    </w:p>
    <w:p w:rsidR="00587A14" w:rsidRPr="00010E05" w:rsidRDefault="00587A14" w:rsidP="00587A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Почва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грунт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уявляють собою складне природне середовище, особливості якого треба враховувати при вивченні процесів корозії металевого обладнання, що знаходиться в ґрунті  - трубопроводів, силового кабелю і кабелю зв`язку, опор,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ємностей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та ін.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 xml:space="preserve">Вода в ґрунті присутня у вигляді зв`язаної, капілярної і гравітаційної. З підвищенням вологості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грунта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його корозійна активність збільшується до тих пір, поки не досягне деякого критичного рівня – для кожного виду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грунта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Pr="00010E05">
        <w:rPr>
          <w:rFonts w:ascii="Times New Roman" w:hAnsi="Times New Roman"/>
          <w:sz w:val="28"/>
          <w:szCs w:val="28"/>
          <w:lang w:val="uk-UA"/>
        </w:rPr>
        <w:t>з</w:t>
      </w:r>
      <w:r w:rsidRPr="00010E05">
        <w:rPr>
          <w:rFonts w:ascii="Times New Roman" w:hAnsi="Times New Roman"/>
          <w:sz w:val="28"/>
          <w:szCs w:val="28"/>
          <w:lang w:val="uk-UA"/>
        </w:rPr>
        <w:t xml:space="preserve">ного. В подальшому зі збільшенням вологості його активність падає. Це </w:t>
      </w:r>
      <w:r w:rsidRPr="00010E05">
        <w:rPr>
          <w:rFonts w:ascii="Times New Roman" w:hAnsi="Times New Roman"/>
          <w:sz w:val="28"/>
          <w:szCs w:val="28"/>
          <w:lang w:val="uk-UA"/>
        </w:rPr>
        <w:lastRenderedPageBreak/>
        <w:t>пов`язано зі зменшенням доступу кисню, необхідного для протікання катодної реакції.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>Крім вологості на інтенсивність ґрунтової корозії впливають також мін</w:t>
      </w:r>
      <w:r w:rsidRPr="00010E05">
        <w:rPr>
          <w:rFonts w:ascii="Times New Roman" w:hAnsi="Times New Roman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sz w:val="28"/>
          <w:szCs w:val="28"/>
          <w:lang w:val="uk-UA"/>
        </w:rPr>
        <w:t>ралогічний і гранулометричний склад ґрунтів, проникність повітря та ін.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 xml:space="preserve">Окрім рівномірної корозії підземні металічні споруди схильні до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піттінгу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та корозійного розтріскування (КР). 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>Підземна корозія може інтенсифікуватися мікроорганізмами двох видів: аеробними, життєдіяльність яких протікає тільки при наявності кисню і анаер</w:t>
      </w:r>
      <w:r w:rsidRPr="00010E05">
        <w:rPr>
          <w:rFonts w:ascii="Times New Roman" w:hAnsi="Times New Roman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sz w:val="28"/>
          <w:szCs w:val="28"/>
          <w:lang w:val="uk-UA"/>
        </w:rPr>
        <w:t>бними, що розвиваються за відсутності кисню.</w:t>
      </w:r>
    </w:p>
    <w:p w:rsidR="00587A14" w:rsidRPr="00010E05" w:rsidRDefault="00587A14" w:rsidP="00587A1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 xml:space="preserve"> Блукаючі струми, які з`являються в результаті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витіку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грунт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постійного струму, що споживається рельсовим транспортом (метро, трамвай, електропої</w:t>
      </w:r>
      <w:r w:rsidRPr="00010E05">
        <w:rPr>
          <w:rFonts w:ascii="Times New Roman" w:hAnsi="Times New Roman"/>
          <w:sz w:val="28"/>
          <w:szCs w:val="28"/>
          <w:lang w:val="uk-UA"/>
        </w:rPr>
        <w:t>з</w:t>
      </w:r>
      <w:r w:rsidRPr="00010E05">
        <w:rPr>
          <w:rFonts w:ascii="Times New Roman" w:hAnsi="Times New Roman"/>
          <w:sz w:val="28"/>
          <w:szCs w:val="28"/>
          <w:lang w:val="uk-UA"/>
        </w:rPr>
        <w:t>ди), є причиною серйозних корозійних руйнувань підземних комунікацій. Інт</w:t>
      </w:r>
      <w:r w:rsidRPr="00010E05">
        <w:rPr>
          <w:rFonts w:ascii="Times New Roman" w:hAnsi="Times New Roman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sz w:val="28"/>
          <w:szCs w:val="28"/>
          <w:lang w:val="uk-UA"/>
        </w:rPr>
        <w:t>нсивність корозійних пошкоджень знаходиться в прямій залежності від велич</w:t>
      </w:r>
      <w:r w:rsidRPr="00010E05">
        <w:rPr>
          <w:rFonts w:ascii="Times New Roman" w:hAnsi="Times New Roman"/>
          <w:sz w:val="28"/>
          <w:szCs w:val="28"/>
          <w:lang w:val="uk-UA"/>
        </w:rPr>
        <w:t>и</w:t>
      </w:r>
      <w:r w:rsidRPr="00010E05">
        <w:rPr>
          <w:rFonts w:ascii="Times New Roman" w:hAnsi="Times New Roman"/>
          <w:sz w:val="28"/>
          <w:szCs w:val="28"/>
          <w:lang w:val="uk-UA"/>
        </w:rPr>
        <w:t>ни блукаючих струмів і підпорядкована закону Фарадея. Протікання струму в</w:t>
      </w:r>
      <w:r w:rsidRPr="00010E05">
        <w:rPr>
          <w:rFonts w:ascii="Times New Roman" w:hAnsi="Times New Roman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sz w:val="28"/>
          <w:szCs w:val="28"/>
          <w:lang w:val="uk-UA"/>
        </w:rPr>
        <w:t xml:space="preserve">личиною 1 А на протязі року відповідає розчиненню близько </w:t>
      </w:r>
      <w:smartTag w:uri="urn:schemas-microsoft-com:office:smarttags" w:element="metricconverter">
        <w:smartTagPr>
          <w:attr w:name="ProductID" w:val="9 кг"/>
        </w:smartTagPr>
        <w:r w:rsidRPr="00010E05">
          <w:rPr>
            <w:rFonts w:ascii="Times New Roman" w:hAnsi="Times New Roman"/>
            <w:sz w:val="28"/>
            <w:szCs w:val="28"/>
            <w:lang w:val="uk-UA"/>
          </w:rPr>
          <w:t>9 кг</w:t>
        </w:r>
      </w:smartTag>
      <w:r w:rsidRPr="00010E05">
        <w:rPr>
          <w:rFonts w:ascii="Times New Roman" w:hAnsi="Times New Roman"/>
          <w:sz w:val="28"/>
          <w:szCs w:val="28"/>
          <w:lang w:val="uk-UA"/>
        </w:rPr>
        <w:t xml:space="preserve"> заліза.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 xml:space="preserve">Для захисту трубопроводів від  дії блукаючих струмів використовують: 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>1) дренаж – з`єднання металевою шиною джерела блукаючого струму (напр</w:t>
      </w:r>
      <w:r w:rsidRPr="00010E05">
        <w:rPr>
          <w:rFonts w:ascii="Times New Roman" w:hAnsi="Times New Roman"/>
          <w:sz w:val="28"/>
          <w:szCs w:val="28"/>
          <w:lang w:val="uk-UA"/>
        </w:rPr>
        <w:t>и</w:t>
      </w:r>
      <w:r w:rsidRPr="00010E05">
        <w:rPr>
          <w:rFonts w:ascii="Times New Roman" w:hAnsi="Times New Roman"/>
          <w:sz w:val="28"/>
          <w:szCs w:val="28"/>
          <w:lang w:val="uk-UA"/>
        </w:rPr>
        <w:t xml:space="preserve">клад,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рельсів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>) з його приймачем (наприклад, трубопроводом);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>2) включення в коло між спеціальним анодом і трубопроводом джерела пості</w:t>
      </w:r>
      <w:r w:rsidRPr="00010E05">
        <w:rPr>
          <w:rFonts w:ascii="Times New Roman" w:hAnsi="Times New Roman"/>
          <w:sz w:val="28"/>
          <w:szCs w:val="28"/>
          <w:lang w:val="uk-UA"/>
        </w:rPr>
        <w:t>й</w:t>
      </w:r>
      <w:r w:rsidRPr="00010E05">
        <w:rPr>
          <w:rFonts w:ascii="Times New Roman" w:hAnsi="Times New Roman"/>
          <w:sz w:val="28"/>
          <w:szCs w:val="28"/>
          <w:lang w:val="uk-UA"/>
        </w:rPr>
        <w:t>ного струму протилежного напрямку;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>3) ізоляційні прокладки в місцях стикання трубопроводу.</w:t>
      </w:r>
    </w:p>
    <w:p w:rsidR="00587A14" w:rsidRPr="00010E05" w:rsidRDefault="00587A14" w:rsidP="00587A14">
      <w:pPr>
        <w:pStyle w:val="2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587A14" w:rsidRPr="00010E05" w:rsidRDefault="00587A14" w:rsidP="00587A14">
      <w:pPr>
        <w:spacing w:after="0" w:line="360" w:lineRule="auto"/>
        <w:ind w:firstLine="708"/>
        <w:jc w:val="both"/>
        <w:rPr>
          <w:rFonts w:ascii="Times New Roman" w:hAnsi="Times New Roman"/>
          <w:b/>
          <w:spacing w:val="20"/>
          <w:sz w:val="28"/>
          <w:szCs w:val="28"/>
          <w:u w:val="single"/>
          <w:lang w:val="uk-UA"/>
        </w:rPr>
      </w:pPr>
      <w:r w:rsidRPr="00010E05">
        <w:rPr>
          <w:rFonts w:ascii="Times New Roman" w:hAnsi="Times New Roman"/>
          <w:b/>
          <w:spacing w:val="20"/>
          <w:sz w:val="28"/>
          <w:szCs w:val="28"/>
          <w:u w:val="single"/>
          <w:lang w:val="uk-UA"/>
        </w:rPr>
        <w:t>Морська корозія</w:t>
      </w:r>
    </w:p>
    <w:p w:rsidR="00587A14" w:rsidRPr="00010E05" w:rsidRDefault="00587A14" w:rsidP="00587A14">
      <w:pPr>
        <w:spacing w:after="0" w:line="360" w:lineRule="auto"/>
        <w:ind w:firstLine="708"/>
        <w:jc w:val="both"/>
        <w:rPr>
          <w:rFonts w:ascii="Times New Roman" w:hAnsi="Times New Roman"/>
          <w:b/>
          <w:spacing w:val="20"/>
          <w:sz w:val="28"/>
          <w:szCs w:val="28"/>
          <w:u w:val="single"/>
          <w:lang w:val="uk-UA"/>
        </w:rPr>
      </w:pP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>Портові споруди, причали, судна, устаткування морських трубопроводів схильні до морської корозії.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>Морська вода є розчином різноманітних солей, головним чином, хлор</w:t>
      </w:r>
      <w:r w:rsidRPr="00010E05">
        <w:rPr>
          <w:rFonts w:ascii="Times New Roman" w:hAnsi="Times New Roman"/>
          <w:sz w:val="28"/>
          <w:szCs w:val="28"/>
          <w:lang w:val="uk-UA"/>
        </w:rPr>
        <w:t>и</w:t>
      </w:r>
      <w:r w:rsidRPr="00010E05">
        <w:rPr>
          <w:rFonts w:ascii="Times New Roman" w:hAnsi="Times New Roman"/>
          <w:sz w:val="28"/>
          <w:szCs w:val="28"/>
          <w:lang w:val="uk-UA"/>
        </w:rPr>
        <w:t xml:space="preserve">дів, сульфатів і карбонатів </w:t>
      </w:r>
      <w:proofErr w:type="spellStart"/>
      <w:r w:rsidRPr="00010E05">
        <w:rPr>
          <w:rFonts w:ascii="Times New Roman" w:hAnsi="Times New Roman"/>
          <w:i/>
          <w:sz w:val="28"/>
          <w:szCs w:val="28"/>
          <w:lang w:val="uk-UA"/>
        </w:rPr>
        <w:t>Na</w:t>
      </w:r>
      <w:proofErr w:type="spellEnd"/>
      <w:r w:rsidRPr="00010E0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010E05">
        <w:rPr>
          <w:rFonts w:ascii="Times New Roman" w:hAnsi="Times New Roman"/>
          <w:i/>
          <w:sz w:val="28"/>
          <w:szCs w:val="28"/>
          <w:lang w:val="uk-UA"/>
        </w:rPr>
        <w:t>Mg</w:t>
      </w:r>
      <w:proofErr w:type="spellEnd"/>
      <w:r w:rsidRPr="00010E05">
        <w:rPr>
          <w:rFonts w:ascii="Times New Roman" w:hAnsi="Times New Roman"/>
          <w:i/>
          <w:sz w:val="28"/>
          <w:szCs w:val="28"/>
          <w:lang w:val="uk-UA"/>
        </w:rPr>
        <w:t xml:space="preserve">, K, </w:t>
      </w:r>
      <w:proofErr w:type="spellStart"/>
      <w:r w:rsidRPr="00010E05">
        <w:rPr>
          <w:rFonts w:ascii="Times New Roman" w:hAnsi="Times New Roman"/>
          <w:i/>
          <w:sz w:val="28"/>
          <w:szCs w:val="28"/>
          <w:lang w:val="uk-UA"/>
        </w:rPr>
        <w:t>Ca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та ін. Вона є електролітом з </w:t>
      </w:r>
      <w:r w:rsidRPr="00010E05">
        <w:rPr>
          <w:rFonts w:ascii="Times New Roman" w:hAnsi="Times New Roman"/>
          <w:sz w:val="28"/>
          <w:szCs w:val="28"/>
          <w:lang w:val="uk-UA"/>
        </w:rPr>
        <w:lastRenderedPageBreak/>
        <w:t xml:space="preserve">достатньо високою електропровідністю </w:t>
      </w:r>
      <w:r w:rsidRPr="00010E05">
        <w:rPr>
          <w:rFonts w:ascii="Times New Roman" w:hAnsi="Times New Roman"/>
          <w:i/>
          <w:sz w:val="28"/>
          <w:szCs w:val="28"/>
          <w:lang w:val="uk-UA"/>
        </w:rPr>
        <w:t>(2,5-3,0)</w:t>
      </w:r>
      <w:r w:rsidRPr="00010E05">
        <w:rPr>
          <w:rFonts w:ascii="Times New Roman" w:hAnsi="Times New Roman"/>
          <w:i/>
          <w:sz w:val="28"/>
          <w:szCs w:val="28"/>
          <w:vertAlign w:val="superscript"/>
          <w:lang w:val="uk-UA"/>
        </w:rPr>
        <w:t>.</w:t>
      </w:r>
      <w:r w:rsidRPr="00010E05">
        <w:rPr>
          <w:rFonts w:ascii="Times New Roman" w:hAnsi="Times New Roman"/>
          <w:i/>
          <w:sz w:val="28"/>
          <w:szCs w:val="28"/>
          <w:lang w:val="uk-UA"/>
        </w:rPr>
        <w:t>10</w:t>
      </w:r>
      <w:r w:rsidRPr="00010E05">
        <w:rPr>
          <w:rFonts w:ascii="Times New Roman" w:hAnsi="Times New Roman"/>
          <w:i/>
          <w:sz w:val="28"/>
          <w:szCs w:val="28"/>
          <w:vertAlign w:val="superscript"/>
          <w:lang w:val="uk-UA"/>
        </w:rPr>
        <w:t>-2</w:t>
      </w:r>
      <w:r w:rsidRPr="00010E05">
        <w:rPr>
          <w:rFonts w:ascii="Times New Roman" w:hAnsi="Times New Roman"/>
          <w:i/>
          <w:sz w:val="28"/>
          <w:szCs w:val="28"/>
          <w:lang w:val="uk-UA"/>
        </w:rPr>
        <w:t>Ом</w:t>
      </w:r>
      <w:r w:rsidRPr="00010E05">
        <w:rPr>
          <w:rFonts w:ascii="Times New Roman" w:hAnsi="Times New Roman"/>
          <w:i/>
          <w:sz w:val="28"/>
          <w:szCs w:val="28"/>
          <w:vertAlign w:val="superscript"/>
          <w:lang w:val="uk-UA"/>
        </w:rPr>
        <w:t>-1</w:t>
      </w:r>
      <w:r w:rsidRPr="00010E05">
        <w:rPr>
          <w:rFonts w:ascii="Times New Roman" w:hAnsi="Times New Roman"/>
          <w:i/>
          <w:sz w:val="28"/>
          <w:szCs w:val="28"/>
          <w:lang w:val="uk-UA"/>
        </w:rPr>
        <w:t>.см</w:t>
      </w:r>
      <w:r w:rsidRPr="00010E05">
        <w:rPr>
          <w:rFonts w:ascii="Times New Roman" w:hAnsi="Times New Roman"/>
          <w:i/>
          <w:sz w:val="28"/>
          <w:szCs w:val="28"/>
          <w:vertAlign w:val="superscript"/>
          <w:lang w:val="uk-UA"/>
        </w:rPr>
        <w:t>-1</w:t>
      </w:r>
      <w:r w:rsidRPr="00010E05">
        <w:rPr>
          <w:rFonts w:ascii="Times New Roman" w:hAnsi="Times New Roman"/>
          <w:sz w:val="28"/>
          <w:szCs w:val="28"/>
          <w:lang w:val="uk-UA"/>
        </w:rPr>
        <w:t xml:space="preserve">, має нейтральну або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слаб</w:t>
      </w:r>
      <w:r w:rsidRPr="00010E05">
        <w:rPr>
          <w:rFonts w:ascii="Times New Roman" w:hAnsi="Times New Roman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sz w:val="28"/>
          <w:szCs w:val="28"/>
          <w:lang w:val="uk-UA"/>
        </w:rPr>
        <w:t>лужну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реакцію (</w:t>
      </w:r>
      <w:r w:rsidRPr="00010E05">
        <w:rPr>
          <w:rFonts w:ascii="Times New Roman" w:hAnsi="Times New Roman"/>
          <w:i/>
          <w:sz w:val="28"/>
          <w:szCs w:val="28"/>
          <w:lang w:val="uk-UA"/>
        </w:rPr>
        <w:t>рН=7,2–8,6</w:t>
      </w:r>
      <w:r w:rsidRPr="00010E05">
        <w:rPr>
          <w:rFonts w:ascii="Times New Roman" w:hAnsi="Times New Roman"/>
          <w:sz w:val="28"/>
          <w:szCs w:val="28"/>
          <w:lang w:val="uk-UA"/>
        </w:rPr>
        <w:t>).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>Корозія в морській воді протікає за електрохімічним механізмом виклю</w:t>
      </w:r>
      <w:r w:rsidRPr="00010E05">
        <w:rPr>
          <w:rFonts w:ascii="Times New Roman" w:hAnsi="Times New Roman"/>
          <w:sz w:val="28"/>
          <w:szCs w:val="28"/>
          <w:lang w:val="uk-UA"/>
        </w:rPr>
        <w:t>ч</w:t>
      </w:r>
      <w:r w:rsidRPr="00010E05">
        <w:rPr>
          <w:rFonts w:ascii="Times New Roman" w:hAnsi="Times New Roman"/>
          <w:sz w:val="28"/>
          <w:szCs w:val="28"/>
          <w:lang w:val="uk-UA"/>
        </w:rPr>
        <w:t>но з катодним контролем. Присутність іонів-активаторів (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Cl</w:t>
      </w:r>
      <w:proofErr w:type="spellEnd"/>
      <w:r w:rsidRPr="00010E05">
        <w:rPr>
          <w:rFonts w:ascii="Times New Roman" w:hAnsi="Times New Roman"/>
          <w:sz w:val="28"/>
          <w:szCs w:val="28"/>
          <w:vertAlign w:val="superscript"/>
          <w:lang w:val="uk-UA"/>
        </w:rPr>
        <w:t>-</w:t>
      </w:r>
      <w:r w:rsidRPr="00010E05">
        <w:rPr>
          <w:rFonts w:ascii="Times New Roman" w:hAnsi="Times New Roman"/>
          <w:sz w:val="28"/>
          <w:szCs w:val="28"/>
          <w:lang w:val="uk-UA"/>
        </w:rPr>
        <w:t>) перешкоджає утворенню пасивних плівок на поверхні металів. Висока електропровідність виключає прояв омічного гальмування.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>Збільшення швидкості потоку веде до посилення корозії внаслідок п</w:t>
      </w:r>
      <w:r w:rsidRPr="00010E05">
        <w:rPr>
          <w:rFonts w:ascii="Times New Roman" w:hAnsi="Times New Roman"/>
          <w:sz w:val="28"/>
          <w:szCs w:val="28"/>
          <w:lang w:val="uk-UA"/>
        </w:rPr>
        <w:t>о</w:t>
      </w:r>
      <w:r w:rsidRPr="00010E05">
        <w:rPr>
          <w:rFonts w:ascii="Times New Roman" w:hAnsi="Times New Roman"/>
          <w:sz w:val="28"/>
          <w:szCs w:val="28"/>
          <w:lang w:val="uk-UA"/>
        </w:rPr>
        <w:t>ліпшення аерації поверхні металу. Крім того, високі швидкості потоку спри</w:t>
      </w:r>
      <w:r w:rsidRPr="00010E05">
        <w:rPr>
          <w:rFonts w:ascii="Times New Roman" w:hAnsi="Times New Roman"/>
          <w:sz w:val="28"/>
          <w:szCs w:val="28"/>
          <w:lang w:val="uk-UA"/>
        </w:rPr>
        <w:t>я</w:t>
      </w:r>
      <w:r w:rsidRPr="00010E05">
        <w:rPr>
          <w:rFonts w:ascii="Times New Roman" w:hAnsi="Times New Roman"/>
          <w:sz w:val="28"/>
          <w:szCs w:val="28"/>
          <w:lang w:val="uk-UA"/>
        </w:rPr>
        <w:t>ють ерозійному руйнуванню металу.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>Підвищений вміст кисню в поверхневих шарах води викликає посилену корозію в області ватерлінії судів, на ділянках гідроспоруд, що знаходяться близько до поверхні або періодично омиваних водою.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>На конструкціях, що занурені в воду, закріплюються або розвиваються багато рослинних і тваринних організмів. Це явище називаються обростанням. Мікроорганізми прискорюють руйнування протикорозійних покриттів. З'явл</w:t>
      </w:r>
      <w:r w:rsidRPr="00010E05">
        <w:rPr>
          <w:rFonts w:ascii="Times New Roman" w:hAnsi="Times New Roman"/>
          <w:sz w:val="28"/>
          <w:szCs w:val="28"/>
          <w:lang w:val="uk-UA"/>
        </w:rPr>
        <w:t>я</w:t>
      </w:r>
      <w:r w:rsidRPr="00010E05">
        <w:rPr>
          <w:rFonts w:ascii="Times New Roman" w:hAnsi="Times New Roman"/>
          <w:sz w:val="28"/>
          <w:szCs w:val="28"/>
          <w:lang w:val="uk-UA"/>
        </w:rPr>
        <w:t>ються локальні вогнища оголеної металевої поверхні, які провокують інтенси</w:t>
      </w:r>
      <w:r w:rsidRPr="00010E05">
        <w:rPr>
          <w:rFonts w:ascii="Times New Roman" w:hAnsi="Times New Roman"/>
          <w:sz w:val="28"/>
          <w:szCs w:val="28"/>
          <w:lang w:val="uk-UA"/>
        </w:rPr>
        <w:t>в</w:t>
      </w:r>
      <w:r w:rsidRPr="00010E05">
        <w:rPr>
          <w:rFonts w:ascii="Times New Roman" w:hAnsi="Times New Roman"/>
          <w:sz w:val="28"/>
          <w:szCs w:val="28"/>
          <w:lang w:val="uk-UA"/>
        </w:rPr>
        <w:t>не руйнування металу.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 xml:space="preserve">Основним видом захисту від морської корозії є протикорозійні і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протио</w:t>
      </w:r>
      <w:r w:rsidRPr="00010E05">
        <w:rPr>
          <w:rFonts w:ascii="Times New Roman" w:hAnsi="Times New Roman"/>
          <w:sz w:val="28"/>
          <w:szCs w:val="28"/>
          <w:lang w:val="uk-UA"/>
        </w:rPr>
        <w:t>б</w:t>
      </w:r>
      <w:r w:rsidRPr="00010E05">
        <w:rPr>
          <w:rFonts w:ascii="Times New Roman" w:hAnsi="Times New Roman"/>
          <w:sz w:val="28"/>
          <w:szCs w:val="28"/>
          <w:lang w:val="uk-UA"/>
        </w:rPr>
        <w:t>ростаючі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лакофарбові і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металізаційні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покриття і електрохімічний (катодний) з</w:t>
      </w:r>
      <w:r w:rsidRPr="00010E05">
        <w:rPr>
          <w:rFonts w:ascii="Times New Roman" w:hAnsi="Times New Roman"/>
          <w:sz w:val="28"/>
          <w:szCs w:val="28"/>
          <w:lang w:val="uk-UA"/>
        </w:rPr>
        <w:t>а</w:t>
      </w:r>
      <w:r w:rsidRPr="00010E05">
        <w:rPr>
          <w:rFonts w:ascii="Times New Roman" w:hAnsi="Times New Roman"/>
          <w:sz w:val="28"/>
          <w:szCs w:val="28"/>
          <w:lang w:val="uk-UA"/>
        </w:rPr>
        <w:t>хист.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>Найбільш ефективними серед лакофарбових є товстошарові покриття на епоксидній основі з обмеженим вмістом розчинника або без розчинника.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 xml:space="preserve">В захисні композиції додають речовини, що володіють </w:t>
      </w:r>
      <w:proofErr w:type="spellStart"/>
      <w:r w:rsidRPr="00010E05">
        <w:rPr>
          <w:rFonts w:ascii="Times New Roman" w:hAnsi="Times New Roman"/>
          <w:sz w:val="28"/>
          <w:szCs w:val="28"/>
          <w:lang w:val="uk-UA"/>
        </w:rPr>
        <w:t>протиоброста</w:t>
      </w:r>
      <w:r w:rsidRPr="00010E05">
        <w:rPr>
          <w:rFonts w:ascii="Times New Roman" w:hAnsi="Times New Roman"/>
          <w:sz w:val="28"/>
          <w:szCs w:val="28"/>
          <w:lang w:val="uk-UA"/>
        </w:rPr>
        <w:t>ю</w:t>
      </w:r>
      <w:r w:rsidRPr="00010E05">
        <w:rPr>
          <w:rFonts w:ascii="Times New Roman" w:hAnsi="Times New Roman"/>
          <w:sz w:val="28"/>
          <w:szCs w:val="28"/>
          <w:lang w:val="uk-UA"/>
        </w:rPr>
        <w:t>чою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дією (біоциди).</w:t>
      </w:r>
    </w:p>
    <w:p w:rsidR="00587A14" w:rsidRPr="00010E05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0E05">
        <w:rPr>
          <w:rFonts w:ascii="Times New Roman" w:hAnsi="Times New Roman"/>
          <w:sz w:val="28"/>
          <w:szCs w:val="28"/>
          <w:lang w:val="uk-UA"/>
        </w:rPr>
        <w:tab/>
        <w:t xml:space="preserve">Для захисту суднових конструкцій найчастіше використовують алюміній з легуючими добавками (наприклад, </w:t>
      </w:r>
      <w:proofErr w:type="spellStart"/>
      <w:r w:rsidRPr="00010E05">
        <w:rPr>
          <w:rFonts w:ascii="Times New Roman" w:hAnsi="Times New Roman"/>
          <w:i/>
          <w:sz w:val="28"/>
          <w:szCs w:val="28"/>
          <w:lang w:val="uk-UA"/>
        </w:rPr>
        <w:t>Zn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010E05">
        <w:rPr>
          <w:rFonts w:ascii="Times New Roman" w:hAnsi="Times New Roman"/>
          <w:i/>
          <w:sz w:val="28"/>
          <w:szCs w:val="28"/>
          <w:lang w:val="uk-UA"/>
        </w:rPr>
        <w:t>La</w:t>
      </w:r>
      <w:proofErr w:type="spellEnd"/>
      <w:r w:rsidRPr="00010E05">
        <w:rPr>
          <w:rFonts w:ascii="Times New Roman" w:hAnsi="Times New Roman"/>
          <w:sz w:val="28"/>
          <w:szCs w:val="28"/>
          <w:lang w:val="uk-UA"/>
        </w:rPr>
        <w:t>). Алюмінієві  покриття в поє</w:t>
      </w:r>
      <w:r w:rsidRPr="00010E05">
        <w:rPr>
          <w:rFonts w:ascii="Times New Roman" w:hAnsi="Times New Roman"/>
          <w:sz w:val="28"/>
          <w:szCs w:val="28"/>
          <w:lang w:val="uk-UA"/>
        </w:rPr>
        <w:t>д</w:t>
      </w:r>
      <w:r w:rsidRPr="00010E05">
        <w:rPr>
          <w:rFonts w:ascii="Times New Roman" w:hAnsi="Times New Roman"/>
          <w:sz w:val="28"/>
          <w:szCs w:val="28"/>
          <w:lang w:val="uk-UA"/>
        </w:rPr>
        <w:t>нанні з лакофарбовими володіють високою стійкістю в морській воді, підвищ</w:t>
      </w:r>
      <w:r w:rsidRPr="00010E05">
        <w:rPr>
          <w:rFonts w:ascii="Times New Roman" w:hAnsi="Times New Roman"/>
          <w:sz w:val="28"/>
          <w:szCs w:val="28"/>
          <w:lang w:val="uk-UA"/>
        </w:rPr>
        <w:t>е</w:t>
      </w:r>
      <w:r w:rsidRPr="00010E05">
        <w:rPr>
          <w:rFonts w:ascii="Times New Roman" w:hAnsi="Times New Roman"/>
          <w:sz w:val="28"/>
          <w:szCs w:val="28"/>
          <w:lang w:val="uk-UA"/>
        </w:rPr>
        <w:t>ною стійкістю до ерозії.</w:t>
      </w:r>
    </w:p>
    <w:p w:rsidR="00587A14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7A14" w:rsidRDefault="00587A14" w:rsidP="00587A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7A14" w:rsidRPr="00010E05" w:rsidRDefault="00587A14" w:rsidP="00211B33">
      <w:pPr>
        <w:spacing w:after="0"/>
        <w:ind w:firstLine="567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10E05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Щілинна корозія</w:t>
      </w:r>
    </w:p>
    <w:p w:rsidR="00587A14" w:rsidRPr="00010E05" w:rsidRDefault="00587A14" w:rsidP="00587A14">
      <w:pPr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87A14" w:rsidRPr="00010E05" w:rsidRDefault="00587A14" w:rsidP="00587A14">
      <w:pPr>
        <w:pStyle w:val="11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010E05">
        <w:rPr>
          <w:color w:val="000000"/>
          <w:sz w:val="28"/>
          <w:szCs w:val="28"/>
          <w:lang w:val="uk-UA"/>
        </w:rPr>
        <w:t>До цього виду корозії схильні багато металів, а особливо — нержавіюча</w:t>
      </w:r>
      <w:r w:rsidRPr="00010E05">
        <w:rPr>
          <w:vanish/>
          <w:color w:val="000000"/>
          <w:sz w:val="28"/>
          <w:szCs w:val="28"/>
          <w:lang w:val="uk-UA"/>
        </w:rPr>
        <w:t>|нержавіюча|</w:t>
      </w:r>
      <w:r w:rsidRPr="00010E05">
        <w:rPr>
          <w:color w:val="000000"/>
          <w:sz w:val="28"/>
          <w:szCs w:val="28"/>
          <w:lang w:val="uk-UA"/>
        </w:rPr>
        <w:t xml:space="preserve"> сталь. “Щілина” в даному випадку — це простір</w:t>
      </w:r>
      <w:r w:rsidRPr="00010E05">
        <w:rPr>
          <w:vanish/>
          <w:color w:val="000000"/>
          <w:sz w:val="28"/>
          <w:szCs w:val="28"/>
          <w:lang w:val="uk-UA"/>
        </w:rPr>
        <w:t>|простір-час|</w:t>
      </w:r>
      <w:r w:rsidRPr="00010E05">
        <w:rPr>
          <w:color w:val="000000"/>
          <w:sz w:val="28"/>
          <w:szCs w:val="28"/>
          <w:lang w:val="uk-UA"/>
        </w:rPr>
        <w:t xml:space="preserve"> під всілякими </w:t>
      </w:r>
      <w:proofErr w:type="spellStart"/>
      <w:r w:rsidRPr="00010E05">
        <w:rPr>
          <w:color w:val="000000"/>
          <w:sz w:val="28"/>
          <w:szCs w:val="28"/>
          <w:lang w:val="uk-UA"/>
        </w:rPr>
        <w:t>відкладеннями</w:t>
      </w:r>
      <w:proofErr w:type="spellEnd"/>
      <w:r w:rsidRPr="00010E05">
        <w:rPr>
          <w:color w:val="000000"/>
          <w:sz w:val="28"/>
          <w:szCs w:val="28"/>
          <w:lang w:val="uk-UA"/>
        </w:rPr>
        <w:t xml:space="preserve"> (піску, мула та ін.), під пластиковими шайбами, фетровими прокладками</w:t>
      </w:r>
      <w:r w:rsidRPr="00010E05">
        <w:rPr>
          <w:vanish/>
          <w:color w:val="000000"/>
          <w:sz w:val="28"/>
          <w:szCs w:val="28"/>
          <w:lang w:val="uk-UA"/>
        </w:rPr>
        <w:t>|прокладеннями|</w:t>
      </w:r>
      <w:r w:rsidRPr="00010E05">
        <w:rPr>
          <w:color w:val="000000"/>
          <w:sz w:val="28"/>
          <w:szCs w:val="28"/>
          <w:lang w:val="uk-UA"/>
        </w:rPr>
        <w:t xml:space="preserve"> і так далі — інакше кажучи, місце</w:t>
      </w:r>
      <w:r w:rsidRPr="00010E05">
        <w:rPr>
          <w:vanish/>
          <w:color w:val="000000"/>
          <w:sz w:val="28"/>
          <w:szCs w:val="28"/>
          <w:lang w:val="uk-UA"/>
        </w:rPr>
        <w:t>|місце-миля|</w:t>
      </w:r>
      <w:r w:rsidRPr="00010E05">
        <w:rPr>
          <w:color w:val="000000"/>
          <w:sz w:val="28"/>
          <w:szCs w:val="28"/>
          <w:lang w:val="uk-UA"/>
        </w:rPr>
        <w:t>, з</w:t>
      </w:r>
      <w:r w:rsidRPr="00010E05">
        <w:rPr>
          <w:vanish/>
          <w:color w:val="000000"/>
          <w:sz w:val="28"/>
          <w:szCs w:val="28"/>
          <w:lang w:val="uk-UA"/>
        </w:rPr>
        <w:t>|із|</w:t>
      </w:r>
      <w:r w:rsidRPr="00010E05">
        <w:rPr>
          <w:color w:val="000000"/>
          <w:sz w:val="28"/>
          <w:szCs w:val="28"/>
          <w:lang w:val="uk-UA"/>
        </w:rPr>
        <w:t xml:space="preserve"> якого волога, що потрапила</w:t>
      </w:r>
      <w:r w:rsidRPr="00010E05">
        <w:rPr>
          <w:vanish/>
          <w:color w:val="000000"/>
          <w:sz w:val="28"/>
          <w:szCs w:val="28"/>
          <w:lang w:val="uk-UA"/>
        </w:rPr>
        <w:t>|попадала|</w:t>
      </w:r>
      <w:r w:rsidRPr="00010E05">
        <w:rPr>
          <w:color w:val="000000"/>
          <w:sz w:val="28"/>
          <w:szCs w:val="28"/>
          <w:lang w:val="uk-UA"/>
        </w:rPr>
        <w:t xml:space="preserve"> туди, не може зна</w:t>
      </w:r>
      <w:r w:rsidRPr="00010E05">
        <w:rPr>
          <w:color w:val="000000"/>
          <w:sz w:val="28"/>
          <w:szCs w:val="28"/>
          <w:lang w:val="uk-UA"/>
        </w:rPr>
        <w:t>й</w:t>
      </w:r>
      <w:r w:rsidRPr="00010E05">
        <w:rPr>
          <w:color w:val="000000"/>
          <w:sz w:val="28"/>
          <w:szCs w:val="28"/>
          <w:lang w:val="uk-UA"/>
        </w:rPr>
        <w:t xml:space="preserve">ти виходу і де утворилася застійна зона. </w:t>
      </w:r>
    </w:p>
    <w:p w:rsidR="00587A14" w:rsidRPr="00010E05" w:rsidRDefault="00587A14" w:rsidP="00587A14">
      <w:pPr>
        <w:pStyle w:val="11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010E05">
        <w:rPr>
          <w:color w:val="000000"/>
          <w:sz w:val="28"/>
          <w:szCs w:val="28"/>
          <w:lang w:val="uk-UA"/>
        </w:rPr>
        <w:t>Щілинна корозія характерна</w:t>
      </w:r>
      <w:r w:rsidRPr="00010E05">
        <w:rPr>
          <w:vanish/>
          <w:color w:val="000000"/>
          <w:sz w:val="28"/>
          <w:szCs w:val="28"/>
          <w:lang w:val="uk-UA"/>
        </w:rPr>
        <w:t>|вдача|</w:t>
      </w:r>
      <w:r w:rsidRPr="00010E05">
        <w:rPr>
          <w:color w:val="000000"/>
          <w:sz w:val="28"/>
          <w:szCs w:val="28"/>
          <w:lang w:val="uk-UA"/>
        </w:rPr>
        <w:t xml:space="preserve"> тим, що в щілині створюються найбільш сприятливі умови для проходження корозійних процесів. Висока вірогідність</w:t>
      </w:r>
      <w:r w:rsidRPr="00010E05">
        <w:rPr>
          <w:vanish/>
          <w:color w:val="000000"/>
          <w:sz w:val="28"/>
          <w:szCs w:val="28"/>
          <w:lang w:val="uk-UA"/>
        </w:rPr>
        <w:t>|ймовірність|</w:t>
      </w:r>
      <w:r w:rsidRPr="00010E05">
        <w:rPr>
          <w:color w:val="000000"/>
          <w:sz w:val="28"/>
          <w:szCs w:val="28"/>
          <w:lang w:val="uk-UA"/>
        </w:rPr>
        <w:t xml:space="preserve"> попадання і тривале утримання атмосферної вологи, попадання забруднень, пил, що у поєднанні з вологою утворює електроліт, обмежене проникнення до зони корозії кисню, що утрудняє кисневу пасивацію металів. Крім того, щіли</w:t>
      </w:r>
      <w:r w:rsidRPr="00010E05">
        <w:rPr>
          <w:color w:val="000000"/>
          <w:sz w:val="28"/>
          <w:szCs w:val="28"/>
          <w:lang w:val="uk-UA"/>
        </w:rPr>
        <w:t>н</w:t>
      </w:r>
      <w:r w:rsidRPr="00010E05">
        <w:rPr>
          <w:color w:val="000000"/>
          <w:sz w:val="28"/>
          <w:szCs w:val="28"/>
          <w:lang w:val="uk-UA"/>
        </w:rPr>
        <w:t xml:space="preserve">ну корозію важко виявити на початковій стадії. </w:t>
      </w:r>
    </w:p>
    <w:p w:rsidR="00587A14" w:rsidRPr="00010E05" w:rsidRDefault="00587A14" w:rsidP="00587A14">
      <w:pPr>
        <w:pStyle w:val="11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010E05">
        <w:rPr>
          <w:color w:val="000000"/>
          <w:sz w:val="28"/>
          <w:szCs w:val="28"/>
          <w:lang w:val="uk-UA" w:eastAsia="uk-UA"/>
        </w:rPr>
        <w:t xml:space="preserve">При щілинній корозії іржавіє навіть нержавіюча сталь: </w:t>
      </w:r>
      <w:r w:rsidRPr="00010E05">
        <w:rPr>
          <w:b/>
          <w:i/>
          <w:color w:val="000000"/>
          <w:sz w:val="28"/>
          <w:szCs w:val="28"/>
          <w:lang w:val="uk-UA" w:eastAsia="uk-UA"/>
        </w:rPr>
        <w:t xml:space="preserve">нержавіюча сталь </w:t>
      </w:r>
      <w:r w:rsidRPr="00010E05">
        <w:rPr>
          <w:color w:val="000000"/>
          <w:sz w:val="28"/>
          <w:szCs w:val="28"/>
          <w:lang w:val="uk-UA" w:eastAsia="uk-UA"/>
        </w:rPr>
        <w:t>— це сплав на основі чавуну, в який входять хром і нікель. Не іржавіє вона з</w:t>
      </w:r>
      <w:r w:rsidRPr="00010E05">
        <w:rPr>
          <w:color w:val="000000"/>
          <w:sz w:val="28"/>
          <w:szCs w:val="28"/>
          <w:lang w:val="uk-UA" w:eastAsia="uk-UA"/>
        </w:rPr>
        <w:t>а</w:t>
      </w:r>
      <w:r w:rsidRPr="00010E05">
        <w:rPr>
          <w:color w:val="000000"/>
          <w:sz w:val="28"/>
          <w:szCs w:val="28"/>
          <w:lang w:val="uk-UA" w:eastAsia="uk-UA"/>
        </w:rPr>
        <w:t>вдяки тому, що на поверхні виробу утворюється тонка плівка оксиду хрому. За відсутності кисню оксидний шар руйнується, і нержавіюча сталь покривається іржею не гірше звичайною. Іншими словами, нержавіюча сталь не іржавіє тіл</w:t>
      </w:r>
      <w:r w:rsidRPr="00010E05">
        <w:rPr>
          <w:color w:val="000000"/>
          <w:sz w:val="28"/>
          <w:szCs w:val="28"/>
          <w:lang w:val="uk-UA" w:eastAsia="uk-UA"/>
        </w:rPr>
        <w:t>ь</w:t>
      </w:r>
      <w:r w:rsidRPr="00010E05">
        <w:rPr>
          <w:color w:val="000000"/>
          <w:sz w:val="28"/>
          <w:szCs w:val="28"/>
          <w:lang w:val="uk-UA" w:eastAsia="uk-UA"/>
        </w:rPr>
        <w:t xml:space="preserve">ки до тих пір, поки є доступ кисню. У щілині, де волога практично позбавлена кисню, цей різновид сталі втрачає свої властивості. </w:t>
      </w:r>
    </w:p>
    <w:p w:rsidR="00587A14" w:rsidRPr="00010E05" w:rsidRDefault="00587A14" w:rsidP="00587A14">
      <w:pPr>
        <w:pStyle w:val="11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010E05">
        <w:rPr>
          <w:color w:val="000000"/>
          <w:sz w:val="28"/>
          <w:szCs w:val="28"/>
          <w:lang w:val="uk-UA" w:eastAsia="uk-UA"/>
        </w:rPr>
        <w:t>Найпростіший спосіб запобігти даному різновиду корозії — обмежити д</w:t>
      </w:r>
      <w:r w:rsidRPr="00010E05">
        <w:rPr>
          <w:color w:val="000000"/>
          <w:sz w:val="28"/>
          <w:szCs w:val="28"/>
          <w:lang w:val="uk-UA" w:eastAsia="uk-UA"/>
        </w:rPr>
        <w:t>о</w:t>
      </w:r>
      <w:r w:rsidRPr="00010E05">
        <w:rPr>
          <w:color w:val="000000"/>
          <w:sz w:val="28"/>
          <w:szCs w:val="28"/>
          <w:lang w:val="uk-UA" w:eastAsia="uk-UA"/>
        </w:rPr>
        <w:t>ступ вологи в щілині, вчасно видаляти відкладення, що утворюються, і забезп</w:t>
      </w:r>
      <w:r w:rsidRPr="00010E05">
        <w:rPr>
          <w:color w:val="000000"/>
          <w:sz w:val="28"/>
          <w:szCs w:val="28"/>
          <w:lang w:val="uk-UA" w:eastAsia="uk-UA"/>
        </w:rPr>
        <w:t>е</w:t>
      </w:r>
      <w:r w:rsidRPr="00010E05">
        <w:rPr>
          <w:color w:val="000000"/>
          <w:sz w:val="28"/>
          <w:szCs w:val="28"/>
          <w:lang w:val="uk-UA" w:eastAsia="uk-UA"/>
        </w:rPr>
        <w:t xml:space="preserve">чити хорошу вентиляцію “сумнівних” місць. </w:t>
      </w:r>
      <w:r w:rsidRPr="00010E05">
        <w:rPr>
          <w:color w:val="000000"/>
          <w:sz w:val="28"/>
          <w:szCs w:val="28"/>
          <w:lang w:val="uk-UA"/>
        </w:rPr>
        <w:t xml:space="preserve">Найбільш стійкими до щілинної корозії є </w:t>
      </w:r>
      <w:proofErr w:type="spellStart"/>
      <w:r w:rsidRPr="00010E05">
        <w:rPr>
          <w:color w:val="000000"/>
          <w:sz w:val="28"/>
          <w:szCs w:val="28"/>
          <w:lang w:val="uk-UA"/>
        </w:rPr>
        <w:t>суперсплави</w:t>
      </w:r>
      <w:proofErr w:type="spellEnd"/>
      <w:r w:rsidRPr="00010E05">
        <w:rPr>
          <w:color w:val="000000"/>
          <w:sz w:val="28"/>
          <w:szCs w:val="28"/>
          <w:lang w:val="uk-UA"/>
        </w:rPr>
        <w:t>, що містять підвищені кількості хрому, нікелю і молібд</w:t>
      </w:r>
      <w:r w:rsidRPr="00010E05">
        <w:rPr>
          <w:color w:val="000000"/>
          <w:sz w:val="28"/>
          <w:szCs w:val="28"/>
          <w:lang w:val="uk-UA"/>
        </w:rPr>
        <w:t>е</w:t>
      </w:r>
      <w:r w:rsidRPr="00010E05">
        <w:rPr>
          <w:color w:val="000000"/>
          <w:sz w:val="28"/>
          <w:szCs w:val="28"/>
          <w:lang w:val="uk-UA"/>
        </w:rPr>
        <w:t>ну, а також сплави на основі нікелю.</w:t>
      </w:r>
    </w:p>
    <w:p w:rsidR="00587A14" w:rsidRPr="00010E05" w:rsidRDefault="00587A14" w:rsidP="00587A14">
      <w:pPr>
        <w:pStyle w:val="a3"/>
        <w:spacing w:line="360" w:lineRule="auto"/>
        <w:jc w:val="center"/>
        <w:rPr>
          <w:rFonts w:ascii="Times New Roman" w:hAnsi="Times New Roman"/>
          <w:b/>
          <w:caps/>
          <w:color w:val="000000"/>
          <w:szCs w:val="28"/>
          <w:u w:val="single"/>
          <w:lang w:val="uk-UA"/>
        </w:rPr>
      </w:pPr>
    </w:p>
    <w:p w:rsidR="00587A14" w:rsidRPr="00010E05" w:rsidRDefault="00587A14" w:rsidP="00587A14">
      <w:pPr>
        <w:spacing w:after="0"/>
        <w:ind w:firstLine="540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010E05">
        <w:rPr>
          <w:rFonts w:ascii="Times New Roman" w:hAnsi="Times New Roman"/>
          <w:b/>
          <w:sz w:val="28"/>
          <w:szCs w:val="28"/>
          <w:u w:val="single"/>
          <w:lang w:val="uk-UA"/>
        </w:rPr>
        <w:t>Міжкристалітна</w:t>
      </w:r>
      <w:proofErr w:type="spellEnd"/>
      <w:r w:rsidRPr="00010E05">
        <w:rPr>
          <w:rFonts w:ascii="Times New Roman" w:hAnsi="Times New Roman"/>
          <w:b/>
          <w:vanish/>
          <w:sz w:val="28"/>
          <w:szCs w:val="28"/>
          <w:u w:val="single"/>
          <w:lang w:val="uk-UA"/>
        </w:rPr>
        <w:t>|</w:t>
      </w:r>
      <w:r w:rsidRPr="00010E0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корозія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Міжкристалітна</w:t>
      </w:r>
      <w:proofErr w:type="spellEnd"/>
      <w:r w:rsidRPr="00010E05">
        <w:rPr>
          <w:rFonts w:ascii="Times New Roman" w:hAnsi="Times New Roman"/>
          <w:color w:val="000000"/>
          <w:szCs w:val="28"/>
          <w:lang w:val="uk-UA"/>
        </w:rPr>
        <w:t xml:space="preserve"> корозія є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|з'являється|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одним з найбільш небезпечних видів місцевої корозії сплавів, що викликає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|спричиняє|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виборче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|вибіркове|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руйнування меж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|кордонів|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зерен. В результаті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|унаслідок|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цього спостерігається втрата міцності і пластичності сплаву і передчасне </w:t>
      </w:r>
      <w:r w:rsidRPr="00010E05">
        <w:rPr>
          <w:rFonts w:ascii="Times New Roman" w:hAnsi="Times New Roman"/>
          <w:color w:val="000000"/>
          <w:szCs w:val="28"/>
          <w:lang w:val="uk-UA"/>
        </w:rPr>
        <w:lastRenderedPageBreak/>
        <w:t xml:space="preserve">руйнування відповідальних конструкцій.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Міжкристалітна</w:t>
      </w:r>
      <w:proofErr w:type="spellEnd"/>
      <w:r w:rsidRPr="00010E05">
        <w:rPr>
          <w:rFonts w:ascii="Times New Roman" w:hAnsi="Times New Roman"/>
          <w:color w:val="000000"/>
          <w:szCs w:val="28"/>
          <w:lang w:val="uk-UA"/>
        </w:rPr>
        <w:t xml:space="preserve"> корозія (скорочено МКК) спост</w:t>
      </w:r>
      <w:r w:rsidRPr="00010E05">
        <w:rPr>
          <w:rFonts w:ascii="Times New Roman" w:hAnsi="Times New Roman"/>
          <w:color w:val="000000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Cs w:val="28"/>
          <w:lang w:val="uk-UA"/>
        </w:rPr>
        <w:t>рігається у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|біля|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багатьох сплавів, які широко використовують в техніці: у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|біля|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сплавів на основі заліза і особливо у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|біля|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нержавіючих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|нержавіючих|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сталей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різних класів (Fe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Cr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>, Fe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Ni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Cr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>, Fe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Mn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Ni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Cr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та ін.; у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|біля|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сплавів на основі нікелю (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Ni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Мо</w:t>
      </w:r>
      <w:proofErr w:type="spellEnd"/>
      <w:r w:rsidRPr="00010E05">
        <w:rPr>
          <w:rFonts w:ascii="Times New Roman" w:hAnsi="Times New Roman"/>
          <w:color w:val="000000"/>
          <w:szCs w:val="28"/>
          <w:lang w:val="uk-UA"/>
        </w:rPr>
        <w:t xml:space="preserve">,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Ni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Cr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і ін.), на основі алюмінію (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Al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Cu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,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Al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Mg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–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Si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>) та ін.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/>
        </w:rPr>
        <w:t xml:space="preserve">Причиною схильності сплавів до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міжкристалітної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корозії найчастіше є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|з'являються|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структурні зміни – виділення нових фаз на межах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|кордонах|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зерен, яке відбувається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|походить|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при термічній обробці і інших видах нагріву сплавів, наприклад при зварці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|зварюванні|</w:t>
      </w:r>
      <w:r w:rsidRPr="00010E05">
        <w:rPr>
          <w:rFonts w:ascii="Times New Roman" w:hAnsi="Times New Roman"/>
          <w:color w:val="000000"/>
          <w:szCs w:val="28"/>
          <w:lang w:val="uk-UA"/>
        </w:rPr>
        <w:t>. В останньому випадку ураження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|ураження|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звичайно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|звично|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локалізується в зоні термічного впливу зварного шва. Розвиток МКК залежить як від складу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сплава</w:t>
      </w:r>
      <w:proofErr w:type="spellEnd"/>
      <w:r w:rsidRPr="00010E05">
        <w:rPr>
          <w:rFonts w:ascii="Times New Roman" w:hAnsi="Times New Roman"/>
          <w:color w:val="000000"/>
          <w:szCs w:val="28"/>
          <w:lang w:val="uk-UA"/>
        </w:rPr>
        <w:t>, так і від корозійн</w:t>
      </w:r>
      <w:r w:rsidRPr="00010E05">
        <w:rPr>
          <w:rFonts w:ascii="Times New Roman" w:hAnsi="Times New Roman"/>
          <w:color w:val="000000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Cs w:val="28"/>
          <w:lang w:val="uk-UA"/>
        </w:rPr>
        <w:t>го середовища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|середи|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і має, як правило, електрохімічний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|електрохімія|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механізм.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/>
        </w:rPr>
        <w:t>Вміст вуглецю в сплаві для більшості випадків МКК, особливо нержаві</w:t>
      </w:r>
      <w:r w:rsidRPr="00010E05">
        <w:rPr>
          <w:rFonts w:ascii="Times New Roman" w:hAnsi="Times New Roman"/>
          <w:color w:val="000000"/>
          <w:szCs w:val="28"/>
          <w:lang w:val="uk-UA"/>
        </w:rPr>
        <w:t>ю</w:t>
      </w:r>
      <w:r w:rsidRPr="00010E05">
        <w:rPr>
          <w:rFonts w:ascii="Times New Roman" w:hAnsi="Times New Roman"/>
          <w:color w:val="000000"/>
          <w:szCs w:val="28"/>
          <w:lang w:val="uk-UA"/>
        </w:rPr>
        <w:t>чих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|нержавіючих|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сталей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>, має вирішальний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|ухвальний|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вплив на розвиток МКК.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/>
        </w:rPr>
        <w:t>В результаті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|унаслідок|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міжкристалітної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внутрішньої адсорбції концентрація деяких елементів і, зокрема, вуглецю на межі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|кордоні|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зерна може бути значно вище в порі</w:t>
      </w:r>
      <w:r w:rsidRPr="00010E05">
        <w:rPr>
          <w:rFonts w:ascii="Times New Roman" w:hAnsi="Times New Roman"/>
          <w:color w:val="000000"/>
          <w:szCs w:val="28"/>
          <w:lang w:val="uk-UA"/>
        </w:rPr>
        <w:t>в</w:t>
      </w:r>
      <w:r w:rsidRPr="00010E05">
        <w:rPr>
          <w:rFonts w:ascii="Times New Roman" w:hAnsi="Times New Roman"/>
          <w:color w:val="000000"/>
          <w:szCs w:val="28"/>
          <w:lang w:val="uk-UA"/>
        </w:rPr>
        <w:t>нянні з середнім вмістом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|вмістом|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його в сталі. Завдяки цьому, в областях, що примик</w:t>
      </w:r>
      <w:r w:rsidRPr="00010E05">
        <w:rPr>
          <w:rFonts w:ascii="Times New Roman" w:hAnsi="Times New Roman"/>
          <w:color w:val="000000"/>
          <w:szCs w:val="28"/>
          <w:lang w:val="uk-UA"/>
        </w:rPr>
        <w:t>а</w:t>
      </w:r>
      <w:r w:rsidRPr="00010E05">
        <w:rPr>
          <w:rFonts w:ascii="Times New Roman" w:hAnsi="Times New Roman"/>
          <w:color w:val="000000"/>
          <w:szCs w:val="28"/>
          <w:lang w:val="uk-UA"/>
        </w:rPr>
        <w:t>ють до меж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|кордонів|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зерен, створюється значно більше пересичення твердого розчину, чим в самому зерні. Негомогенність сплаву, що утворюється, по структурі і складу твердого розчину на межі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|кордоні|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зерна і в самому зерні може з'явитися прич</w:t>
      </w:r>
      <w:r w:rsidRPr="00010E05">
        <w:rPr>
          <w:rFonts w:ascii="Times New Roman" w:hAnsi="Times New Roman"/>
          <w:color w:val="000000"/>
          <w:szCs w:val="28"/>
          <w:lang w:val="uk-UA"/>
        </w:rPr>
        <w:t>и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ною схильності до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міжкристалітної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корозії.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/>
        </w:rPr>
        <w:t>До найважливіших чинників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|фактором|</w:t>
      </w:r>
      <w:r w:rsidRPr="00010E05">
        <w:rPr>
          <w:rFonts w:ascii="Times New Roman" w:hAnsi="Times New Roman"/>
          <w:color w:val="000000"/>
          <w:szCs w:val="28"/>
          <w:lang w:val="uk-UA"/>
        </w:rPr>
        <w:t>, що змінюють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|зраджує|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схильність до МКК нержаві</w:t>
      </w:r>
      <w:r w:rsidRPr="00010E05">
        <w:rPr>
          <w:rFonts w:ascii="Times New Roman" w:hAnsi="Times New Roman"/>
          <w:color w:val="000000"/>
          <w:szCs w:val="28"/>
          <w:lang w:val="uk-UA"/>
        </w:rPr>
        <w:t>ю</w:t>
      </w:r>
      <w:r w:rsidRPr="00010E05">
        <w:rPr>
          <w:rFonts w:ascii="Times New Roman" w:hAnsi="Times New Roman"/>
          <w:color w:val="000000"/>
          <w:szCs w:val="28"/>
          <w:lang w:val="uk-UA"/>
        </w:rPr>
        <w:t>чих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|нержавіючих|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сталей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>, відноситься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|з'являється|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режим термообробки. Про вплив термічної обробки на схильність сплаву до МКК якнайповніше можна судити по кривих залежності МКК від температури і часу, так званим діаграмам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Ролласона</w:t>
      </w:r>
      <w:proofErr w:type="spellEnd"/>
      <w:r w:rsidRPr="00010E05">
        <w:rPr>
          <w:rFonts w:ascii="Times New Roman" w:hAnsi="Times New Roman"/>
          <w:color w:val="000000"/>
          <w:szCs w:val="28"/>
          <w:lang w:val="uk-UA"/>
        </w:rPr>
        <w:t>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b/>
          <w:i/>
          <w:color w:val="000000"/>
          <w:szCs w:val="28"/>
          <w:lang w:val="uk-UA"/>
        </w:rPr>
      </w:pPr>
      <w:r w:rsidRPr="00010E05">
        <w:rPr>
          <w:rFonts w:ascii="Times New Roman" w:hAnsi="Times New Roman"/>
          <w:b/>
          <w:i/>
          <w:color w:val="000000"/>
          <w:szCs w:val="28"/>
          <w:lang w:val="uk-UA"/>
        </w:rPr>
        <w:t xml:space="preserve">Теорії </w:t>
      </w:r>
      <w:proofErr w:type="spellStart"/>
      <w:r w:rsidRPr="00010E05">
        <w:rPr>
          <w:rFonts w:ascii="Times New Roman" w:hAnsi="Times New Roman"/>
          <w:b/>
          <w:i/>
          <w:color w:val="000000"/>
          <w:szCs w:val="28"/>
          <w:lang w:val="uk-UA"/>
        </w:rPr>
        <w:t>міжкристалітної</w:t>
      </w:r>
      <w:proofErr w:type="spellEnd"/>
      <w:r w:rsidRPr="00010E05">
        <w:rPr>
          <w:rFonts w:ascii="Times New Roman" w:hAnsi="Times New Roman"/>
          <w:b/>
          <w:i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b/>
          <w:i/>
          <w:color w:val="000000"/>
          <w:szCs w:val="28"/>
          <w:lang w:val="uk-UA"/>
        </w:rPr>
        <w:t xml:space="preserve"> корозії.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/>
        </w:rPr>
        <w:t>В даний час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|нині|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накопичений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обширний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|величезний|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фактичний матеріал про вплив терм</w:t>
      </w:r>
      <w:r w:rsidRPr="00010E05">
        <w:rPr>
          <w:rFonts w:ascii="Times New Roman" w:hAnsi="Times New Roman"/>
          <w:color w:val="000000"/>
          <w:szCs w:val="28"/>
          <w:lang w:val="uk-UA"/>
        </w:rPr>
        <w:t>і</w:t>
      </w:r>
      <w:r w:rsidRPr="00010E05">
        <w:rPr>
          <w:rFonts w:ascii="Times New Roman" w:hAnsi="Times New Roman"/>
          <w:color w:val="000000"/>
          <w:szCs w:val="28"/>
          <w:lang w:val="uk-UA"/>
        </w:rPr>
        <w:t>чної обробки, складу сталей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і інших чинників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|факторів|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на МКК нержавіючих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|нержавіючих|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сталей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>. Складність цього явища і залежність його від багатьох чинників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|факторів|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не дозволяють всі можливі випадки звести до одного механізму, але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|та|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найбільш обґрунтованою причиною виникнення МКК нержавіючих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|нержавіючих|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сталей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все ж таки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|все же|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010E05">
        <w:rPr>
          <w:rFonts w:ascii="Times New Roman" w:hAnsi="Times New Roman"/>
          <w:color w:val="000000"/>
          <w:szCs w:val="28"/>
          <w:lang w:val="uk-UA"/>
        </w:rPr>
        <w:lastRenderedPageBreak/>
        <w:t>слід вважати збі</w:t>
      </w:r>
      <w:r w:rsidRPr="00010E05">
        <w:rPr>
          <w:rFonts w:ascii="Times New Roman" w:hAnsi="Times New Roman"/>
          <w:color w:val="000000"/>
          <w:szCs w:val="28"/>
          <w:lang w:val="uk-UA"/>
        </w:rPr>
        <w:t>д</w:t>
      </w:r>
      <w:r w:rsidRPr="00010E05">
        <w:rPr>
          <w:rFonts w:ascii="Times New Roman" w:hAnsi="Times New Roman"/>
          <w:color w:val="000000"/>
          <w:szCs w:val="28"/>
          <w:lang w:val="uk-UA"/>
        </w:rPr>
        <w:t>нення хромом меж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|кордонів|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зерен внаслідок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|внаслідок|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виділення карбідів при відпуску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|відпуску|</w:t>
      </w:r>
      <w:r w:rsidRPr="00010E05">
        <w:rPr>
          <w:rFonts w:ascii="Times New Roman" w:hAnsi="Times New Roman"/>
          <w:color w:val="000000"/>
          <w:szCs w:val="28"/>
          <w:lang w:val="uk-UA"/>
        </w:rPr>
        <w:t>. При вид</w:t>
      </w:r>
      <w:r w:rsidRPr="00010E05">
        <w:rPr>
          <w:rFonts w:ascii="Times New Roman" w:hAnsi="Times New Roman"/>
          <w:color w:val="000000"/>
          <w:szCs w:val="28"/>
          <w:lang w:val="uk-UA"/>
        </w:rPr>
        <w:t>і</w:t>
      </w:r>
      <w:r w:rsidRPr="00010E05">
        <w:rPr>
          <w:rFonts w:ascii="Times New Roman" w:hAnsi="Times New Roman"/>
          <w:color w:val="000000"/>
          <w:szCs w:val="28"/>
          <w:lang w:val="uk-UA"/>
        </w:rPr>
        <w:t>ленні карбідів хрому по межах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|кордонах|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зерен різко знижується концентрація вуглецю і хрому поблизу карбідів. Згідно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|згідно з|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цьому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|виставам|</w:t>
      </w:r>
      <w:r w:rsidRPr="00010E05">
        <w:rPr>
          <w:rFonts w:ascii="Times New Roman" w:hAnsi="Times New Roman"/>
          <w:color w:val="000000"/>
          <w:szCs w:val="28"/>
          <w:lang w:val="uk-UA"/>
        </w:rPr>
        <w:t>, процеси МКК визначаються об'ємною дифузією хрому.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 w:eastAsia="uk-UA"/>
        </w:rPr>
        <w:t>Вивчення морфології карбідів за допомогою електронно-мікроскопічного аналізу показало, що найбільша схильність до МКК після відпуску в небезпе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ч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ній зоні температур відповідає такому стану сталі, коли по межах зерен виділ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я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ються численні тонкі пластинки карбідів дендритної форми, створюючи безп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е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 xml:space="preserve">рервні ланцюжки. Швидке зростання дендритів на межах можна розглядати як зростання двовимірних кристалів. Тоді </w:t>
      </w:r>
      <w:hyperlink w:anchor="диффузия" w:history="1">
        <w:r w:rsidRPr="00010E05">
          <w:rPr>
            <w:rStyle w:val="a5"/>
            <w:rFonts w:ascii="Times New Roman" w:hAnsi="Times New Roman"/>
            <w:color w:val="000000"/>
            <w:szCs w:val="28"/>
            <w:lang w:val="uk-UA" w:eastAsia="uk-UA"/>
          </w:rPr>
          <w:t>дифузія</w:t>
        </w:r>
      </w:hyperlink>
      <w:r w:rsidRPr="00010E05">
        <w:rPr>
          <w:rFonts w:ascii="Times New Roman" w:hAnsi="Times New Roman"/>
          <w:color w:val="000000"/>
          <w:szCs w:val="28"/>
          <w:lang w:val="uk-UA" w:eastAsia="uk-UA"/>
        </w:rPr>
        <w:t xml:space="preserve"> відбувається в площині між з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е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рнами, а швидкість дифузії хрому уздовж меж на декілька порядків вище, ніж в об'ємі зерна. Це приводить до швидкого витрачення майже всього хрому на межі зерна, що веде до зниження корозійної стійкості меж в самі початкові м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о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менти виникнення карбідів.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/>
        </w:rPr>
        <w:t>Теорія збіднення експериментально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|експериментальний|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підтверджується хімічними і електр</w:t>
      </w:r>
      <w:r w:rsidRPr="00010E05">
        <w:rPr>
          <w:rFonts w:ascii="Times New Roman" w:hAnsi="Times New Roman"/>
          <w:color w:val="000000"/>
          <w:szCs w:val="28"/>
          <w:lang w:val="uk-UA"/>
        </w:rPr>
        <w:t>о</w:t>
      </w:r>
      <w:r w:rsidRPr="00010E05">
        <w:rPr>
          <w:rFonts w:ascii="Times New Roman" w:hAnsi="Times New Roman"/>
          <w:color w:val="000000"/>
          <w:szCs w:val="28"/>
          <w:lang w:val="uk-UA"/>
        </w:rPr>
        <w:t>хімічними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|електрохімія|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методами. Результати аналізу продуктів корозії після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|потім|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випробування на МКК показують, що відношення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|ставлення|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заліза до хрому в продуктах корозії значно перевищує це відношення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|ставлення|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в сплаві.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/>
        </w:rPr>
        <w:t>Висловлювалися також думки, що причиною виникнення МКК в деяких випадках можуть бути внутрішні напруження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|напруження|</w:t>
      </w:r>
      <w:r w:rsidRPr="00010E05">
        <w:rPr>
          <w:rFonts w:ascii="Times New Roman" w:hAnsi="Times New Roman"/>
          <w:color w:val="000000"/>
          <w:szCs w:val="28"/>
          <w:lang w:val="uk-UA"/>
        </w:rPr>
        <w:t>. Згідно цієї теорії, виділення на межах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|кордонах|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зерен нових фаз – карбідів хрому або інших, що мають більший об'єм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|обсяг|</w:t>
      </w:r>
      <w:r w:rsidRPr="00010E05">
        <w:rPr>
          <w:rFonts w:ascii="Times New Roman" w:hAnsi="Times New Roman"/>
          <w:color w:val="000000"/>
          <w:szCs w:val="28"/>
          <w:lang w:val="uk-UA"/>
        </w:rPr>
        <w:t>, ніж твердий розчин, призведе до виникнення механічного напруження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|напруження|</w:t>
      </w:r>
      <w:r w:rsidRPr="00010E05">
        <w:rPr>
          <w:rFonts w:ascii="Times New Roman" w:hAnsi="Times New Roman"/>
          <w:color w:val="000000"/>
          <w:szCs w:val="28"/>
          <w:lang w:val="uk-UA"/>
        </w:rPr>
        <w:t>. Це зм</w:t>
      </w:r>
      <w:r w:rsidRPr="00010E05">
        <w:rPr>
          <w:rFonts w:ascii="Times New Roman" w:hAnsi="Times New Roman"/>
          <w:color w:val="000000"/>
          <w:szCs w:val="28"/>
          <w:lang w:val="uk-UA"/>
        </w:rPr>
        <w:t>е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ншить 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|знизить|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потенціал, прилеглих до нових фаз ділянок твердого розчину, і приведе до збільшення швидкості їх розчинення, головним чином, внаслідок</w:t>
      </w:r>
      <w:r w:rsidRPr="00010E05">
        <w:rPr>
          <w:rFonts w:ascii="Times New Roman" w:hAnsi="Times New Roman"/>
          <w:vanish/>
          <w:color w:val="000000"/>
          <w:szCs w:val="28"/>
          <w:lang w:val="uk-UA"/>
        </w:rPr>
        <w:t>|внаслідок|</w:t>
      </w:r>
      <w:r w:rsidRPr="00010E05">
        <w:rPr>
          <w:rFonts w:ascii="Times New Roman" w:hAnsi="Times New Roman"/>
          <w:color w:val="000000"/>
          <w:szCs w:val="28"/>
          <w:lang w:val="uk-UA"/>
        </w:rPr>
        <w:t xml:space="preserve"> зменшення анодної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/>
        </w:rPr>
        <w:t>поляризуємості</w:t>
      </w:r>
      <w:proofErr w:type="spellEnd"/>
      <w:r w:rsidRPr="00010E05">
        <w:rPr>
          <w:rFonts w:ascii="Times New Roman" w:hAnsi="Times New Roman"/>
          <w:vanish/>
          <w:color w:val="000000"/>
          <w:szCs w:val="28"/>
          <w:lang w:val="uk-UA"/>
        </w:rPr>
        <w:t>|</w:t>
      </w:r>
      <w:r w:rsidRPr="00010E05">
        <w:rPr>
          <w:rFonts w:ascii="Times New Roman" w:hAnsi="Times New Roman"/>
          <w:color w:val="000000"/>
          <w:szCs w:val="28"/>
          <w:lang w:val="uk-UA"/>
        </w:rPr>
        <w:t>.</w:t>
      </w:r>
    </w:p>
    <w:p w:rsidR="00587A14" w:rsidRPr="00010E05" w:rsidRDefault="00587A14" w:rsidP="00587A14">
      <w:pPr>
        <w:pStyle w:val="a3"/>
        <w:spacing w:line="360" w:lineRule="auto"/>
        <w:ind w:firstLine="540"/>
        <w:rPr>
          <w:rFonts w:ascii="Times New Roman" w:hAnsi="Times New Roman"/>
          <w:color w:val="000000"/>
          <w:szCs w:val="28"/>
          <w:lang w:val="uk-UA"/>
        </w:rPr>
      </w:pPr>
      <w:r w:rsidRPr="00010E05">
        <w:rPr>
          <w:rFonts w:ascii="Times New Roman" w:hAnsi="Times New Roman"/>
          <w:color w:val="000000"/>
          <w:szCs w:val="28"/>
          <w:lang w:val="uk-UA" w:eastAsia="uk-UA"/>
        </w:rPr>
        <w:t xml:space="preserve">Різновидом </w:t>
      </w:r>
      <w:proofErr w:type="spellStart"/>
      <w:r w:rsidRPr="00010E05">
        <w:rPr>
          <w:rFonts w:ascii="Times New Roman" w:hAnsi="Times New Roman"/>
          <w:color w:val="000000"/>
          <w:szCs w:val="28"/>
          <w:lang w:val="uk-UA" w:eastAsia="uk-UA"/>
        </w:rPr>
        <w:t>міжкристалітної</w:t>
      </w:r>
      <w:proofErr w:type="spellEnd"/>
      <w:r w:rsidRPr="00010E05">
        <w:rPr>
          <w:rFonts w:ascii="Times New Roman" w:hAnsi="Times New Roman"/>
          <w:color w:val="000000"/>
          <w:szCs w:val="28"/>
          <w:lang w:val="uk-UA" w:eastAsia="uk-UA"/>
        </w:rPr>
        <w:t xml:space="preserve"> корозії є так звана </w:t>
      </w:r>
      <w:r w:rsidRPr="00010E05">
        <w:rPr>
          <w:rFonts w:ascii="Times New Roman" w:hAnsi="Times New Roman"/>
          <w:b/>
          <w:i/>
          <w:color w:val="000000"/>
          <w:szCs w:val="28"/>
          <w:lang w:val="uk-UA" w:eastAsia="uk-UA"/>
        </w:rPr>
        <w:t>ножова корозія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, що вин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и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кає в зварних конструкціях в дуже вузьких прикордонних областях металу на межі «зварний шов–основний метал». Це виключно небезпечний вид корозі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>й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t xml:space="preserve">ного руйнування, оскільки він може розвиватися з дуже великою швидкістю в глибину. До цього виду корозії зазвичай схильні стабілізовані </w:t>
      </w:r>
      <w:r w:rsidRPr="00010E05">
        <w:rPr>
          <w:rFonts w:ascii="Times New Roman" w:hAnsi="Times New Roman"/>
          <w:color w:val="000000"/>
          <w:szCs w:val="28"/>
          <w:lang w:val="uk-UA" w:eastAsia="uk-UA"/>
        </w:rPr>
        <w:lastRenderedPageBreak/>
        <w:t>титаном сталі, які експлуатуються в азотній кислоті, і сталі з високим вмістом молібдену.</w:t>
      </w:r>
    </w:p>
    <w:p w:rsidR="001F5996" w:rsidRDefault="001F5996"/>
    <w:sectPr w:rsidR="001F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A0DBE"/>
    <w:multiLevelType w:val="singleLevel"/>
    <w:tmpl w:val="E1A2A25E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</w:lvl>
  </w:abstractNum>
  <w:abstractNum w:abstractNumId="1" w15:restartNumberingAfterBreak="0">
    <w:nsid w:val="6E2B4275"/>
    <w:multiLevelType w:val="multilevel"/>
    <w:tmpl w:val="250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14"/>
    <w:rsid w:val="001F5996"/>
    <w:rsid w:val="00211B33"/>
    <w:rsid w:val="005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6C9F-3137-47FE-8454-4326224E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587A14"/>
    <w:pPr>
      <w:keepNext/>
      <w:tabs>
        <w:tab w:val="left" w:pos="426"/>
      </w:tabs>
      <w:spacing w:after="0" w:line="540" w:lineRule="atLeast"/>
      <w:ind w:left="-284" w:right="567"/>
      <w:jc w:val="center"/>
      <w:outlineLvl w:val="0"/>
    </w:pPr>
    <w:rPr>
      <w:rFonts w:ascii="SchoolBook" w:eastAsia="Times New Roman" w:hAnsi="SchoolBook"/>
      <w:b/>
      <w:sz w:val="3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A14"/>
    <w:rPr>
      <w:rFonts w:ascii="SchoolBook" w:eastAsia="Times New Roman" w:hAnsi="SchoolBook" w:cs="Times New Roman"/>
      <w:b/>
      <w:sz w:val="32"/>
      <w:szCs w:val="20"/>
      <w:u w:val="single"/>
      <w:lang w:val="ru-RU" w:eastAsia="ru-RU"/>
    </w:rPr>
  </w:style>
  <w:style w:type="paragraph" w:styleId="a3">
    <w:name w:val="Body Text"/>
    <w:basedOn w:val="a"/>
    <w:link w:val="a4"/>
    <w:semiHidden/>
    <w:rsid w:val="00587A14"/>
    <w:pPr>
      <w:spacing w:after="0" w:line="240" w:lineRule="auto"/>
      <w:jc w:val="both"/>
    </w:pPr>
    <w:rPr>
      <w:rFonts w:ascii="SchoolBook" w:eastAsia="Times New Roman" w:hAnsi="SchoolBook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87A14"/>
    <w:rPr>
      <w:rFonts w:ascii="SchoolBook" w:eastAsia="Times New Roman" w:hAnsi="SchoolBook" w:cs="Times New Roman"/>
      <w:sz w:val="28"/>
      <w:szCs w:val="20"/>
      <w:lang w:val="ru-RU" w:eastAsia="ru-RU"/>
    </w:rPr>
  </w:style>
  <w:style w:type="character" w:styleId="a5">
    <w:name w:val="Hyperlink"/>
    <w:basedOn w:val="a0"/>
    <w:semiHidden/>
    <w:rsid w:val="00587A14"/>
    <w:rPr>
      <w:color w:val="0000FF"/>
      <w:u w:val="single"/>
    </w:rPr>
  </w:style>
  <w:style w:type="paragraph" w:customStyle="1" w:styleId="11">
    <w:name w:val="Обычный1"/>
    <w:rsid w:val="00587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Body Text Indent"/>
    <w:basedOn w:val="a"/>
    <w:link w:val="a7"/>
    <w:semiHidden/>
    <w:unhideWhenUsed/>
    <w:rsid w:val="00587A1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587A14"/>
    <w:rPr>
      <w:rFonts w:ascii="Calibri" w:eastAsia="Calibri" w:hAnsi="Calibri" w:cs="Times New Roman"/>
      <w:lang w:val="ru-RU"/>
    </w:rPr>
  </w:style>
  <w:style w:type="paragraph" w:customStyle="1" w:styleId="12">
    <w:name w:val="Основной текст1"/>
    <w:basedOn w:val="11"/>
    <w:rsid w:val="00587A14"/>
    <w:rPr>
      <w:sz w:val="28"/>
    </w:rPr>
  </w:style>
  <w:style w:type="paragraph" w:customStyle="1" w:styleId="2">
    <w:name w:val="Обычный2"/>
    <w:rsid w:val="00587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Block Text"/>
    <w:basedOn w:val="a"/>
    <w:semiHidden/>
    <w:rsid w:val="00587A14"/>
    <w:pPr>
      <w:tabs>
        <w:tab w:val="left" w:pos="426"/>
      </w:tabs>
      <w:spacing w:after="0" w:line="480" w:lineRule="atLeast"/>
      <w:ind w:left="-284" w:right="567"/>
      <w:jc w:val="both"/>
    </w:pPr>
    <w:rPr>
      <w:rFonts w:ascii="SchoolBook" w:eastAsia="Times New Roman" w:hAnsi="SchoolBook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16475</Words>
  <Characters>9391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2022-01-17T07:32:00Z</dcterms:created>
  <dcterms:modified xsi:type="dcterms:W3CDTF">2022-01-17T07:34:00Z</dcterms:modified>
</cp:coreProperties>
</file>