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337" w:rsidRPr="002024F6" w:rsidRDefault="002024F6" w:rsidP="002024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4F6">
        <w:rPr>
          <w:rFonts w:ascii="Times New Roman" w:hAnsi="Times New Roman" w:cs="Times New Roman"/>
          <w:b/>
          <w:sz w:val="28"/>
          <w:szCs w:val="28"/>
        </w:rPr>
        <w:t>ЛЕКЦІЯ. Спеціальні способи лиття</w:t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  <w:t>1.1 Відцентрове лиття</w:t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Спосіб відцентрового лиття полягає в тому, що розплав заливається у форму, зазвичай металеву, яка обертається з певною швидкістю. Заповнення форми і кристалізація металу відбуваються під дією відцентрових сил, завдяки чому з розплаву видаляються гази та неметалеві домішки, які, через свою значно меншу густину порівняно з металом, зосереджуються на внутрішній поверхні виливка і потім видаляються під час обробки різанням.</w:t>
      </w:r>
    </w:p>
    <w:p w:rsidR="002024F6" w:rsidRPr="002024F6" w:rsidRDefault="002024F6" w:rsidP="002024F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610225" cy="3562350"/>
            <wp:effectExtent l="0" t="0" r="9525" b="0"/>
            <wp:docPr id="5" name="Рисунок 5" descr="https://studfile.net/html/2706/332/html_iiad0ae18m.sJfS/img-cs2VZ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332/html_iiad0ae18m.sJfS/img-cs2VZ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Рисунок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Схеми відцентрового лиття</w:t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Відцентровий спосіб лиття здійснюється за двома схемами. За першою в</w:t>
      </w:r>
      <w:bookmarkStart w:id="0" w:name="_GoBack"/>
      <w:bookmarkEnd w:id="0"/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ідцентрову силу використовують для утворення порожнини виливка, який приймає форму циліндра. Вісь виливка збігається з віссю обертання форми. Таким чином, утворюються виливки циліндричної форми з отвором певного діаметра (втулки, труби). При цьому, вісь обертання форми може бути як горизонтальною (рис.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а, в), так і вертикальною (рис.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б).</w:t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Другу схему – центрифугування (</w:t>
      </w:r>
      <w:r w:rsidRPr="00202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центрифугування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– </w:t>
      </w:r>
      <w:proofErr w:type="spellStart"/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cenrifugation</w:t>
      </w:r>
      <w:proofErr w:type="spellEnd"/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– застосовують для лиття фасонних виливків. Відцентрову силу використовують тільки для заповнення форми розплавом і кристалізації металу. Ливарна форма виготовляється з формової суміші або є оболонковою. На рис.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показана схема такої машини з вертикальною віссю обертання.</w:t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3771900" cy="2543175"/>
            <wp:effectExtent l="0" t="0" r="0" b="9525"/>
            <wp:docPr id="4" name="Рисунок 4" descr="https://studfile.net/html/2706/332/html_iiad0ae18m.sJfS/img-ZFcEg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332/html_iiad0ae18m.sJfS/img-ZFcEg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4F6" w:rsidRPr="002024F6" w:rsidRDefault="002024F6" w:rsidP="002024F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Рисунок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Схема лиття центрифугуванням</w:t>
      </w:r>
    </w:p>
    <w:p w:rsidR="002024F6" w:rsidRDefault="002024F6" w:rsidP="002024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Частоту обертання форми рекомендується визначати за формулою:</w:t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876300" cy="523875"/>
            <wp:effectExtent l="0" t="0" r="0" b="9525"/>
            <wp:docPr id="3" name="Рисунок 3" descr="https://studfile.net/html/2706/332/html_iiad0ae18m.sJfS/img-nCk2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332/html_iiad0ae18m.sJfS/img-nCk2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 5520 – коефіцієнт, постійний для всіх сплавів;</w:t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72"/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густина металу, г/см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3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r</w:t>
      </w:r>
      <w:r w:rsidRPr="002024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uk-UA"/>
        </w:rPr>
        <w:t>2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– внутрішній радіус циліндра, м.</w:t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Частоту обертання форм при литті фасонних виливків центрифугуванням можна визначити за формулою:</w:t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lastRenderedPageBreak/>
        <w:t>n = v 30 /(</w:t>
      </w:r>
      <w:r w:rsidRPr="002024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sym w:font="Symbol" w:char="F070"/>
      </w:r>
      <w:r w:rsidRPr="002024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r),</w:t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 </w:t>
      </w:r>
      <w:r w:rsidRPr="002024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v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– колова швидкість точки виливка, найбільш віддаленої від осі обертання, приймається рівною 3...5 м/с;</w:t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r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– відстань від осі обертання до найбільш віддаленої точки виливка, </w:t>
      </w:r>
      <w:r w:rsidRPr="002024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м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024F6" w:rsidRPr="002024F6" w:rsidRDefault="002024F6" w:rsidP="002024F6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1.2 Лиття під тиском</w:t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Суть цього способу лиття полягає в тому, що розплав вводиться в прес-форму, зазвичай металеву, під тиском. Заповнення форми під примусовим тиском підвищує </w:t>
      </w:r>
      <w:proofErr w:type="spellStart"/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рідкоплинність</w:t>
      </w:r>
      <w:proofErr w:type="spellEnd"/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металу і виливок з такою точністю відтворює всі контури форми, що необхідність у обробці різанням заготовки повністю виключається або зводиться до мінімуму. До переваг лиття під тиском відноситься також висока якість поверхні виливка, скорочення виробничого циклу, зниження трудомісткості і собівартості виливків, покращання умов праці, економія металу.</w:t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Поряд з перевагами лиття під тиском має і суттєві недоліки: висока вартість обладнання і прес-форм, що робить цей спосіб економічно доцільним тільки для дуже великих серій виливків; можливість отримання виливків тільки з легкоплавких сплавів – алюмінієвих, магнієвих, цинкових, обмежено – мідних, зокрема, латуней; підвищена небезпека утворення у виливках газової пористості внаслідок надто високої швидкості заповнення форми і неможливості виходу повітря з порожнини форми за цей короткий період.</w:t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lastRenderedPageBreak/>
        <w:drawing>
          <wp:inline distT="0" distB="0" distL="0" distR="0">
            <wp:extent cx="5629275" cy="4410075"/>
            <wp:effectExtent l="0" t="0" r="9525" b="9525"/>
            <wp:docPr id="2" name="Рисунок 2" descr="https://studfile.net/html/2706/332/html_iiad0ae18m.sJfS/img-fNPU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332/html_iiad0ae18m.sJfS/img-fNPUu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4F6" w:rsidRPr="002024F6" w:rsidRDefault="002024F6" w:rsidP="002024F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Рисунок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Схема процесу лиття під тиском на машині з холодною камерою пресування</w:t>
      </w:r>
    </w:p>
    <w:p w:rsidR="002024F6" w:rsidRPr="002024F6" w:rsidRDefault="002024F6" w:rsidP="002024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Лиття під тиском здійснюється кількома способами:</w:t>
      </w:r>
    </w:p>
    <w:p w:rsidR="002024F6" w:rsidRPr="002024F6" w:rsidRDefault="002024F6" w:rsidP="002024F6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 тиском поршня 1 з «холодної» камери пресування 2 (рис.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розплав, який заливається в камеру мірною ложкою, подається в порожнину прес-форми 3 (рис.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б). Після витримки до повного затвердіння металу (кілька секунд) прес-форма розкривається (рис.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в) і виливок виштовхується з неї штовхачами 4 (рис.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г).</w:t>
      </w:r>
    </w:p>
    <w:p w:rsidR="002024F6" w:rsidRPr="002024F6" w:rsidRDefault="002024F6" w:rsidP="002024F6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 невеликим тиском повітря чи інертного газу (рис.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а). Таким способом ллють легкоплавкі сплави: цинкові, олов’яні, свинцево-сурм’яні. Стиснуте повітря чи інертний газ по трубопроводу 1 подається в тигель 2 і тисне на розплав, витісняючи його по </w:t>
      </w:r>
      <w:proofErr w:type="spellStart"/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металопроводу</w:t>
      </w:r>
      <w:proofErr w:type="spellEnd"/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3 через мундштук 4 в прес-форму 5.</w:t>
      </w:r>
    </w:p>
    <w:p w:rsidR="002024F6" w:rsidRPr="002024F6" w:rsidRDefault="002024F6" w:rsidP="002024F6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Під тиском поршня 3 (рис.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б), коли камера пресування 2 знаходиться в тиглі 1 з розплавом (лиття на машинах з «гарячою» камерою пресування). Рідкий метал з тигля до камери пресування надходить через отвір 4.</w:t>
      </w:r>
    </w:p>
    <w:p w:rsidR="002024F6" w:rsidRPr="002024F6" w:rsidRDefault="002024F6" w:rsidP="002024F6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 низьким тиском (рис.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в). Суть цього способу полягає в тому, що розплав з роздавальної печі 1 під тиском повітря чи іншого газу піднімається по </w:t>
      </w:r>
      <w:proofErr w:type="spellStart"/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металопроводу</w:t>
      </w:r>
      <w:proofErr w:type="spellEnd"/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4 у форму 5 (зазвичай металеву), встановлену на кришці 3 печі. Після тверднення виливка тиск у тиглі 2 знімають, залишки розплаву з </w:t>
      </w:r>
      <w:proofErr w:type="spellStart"/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металопроводу</w:t>
      </w:r>
      <w:proofErr w:type="spellEnd"/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зливаються в тигель. Внутрішня порожнина виливка виконується стрижнем 6. Під низьким тиском можна заливати також і звичайні піщано-глинисті форми.</w:t>
      </w:r>
    </w:p>
    <w:p w:rsidR="002024F6" w:rsidRPr="002024F6" w:rsidRDefault="002024F6" w:rsidP="002024F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734050" cy="3990975"/>
            <wp:effectExtent l="0" t="0" r="0" b="9525"/>
            <wp:docPr id="1" name="Рисунок 1" descr="https://studfile.net/html/2706/332/html_iiad0ae18m.sJfS/img-EZRO9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332/html_iiad0ae18m.sJfS/img-EZRO9V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4F6" w:rsidRPr="002024F6" w:rsidRDefault="002024F6" w:rsidP="002024F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Рисунок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20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Способи лиття під тиском</w:t>
      </w:r>
    </w:p>
    <w:p w:rsidR="002024F6" w:rsidRPr="002024F6" w:rsidRDefault="002024F6" w:rsidP="00202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24F6" w:rsidRPr="0020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4120C"/>
    <w:multiLevelType w:val="multilevel"/>
    <w:tmpl w:val="1B90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581DD4"/>
    <w:multiLevelType w:val="multilevel"/>
    <w:tmpl w:val="1B5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09795A"/>
    <w:multiLevelType w:val="multilevel"/>
    <w:tmpl w:val="91BE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F6"/>
    <w:rsid w:val="002024F6"/>
    <w:rsid w:val="0038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AF312-64EF-4A63-A152-F8BC0B77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2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2024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4F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024F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0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2728</Words>
  <Characters>1556</Characters>
  <Application>Microsoft Office Word</Application>
  <DocSecurity>0</DocSecurity>
  <Lines>12</Lines>
  <Paragraphs>8</Paragraphs>
  <ScaleCrop>false</ScaleCrop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1</cp:revision>
  <dcterms:created xsi:type="dcterms:W3CDTF">2022-01-19T08:44:00Z</dcterms:created>
  <dcterms:modified xsi:type="dcterms:W3CDTF">2022-01-19T08:47:00Z</dcterms:modified>
</cp:coreProperties>
</file>