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37" w:rsidRPr="00FE5A12" w:rsidRDefault="00345F14" w:rsidP="00FE5A1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12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FE5A1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FE5A12">
        <w:rPr>
          <w:rFonts w:ascii="Times New Roman" w:hAnsi="Times New Roman" w:cs="Times New Roman"/>
          <w:b/>
          <w:sz w:val="28"/>
          <w:szCs w:val="28"/>
        </w:rPr>
        <w:t>«ЗАГАЛЬНА ХАРАКТЕРИСТИКА ЛИВАРНОГО ВИРОБНИЦТВА»</w:t>
      </w:r>
    </w:p>
    <w:p w:rsidR="00DC347A" w:rsidRPr="00FE5A12" w:rsidRDefault="00DC347A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 різноманітних видів виробництва, що використовуються для виготовлення заготовок деталей в машинобудуванні найважливіше місце належить ливарному виробництву. Приблизно 70% (за масою) заготовок виготовляють литтям, а в деяких галузях машинобудування, наприклад, у верстатобудуванні, 90-95%. Це пояснюється тим, що литтям можна виготовити заготовки масою від декількох грамів до сотень тон з товщиною стінки 0,5...500 мм і більше, з розмірами від декількох міліметрів до десятків метрів самої складної форми, яку неможливо виготовити іншими методами і з різних сплавів (пластичних або крихких). Литтям можна виготовити заготовку, максимально наближену за формою до готової деталі, що значно скорочує витрати металу і об’єм механічної обробки. Не дивлячись на велику масу відлитих заготовок в порівнянні, наприклад, зі звареними, їх виготовлення в багатьох випадках обходиться дешевше і забезпечує високу якість.</w:t>
      </w: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Перспектива розвитку ливарного виробництва викликана широким використанням в авіації, суднобудуванні, приладобудуванні, радіоелектроніці, ракетобудуванні і атомній енергетиці виливків із тугоплавких сплавів. Великий попит на лиття спостерігається в зв’язку з розвитком хімічного машинобудування, де широко використовуються важкооброблювані жароміцні і корозійностійкі сплави. На сьогоднішній день у важкому машинобудуванні починає широко впроваджуватися нова, практично безвідходна технологія – електрошлакове лиття, яке дозволяє одержати деталі, що часто не потребують механічної обробки з високою якістю металу, з щільною структурою і високою хімічною однорідністю.</w:t>
      </w: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Подальше удосконалення технології ливарного виробництва, механізації і автоматизації всіх процесів, опанування і впровадження прогресивних способів скоротять механічну обробку виливків, знизять їх вартість і розширять область використання ливарного виробництва в промисловості.</w:t>
      </w: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сучасному ливарному виробництві приблизно 80% виливків за масою виготовляють із чавуну, 15% – із сталі і 5% – із сплавів кольорових металів.</w:t>
      </w:r>
    </w:p>
    <w:p w:rsid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Широке розповсюдження ливарного виробництва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ливарне виробництво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foundry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пояснюється значними його перевагами по відношенню до інших способів виготовлення заготовок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заготовка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workpiece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flank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billet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(кування, штампування). Литтям можна виготовляти заготовки практично будь-якої складності, ваги та розмірів з мінімальними припусками на механічну обробку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припуски на обробку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machining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allowance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 Крім того, виготовлення литих заготовок (виливків) значно дешевше, ніж заготовок, виготовлених обробкою тиском (поковок).</w:t>
      </w:r>
    </w:p>
    <w:p w:rsidR="00FE5A12" w:rsidRPr="00DC347A" w:rsidRDefault="00FE5A12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C347A" w:rsidRDefault="00DC347A" w:rsidP="00FE5A12">
      <w:pPr>
        <w:numPr>
          <w:ilvl w:val="1"/>
          <w:numId w:val="2"/>
        </w:numPr>
        <w:tabs>
          <w:tab w:val="clear" w:pos="1440"/>
          <w:tab w:val="num" w:pos="709"/>
        </w:tabs>
        <w:spacing w:after="0" w:line="276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Загальна технологічна схема виготовлення виливків</w:t>
      </w:r>
    </w:p>
    <w:p w:rsidR="00FE5A12" w:rsidRPr="00DC347A" w:rsidRDefault="00FE5A12" w:rsidP="00FE5A12">
      <w:pPr>
        <w:spacing w:after="0" w:line="276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Суть ливарного виробництва полягає в тому, що фасонну заготовку виготовляють заливанням рідкого металу в ливарну форму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ливарна форма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casting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mould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порожнина якої за розмірами і конфігурацією відповідає потрібній деталі. Виготовлення виливків – це досить складний комплекс технологічних процесів. Технологія виготовлення виливків починається з виготовлення моделей виливків та елементів ливникової системи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ливникова система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gating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system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стержневих ящиків,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опок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ливарна опока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casting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box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moulding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frame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модельних плит, шаблонів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шаблон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template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для перевірки розмірів форми та стержнів. Усе це називається модельним комплектом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модельний комплект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model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set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і виготовляється в модельному цеху заводу.</w:t>
      </w: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складі формувальних матеріалів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формувальні матеріали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moulding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materials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їх (матеріали) висушують, просівають і відправляють у відділення для приготування формувальних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формувальна суміш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moulding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mixture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і стержневих сумішей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стержнева суміш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core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mixture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core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sand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C347A" w:rsidRP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Ливарні форми та стержні виготовляють у формувальному та стержневому відділеннях цеху. Там же і складають форми. Весь цей процес називають формуванням (</w:t>
      </w:r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формування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forming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C347A" w:rsidRDefault="00DC347A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Важливою ланкою технологічного процесу є приготування рідкого металу – плавлення, яке починається з підготування шихтових матеріалів на складі цих матеріалів. Тут їх сортують і після перевірки хімічного складу подають у плавильне відділення. Розплавлений метал з печей зливається в розливальні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ковші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подається для заливання у форми. Після заливання, </w:t>
      </w:r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кристалізації металу, охолоджені виливки виймають (вибивають) з форми і направляють у відділення для очищення від пригару (</w:t>
      </w:r>
      <w:proofErr w:type="spellStart"/>
      <w:r w:rsidRPr="00DC3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непригарність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non-stickiness</w:t>
      </w:r>
      <w:proofErr w:type="spellEnd"/>
      <w:r w:rsidRPr="00DC3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і обрубування залишків ливникової системи. Потім очищені виливки направляються у відділ технічного контролю. Придатні виливки в разі необхідності піддають термічній обробці для зняття внутрішніх напружень: відпалу, нормалізації, штучному старінню. Потім (при необхідності) виливки знову контролюють і подають на механічну обробку. Відпрацьована формувальна суміш після охолодження та регенерації повторно використовується для виготовлення ливарних форм.</w:t>
      </w:r>
    </w:p>
    <w:p w:rsidR="00FE5A12" w:rsidRPr="00DC347A" w:rsidRDefault="00FE5A12" w:rsidP="00FE5A1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5F14" w:rsidRPr="00FE5A12" w:rsidRDefault="00345F14" w:rsidP="00FE5A12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jc w:val="center"/>
        <w:rPr>
          <w:color w:val="000000"/>
          <w:sz w:val="28"/>
          <w:szCs w:val="28"/>
        </w:rPr>
      </w:pPr>
      <w:r w:rsidRPr="00FE5A12">
        <w:rPr>
          <w:b/>
          <w:bCs/>
          <w:color w:val="000000"/>
          <w:sz w:val="28"/>
          <w:szCs w:val="28"/>
        </w:rPr>
        <w:t>Ливарні форми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color w:val="000000"/>
          <w:sz w:val="28"/>
          <w:szCs w:val="28"/>
        </w:rPr>
        <w:t>За терміном служби ливарні форми поділяються на разові та багаторазові.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b/>
          <w:bCs/>
          <w:color w:val="000000"/>
          <w:sz w:val="28"/>
          <w:szCs w:val="28"/>
        </w:rPr>
        <w:t>Разові форми</w:t>
      </w:r>
      <w:r w:rsidRPr="00FE5A12">
        <w:rPr>
          <w:color w:val="000000"/>
          <w:sz w:val="28"/>
          <w:szCs w:val="28"/>
        </w:rPr>
        <w:t> (</w:t>
      </w:r>
      <w:r w:rsidRPr="00FE5A12">
        <w:rPr>
          <w:b/>
          <w:bCs/>
          <w:color w:val="000000"/>
          <w:sz w:val="28"/>
          <w:szCs w:val="28"/>
        </w:rPr>
        <w:t>разові форми</w:t>
      </w:r>
      <w:r w:rsidRPr="00FE5A12">
        <w:rPr>
          <w:color w:val="000000"/>
          <w:sz w:val="28"/>
          <w:szCs w:val="28"/>
        </w:rPr>
        <w:t xml:space="preserve"> – </w:t>
      </w:r>
      <w:proofErr w:type="spellStart"/>
      <w:r w:rsidRPr="00FE5A12">
        <w:rPr>
          <w:color w:val="000000"/>
          <w:sz w:val="28"/>
          <w:szCs w:val="28"/>
        </w:rPr>
        <w:t>temporary</w:t>
      </w:r>
      <w:proofErr w:type="spellEnd"/>
      <w:r w:rsidRPr="00FE5A12">
        <w:rPr>
          <w:color w:val="000000"/>
          <w:sz w:val="28"/>
          <w:szCs w:val="28"/>
        </w:rPr>
        <w:t xml:space="preserve"> </w:t>
      </w:r>
      <w:proofErr w:type="spellStart"/>
      <w:r w:rsidRPr="00FE5A12">
        <w:rPr>
          <w:color w:val="000000"/>
          <w:sz w:val="28"/>
          <w:szCs w:val="28"/>
        </w:rPr>
        <w:t>moulding</w:t>
      </w:r>
      <w:proofErr w:type="spellEnd"/>
      <w:r w:rsidRPr="00FE5A12">
        <w:rPr>
          <w:color w:val="000000"/>
          <w:sz w:val="28"/>
          <w:szCs w:val="28"/>
        </w:rPr>
        <w:t>) поділяються на піщано-глинисті, оболонкові та форми, виготовлені за моделями, що виплавляються (витоплюються) або газифікуються. Такі форми придатні для виготовлення тільки одного виливка, після чого форма руйнується і для отримання наступного виливка потрібне виготовлення нової форми.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color w:val="000000"/>
          <w:sz w:val="28"/>
          <w:szCs w:val="28"/>
        </w:rPr>
        <w:t>Більшість фасонних виливків в машинобудуванні виготовляють в разових формах. Їх виготовляють з піщано-глинистих або піщано-смоляних формувальних сумішей.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b/>
          <w:bCs/>
          <w:color w:val="000000"/>
          <w:sz w:val="28"/>
          <w:szCs w:val="28"/>
        </w:rPr>
        <w:t>Формувальні суміші </w:t>
      </w:r>
      <w:r w:rsidRPr="00FE5A12">
        <w:rPr>
          <w:color w:val="000000"/>
          <w:sz w:val="28"/>
          <w:szCs w:val="28"/>
        </w:rPr>
        <w:t>виготовляють з формувальних матеріалів, до яких відносяться: кварцовий пісок, вогнетривка глина та спеціальні домішки. Пісок, основним компонентом (90...98%) якого є кварц (двооксид кремнію або кремнезем </w:t>
      </w:r>
      <w:r w:rsidRPr="00FE5A12">
        <w:rPr>
          <w:i/>
          <w:iCs/>
          <w:color w:val="000000"/>
          <w:sz w:val="28"/>
          <w:szCs w:val="28"/>
        </w:rPr>
        <w:t>SiO</w:t>
      </w:r>
      <w:r w:rsidRPr="00FE5A12">
        <w:rPr>
          <w:i/>
          <w:iCs/>
          <w:color w:val="000000"/>
          <w:sz w:val="28"/>
          <w:szCs w:val="28"/>
          <w:vertAlign w:val="subscript"/>
        </w:rPr>
        <w:t>2</w:t>
      </w:r>
      <w:r w:rsidRPr="00FE5A12">
        <w:rPr>
          <w:color w:val="000000"/>
          <w:sz w:val="28"/>
          <w:szCs w:val="28"/>
        </w:rPr>
        <w:t xml:space="preserve">) є основною складовою формових та стрижневих сумішей і забезпечує їм вогнетривкість і </w:t>
      </w:r>
      <w:proofErr w:type="spellStart"/>
      <w:r w:rsidRPr="00FE5A12">
        <w:rPr>
          <w:color w:val="000000"/>
          <w:sz w:val="28"/>
          <w:szCs w:val="28"/>
        </w:rPr>
        <w:t>газопроникненість</w:t>
      </w:r>
      <w:proofErr w:type="spellEnd"/>
      <w:r w:rsidRPr="00FE5A12">
        <w:rPr>
          <w:color w:val="000000"/>
          <w:sz w:val="28"/>
          <w:szCs w:val="28"/>
        </w:rPr>
        <w:t xml:space="preserve"> (</w:t>
      </w:r>
      <w:proofErr w:type="spellStart"/>
      <w:r w:rsidRPr="00FE5A12">
        <w:rPr>
          <w:b/>
          <w:bCs/>
          <w:color w:val="000000"/>
          <w:sz w:val="28"/>
          <w:szCs w:val="28"/>
        </w:rPr>
        <w:t>газопроникненість</w:t>
      </w:r>
      <w:proofErr w:type="spellEnd"/>
      <w:r w:rsidRPr="00FE5A12">
        <w:rPr>
          <w:color w:val="000000"/>
          <w:sz w:val="28"/>
          <w:szCs w:val="28"/>
        </w:rPr>
        <w:t xml:space="preserve"> – </w:t>
      </w:r>
      <w:proofErr w:type="spellStart"/>
      <w:r w:rsidRPr="00FE5A12">
        <w:rPr>
          <w:color w:val="000000"/>
          <w:sz w:val="28"/>
          <w:szCs w:val="28"/>
        </w:rPr>
        <w:t>permeability</w:t>
      </w:r>
      <w:proofErr w:type="spellEnd"/>
      <w:r w:rsidRPr="00FE5A12">
        <w:rPr>
          <w:color w:val="000000"/>
          <w:sz w:val="28"/>
          <w:szCs w:val="28"/>
        </w:rPr>
        <w:t xml:space="preserve">). Глина є </w:t>
      </w:r>
      <w:proofErr w:type="spellStart"/>
      <w:r w:rsidRPr="00FE5A12">
        <w:rPr>
          <w:color w:val="000000"/>
          <w:sz w:val="28"/>
          <w:szCs w:val="28"/>
        </w:rPr>
        <w:t>скріплюючим</w:t>
      </w:r>
      <w:proofErr w:type="spellEnd"/>
      <w:r w:rsidRPr="00FE5A12">
        <w:rPr>
          <w:color w:val="000000"/>
          <w:sz w:val="28"/>
          <w:szCs w:val="28"/>
        </w:rPr>
        <w:t xml:space="preserve"> матеріалом і надає сумішам необхідну міцність і одночасно пластичність, але знижує </w:t>
      </w:r>
      <w:proofErr w:type="spellStart"/>
      <w:r w:rsidRPr="00FE5A12">
        <w:rPr>
          <w:color w:val="000000"/>
          <w:sz w:val="28"/>
          <w:szCs w:val="28"/>
        </w:rPr>
        <w:t>газопроникненість</w:t>
      </w:r>
      <w:proofErr w:type="spellEnd"/>
      <w:r w:rsidRPr="00FE5A12">
        <w:rPr>
          <w:color w:val="000000"/>
          <w:sz w:val="28"/>
          <w:szCs w:val="28"/>
        </w:rPr>
        <w:t xml:space="preserve"> і піддатливість, а також утруднює вибивання стержнів з виливка. Тому при виготовленні стержнів використовують суміші, до складу яких додають як </w:t>
      </w:r>
      <w:proofErr w:type="spellStart"/>
      <w:r w:rsidRPr="00FE5A12">
        <w:rPr>
          <w:color w:val="000000"/>
          <w:sz w:val="28"/>
          <w:szCs w:val="28"/>
        </w:rPr>
        <w:t>скріплюючі</w:t>
      </w:r>
      <w:proofErr w:type="spellEnd"/>
      <w:r w:rsidRPr="00FE5A12">
        <w:rPr>
          <w:color w:val="000000"/>
          <w:sz w:val="28"/>
          <w:szCs w:val="28"/>
        </w:rPr>
        <w:t xml:space="preserve"> замість глини різні органічні та неорганічні матеріали: штучні смоли (формальдегідні, </w:t>
      </w:r>
      <w:proofErr w:type="spellStart"/>
      <w:r w:rsidRPr="00FE5A12">
        <w:rPr>
          <w:color w:val="000000"/>
          <w:sz w:val="28"/>
          <w:szCs w:val="28"/>
        </w:rPr>
        <w:t>фенолформальдегідні</w:t>
      </w:r>
      <w:proofErr w:type="spellEnd"/>
      <w:r w:rsidRPr="00FE5A12">
        <w:rPr>
          <w:color w:val="000000"/>
          <w:sz w:val="28"/>
          <w:szCs w:val="28"/>
        </w:rPr>
        <w:t xml:space="preserve"> та інші), декстрин (хімічно оброблений крохмаль), сульфітно-спиртову барду (виробляють із відходів </w:t>
      </w:r>
      <w:r w:rsidRPr="00FE5A12">
        <w:rPr>
          <w:color w:val="000000"/>
          <w:sz w:val="28"/>
          <w:szCs w:val="28"/>
        </w:rPr>
        <w:lastRenderedPageBreak/>
        <w:t>паперово-целюлозної промисловості), патоку (мелясу), рідке скло (хімічна формула </w:t>
      </w:r>
      <w:r w:rsidRPr="00FE5A12">
        <w:rPr>
          <w:i/>
          <w:iCs/>
          <w:color w:val="000000"/>
          <w:sz w:val="28"/>
          <w:szCs w:val="28"/>
        </w:rPr>
        <w:t>R</w:t>
      </w:r>
      <w:r w:rsidRPr="00FE5A12">
        <w:rPr>
          <w:i/>
          <w:iCs/>
          <w:color w:val="000000"/>
          <w:sz w:val="28"/>
          <w:szCs w:val="28"/>
          <w:vertAlign w:val="subscript"/>
        </w:rPr>
        <w:t>2</w:t>
      </w:r>
      <w:r w:rsidRPr="00FE5A12">
        <w:rPr>
          <w:i/>
          <w:iCs/>
          <w:color w:val="000000"/>
          <w:sz w:val="28"/>
          <w:szCs w:val="28"/>
        </w:rPr>
        <w:t>O</w:t>
      </w:r>
      <w:r w:rsidRPr="00FE5A12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76200" cy="104775"/>
            <wp:effectExtent l="0" t="0" r="0" b="9525"/>
            <wp:docPr id="1" name="Рисунок 1" descr="https://studfile.net/html/2706/332/html_iiad0ae18m.sJfS/img-KBgu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32/html_iiad0ae18m.sJfS/img-KBguj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A12">
        <w:rPr>
          <w:i/>
          <w:iCs/>
          <w:color w:val="000000"/>
          <w:sz w:val="28"/>
          <w:szCs w:val="28"/>
        </w:rPr>
        <w:t>SiO</w:t>
      </w:r>
      <w:r w:rsidRPr="00FE5A12">
        <w:rPr>
          <w:i/>
          <w:iCs/>
          <w:color w:val="000000"/>
          <w:sz w:val="28"/>
          <w:szCs w:val="28"/>
          <w:vertAlign w:val="subscript"/>
        </w:rPr>
        <w:t>2</w:t>
      </w:r>
      <w:r w:rsidRPr="00FE5A12">
        <w:rPr>
          <w:color w:val="000000"/>
          <w:sz w:val="28"/>
          <w:szCs w:val="28"/>
        </w:rPr>
        <w:t>, де </w:t>
      </w:r>
      <w:r w:rsidRPr="00FE5A12">
        <w:rPr>
          <w:i/>
          <w:iCs/>
          <w:color w:val="000000"/>
          <w:sz w:val="28"/>
          <w:szCs w:val="28"/>
        </w:rPr>
        <w:t>R</w:t>
      </w:r>
      <w:r w:rsidRPr="00FE5A12">
        <w:rPr>
          <w:color w:val="000000"/>
          <w:sz w:val="28"/>
          <w:szCs w:val="28"/>
        </w:rPr>
        <w:t> – натрій або калій) та ін.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color w:val="000000"/>
          <w:sz w:val="28"/>
          <w:szCs w:val="28"/>
        </w:rPr>
        <w:t>До складу формувальних та стержневих сумішей додають і інші матеріали, що забезпечують цим сумішам комплекс необхідних властивостей.</w:t>
      </w:r>
    </w:p>
    <w:p w:rsidR="00345F14" w:rsidRPr="00FE5A12" w:rsidRDefault="00345F14" w:rsidP="00FE5A12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5A12">
        <w:rPr>
          <w:b/>
          <w:bCs/>
          <w:color w:val="000000"/>
          <w:sz w:val="28"/>
          <w:szCs w:val="28"/>
        </w:rPr>
        <w:t>Багаторазові форми </w:t>
      </w:r>
      <w:r w:rsidRPr="00FE5A12">
        <w:rPr>
          <w:color w:val="000000"/>
          <w:sz w:val="28"/>
          <w:szCs w:val="28"/>
        </w:rPr>
        <w:t xml:space="preserve">придатні для виготовлення багатьох – до сотень і навіть тисяч виливків. Їх після </w:t>
      </w:r>
      <w:proofErr w:type="spellStart"/>
      <w:r w:rsidRPr="00FE5A12">
        <w:rPr>
          <w:color w:val="000000"/>
          <w:sz w:val="28"/>
          <w:szCs w:val="28"/>
        </w:rPr>
        <w:t>затверднення</w:t>
      </w:r>
      <w:proofErr w:type="spellEnd"/>
      <w:r w:rsidRPr="00FE5A12">
        <w:rPr>
          <w:color w:val="000000"/>
          <w:sz w:val="28"/>
          <w:szCs w:val="28"/>
        </w:rPr>
        <w:t xml:space="preserve"> металу не руйнують, а розкривають</w:t>
      </w:r>
      <w:bookmarkStart w:id="0" w:name="_GoBack"/>
      <w:bookmarkEnd w:id="0"/>
      <w:r w:rsidRPr="00FE5A12">
        <w:rPr>
          <w:color w:val="000000"/>
          <w:sz w:val="28"/>
          <w:szCs w:val="28"/>
        </w:rPr>
        <w:t xml:space="preserve"> для видалення готового виливка і використовують повторно після відповідної підготовки. До багаторазових форм відносяться, в основному, металеві форми, а до способів лиття в такі форми – лиття в кокіль, відцентрове лиття (</w:t>
      </w:r>
      <w:r w:rsidRPr="00FE5A12">
        <w:rPr>
          <w:b/>
          <w:bCs/>
          <w:color w:val="000000"/>
          <w:sz w:val="28"/>
          <w:szCs w:val="28"/>
        </w:rPr>
        <w:t>відцентрове лиття</w:t>
      </w:r>
      <w:r w:rsidRPr="00FE5A12">
        <w:rPr>
          <w:color w:val="000000"/>
          <w:sz w:val="28"/>
          <w:szCs w:val="28"/>
        </w:rPr>
        <w:t xml:space="preserve"> – </w:t>
      </w:r>
      <w:proofErr w:type="spellStart"/>
      <w:r w:rsidRPr="00FE5A12">
        <w:rPr>
          <w:color w:val="000000"/>
          <w:sz w:val="28"/>
          <w:szCs w:val="28"/>
        </w:rPr>
        <w:t>cenrifugal</w:t>
      </w:r>
      <w:proofErr w:type="spellEnd"/>
      <w:r w:rsidRPr="00FE5A12">
        <w:rPr>
          <w:color w:val="000000"/>
          <w:sz w:val="28"/>
          <w:szCs w:val="28"/>
        </w:rPr>
        <w:t>) та лиття під тиском.</w:t>
      </w:r>
    </w:p>
    <w:p w:rsidR="00345F14" w:rsidRPr="00FE5A12" w:rsidRDefault="00345F14" w:rsidP="00FE5A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5F14" w:rsidRPr="00FE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1448F"/>
    <w:multiLevelType w:val="multilevel"/>
    <w:tmpl w:val="EB66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F13A0"/>
    <w:multiLevelType w:val="multilevel"/>
    <w:tmpl w:val="3DA8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BF"/>
    <w:rsid w:val="00345F14"/>
    <w:rsid w:val="00384337"/>
    <w:rsid w:val="00DC347A"/>
    <w:rsid w:val="00F17DBF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8EBC0-2C47-48BD-8F21-BE557C3D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C34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4384</Words>
  <Characters>2500</Characters>
  <Application>Microsoft Office Word</Application>
  <DocSecurity>0</DocSecurity>
  <Lines>20</Lines>
  <Paragraphs>13</Paragraphs>
  <ScaleCrop>false</ScaleCrop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2022-01-19T09:26:00Z</dcterms:created>
  <dcterms:modified xsi:type="dcterms:W3CDTF">2022-01-19T09:31:00Z</dcterms:modified>
</cp:coreProperties>
</file>