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999" w:rsidRPr="008C4999" w:rsidRDefault="008C4999" w:rsidP="008C4999">
      <w:pPr>
        <w:spacing w:before="100" w:beforeAutospacing="1" w:after="100" w:afterAutospacing="1" w:line="276" w:lineRule="auto"/>
        <w:ind w:firstLine="709"/>
        <w:jc w:val="center"/>
        <w:outlineLvl w:val="0"/>
        <w:rPr>
          <w:rFonts w:ascii="Times New Roman" w:eastAsia="Times New Roman" w:hAnsi="Times New Roman" w:cs="Times New Roman"/>
          <w:b/>
          <w:color w:val="000000"/>
          <w:kern w:val="36"/>
          <w:sz w:val="28"/>
          <w:szCs w:val="28"/>
          <w:lang w:eastAsia="uk-UA"/>
        </w:rPr>
      </w:pPr>
      <w:r w:rsidRPr="008C4999">
        <w:rPr>
          <w:rFonts w:ascii="Times New Roman" w:eastAsia="Times New Roman" w:hAnsi="Times New Roman" w:cs="Times New Roman"/>
          <w:b/>
          <w:color w:val="000000"/>
          <w:kern w:val="36"/>
          <w:sz w:val="28"/>
          <w:szCs w:val="28"/>
          <w:lang w:eastAsia="uk-UA"/>
        </w:rPr>
        <w:t xml:space="preserve">ЛЕКЦІЯ «ЛИТТЯ В РАЗОВІ </w:t>
      </w:r>
      <w:r w:rsidRPr="008C4999">
        <w:rPr>
          <w:rFonts w:ascii="Times New Roman" w:eastAsia="Times New Roman" w:hAnsi="Times New Roman" w:cs="Times New Roman"/>
          <w:b/>
          <w:color w:val="000000"/>
          <w:sz w:val="28"/>
          <w:szCs w:val="28"/>
          <w:lang w:eastAsia="uk-UA"/>
        </w:rPr>
        <w:t>ПІЩАНО-ГЛИНИСТ</w:t>
      </w:r>
      <w:r>
        <w:rPr>
          <w:rFonts w:ascii="Times New Roman" w:eastAsia="Times New Roman" w:hAnsi="Times New Roman" w:cs="Times New Roman"/>
          <w:b/>
          <w:color w:val="000000"/>
          <w:sz w:val="28"/>
          <w:szCs w:val="28"/>
          <w:lang w:eastAsia="uk-UA"/>
        </w:rPr>
        <w:t xml:space="preserve">І </w:t>
      </w:r>
      <w:r w:rsidRPr="008C4999">
        <w:rPr>
          <w:rFonts w:ascii="Times New Roman" w:eastAsia="Times New Roman" w:hAnsi="Times New Roman" w:cs="Times New Roman"/>
          <w:b/>
          <w:color w:val="000000"/>
          <w:kern w:val="36"/>
          <w:sz w:val="28"/>
          <w:szCs w:val="28"/>
          <w:lang w:eastAsia="uk-UA"/>
        </w:rPr>
        <w:t>ФОРМИ»</w:t>
      </w:r>
    </w:p>
    <w:p w:rsidR="008C4999" w:rsidRPr="008C4999" w:rsidRDefault="008C4999" w:rsidP="008C499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8C4999">
        <w:rPr>
          <w:rFonts w:ascii="Times New Roman" w:eastAsia="Times New Roman" w:hAnsi="Times New Roman" w:cs="Times New Roman"/>
          <w:b/>
          <w:bCs/>
          <w:color w:val="000000"/>
          <w:sz w:val="28"/>
          <w:szCs w:val="28"/>
          <w:lang w:eastAsia="uk-UA"/>
        </w:rPr>
        <w:t>Виготовлення форм</w:t>
      </w:r>
    </w:p>
    <w:p w:rsidR="008C4999" w:rsidRPr="008C4999" w:rsidRDefault="008C4999" w:rsidP="008C499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8C4999">
        <w:rPr>
          <w:rFonts w:ascii="Times New Roman" w:eastAsia="Times New Roman" w:hAnsi="Times New Roman" w:cs="Times New Roman"/>
          <w:color w:val="000000"/>
          <w:sz w:val="28"/>
          <w:szCs w:val="28"/>
          <w:lang w:eastAsia="uk-UA"/>
        </w:rPr>
        <w:t>В загальному виробництві литих заготовок лиття в піщано-глинисті форми є найбільш розповсюдженим способом внаслідок його технологічної універсальності. Цей спосіб лиття економічно доцільний при будь-якому характері виробництва, для деталей будь-яких мас, конфігурації, габаритів, для виготовлення виливків практично зі всіх ливарних сплавів. Собівартість виливків, виготовлених цим способом, найнижча порівняно з іншими способами. Проте він має і низку недоліків: низьку точність (</w:t>
      </w:r>
      <w:r w:rsidRPr="008C4999">
        <w:rPr>
          <w:rFonts w:ascii="Times New Roman" w:eastAsia="Times New Roman" w:hAnsi="Times New Roman" w:cs="Times New Roman"/>
          <w:b/>
          <w:bCs/>
          <w:color w:val="000000"/>
          <w:sz w:val="28"/>
          <w:szCs w:val="28"/>
          <w:lang w:eastAsia="uk-UA"/>
        </w:rPr>
        <w:t>точність поверхні</w:t>
      </w:r>
      <w:r w:rsidRPr="008C4999">
        <w:rPr>
          <w:rFonts w:ascii="Times New Roman" w:eastAsia="Times New Roman" w:hAnsi="Times New Roman" w:cs="Times New Roman"/>
          <w:color w:val="000000"/>
          <w:sz w:val="28"/>
          <w:szCs w:val="28"/>
          <w:lang w:eastAsia="uk-UA"/>
        </w:rPr>
        <w:t xml:space="preserve"> – </w:t>
      </w:r>
      <w:proofErr w:type="spellStart"/>
      <w:r w:rsidRPr="008C4999">
        <w:rPr>
          <w:rFonts w:ascii="Times New Roman" w:eastAsia="Times New Roman" w:hAnsi="Times New Roman" w:cs="Times New Roman"/>
          <w:color w:val="000000"/>
          <w:sz w:val="28"/>
          <w:szCs w:val="28"/>
          <w:lang w:eastAsia="uk-UA"/>
        </w:rPr>
        <w:t>dimensional</w:t>
      </w:r>
      <w:proofErr w:type="spellEnd"/>
      <w:r w:rsidRPr="008C4999">
        <w:rPr>
          <w:rFonts w:ascii="Times New Roman" w:eastAsia="Times New Roman" w:hAnsi="Times New Roman" w:cs="Times New Roman"/>
          <w:color w:val="000000"/>
          <w:sz w:val="28"/>
          <w:szCs w:val="28"/>
          <w:lang w:eastAsia="uk-UA"/>
        </w:rPr>
        <w:t xml:space="preserve"> </w:t>
      </w:r>
      <w:proofErr w:type="spellStart"/>
      <w:r w:rsidRPr="008C4999">
        <w:rPr>
          <w:rFonts w:ascii="Times New Roman" w:eastAsia="Times New Roman" w:hAnsi="Times New Roman" w:cs="Times New Roman"/>
          <w:color w:val="000000"/>
          <w:sz w:val="28"/>
          <w:szCs w:val="28"/>
          <w:lang w:eastAsia="uk-UA"/>
        </w:rPr>
        <w:t>accuracy</w:t>
      </w:r>
      <w:proofErr w:type="spellEnd"/>
      <w:r w:rsidRPr="008C4999">
        <w:rPr>
          <w:rFonts w:ascii="Times New Roman" w:eastAsia="Times New Roman" w:hAnsi="Times New Roman" w:cs="Times New Roman"/>
          <w:color w:val="000000"/>
          <w:sz w:val="28"/>
          <w:szCs w:val="28"/>
          <w:lang w:eastAsia="uk-UA"/>
        </w:rPr>
        <w:t>) (14...17 квалітети), велику шорсткість поверхонь (</w:t>
      </w:r>
      <w:r w:rsidRPr="008C4999">
        <w:rPr>
          <w:rFonts w:ascii="Times New Roman" w:eastAsia="Times New Roman" w:hAnsi="Times New Roman" w:cs="Times New Roman"/>
          <w:b/>
          <w:bCs/>
          <w:color w:val="000000"/>
          <w:sz w:val="28"/>
          <w:szCs w:val="28"/>
          <w:lang w:eastAsia="uk-UA"/>
        </w:rPr>
        <w:t>шорсткість поверхні</w:t>
      </w:r>
      <w:r w:rsidRPr="008C4999">
        <w:rPr>
          <w:rFonts w:ascii="Times New Roman" w:eastAsia="Times New Roman" w:hAnsi="Times New Roman" w:cs="Times New Roman"/>
          <w:color w:val="000000"/>
          <w:sz w:val="28"/>
          <w:szCs w:val="28"/>
          <w:lang w:eastAsia="uk-UA"/>
        </w:rPr>
        <w:t xml:space="preserve"> – </w:t>
      </w:r>
      <w:proofErr w:type="spellStart"/>
      <w:r w:rsidRPr="008C4999">
        <w:rPr>
          <w:rFonts w:ascii="Times New Roman" w:eastAsia="Times New Roman" w:hAnsi="Times New Roman" w:cs="Times New Roman"/>
          <w:color w:val="000000"/>
          <w:sz w:val="28"/>
          <w:szCs w:val="28"/>
          <w:lang w:eastAsia="uk-UA"/>
        </w:rPr>
        <w:t>roughness</w:t>
      </w:r>
      <w:proofErr w:type="spellEnd"/>
      <w:r w:rsidRPr="008C4999">
        <w:rPr>
          <w:rFonts w:ascii="Times New Roman" w:eastAsia="Times New Roman" w:hAnsi="Times New Roman" w:cs="Times New Roman"/>
          <w:color w:val="000000"/>
          <w:sz w:val="28"/>
          <w:szCs w:val="28"/>
          <w:lang w:eastAsia="uk-UA"/>
        </w:rPr>
        <w:t xml:space="preserve"> </w:t>
      </w:r>
      <w:proofErr w:type="spellStart"/>
      <w:r w:rsidRPr="008C4999">
        <w:rPr>
          <w:rFonts w:ascii="Times New Roman" w:eastAsia="Times New Roman" w:hAnsi="Times New Roman" w:cs="Times New Roman"/>
          <w:color w:val="000000"/>
          <w:sz w:val="28"/>
          <w:szCs w:val="28"/>
          <w:lang w:eastAsia="uk-UA"/>
        </w:rPr>
        <w:t>of</w:t>
      </w:r>
      <w:proofErr w:type="spellEnd"/>
      <w:r w:rsidRPr="008C4999">
        <w:rPr>
          <w:rFonts w:ascii="Times New Roman" w:eastAsia="Times New Roman" w:hAnsi="Times New Roman" w:cs="Times New Roman"/>
          <w:color w:val="000000"/>
          <w:sz w:val="28"/>
          <w:szCs w:val="28"/>
          <w:lang w:eastAsia="uk-UA"/>
        </w:rPr>
        <w:t xml:space="preserve"> a </w:t>
      </w:r>
      <w:proofErr w:type="spellStart"/>
      <w:r w:rsidRPr="008C4999">
        <w:rPr>
          <w:rFonts w:ascii="Times New Roman" w:eastAsia="Times New Roman" w:hAnsi="Times New Roman" w:cs="Times New Roman"/>
          <w:color w:val="000000"/>
          <w:sz w:val="28"/>
          <w:szCs w:val="28"/>
          <w:lang w:eastAsia="uk-UA"/>
        </w:rPr>
        <w:t>surface</w:t>
      </w:r>
      <w:proofErr w:type="spellEnd"/>
      <w:r w:rsidRPr="008C4999">
        <w:rPr>
          <w:rFonts w:ascii="Times New Roman" w:eastAsia="Times New Roman" w:hAnsi="Times New Roman" w:cs="Times New Roman"/>
          <w:color w:val="000000"/>
          <w:sz w:val="28"/>
          <w:szCs w:val="28"/>
          <w:lang w:eastAsia="uk-UA"/>
        </w:rPr>
        <w:t xml:space="preserve">) </w:t>
      </w:r>
      <w:proofErr w:type="spellStart"/>
      <w:r w:rsidRPr="008C4999">
        <w:rPr>
          <w:rFonts w:ascii="Times New Roman" w:eastAsia="Times New Roman" w:hAnsi="Times New Roman" w:cs="Times New Roman"/>
          <w:color w:val="000000"/>
          <w:sz w:val="28"/>
          <w:szCs w:val="28"/>
          <w:lang w:eastAsia="uk-UA"/>
        </w:rPr>
        <w:t>Rz</w:t>
      </w:r>
      <w:proofErr w:type="spellEnd"/>
      <w:r w:rsidRPr="008C4999">
        <w:rPr>
          <w:rFonts w:ascii="Times New Roman" w:eastAsia="Times New Roman" w:hAnsi="Times New Roman" w:cs="Times New Roman"/>
          <w:color w:val="000000"/>
          <w:sz w:val="28"/>
          <w:szCs w:val="28"/>
          <w:lang w:eastAsia="uk-UA"/>
        </w:rPr>
        <w:t xml:space="preserve"> = 320-80 мкм (можливо і більше), високі припуски на обробку, великі напуски (</w:t>
      </w:r>
      <w:r w:rsidRPr="008C4999">
        <w:rPr>
          <w:rFonts w:ascii="Times New Roman" w:eastAsia="Times New Roman" w:hAnsi="Times New Roman" w:cs="Times New Roman"/>
          <w:b/>
          <w:bCs/>
          <w:color w:val="000000"/>
          <w:sz w:val="28"/>
          <w:szCs w:val="28"/>
          <w:lang w:eastAsia="uk-UA"/>
        </w:rPr>
        <w:t>напуски</w:t>
      </w:r>
      <w:r w:rsidRPr="008C4999">
        <w:rPr>
          <w:rFonts w:ascii="Times New Roman" w:eastAsia="Times New Roman" w:hAnsi="Times New Roman" w:cs="Times New Roman"/>
          <w:color w:val="000000"/>
          <w:sz w:val="28"/>
          <w:szCs w:val="28"/>
          <w:lang w:eastAsia="uk-UA"/>
        </w:rPr>
        <w:t xml:space="preserve"> – </w:t>
      </w:r>
      <w:proofErr w:type="spellStart"/>
      <w:r w:rsidRPr="008C4999">
        <w:rPr>
          <w:rFonts w:ascii="Times New Roman" w:eastAsia="Times New Roman" w:hAnsi="Times New Roman" w:cs="Times New Roman"/>
          <w:color w:val="000000"/>
          <w:sz w:val="28"/>
          <w:szCs w:val="28"/>
          <w:lang w:eastAsia="uk-UA"/>
        </w:rPr>
        <w:t>laps</w:t>
      </w:r>
      <w:proofErr w:type="spellEnd"/>
      <w:r w:rsidRPr="008C4999">
        <w:rPr>
          <w:rFonts w:ascii="Times New Roman" w:eastAsia="Times New Roman" w:hAnsi="Times New Roman" w:cs="Times New Roman"/>
          <w:color w:val="000000"/>
          <w:sz w:val="28"/>
          <w:szCs w:val="28"/>
          <w:lang w:eastAsia="uk-UA"/>
        </w:rPr>
        <w:t>), значні витрати формувальних матеріалів (5...7 т на тонну литва), незадовільні умови праці в ливарних цехах.</w:t>
      </w:r>
    </w:p>
    <w:p w:rsidR="008C4999" w:rsidRPr="008C4999" w:rsidRDefault="008C4999" w:rsidP="008C499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8C4999">
        <w:rPr>
          <w:rFonts w:ascii="Times New Roman" w:eastAsia="Times New Roman" w:hAnsi="Times New Roman" w:cs="Times New Roman"/>
          <w:color w:val="000000"/>
          <w:sz w:val="28"/>
          <w:szCs w:val="28"/>
          <w:lang w:eastAsia="uk-UA"/>
        </w:rPr>
        <w:t xml:space="preserve">Для виготовлення піщано-глинистих форм потрібно мати формувальний інструмент (рис. 3) та </w:t>
      </w:r>
      <w:proofErr w:type="spellStart"/>
      <w:r w:rsidRPr="008C4999">
        <w:rPr>
          <w:rFonts w:ascii="Times New Roman" w:eastAsia="Times New Roman" w:hAnsi="Times New Roman" w:cs="Times New Roman"/>
          <w:color w:val="000000"/>
          <w:sz w:val="28"/>
          <w:szCs w:val="28"/>
          <w:lang w:eastAsia="uk-UA"/>
        </w:rPr>
        <w:t>модельно-опочний</w:t>
      </w:r>
      <w:proofErr w:type="spellEnd"/>
      <w:r w:rsidRPr="008C4999">
        <w:rPr>
          <w:rFonts w:ascii="Times New Roman" w:eastAsia="Times New Roman" w:hAnsi="Times New Roman" w:cs="Times New Roman"/>
          <w:color w:val="000000"/>
          <w:sz w:val="28"/>
          <w:szCs w:val="28"/>
          <w:lang w:eastAsia="uk-UA"/>
        </w:rPr>
        <w:t xml:space="preserve"> комплект, який складається з </w:t>
      </w:r>
      <w:proofErr w:type="spellStart"/>
      <w:r w:rsidRPr="008C4999">
        <w:rPr>
          <w:rFonts w:ascii="Times New Roman" w:eastAsia="Times New Roman" w:hAnsi="Times New Roman" w:cs="Times New Roman"/>
          <w:color w:val="000000"/>
          <w:sz w:val="28"/>
          <w:szCs w:val="28"/>
          <w:lang w:eastAsia="uk-UA"/>
        </w:rPr>
        <w:t>опок</w:t>
      </w:r>
      <w:proofErr w:type="spellEnd"/>
      <w:r w:rsidRPr="008C4999">
        <w:rPr>
          <w:rFonts w:ascii="Times New Roman" w:eastAsia="Times New Roman" w:hAnsi="Times New Roman" w:cs="Times New Roman"/>
          <w:color w:val="000000"/>
          <w:sz w:val="28"/>
          <w:szCs w:val="28"/>
          <w:lang w:eastAsia="uk-UA"/>
        </w:rPr>
        <w:t xml:space="preserve"> – рамок 8, в яких виконують формування (рис. 4, поз. 8 та 14), штирів для центрування </w:t>
      </w:r>
      <w:proofErr w:type="spellStart"/>
      <w:r w:rsidRPr="008C4999">
        <w:rPr>
          <w:rFonts w:ascii="Times New Roman" w:eastAsia="Times New Roman" w:hAnsi="Times New Roman" w:cs="Times New Roman"/>
          <w:color w:val="000000"/>
          <w:sz w:val="28"/>
          <w:szCs w:val="28"/>
          <w:lang w:eastAsia="uk-UA"/>
        </w:rPr>
        <w:t>опок</w:t>
      </w:r>
      <w:proofErr w:type="spellEnd"/>
      <w:r w:rsidRPr="008C4999">
        <w:rPr>
          <w:rFonts w:ascii="Times New Roman" w:eastAsia="Times New Roman" w:hAnsi="Times New Roman" w:cs="Times New Roman"/>
          <w:color w:val="000000"/>
          <w:sz w:val="28"/>
          <w:szCs w:val="28"/>
          <w:lang w:eastAsia="uk-UA"/>
        </w:rPr>
        <w:t xml:space="preserve"> (рис. 4, поз. 5), моделей деталі та елементів ливникової системи, стержневих ящиків, шаблонів для контролю розмірів форми та стержнів. Ливниковою системою називається система каналів для підведення рідкого металу до порожнини форми. До її складу входять ливникова чаша або воронка 12, стояк, шлаковловлювач 11, живильники 6, 10, </w:t>
      </w:r>
      <w:proofErr w:type="spellStart"/>
      <w:r w:rsidRPr="008C4999">
        <w:rPr>
          <w:rFonts w:ascii="Times New Roman" w:eastAsia="Times New Roman" w:hAnsi="Times New Roman" w:cs="Times New Roman"/>
          <w:color w:val="000000"/>
          <w:sz w:val="28"/>
          <w:szCs w:val="28"/>
          <w:lang w:eastAsia="uk-UA"/>
        </w:rPr>
        <w:t>випор</w:t>
      </w:r>
      <w:proofErr w:type="spellEnd"/>
      <w:r w:rsidRPr="008C4999">
        <w:rPr>
          <w:rFonts w:ascii="Times New Roman" w:eastAsia="Times New Roman" w:hAnsi="Times New Roman" w:cs="Times New Roman"/>
          <w:color w:val="000000"/>
          <w:sz w:val="28"/>
          <w:szCs w:val="28"/>
          <w:lang w:eastAsia="uk-UA"/>
        </w:rPr>
        <w:t xml:space="preserve"> 13 (рис. 4, з). Стержневі ящики потрібні для виготовлення стержнів 1 – елементів ливарної форми, за допомогою яких у деталі створюються отвори, порожнини. Модель має конфігурацію виливка, але розміри її більші на величину усадки металу. Модель може бути суцільною або рознімною в залежності від зручності виймання її з форми і виготовлятися з дерева при одиничному або дрібносерійному виробництвах чи з металу (алюмінієвих сплавів, сірого чавуну) при </w:t>
      </w:r>
      <w:proofErr w:type="spellStart"/>
      <w:r w:rsidRPr="008C4999">
        <w:rPr>
          <w:rFonts w:ascii="Times New Roman" w:eastAsia="Times New Roman" w:hAnsi="Times New Roman" w:cs="Times New Roman"/>
          <w:color w:val="000000"/>
          <w:sz w:val="28"/>
          <w:szCs w:val="28"/>
          <w:lang w:eastAsia="uk-UA"/>
        </w:rPr>
        <w:t>великосерійному</w:t>
      </w:r>
      <w:proofErr w:type="spellEnd"/>
      <w:r w:rsidRPr="008C4999">
        <w:rPr>
          <w:rFonts w:ascii="Times New Roman" w:eastAsia="Times New Roman" w:hAnsi="Times New Roman" w:cs="Times New Roman"/>
          <w:color w:val="000000"/>
          <w:sz w:val="28"/>
          <w:szCs w:val="28"/>
          <w:lang w:eastAsia="uk-UA"/>
        </w:rPr>
        <w:t xml:space="preserve"> або масовому виробництвах.</w:t>
      </w:r>
    </w:p>
    <w:p w:rsidR="008C4999" w:rsidRDefault="008C4999" w:rsidP="008C499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8C4999">
        <w:rPr>
          <w:rFonts w:ascii="Times New Roman" w:eastAsia="Times New Roman" w:hAnsi="Times New Roman" w:cs="Times New Roman"/>
          <w:color w:val="000000"/>
          <w:sz w:val="28"/>
          <w:szCs w:val="28"/>
          <w:lang w:eastAsia="uk-UA"/>
        </w:rPr>
        <w:t xml:space="preserve">Як приклад розглянемо виготовлення разової ливарної форми для виливання трійника (рис. 4, а). Модельний комплект у даному випадку виготовлено з дерева і він складається з моделей деталі та елементів ливникової системи і одного стержневого ящика. Рознімна модель (рис. 4, б) складається з двох частин 2, що з’єднуються між собою по площині рознімання за допомогою шипів. Контур моделі точно відтворює зовнішній контур виливка. Внутрішній контур (порожнина виливка) виконується стержнем, який виготовляють із </w:t>
      </w:r>
      <w:r w:rsidRPr="008C4999">
        <w:rPr>
          <w:rFonts w:ascii="Times New Roman" w:eastAsia="Times New Roman" w:hAnsi="Times New Roman" w:cs="Times New Roman"/>
          <w:color w:val="000000"/>
          <w:sz w:val="28"/>
          <w:szCs w:val="28"/>
          <w:lang w:eastAsia="uk-UA"/>
        </w:rPr>
        <w:lastRenderedPageBreak/>
        <w:t>стержневої суміші в стержневому ящику (рис. 4, в). Після ущільнення суміші ящик розбирають, стержень виймають, висушують і встановлюють у форму. Виступаючі частини стержня 1 називають </w:t>
      </w:r>
      <w:r w:rsidRPr="008C4999">
        <w:rPr>
          <w:rFonts w:ascii="Times New Roman" w:eastAsia="Times New Roman" w:hAnsi="Times New Roman" w:cs="Times New Roman"/>
          <w:i/>
          <w:iCs/>
          <w:color w:val="000000"/>
          <w:sz w:val="28"/>
          <w:szCs w:val="28"/>
          <w:lang w:eastAsia="uk-UA"/>
        </w:rPr>
        <w:t>знаками</w:t>
      </w:r>
      <w:r w:rsidRPr="008C4999">
        <w:rPr>
          <w:rFonts w:ascii="Times New Roman" w:eastAsia="Times New Roman" w:hAnsi="Times New Roman" w:cs="Times New Roman"/>
          <w:color w:val="000000"/>
          <w:sz w:val="28"/>
          <w:szCs w:val="28"/>
          <w:lang w:eastAsia="uk-UA"/>
        </w:rPr>
        <w:t>, які потрібні для встановлення стержня у форму. Частини 2 (рис. 4, б) моделі, за допомогою яких у формі отримують відбитки стержневих знаків, називають знаковими.</w:t>
      </w:r>
    </w:p>
    <w:p w:rsidR="008C4999" w:rsidRPr="008C4999" w:rsidRDefault="008C4999" w:rsidP="008C499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8C4999">
        <w:rPr>
          <w:rFonts w:ascii="Times New Roman" w:eastAsia="Times New Roman" w:hAnsi="Times New Roman" w:cs="Times New Roman"/>
          <w:noProof/>
          <w:color w:val="000000"/>
          <w:sz w:val="28"/>
          <w:szCs w:val="28"/>
          <w:lang w:eastAsia="uk-UA"/>
        </w:rPr>
        <w:drawing>
          <wp:inline distT="0" distB="0" distL="0" distR="0">
            <wp:extent cx="5505450" cy="3771900"/>
            <wp:effectExtent l="0" t="0" r="0" b="0"/>
            <wp:docPr id="2" name="Рисунок 2" descr="https://studfile.net/html/2706/332/html_iiad0ae18m.sJfS/img-5qlNB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332/html_iiad0ae18m.sJfS/img-5qlNBV.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05450" cy="3771900"/>
                    </a:xfrm>
                    <a:prstGeom prst="rect">
                      <a:avLst/>
                    </a:prstGeom>
                    <a:noFill/>
                    <a:ln>
                      <a:noFill/>
                    </a:ln>
                  </pic:spPr>
                </pic:pic>
              </a:graphicData>
            </a:graphic>
          </wp:inline>
        </w:drawing>
      </w:r>
    </w:p>
    <w:p w:rsidR="008C4999" w:rsidRPr="008C4999" w:rsidRDefault="008C4999" w:rsidP="008C4999">
      <w:pPr>
        <w:spacing w:before="100" w:beforeAutospacing="1" w:after="100" w:afterAutospacing="1" w:line="276" w:lineRule="auto"/>
        <w:ind w:hanging="142"/>
        <w:jc w:val="center"/>
        <w:rPr>
          <w:rFonts w:ascii="Times New Roman" w:eastAsia="Times New Roman" w:hAnsi="Times New Roman" w:cs="Times New Roman"/>
          <w:color w:val="000000"/>
          <w:sz w:val="28"/>
          <w:szCs w:val="28"/>
          <w:lang w:eastAsia="uk-UA"/>
        </w:rPr>
      </w:pPr>
      <w:r w:rsidRPr="008C4999">
        <w:rPr>
          <w:rFonts w:ascii="Times New Roman" w:eastAsia="Times New Roman" w:hAnsi="Times New Roman" w:cs="Times New Roman"/>
          <w:color w:val="000000"/>
          <w:sz w:val="28"/>
          <w:szCs w:val="28"/>
          <w:lang w:eastAsia="uk-UA"/>
        </w:rPr>
        <w:t>1, 2 – ручна та пневматичні трамбівки, 3 – квач для фарбування форми, 4 – підіймач для видалення моделі з форми, 5 – голки для пробивання суміші з метою вентиляції форми, 6,7 – плоскі та фасонні гладилки, 8 – гачок, 9 – ложка, 10 – ланцет</w:t>
      </w:r>
    </w:p>
    <w:p w:rsidR="008C4999" w:rsidRPr="008C4999" w:rsidRDefault="008C4999" w:rsidP="008C4999">
      <w:pPr>
        <w:spacing w:before="100" w:beforeAutospacing="1" w:after="100" w:afterAutospacing="1" w:line="276" w:lineRule="auto"/>
        <w:ind w:firstLine="709"/>
        <w:jc w:val="center"/>
        <w:rPr>
          <w:rFonts w:ascii="Times New Roman" w:eastAsia="Times New Roman" w:hAnsi="Times New Roman" w:cs="Times New Roman"/>
          <w:color w:val="000000"/>
          <w:sz w:val="28"/>
          <w:szCs w:val="28"/>
          <w:lang w:eastAsia="uk-UA"/>
        </w:rPr>
      </w:pPr>
      <w:r w:rsidRPr="008C4999">
        <w:rPr>
          <w:rFonts w:ascii="Times New Roman" w:eastAsia="Times New Roman" w:hAnsi="Times New Roman" w:cs="Times New Roman"/>
          <w:color w:val="000000"/>
          <w:sz w:val="28"/>
          <w:szCs w:val="28"/>
          <w:lang w:eastAsia="uk-UA"/>
        </w:rPr>
        <w:t>Рисунок 3 – Формувальний інструмент</w:t>
      </w:r>
    </w:p>
    <w:p w:rsidR="008C4999" w:rsidRPr="008C4999" w:rsidRDefault="008C4999" w:rsidP="008C499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8C4999">
        <w:rPr>
          <w:rFonts w:ascii="Times New Roman" w:eastAsia="Times New Roman" w:hAnsi="Times New Roman" w:cs="Times New Roman"/>
          <w:color w:val="000000"/>
          <w:sz w:val="28"/>
          <w:szCs w:val="28"/>
          <w:lang w:eastAsia="uk-UA"/>
        </w:rPr>
        <w:t>Для виготовлення форми нижню половину моделі деталі та моделі живильників 6 і 10 (рис. 4, з), призначених для подачі металу до порожнини форми, встановлюють на модельну плиту 7, потім ставлять опоку 8 (рис. 4, г). Щоб формувальна суміш не прилипала до поверхонь моделі та плити, їх посипають сухим роздільним матеріалом – графітом або лікоподієм (лікоподій – це спори рослини плаун). В опоку спочатку насипають облицювальну формувальну суміш (</w:t>
      </w:r>
      <w:r w:rsidRPr="008C4999">
        <w:rPr>
          <w:rFonts w:ascii="Times New Roman" w:eastAsia="Times New Roman" w:hAnsi="Times New Roman" w:cs="Times New Roman"/>
          <w:b/>
          <w:bCs/>
          <w:color w:val="000000"/>
          <w:sz w:val="28"/>
          <w:szCs w:val="28"/>
          <w:lang w:eastAsia="uk-UA"/>
        </w:rPr>
        <w:t>облицювальна суміш</w:t>
      </w:r>
      <w:r w:rsidRPr="008C4999">
        <w:rPr>
          <w:rFonts w:ascii="Times New Roman" w:eastAsia="Times New Roman" w:hAnsi="Times New Roman" w:cs="Times New Roman"/>
          <w:color w:val="000000"/>
          <w:sz w:val="28"/>
          <w:szCs w:val="28"/>
          <w:lang w:eastAsia="uk-UA"/>
        </w:rPr>
        <w:t xml:space="preserve"> – </w:t>
      </w:r>
      <w:proofErr w:type="spellStart"/>
      <w:r w:rsidRPr="008C4999">
        <w:rPr>
          <w:rFonts w:ascii="Times New Roman" w:eastAsia="Times New Roman" w:hAnsi="Times New Roman" w:cs="Times New Roman"/>
          <w:color w:val="000000"/>
          <w:sz w:val="28"/>
          <w:szCs w:val="28"/>
          <w:lang w:eastAsia="uk-UA"/>
        </w:rPr>
        <w:t>facing</w:t>
      </w:r>
      <w:proofErr w:type="spellEnd"/>
      <w:r w:rsidRPr="008C4999">
        <w:rPr>
          <w:rFonts w:ascii="Times New Roman" w:eastAsia="Times New Roman" w:hAnsi="Times New Roman" w:cs="Times New Roman"/>
          <w:color w:val="000000"/>
          <w:sz w:val="28"/>
          <w:szCs w:val="28"/>
          <w:lang w:eastAsia="uk-UA"/>
        </w:rPr>
        <w:t xml:space="preserve"> </w:t>
      </w:r>
      <w:proofErr w:type="spellStart"/>
      <w:r w:rsidRPr="008C4999">
        <w:rPr>
          <w:rFonts w:ascii="Times New Roman" w:eastAsia="Times New Roman" w:hAnsi="Times New Roman" w:cs="Times New Roman"/>
          <w:color w:val="000000"/>
          <w:sz w:val="28"/>
          <w:szCs w:val="28"/>
          <w:lang w:eastAsia="uk-UA"/>
        </w:rPr>
        <w:t>mixture</w:t>
      </w:r>
      <w:proofErr w:type="spellEnd"/>
      <w:r w:rsidRPr="008C4999">
        <w:rPr>
          <w:rFonts w:ascii="Times New Roman" w:eastAsia="Times New Roman" w:hAnsi="Times New Roman" w:cs="Times New Roman"/>
          <w:color w:val="000000"/>
          <w:sz w:val="28"/>
          <w:szCs w:val="28"/>
          <w:lang w:eastAsia="uk-UA"/>
        </w:rPr>
        <w:t xml:space="preserve">) шаром 20...40 мм, потім – </w:t>
      </w:r>
      <w:proofErr w:type="spellStart"/>
      <w:r w:rsidRPr="008C4999">
        <w:rPr>
          <w:rFonts w:ascii="Times New Roman" w:eastAsia="Times New Roman" w:hAnsi="Times New Roman" w:cs="Times New Roman"/>
          <w:color w:val="000000"/>
          <w:sz w:val="28"/>
          <w:szCs w:val="28"/>
          <w:lang w:eastAsia="uk-UA"/>
        </w:rPr>
        <w:t>наповнювальну</w:t>
      </w:r>
      <w:proofErr w:type="spellEnd"/>
      <w:r w:rsidRPr="008C4999">
        <w:rPr>
          <w:rFonts w:ascii="Times New Roman" w:eastAsia="Times New Roman" w:hAnsi="Times New Roman" w:cs="Times New Roman"/>
          <w:color w:val="000000"/>
          <w:sz w:val="28"/>
          <w:szCs w:val="28"/>
          <w:lang w:eastAsia="uk-UA"/>
        </w:rPr>
        <w:t xml:space="preserve"> суміш (</w:t>
      </w:r>
      <w:proofErr w:type="spellStart"/>
      <w:r w:rsidRPr="008C4999">
        <w:rPr>
          <w:rFonts w:ascii="Times New Roman" w:eastAsia="Times New Roman" w:hAnsi="Times New Roman" w:cs="Times New Roman"/>
          <w:b/>
          <w:bCs/>
          <w:color w:val="000000"/>
          <w:sz w:val="28"/>
          <w:szCs w:val="28"/>
          <w:lang w:eastAsia="uk-UA"/>
        </w:rPr>
        <w:t>наповнювальна</w:t>
      </w:r>
      <w:proofErr w:type="spellEnd"/>
      <w:r w:rsidRPr="008C4999">
        <w:rPr>
          <w:rFonts w:ascii="Times New Roman" w:eastAsia="Times New Roman" w:hAnsi="Times New Roman" w:cs="Times New Roman"/>
          <w:b/>
          <w:bCs/>
          <w:color w:val="000000"/>
          <w:sz w:val="28"/>
          <w:szCs w:val="28"/>
          <w:lang w:eastAsia="uk-UA"/>
        </w:rPr>
        <w:t xml:space="preserve"> суміш</w:t>
      </w:r>
      <w:r w:rsidRPr="008C4999">
        <w:rPr>
          <w:rFonts w:ascii="Times New Roman" w:eastAsia="Times New Roman" w:hAnsi="Times New Roman" w:cs="Times New Roman"/>
          <w:color w:val="000000"/>
          <w:sz w:val="28"/>
          <w:szCs w:val="28"/>
          <w:lang w:eastAsia="uk-UA"/>
        </w:rPr>
        <w:t xml:space="preserve"> – </w:t>
      </w:r>
      <w:proofErr w:type="spellStart"/>
      <w:r w:rsidRPr="008C4999">
        <w:rPr>
          <w:rFonts w:ascii="Times New Roman" w:eastAsia="Times New Roman" w:hAnsi="Times New Roman" w:cs="Times New Roman"/>
          <w:color w:val="000000"/>
          <w:sz w:val="28"/>
          <w:szCs w:val="28"/>
          <w:lang w:eastAsia="uk-UA"/>
        </w:rPr>
        <w:t>filling</w:t>
      </w:r>
      <w:proofErr w:type="spellEnd"/>
      <w:r w:rsidRPr="008C4999">
        <w:rPr>
          <w:rFonts w:ascii="Times New Roman" w:eastAsia="Times New Roman" w:hAnsi="Times New Roman" w:cs="Times New Roman"/>
          <w:color w:val="000000"/>
          <w:sz w:val="28"/>
          <w:szCs w:val="28"/>
          <w:lang w:eastAsia="uk-UA"/>
        </w:rPr>
        <w:t xml:space="preserve"> </w:t>
      </w:r>
      <w:proofErr w:type="spellStart"/>
      <w:r w:rsidRPr="008C4999">
        <w:rPr>
          <w:rFonts w:ascii="Times New Roman" w:eastAsia="Times New Roman" w:hAnsi="Times New Roman" w:cs="Times New Roman"/>
          <w:color w:val="000000"/>
          <w:sz w:val="28"/>
          <w:szCs w:val="28"/>
          <w:lang w:eastAsia="uk-UA"/>
        </w:rPr>
        <w:t>mixture</w:t>
      </w:r>
      <w:proofErr w:type="spellEnd"/>
      <w:r w:rsidRPr="008C4999">
        <w:rPr>
          <w:rFonts w:ascii="Times New Roman" w:eastAsia="Times New Roman" w:hAnsi="Times New Roman" w:cs="Times New Roman"/>
          <w:color w:val="000000"/>
          <w:sz w:val="28"/>
          <w:szCs w:val="28"/>
          <w:lang w:eastAsia="uk-UA"/>
        </w:rPr>
        <w:t xml:space="preserve">), яка за міцністю поступається облицювальній, але має кращу </w:t>
      </w:r>
      <w:proofErr w:type="spellStart"/>
      <w:r w:rsidRPr="008C4999">
        <w:rPr>
          <w:rFonts w:ascii="Times New Roman" w:eastAsia="Times New Roman" w:hAnsi="Times New Roman" w:cs="Times New Roman"/>
          <w:color w:val="000000"/>
          <w:sz w:val="28"/>
          <w:szCs w:val="28"/>
          <w:lang w:eastAsia="uk-UA"/>
        </w:rPr>
        <w:t>газопроникненість</w:t>
      </w:r>
      <w:proofErr w:type="spellEnd"/>
      <w:r w:rsidRPr="008C4999">
        <w:rPr>
          <w:rFonts w:ascii="Times New Roman" w:eastAsia="Times New Roman" w:hAnsi="Times New Roman" w:cs="Times New Roman"/>
          <w:color w:val="000000"/>
          <w:sz w:val="28"/>
          <w:szCs w:val="28"/>
          <w:lang w:eastAsia="uk-UA"/>
        </w:rPr>
        <w:t>.</w:t>
      </w:r>
    </w:p>
    <w:p w:rsidR="008C4999" w:rsidRPr="008C4999" w:rsidRDefault="008C4999" w:rsidP="008C4999">
      <w:pPr>
        <w:spacing w:before="100" w:beforeAutospacing="1" w:after="100" w:afterAutospacing="1" w:line="276" w:lineRule="auto"/>
        <w:jc w:val="center"/>
        <w:rPr>
          <w:rFonts w:ascii="Times New Roman" w:eastAsia="Times New Roman" w:hAnsi="Times New Roman" w:cs="Times New Roman"/>
          <w:color w:val="000000"/>
          <w:sz w:val="28"/>
          <w:szCs w:val="28"/>
          <w:lang w:eastAsia="uk-UA"/>
        </w:rPr>
      </w:pPr>
      <w:r w:rsidRPr="008C4999">
        <w:rPr>
          <w:rFonts w:ascii="Times New Roman" w:eastAsia="Times New Roman" w:hAnsi="Times New Roman" w:cs="Times New Roman"/>
          <w:noProof/>
          <w:color w:val="000000"/>
          <w:sz w:val="28"/>
          <w:szCs w:val="28"/>
          <w:lang w:eastAsia="uk-UA"/>
        </w:rPr>
        <w:lastRenderedPageBreak/>
        <w:drawing>
          <wp:inline distT="0" distB="0" distL="0" distR="0">
            <wp:extent cx="5286375" cy="8372475"/>
            <wp:effectExtent l="0" t="0" r="9525" b="9525"/>
            <wp:docPr id="1" name="Рисунок 1" descr="https://studfile.net/html/2706/332/html_iiad0ae18m.sJfS/img-R8Esk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332/html_iiad0ae18m.sJfS/img-R8Esk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86375" cy="8372475"/>
                    </a:xfrm>
                    <a:prstGeom prst="rect">
                      <a:avLst/>
                    </a:prstGeom>
                    <a:noFill/>
                    <a:ln>
                      <a:noFill/>
                    </a:ln>
                  </pic:spPr>
                </pic:pic>
              </a:graphicData>
            </a:graphic>
          </wp:inline>
        </w:drawing>
      </w:r>
    </w:p>
    <w:p w:rsidR="008C4999" w:rsidRPr="008C4999" w:rsidRDefault="008C4999" w:rsidP="008C4999">
      <w:pPr>
        <w:spacing w:before="100" w:beforeAutospacing="1" w:after="100" w:afterAutospacing="1" w:line="276" w:lineRule="auto"/>
        <w:jc w:val="center"/>
        <w:rPr>
          <w:rFonts w:ascii="Times New Roman" w:eastAsia="Times New Roman" w:hAnsi="Times New Roman" w:cs="Times New Roman"/>
          <w:color w:val="000000"/>
          <w:sz w:val="28"/>
          <w:szCs w:val="28"/>
          <w:lang w:eastAsia="uk-UA"/>
        </w:rPr>
      </w:pPr>
      <w:r w:rsidRPr="008C4999">
        <w:rPr>
          <w:rFonts w:ascii="Times New Roman" w:eastAsia="Times New Roman" w:hAnsi="Times New Roman" w:cs="Times New Roman"/>
          <w:color w:val="000000"/>
          <w:sz w:val="28"/>
          <w:szCs w:val="28"/>
          <w:lang w:eastAsia="uk-UA"/>
        </w:rPr>
        <w:t>Рисунок 4 – Послідовність виготовлення разової піщано-глинистої форми</w:t>
      </w:r>
    </w:p>
    <w:p w:rsidR="008C4999" w:rsidRPr="008C4999" w:rsidRDefault="008C4999" w:rsidP="008C499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8C4999">
        <w:rPr>
          <w:rFonts w:ascii="Times New Roman" w:eastAsia="Times New Roman" w:hAnsi="Times New Roman" w:cs="Times New Roman"/>
          <w:color w:val="000000"/>
          <w:sz w:val="28"/>
          <w:szCs w:val="28"/>
          <w:lang w:eastAsia="uk-UA"/>
        </w:rPr>
        <w:lastRenderedPageBreak/>
        <w:t xml:space="preserve">В більшості випадків </w:t>
      </w:r>
      <w:proofErr w:type="spellStart"/>
      <w:r w:rsidRPr="008C4999">
        <w:rPr>
          <w:rFonts w:ascii="Times New Roman" w:eastAsia="Times New Roman" w:hAnsi="Times New Roman" w:cs="Times New Roman"/>
          <w:color w:val="000000"/>
          <w:sz w:val="28"/>
          <w:szCs w:val="28"/>
          <w:lang w:eastAsia="uk-UA"/>
        </w:rPr>
        <w:t>наповнювальна</w:t>
      </w:r>
      <w:proofErr w:type="spellEnd"/>
      <w:r w:rsidRPr="008C4999">
        <w:rPr>
          <w:rFonts w:ascii="Times New Roman" w:eastAsia="Times New Roman" w:hAnsi="Times New Roman" w:cs="Times New Roman"/>
          <w:color w:val="000000"/>
          <w:sz w:val="28"/>
          <w:szCs w:val="28"/>
          <w:lang w:eastAsia="uk-UA"/>
        </w:rPr>
        <w:t xml:space="preserve"> суміш – це відпрацьована суміш, тобто така, що була вже у використанні, без додавання до неї свіжих матеріалів. Облицювальна ж суміш складається з 80...40% відпрацьованої суміші, решта – свіжі матеріали (пісок, глина, додаткові </w:t>
      </w:r>
      <w:proofErr w:type="spellStart"/>
      <w:r w:rsidRPr="008C4999">
        <w:rPr>
          <w:rFonts w:ascii="Times New Roman" w:eastAsia="Times New Roman" w:hAnsi="Times New Roman" w:cs="Times New Roman"/>
          <w:color w:val="000000"/>
          <w:sz w:val="28"/>
          <w:szCs w:val="28"/>
          <w:lang w:eastAsia="uk-UA"/>
        </w:rPr>
        <w:t>скріплювачі</w:t>
      </w:r>
      <w:proofErr w:type="spellEnd"/>
      <w:r w:rsidRPr="008C4999">
        <w:rPr>
          <w:rFonts w:ascii="Times New Roman" w:eastAsia="Times New Roman" w:hAnsi="Times New Roman" w:cs="Times New Roman"/>
          <w:color w:val="000000"/>
          <w:sz w:val="28"/>
          <w:szCs w:val="28"/>
          <w:lang w:eastAsia="uk-UA"/>
        </w:rPr>
        <w:t xml:space="preserve"> тощо). В умовах масового виробництва, коли автоматизувати роздільну подачу двох сумішей важко, застосовують єдину формувальну суміш, яка за складом і властивостями наближається до облицювальної.</w:t>
      </w:r>
    </w:p>
    <w:p w:rsidR="008C4999" w:rsidRPr="008C4999" w:rsidRDefault="008C4999" w:rsidP="008C499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8C4999">
        <w:rPr>
          <w:rFonts w:ascii="Times New Roman" w:eastAsia="Times New Roman" w:hAnsi="Times New Roman" w:cs="Times New Roman"/>
          <w:color w:val="000000"/>
          <w:sz w:val="28"/>
          <w:szCs w:val="28"/>
          <w:lang w:eastAsia="uk-UA"/>
        </w:rPr>
        <w:t xml:space="preserve">В опоці формувальну суміш ущільнюють, наколюють голкою вентиляційні канали 9 для виходу газів з форми під час заливання розплаву. Потім нижню </w:t>
      </w:r>
      <w:proofErr w:type="spellStart"/>
      <w:r w:rsidRPr="008C4999">
        <w:rPr>
          <w:rFonts w:ascii="Times New Roman" w:eastAsia="Times New Roman" w:hAnsi="Times New Roman" w:cs="Times New Roman"/>
          <w:color w:val="000000"/>
          <w:sz w:val="28"/>
          <w:szCs w:val="28"/>
          <w:lang w:eastAsia="uk-UA"/>
        </w:rPr>
        <w:t>напівформу</w:t>
      </w:r>
      <w:proofErr w:type="spellEnd"/>
      <w:r w:rsidRPr="008C4999">
        <w:rPr>
          <w:rFonts w:ascii="Times New Roman" w:eastAsia="Times New Roman" w:hAnsi="Times New Roman" w:cs="Times New Roman"/>
          <w:color w:val="000000"/>
          <w:sz w:val="28"/>
          <w:szCs w:val="28"/>
          <w:lang w:eastAsia="uk-UA"/>
        </w:rPr>
        <w:t xml:space="preserve"> 3 перевертають на 180</w:t>
      </w:r>
      <w:r w:rsidRPr="008C4999">
        <w:rPr>
          <w:rFonts w:ascii="Times New Roman" w:eastAsia="Times New Roman" w:hAnsi="Times New Roman" w:cs="Times New Roman"/>
          <w:color w:val="000000"/>
          <w:sz w:val="28"/>
          <w:szCs w:val="28"/>
          <w:vertAlign w:val="superscript"/>
          <w:lang w:eastAsia="uk-UA"/>
        </w:rPr>
        <w:t>о</w:t>
      </w:r>
      <w:r w:rsidRPr="008C4999">
        <w:rPr>
          <w:rFonts w:ascii="Times New Roman" w:eastAsia="Times New Roman" w:hAnsi="Times New Roman" w:cs="Times New Roman"/>
          <w:color w:val="000000"/>
          <w:sz w:val="28"/>
          <w:szCs w:val="28"/>
          <w:lang w:eastAsia="uk-UA"/>
        </w:rPr>
        <w:t xml:space="preserve"> і на неї встановлюють верхню половину моделі деталі та моделі ливникової системи (рис. 4, з): </w:t>
      </w:r>
      <w:proofErr w:type="spellStart"/>
      <w:r w:rsidRPr="008C4999">
        <w:rPr>
          <w:rFonts w:ascii="Times New Roman" w:eastAsia="Times New Roman" w:hAnsi="Times New Roman" w:cs="Times New Roman"/>
          <w:color w:val="000000"/>
          <w:sz w:val="28"/>
          <w:szCs w:val="28"/>
          <w:lang w:eastAsia="uk-UA"/>
        </w:rPr>
        <w:t>шлакоуловлювача</w:t>
      </w:r>
      <w:proofErr w:type="spellEnd"/>
      <w:r w:rsidRPr="008C4999">
        <w:rPr>
          <w:rFonts w:ascii="Times New Roman" w:eastAsia="Times New Roman" w:hAnsi="Times New Roman" w:cs="Times New Roman"/>
          <w:color w:val="000000"/>
          <w:sz w:val="28"/>
          <w:szCs w:val="28"/>
          <w:lang w:eastAsia="uk-UA"/>
        </w:rPr>
        <w:t xml:space="preserve"> 11, стояка 12, </w:t>
      </w:r>
      <w:proofErr w:type="spellStart"/>
      <w:r w:rsidRPr="008C4999">
        <w:rPr>
          <w:rFonts w:ascii="Times New Roman" w:eastAsia="Times New Roman" w:hAnsi="Times New Roman" w:cs="Times New Roman"/>
          <w:color w:val="000000"/>
          <w:sz w:val="28"/>
          <w:szCs w:val="28"/>
          <w:lang w:eastAsia="uk-UA"/>
        </w:rPr>
        <w:t>випорів</w:t>
      </w:r>
      <w:proofErr w:type="spellEnd"/>
      <w:r w:rsidRPr="008C4999">
        <w:rPr>
          <w:rFonts w:ascii="Times New Roman" w:eastAsia="Times New Roman" w:hAnsi="Times New Roman" w:cs="Times New Roman"/>
          <w:color w:val="000000"/>
          <w:sz w:val="28"/>
          <w:szCs w:val="28"/>
          <w:lang w:eastAsia="uk-UA"/>
        </w:rPr>
        <w:t xml:space="preserve"> 13 (</w:t>
      </w:r>
      <w:proofErr w:type="spellStart"/>
      <w:r w:rsidRPr="008C4999">
        <w:rPr>
          <w:rFonts w:ascii="Times New Roman" w:eastAsia="Times New Roman" w:hAnsi="Times New Roman" w:cs="Times New Roman"/>
          <w:color w:val="000000"/>
          <w:sz w:val="28"/>
          <w:szCs w:val="28"/>
          <w:lang w:eastAsia="uk-UA"/>
        </w:rPr>
        <w:t>випори</w:t>
      </w:r>
      <w:proofErr w:type="spellEnd"/>
      <w:r w:rsidRPr="008C4999">
        <w:rPr>
          <w:rFonts w:ascii="Times New Roman" w:eastAsia="Times New Roman" w:hAnsi="Times New Roman" w:cs="Times New Roman"/>
          <w:color w:val="000000"/>
          <w:sz w:val="28"/>
          <w:szCs w:val="28"/>
          <w:lang w:eastAsia="uk-UA"/>
        </w:rPr>
        <w:t xml:space="preserve"> встановлюються на найвищому місці моделі для виходу газів з форми при заливанні її розплавом). Поверхню роз’єднання форми та моделі посипають розділювальним матеріалом, ставлять верхню опоку 14 по </w:t>
      </w:r>
      <w:proofErr w:type="spellStart"/>
      <w:r w:rsidRPr="008C4999">
        <w:rPr>
          <w:rFonts w:ascii="Times New Roman" w:eastAsia="Times New Roman" w:hAnsi="Times New Roman" w:cs="Times New Roman"/>
          <w:color w:val="000000"/>
          <w:sz w:val="28"/>
          <w:szCs w:val="28"/>
          <w:lang w:eastAsia="uk-UA"/>
        </w:rPr>
        <w:t>центруючих</w:t>
      </w:r>
      <w:proofErr w:type="spellEnd"/>
      <w:r w:rsidRPr="008C4999">
        <w:rPr>
          <w:rFonts w:ascii="Times New Roman" w:eastAsia="Times New Roman" w:hAnsi="Times New Roman" w:cs="Times New Roman"/>
          <w:color w:val="000000"/>
          <w:sz w:val="28"/>
          <w:szCs w:val="28"/>
          <w:lang w:eastAsia="uk-UA"/>
        </w:rPr>
        <w:t xml:space="preserve"> штирях 5 (рис. 4, д). В опоку засипають формувальну суміш, ущільнюють, зайву суміш зчищають з поверхні опоки, наколюють вентиляційні канали і виймають моделі стояка та </w:t>
      </w:r>
      <w:proofErr w:type="spellStart"/>
      <w:r w:rsidRPr="008C4999">
        <w:rPr>
          <w:rFonts w:ascii="Times New Roman" w:eastAsia="Times New Roman" w:hAnsi="Times New Roman" w:cs="Times New Roman"/>
          <w:color w:val="000000"/>
          <w:sz w:val="28"/>
          <w:szCs w:val="28"/>
          <w:lang w:eastAsia="uk-UA"/>
        </w:rPr>
        <w:t>випорів</w:t>
      </w:r>
      <w:proofErr w:type="spellEnd"/>
      <w:r w:rsidRPr="008C4999">
        <w:rPr>
          <w:rFonts w:ascii="Times New Roman" w:eastAsia="Times New Roman" w:hAnsi="Times New Roman" w:cs="Times New Roman"/>
          <w:color w:val="000000"/>
          <w:sz w:val="28"/>
          <w:szCs w:val="28"/>
          <w:lang w:eastAsia="uk-UA"/>
        </w:rPr>
        <w:t xml:space="preserve">. Потім опоки рознімають і виймають моделі деталі з </w:t>
      </w:r>
      <w:proofErr w:type="spellStart"/>
      <w:r w:rsidRPr="008C4999">
        <w:rPr>
          <w:rFonts w:ascii="Times New Roman" w:eastAsia="Times New Roman" w:hAnsi="Times New Roman" w:cs="Times New Roman"/>
          <w:color w:val="000000"/>
          <w:sz w:val="28"/>
          <w:szCs w:val="28"/>
          <w:lang w:eastAsia="uk-UA"/>
        </w:rPr>
        <w:t>півформ</w:t>
      </w:r>
      <w:proofErr w:type="spellEnd"/>
      <w:r w:rsidRPr="008C4999">
        <w:rPr>
          <w:rFonts w:ascii="Times New Roman" w:eastAsia="Times New Roman" w:hAnsi="Times New Roman" w:cs="Times New Roman"/>
          <w:color w:val="000000"/>
          <w:sz w:val="28"/>
          <w:szCs w:val="28"/>
          <w:lang w:eastAsia="uk-UA"/>
        </w:rPr>
        <w:t xml:space="preserve"> (рис. 4, е). Робочі порожнини </w:t>
      </w:r>
      <w:proofErr w:type="spellStart"/>
      <w:r w:rsidRPr="008C4999">
        <w:rPr>
          <w:rFonts w:ascii="Times New Roman" w:eastAsia="Times New Roman" w:hAnsi="Times New Roman" w:cs="Times New Roman"/>
          <w:color w:val="000000"/>
          <w:sz w:val="28"/>
          <w:szCs w:val="28"/>
          <w:lang w:eastAsia="uk-UA"/>
        </w:rPr>
        <w:t>півформ</w:t>
      </w:r>
      <w:proofErr w:type="spellEnd"/>
      <w:r w:rsidRPr="008C4999">
        <w:rPr>
          <w:rFonts w:ascii="Times New Roman" w:eastAsia="Times New Roman" w:hAnsi="Times New Roman" w:cs="Times New Roman"/>
          <w:color w:val="000000"/>
          <w:sz w:val="28"/>
          <w:szCs w:val="28"/>
          <w:lang w:eastAsia="uk-UA"/>
        </w:rPr>
        <w:t xml:space="preserve"> продувають для видалення частинок суміші, що випадково туди могли попасти.</w:t>
      </w:r>
    </w:p>
    <w:p w:rsidR="008C4999" w:rsidRPr="008C4999" w:rsidRDefault="008C4999" w:rsidP="008C499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8C4999">
        <w:rPr>
          <w:rFonts w:ascii="Times New Roman" w:eastAsia="Times New Roman" w:hAnsi="Times New Roman" w:cs="Times New Roman"/>
          <w:color w:val="000000"/>
          <w:sz w:val="28"/>
          <w:szCs w:val="28"/>
          <w:lang w:eastAsia="uk-UA"/>
        </w:rPr>
        <w:t xml:space="preserve">В нижню </w:t>
      </w:r>
      <w:proofErr w:type="spellStart"/>
      <w:r w:rsidRPr="008C4999">
        <w:rPr>
          <w:rFonts w:ascii="Times New Roman" w:eastAsia="Times New Roman" w:hAnsi="Times New Roman" w:cs="Times New Roman"/>
          <w:color w:val="000000"/>
          <w:sz w:val="28"/>
          <w:szCs w:val="28"/>
          <w:lang w:eastAsia="uk-UA"/>
        </w:rPr>
        <w:t>півформу</w:t>
      </w:r>
      <w:proofErr w:type="spellEnd"/>
      <w:r w:rsidRPr="008C4999">
        <w:rPr>
          <w:rFonts w:ascii="Times New Roman" w:eastAsia="Times New Roman" w:hAnsi="Times New Roman" w:cs="Times New Roman"/>
          <w:color w:val="000000"/>
          <w:sz w:val="28"/>
          <w:szCs w:val="28"/>
          <w:lang w:eastAsia="uk-UA"/>
        </w:rPr>
        <w:t xml:space="preserve"> встановлюють стержень 1 (рис. 4, ж), верхню </w:t>
      </w:r>
      <w:proofErr w:type="spellStart"/>
      <w:r w:rsidRPr="008C4999">
        <w:rPr>
          <w:rFonts w:ascii="Times New Roman" w:eastAsia="Times New Roman" w:hAnsi="Times New Roman" w:cs="Times New Roman"/>
          <w:color w:val="000000"/>
          <w:sz w:val="28"/>
          <w:szCs w:val="28"/>
          <w:lang w:eastAsia="uk-UA"/>
        </w:rPr>
        <w:t>півформу</w:t>
      </w:r>
      <w:proofErr w:type="spellEnd"/>
      <w:r w:rsidRPr="008C4999">
        <w:rPr>
          <w:rFonts w:ascii="Times New Roman" w:eastAsia="Times New Roman" w:hAnsi="Times New Roman" w:cs="Times New Roman"/>
          <w:color w:val="000000"/>
          <w:sz w:val="28"/>
          <w:szCs w:val="28"/>
          <w:lang w:eastAsia="uk-UA"/>
        </w:rPr>
        <w:t xml:space="preserve"> ставлять на нижню, центруючи їх при цьому штирями 5. </w:t>
      </w:r>
      <w:proofErr w:type="spellStart"/>
      <w:r w:rsidRPr="008C4999">
        <w:rPr>
          <w:rFonts w:ascii="Times New Roman" w:eastAsia="Times New Roman" w:hAnsi="Times New Roman" w:cs="Times New Roman"/>
          <w:color w:val="000000"/>
          <w:sz w:val="28"/>
          <w:szCs w:val="28"/>
          <w:lang w:eastAsia="uk-UA"/>
        </w:rPr>
        <w:t>Півформи</w:t>
      </w:r>
      <w:proofErr w:type="spellEnd"/>
      <w:r w:rsidRPr="008C4999">
        <w:rPr>
          <w:rFonts w:ascii="Times New Roman" w:eastAsia="Times New Roman" w:hAnsi="Times New Roman" w:cs="Times New Roman"/>
          <w:color w:val="000000"/>
          <w:sz w:val="28"/>
          <w:szCs w:val="28"/>
          <w:lang w:eastAsia="uk-UA"/>
        </w:rPr>
        <w:t xml:space="preserve"> скріплюють скобами для запобігання витіканню металу по площині роз’єднання.</w:t>
      </w:r>
    </w:p>
    <w:p w:rsidR="008C4999" w:rsidRPr="008C4999" w:rsidRDefault="008C4999" w:rsidP="008C499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8C4999">
        <w:rPr>
          <w:rFonts w:ascii="Times New Roman" w:eastAsia="Times New Roman" w:hAnsi="Times New Roman" w:cs="Times New Roman"/>
          <w:color w:val="000000"/>
          <w:sz w:val="28"/>
          <w:szCs w:val="28"/>
          <w:lang w:eastAsia="uk-UA"/>
        </w:rPr>
        <w:t xml:space="preserve">Форму заливають розплавом через канали ливникової системи, витримують певний час для охолодження виливка. Потім форму руйнують, виливок 15 виймають, очищують від </w:t>
      </w:r>
      <w:proofErr w:type="spellStart"/>
      <w:r w:rsidRPr="008C4999">
        <w:rPr>
          <w:rFonts w:ascii="Times New Roman" w:eastAsia="Times New Roman" w:hAnsi="Times New Roman" w:cs="Times New Roman"/>
          <w:color w:val="000000"/>
          <w:sz w:val="28"/>
          <w:szCs w:val="28"/>
          <w:lang w:eastAsia="uk-UA"/>
        </w:rPr>
        <w:t>пригорівшої</w:t>
      </w:r>
      <w:proofErr w:type="spellEnd"/>
      <w:r w:rsidRPr="008C4999">
        <w:rPr>
          <w:rFonts w:ascii="Times New Roman" w:eastAsia="Times New Roman" w:hAnsi="Times New Roman" w:cs="Times New Roman"/>
          <w:color w:val="000000"/>
          <w:sz w:val="28"/>
          <w:szCs w:val="28"/>
          <w:lang w:eastAsia="uk-UA"/>
        </w:rPr>
        <w:t xml:space="preserve"> формувальної суміші, відокремлюють від нього ливникову систему, вибивають стержень і піддають контролю: перевіряють геометричні розміри, наявність зовнішніх дефектів, якщо потрібно – герметичність, твердість тощо. В разі необхідності виливок піддають термічній обробці і направляють на обробку різанням.</w:t>
      </w:r>
    </w:p>
    <w:p w:rsidR="008C4999" w:rsidRPr="008C4999" w:rsidRDefault="008C4999" w:rsidP="008C499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8C4999">
        <w:rPr>
          <w:rFonts w:ascii="Times New Roman" w:eastAsia="Times New Roman" w:hAnsi="Times New Roman" w:cs="Times New Roman"/>
          <w:color w:val="000000"/>
          <w:sz w:val="28"/>
          <w:szCs w:val="28"/>
          <w:lang w:eastAsia="uk-UA"/>
        </w:rPr>
        <w:t xml:space="preserve">Перераховані операції виготовлення ливарної форми можуть </w:t>
      </w:r>
      <w:proofErr w:type="spellStart"/>
      <w:r w:rsidRPr="008C4999">
        <w:rPr>
          <w:rFonts w:ascii="Times New Roman" w:eastAsia="Times New Roman" w:hAnsi="Times New Roman" w:cs="Times New Roman"/>
          <w:color w:val="000000"/>
          <w:sz w:val="28"/>
          <w:szCs w:val="28"/>
          <w:lang w:eastAsia="uk-UA"/>
        </w:rPr>
        <w:t>здійснюватись</w:t>
      </w:r>
      <w:proofErr w:type="spellEnd"/>
      <w:r w:rsidRPr="008C4999">
        <w:rPr>
          <w:rFonts w:ascii="Times New Roman" w:eastAsia="Times New Roman" w:hAnsi="Times New Roman" w:cs="Times New Roman"/>
          <w:color w:val="000000"/>
          <w:sz w:val="28"/>
          <w:szCs w:val="28"/>
          <w:lang w:eastAsia="uk-UA"/>
        </w:rPr>
        <w:t xml:space="preserve"> або вручну – в одиничному, дрібносерійному виробництві за дерев’яними моделями, або механізовано з використанням формувальних машин за металевими моделями. Формувальні машини механізують такі операції: наповнення </w:t>
      </w:r>
      <w:proofErr w:type="spellStart"/>
      <w:r w:rsidRPr="008C4999">
        <w:rPr>
          <w:rFonts w:ascii="Times New Roman" w:eastAsia="Times New Roman" w:hAnsi="Times New Roman" w:cs="Times New Roman"/>
          <w:color w:val="000000"/>
          <w:sz w:val="28"/>
          <w:szCs w:val="28"/>
          <w:lang w:eastAsia="uk-UA"/>
        </w:rPr>
        <w:t>опок</w:t>
      </w:r>
      <w:proofErr w:type="spellEnd"/>
      <w:r w:rsidRPr="008C4999">
        <w:rPr>
          <w:rFonts w:ascii="Times New Roman" w:eastAsia="Times New Roman" w:hAnsi="Times New Roman" w:cs="Times New Roman"/>
          <w:color w:val="000000"/>
          <w:sz w:val="28"/>
          <w:szCs w:val="28"/>
          <w:lang w:eastAsia="uk-UA"/>
        </w:rPr>
        <w:t xml:space="preserve"> формувальною сумішшю, ущільнення суміші, видалення моделей із форми, складання і транспортування форм до місця заливання.</w:t>
      </w:r>
    </w:p>
    <w:p w:rsidR="008C4999" w:rsidRPr="008C4999" w:rsidRDefault="008C4999" w:rsidP="008C499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8C4999">
        <w:rPr>
          <w:rFonts w:ascii="Times New Roman" w:eastAsia="Times New Roman" w:hAnsi="Times New Roman" w:cs="Times New Roman"/>
          <w:color w:val="000000"/>
          <w:sz w:val="28"/>
          <w:szCs w:val="28"/>
          <w:lang w:eastAsia="uk-UA"/>
        </w:rPr>
        <w:lastRenderedPageBreak/>
        <w:t>Машинне виготовлення форм полегшує працю формувальників, підвищує продуктивність праці й точність виливків на 2...3 квалітети порівняно з ручним формуванням, зменшує припуски на обробку, що економить 10...15% металу, забезпечує виготовлення взаємозамінних деталей.</w:t>
      </w:r>
    </w:p>
    <w:p w:rsidR="008C4999" w:rsidRPr="008C4999" w:rsidRDefault="008C4999" w:rsidP="008C499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8C4999">
        <w:rPr>
          <w:rFonts w:ascii="Times New Roman" w:eastAsia="Times New Roman" w:hAnsi="Times New Roman" w:cs="Times New Roman"/>
          <w:b/>
          <w:bCs/>
          <w:color w:val="000000"/>
          <w:sz w:val="28"/>
          <w:szCs w:val="28"/>
          <w:lang w:eastAsia="uk-UA"/>
        </w:rPr>
        <w:t>Заливання форм</w:t>
      </w:r>
    </w:p>
    <w:p w:rsidR="008C4999" w:rsidRPr="008C4999" w:rsidRDefault="008C4999" w:rsidP="008C499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8C4999">
        <w:rPr>
          <w:rFonts w:ascii="Times New Roman" w:eastAsia="Times New Roman" w:hAnsi="Times New Roman" w:cs="Times New Roman"/>
          <w:color w:val="000000"/>
          <w:sz w:val="28"/>
          <w:szCs w:val="28"/>
          <w:lang w:eastAsia="uk-UA"/>
        </w:rPr>
        <w:t>Після виготовлення форми заливають розплавом певної температури: сталлю – 1390...1550</w:t>
      </w:r>
      <w:r w:rsidRPr="008C4999">
        <w:rPr>
          <w:rFonts w:ascii="Times New Roman" w:eastAsia="Times New Roman" w:hAnsi="Times New Roman" w:cs="Times New Roman"/>
          <w:color w:val="000000"/>
          <w:sz w:val="28"/>
          <w:szCs w:val="28"/>
          <w:vertAlign w:val="superscript"/>
          <w:lang w:eastAsia="uk-UA"/>
        </w:rPr>
        <w:t>о</w:t>
      </w:r>
      <w:r w:rsidRPr="008C4999">
        <w:rPr>
          <w:rFonts w:ascii="Times New Roman" w:eastAsia="Times New Roman" w:hAnsi="Times New Roman" w:cs="Times New Roman"/>
          <w:color w:val="000000"/>
          <w:sz w:val="28"/>
          <w:szCs w:val="28"/>
          <w:lang w:eastAsia="uk-UA"/>
        </w:rPr>
        <w:t>С, чавуном – 1220...1400, бронзою – 1050...1200</w:t>
      </w:r>
      <w:r w:rsidRPr="008C4999">
        <w:rPr>
          <w:rFonts w:ascii="Times New Roman" w:eastAsia="Times New Roman" w:hAnsi="Times New Roman" w:cs="Times New Roman"/>
          <w:color w:val="000000"/>
          <w:sz w:val="28"/>
          <w:szCs w:val="28"/>
          <w:vertAlign w:val="superscript"/>
          <w:lang w:eastAsia="uk-UA"/>
        </w:rPr>
        <w:t>о</w:t>
      </w:r>
      <w:r w:rsidRPr="008C4999">
        <w:rPr>
          <w:rFonts w:ascii="Times New Roman" w:eastAsia="Times New Roman" w:hAnsi="Times New Roman" w:cs="Times New Roman"/>
          <w:color w:val="000000"/>
          <w:sz w:val="28"/>
          <w:szCs w:val="28"/>
          <w:lang w:eastAsia="uk-UA"/>
        </w:rPr>
        <w:t>С, силуміном – 690...730</w:t>
      </w:r>
      <w:r w:rsidRPr="008C4999">
        <w:rPr>
          <w:rFonts w:ascii="Times New Roman" w:eastAsia="Times New Roman" w:hAnsi="Times New Roman" w:cs="Times New Roman"/>
          <w:color w:val="000000"/>
          <w:sz w:val="28"/>
          <w:szCs w:val="28"/>
          <w:vertAlign w:val="superscript"/>
          <w:lang w:eastAsia="uk-UA"/>
        </w:rPr>
        <w:t>о</w:t>
      </w:r>
      <w:r w:rsidRPr="008C4999">
        <w:rPr>
          <w:rFonts w:ascii="Times New Roman" w:eastAsia="Times New Roman" w:hAnsi="Times New Roman" w:cs="Times New Roman"/>
          <w:color w:val="000000"/>
          <w:sz w:val="28"/>
          <w:szCs w:val="28"/>
          <w:lang w:eastAsia="uk-UA"/>
        </w:rPr>
        <w:t xml:space="preserve">С (нижня границя для великих товстостінних виливків, верхня – для дрібних тонкостінних). Заливання здійснюється розливними </w:t>
      </w:r>
      <w:proofErr w:type="spellStart"/>
      <w:r w:rsidRPr="008C4999">
        <w:rPr>
          <w:rFonts w:ascii="Times New Roman" w:eastAsia="Times New Roman" w:hAnsi="Times New Roman" w:cs="Times New Roman"/>
          <w:color w:val="000000"/>
          <w:sz w:val="28"/>
          <w:szCs w:val="28"/>
          <w:lang w:eastAsia="uk-UA"/>
        </w:rPr>
        <w:t>ковшами</w:t>
      </w:r>
      <w:proofErr w:type="spellEnd"/>
      <w:r w:rsidRPr="008C4999">
        <w:rPr>
          <w:rFonts w:ascii="Times New Roman" w:eastAsia="Times New Roman" w:hAnsi="Times New Roman" w:cs="Times New Roman"/>
          <w:color w:val="000000"/>
          <w:sz w:val="28"/>
          <w:szCs w:val="28"/>
          <w:lang w:eastAsia="uk-UA"/>
        </w:rPr>
        <w:t>, футерованими зсередини вогнетривом, так, щоб струмінь металу не переривався а ливникова чаша весь час була заповнена металом.</w:t>
      </w:r>
    </w:p>
    <w:p w:rsidR="008C4999" w:rsidRPr="008C4999" w:rsidRDefault="008C4999" w:rsidP="008C499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8C4999">
        <w:rPr>
          <w:rFonts w:ascii="Times New Roman" w:eastAsia="Times New Roman" w:hAnsi="Times New Roman" w:cs="Times New Roman"/>
          <w:b/>
          <w:bCs/>
          <w:color w:val="000000"/>
          <w:sz w:val="28"/>
          <w:szCs w:val="28"/>
          <w:lang w:eastAsia="uk-UA"/>
        </w:rPr>
        <w:t>Вибивання виливків із форми і стержнів із виливка</w:t>
      </w:r>
    </w:p>
    <w:p w:rsidR="008C4999" w:rsidRPr="008C4999" w:rsidRDefault="008C4999" w:rsidP="008C499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8C4999">
        <w:rPr>
          <w:rFonts w:ascii="Times New Roman" w:eastAsia="Times New Roman" w:hAnsi="Times New Roman" w:cs="Times New Roman"/>
          <w:color w:val="000000"/>
          <w:sz w:val="28"/>
          <w:szCs w:val="28"/>
          <w:lang w:eastAsia="uk-UA"/>
        </w:rPr>
        <w:t xml:space="preserve">Після повного </w:t>
      </w:r>
      <w:proofErr w:type="spellStart"/>
      <w:r w:rsidRPr="008C4999">
        <w:rPr>
          <w:rFonts w:ascii="Times New Roman" w:eastAsia="Times New Roman" w:hAnsi="Times New Roman" w:cs="Times New Roman"/>
          <w:color w:val="000000"/>
          <w:sz w:val="28"/>
          <w:szCs w:val="28"/>
          <w:lang w:eastAsia="uk-UA"/>
        </w:rPr>
        <w:t>затверднення</w:t>
      </w:r>
      <w:proofErr w:type="spellEnd"/>
      <w:r w:rsidRPr="008C4999">
        <w:rPr>
          <w:rFonts w:ascii="Times New Roman" w:eastAsia="Times New Roman" w:hAnsi="Times New Roman" w:cs="Times New Roman"/>
          <w:color w:val="000000"/>
          <w:sz w:val="28"/>
          <w:szCs w:val="28"/>
          <w:lang w:eastAsia="uk-UA"/>
        </w:rPr>
        <w:t xml:space="preserve"> металу і достатнього охолодження виливка форми руйнують і виливки разом з ливниковою системою виймають із форми. Ця операція називається вибиванням виливків. Вона досить трудомістка, супроводжується значним виділенням пилу, газів і теплоти. Зазвичай вибивання виливків здійснюється на вібраційних решітках, які роблять близько 1500 коливань за хвилину з амплітудою 5...10 мм. Суміш крізь решітку сиплеться на конвеєр, а виливок залишається на решітці. Конвеєром суміш подається у відділення для її регенерації і повторного використання.</w:t>
      </w:r>
    </w:p>
    <w:p w:rsidR="008C4999" w:rsidRPr="008C4999" w:rsidRDefault="008C4999" w:rsidP="008C499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8C4999">
        <w:rPr>
          <w:rFonts w:ascii="Times New Roman" w:eastAsia="Times New Roman" w:hAnsi="Times New Roman" w:cs="Times New Roman"/>
          <w:color w:val="000000"/>
          <w:sz w:val="28"/>
          <w:szCs w:val="28"/>
          <w:lang w:eastAsia="uk-UA"/>
        </w:rPr>
        <w:t>Стержні з виливків вибивають вручну або використовують пневматичні вібраційні машини, в яких виливок струшується і стержнева суміш з нього видаляється. Великі стержні вимивають з виливка струменем води, використовуючи гідравлічні установки. При цьому значно підвищується продуктивність праці та покращуються умови роботи.</w:t>
      </w:r>
    </w:p>
    <w:p w:rsidR="008C4999" w:rsidRPr="008C4999" w:rsidRDefault="008C4999" w:rsidP="008C499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8C4999">
        <w:rPr>
          <w:rFonts w:ascii="Times New Roman" w:eastAsia="Times New Roman" w:hAnsi="Times New Roman" w:cs="Times New Roman"/>
          <w:b/>
          <w:bCs/>
          <w:color w:val="000000"/>
          <w:sz w:val="28"/>
          <w:szCs w:val="28"/>
          <w:lang w:eastAsia="uk-UA"/>
        </w:rPr>
        <w:t>Обрубування й очищення виливків</w:t>
      </w:r>
    </w:p>
    <w:p w:rsidR="008C4999" w:rsidRPr="008C4999" w:rsidRDefault="008C4999" w:rsidP="008C499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8C4999">
        <w:rPr>
          <w:rFonts w:ascii="Times New Roman" w:eastAsia="Times New Roman" w:hAnsi="Times New Roman" w:cs="Times New Roman"/>
          <w:color w:val="000000"/>
          <w:sz w:val="28"/>
          <w:szCs w:val="28"/>
          <w:lang w:eastAsia="uk-UA"/>
        </w:rPr>
        <w:t xml:space="preserve">Операція відокремлення ливникової системи від виливків називається обрубуванням. Обрубують ливникову систему у дрібних чавунних виливках вручну молотком або ковадлом. У стальних і з кольорових металів виливках, а також додатки великих чавунних виливків відрізують дисковими або стрічковими пилками. Від стальних виливків ливникову систему і додатки відокремлюють також газокисневим різанням. Заливи, задирки, нерівності поверхні обрубують пневматичним </w:t>
      </w:r>
      <w:proofErr w:type="spellStart"/>
      <w:r w:rsidRPr="008C4999">
        <w:rPr>
          <w:rFonts w:ascii="Times New Roman" w:eastAsia="Times New Roman" w:hAnsi="Times New Roman" w:cs="Times New Roman"/>
          <w:color w:val="000000"/>
          <w:sz w:val="28"/>
          <w:szCs w:val="28"/>
          <w:lang w:eastAsia="uk-UA"/>
        </w:rPr>
        <w:t>зубилом</w:t>
      </w:r>
      <w:proofErr w:type="spellEnd"/>
      <w:r w:rsidRPr="008C4999">
        <w:rPr>
          <w:rFonts w:ascii="Times New Roman" w:eastAsia="Times New Roman" w:hAnsi="Times New Roman" w:cs="Times New Roman"/>
          <w:color w:val="000000"/>
          <w:sz w:val="28"/>
          <w:szCs w:val="28"/>
          <w:lang w:eastAsia="uk-UA"/>
        </w:rPr>
        <w:t xml:space="preserve"> або зачищають абразивним кругом.</w:t>
      </w:r>
    </w:p>
    <w:p w:rsidR="008C4999" w:rsidRPr="008C4999" w:rsidRDefault="008C4999" w:rsidP="008C499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8C4999">
        <w:rPr>
          <w:rFonts w:ascii="Times New Roman" w:eastAsia="Times New Roman" w:hAnsi="Times New Roman" w:cs="Times New Roman"/>
          <w:color w:val="000000"/>
          <w:sz w:val="28"/>
          <w:szCs w:val="28"/>
          <w:lang w:eastAsia="uk-UA"/>
        </w:rPr>
        <w:lastRenderedPageBreak/>
        <w:t xml:space="preserve">Після обрубування виливки очищають від пригару. В одиничному виробництві це роблять сталевими щітками, ручними або пневматичними </w:t>
      </w:r>
      <w:proofErr w:type="spellStart"/>
      <w:r w:rsidRPr="008C4999">
        <w:rPr>
          <w:rFonts w:ascii="Times New Roman" w:eastAsia="Times New Roman" w:hAnsi="Times New Roman" w:cs="Times New Roman"/>
          <w:color w:val="000000"/>
          <w:sz w:val="28"/>
          <w:szCs w:val="28"/>
          <w:lang w:eastAsia="uk-UA"/>
        </w:rPr>
        <w:t>зубилами</w:t>
      </w:r>
      <w:proofErr w:type="spellEnd"/>
      <w:r w:rsidRPr="008C4999">
        <w:rPr>
          <w:rFonts w:ascii="Times New Roman" w:eastAsia="Times New Roman" w:hAnsi="Times New Roman" w:cs="Times New Roman"/>
          <w:color w:val="000000"/>
          <w:sz w:val="28"/>
          <w:szCs w:val="28"/>
          <w:lang w:eastAsia="uk-UA"/>
        </w:rPr>
        <w:t xml:space="preserve">, у серійному – в обертових барабанах із зірочками з білого чавуну (дрібні виливки з чорних металів), у </w:t>
      </w:r>
      <w:proofErr w:type="spellStart"/>
      <w:r w:rsidRPr="008C4999">
        <w:rPr>
          <w:rFonts w:ascii="Times New Roman" w:eastAsia="Times New Roman" w:hAnsi="Times New Roman" w:cs="Times New Roman"/>
          <w:color w:val="000000"/>
          <w:sz w:val="28"/>
          <w:szCs w:val="28"/>
          <w:lang w:eastAsia="uk-UA"/>
        </w:rPr>
        <w:t>дробоструминних</w:t>
      </w:r>
      <w:proofErr w:type="spellEnd"/>
      <w:r w:rsidRPr="008C4999">
        <w:rPr>
          <w:rFonts w:ascii="Times New Roman" w:eastAsia="Times New Roman" w:hAnsi="Times New Roman" w:cs="Times New Roman"/>
          <w:color w:val="000000"/>
          <w:sz w:val="28"/>
          <w:szCs w:val="28"/>
          <w:lang w:eastAsia="uk-UA"/>
        </w:rPr>
        <w:t xml:space="preserve"> і </w:t>
      </w:r>
      <w:proofErr w:type="spellStart"/>
      <w:r w:rsidRPr="008C4999">
        <w:rPr>
          <w:rFonts w:ascii="Times New Roman" w:eastAsia="Times New Roman" w:hAnsi="Times New Roman" w:cs="Times New Roman"/>
          <w:color w:val="000000"/>
          <w:sz w:val="28"/>
          <w:szCs w:val="28"/>
          <w:lang w:eastAsia="uk-UA"/>
        </w:rPr>
        <w:t>дробометальних</w:t>
      </w:r>
      <w:proofErr w:type="spellEnd"/>
      <w:r w:rsidRPr="008C4999">
        <w:rPr>
          <w:rFonts w:ascii="Times New Roman" w:eastAsia="Times New Roman" w:hAnsi="Times New Roman" w:cs="Times New Roman"/>
          <w:color w:val="000000"/>
          <w:sz w:val="28"/>
          <w:szCs w:val="28"/>
          <w:lang w:eastAsia="uk-UA"/>
        </w:rPr>
        <w:t xml:space="preserve"> апаратах або сильним струменем води з піском. Пригар із поверхні виливків кольорових металів видаляють хімічним травленням.</w:t>
      </w:r>
    </w:p>
    <w:p w:rsidR="008C4999" w:rsidRPr="008C4999" w:rsidRDefault="008C4999" w:rsidP="008C499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8C4999">
        <w:rPr>
          <w:rFonts w:ascii="Times New Roman" w:eastAsia="Times New Roman" w:hAnsi="Times New Roman" w:cs="Times New Roman"/>
          <w:b/>
          <w:bCs/>
          <w:color w:val="000000"/>
          <w:sz w:val="28"/>
          <w:szCs w:val="28"/>
          <w:lang w:eastAsia="uk-UA"/>
        </w:rPr>
        <w:t>Контроль якості виливків</w:t>
      </w:r>
    </w:p>
    <w:p w:rsidR="008C4999" w:rsidRPr="008C4999" w:rsidRDefault="008C4999" w:rsidP="008C499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8C4999">
        <w:rPr>
          <w:rFonts w:ascii="Times New Roman" w:eastAsia="Times New Roman" w:hAnsi="Times New Roman" w:cs="Times New Roman"/>
          <w:color w:val="000000"/>
          <w:sz w:val="28"/>
          <w:szCs w:val="28"/>
          <w:lang w:eastAsia="uk-UA"/>
        </w:rPr>
        <w:t>Контроль виливків здійснюється з метою визначення наявності на них дефектів, які свідчили б про неможливість подальшого використання виливків, тобто дефектів, які є невиправними. Основними дефектами виливків є такі:</w:t>
      </w:r>
    </w:p>
    <w:p w:rsidR="008C4999" w:rsidRPr="008C4999" w:rsidRDefault="008C4999" w:rsidP="008C499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8C4999">
        <w:rPr>
          <w:rFonts w:ascii="Times New Roman" w:eastAsia="Times New Roman" w:hAnsi="Times New Roman" w:cs="Times New Roman"/>
          <w:color w:val="000000"/>
          <w:sz w:val="28"/>
          <w:szCs w:val="28"/>
          <w:lang w:eastAsia="uk-UA"/>
        </w:rPr>
        <w:t>– </w:t>
      </w:r>
      <w:r w:rsidRPr="008C4999">
        <w:rPr>
          <w:rFonts w:ascii="Times New Roman" w:eastAsia="Times New Roman" w:hAnsi="Times New Roman" w:cs="Times New Roman"/>
          <w:i/>
          <w:iCs/>
          <w:color w:val="000000"/>
          <w:sz w:val="28"/>
          <w:szCs w:val="28"/>
          <w:lang w:eastAsia="uk-UA"/>
        </w:rPr>
        <w:t>газові раковини</w:t>
      </w:r>
      <w:r w:rsidRPr="008C4999">
        <w:rPr>
          <w:rFonts w:ascii="Times New Roman" w:eastAsia="Times New Roman" w:hAnsi="Times New Roman" w:cs="Times New Roman"/>
          <w:color w:val="000000"/>
          <w:sz w:val="28"/>
          <w:szCs w:val="28"/>
          <w:lang w:eastAsia="uk-UA"/>
        </w:rPr>
        <w:t> (</w:t>
      </w:r>
      <w:r w:rsidRPr="008C4999">
        <w:rPr>
          <w:rFonts w:ascii="Times New Roman" w:eastAsia="Times New Roman" w:hAnsi="Times New Roman" w:cs="Times New Roman"/>
          <w:b/>
          <w:bCs/>
          <w:color w:val="000000"/>
          <w:sz w:val="28"/>
          <w:szCs w:val="28"/>
          <w:lang w:eastAsia="uk-UA"/>
        </w:rPr>
        <w:t>газові раковини</w:t>
      </w:r>
      <w:r w:rsidRPr="008C4999">
        <w:rPr>
          <w:rFonts w:ascii="Times New Roman" w:eastAsia="Times New Roman" w:hAnsi="Times New Roman" w:cs="Times New Roman"/>
          <w:color w:val="000000"/>
          <w:sz w:val="28"/>
          <w:szCs w:val="28"/>
          <w:lang w:eastAsia="uk-UA"/>
        </w:rPr>
        <w:t xml:space="preserve"> – </w:t>
      </w:r>
      <w:proofErr w:type="spellStart"/>
      <w:r w:rsidRPr="008C4999">
        <w:rPr>
          <w:rFonts w:ascii="Times New Roman" w:eastAsia="Times New Roman" w:hAnsi="Times New Roman" w:cs="Times New Roman"/>
          <w:color w:val="000000"/>
          <w:sz w:val="28"/>
          <w:szCs w:val="28"/>
          <w:lang w:eastAsia="uk-UA"/>
        </w:rPr>
        <w:t>flow-hole</w:t>
      </w:r>
      <w:proofErr w:type="spellEnd"/>
      <w:r w:rsidRPr="008C4999">
        <w:rPr>
          <w:rFonts w:ascii="Times New Roman" w:eastAsia="Times New Roman" w:hAnsi="Times New Roman" w:cs="Times New Roman"/>
          <w:color w:val="000000"/>
          <w:sz w:val="28"/>
          <w:szCs w:val="28"/>
          <w:lang w:eastAsia="uk-UA"/>
        </w:rPr>
        <w:t xml:space="preserve">) – пузирі газів у тілі виливка. Утворюються при недостатній </w:t>
      </w:r>
      <w:proofErr w:type="spellStart"/>
      <w:r w:rsidRPr="008C4999">
        <w:rPr>
          <w:rFonts w:ascii="Times New Roman" w:eastAsia="Times New Roman" w:hAnsi="Times New Roman" w:cs="Times New Roman"/>
          <w:color w:val="000000"/>
          <w:sz w:val="28"/>
          <w:szCs w:val="28"/>
          <w:lang w:eastAsia="uk-UA"/>
        </w:rPr>
        <w:t>газопроникненості</w:t>
      </w:r>
      <w:proofErr w:type="spellEnd"/>
      <w:r w:rsidRPr="008C4999">
        <w:rPr>
          <w:rFonts w:ascii="Times New Roman" w:eastAsia="Times New Roman" w:hAnsi="Times New Roman" w:cs="Times New Roman"/>
          <w:color w:val="000000"/>
          <w:sz w:val="28"/>
          <w:szCs w:val="28"/>
          <w:lang w:eastAsia="uk-UA"/>
        </w:rPr>
        <w:t xml:space="preserve"> формової суміші або при дуже щільному заповненню форми;</w:t>
      </w:r>
    </w:p>
    <w:p w:rsidR="008C4999" w:rsidRPr="008C4999" w:rsidRDefault="008C4999" w:rsidP="008C499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8C4999">
        <w:rPr>
          <w:rFonts w:ascii="Times New Roman" w:eastAsia="Times New Roman" w:hAnsi="Times New Roman" w:cs="Times New Roman"/>
          <w:color w:val="000000"/>
          <w:sz w:val="28"/>
          <w:szCs w:val="28"/>
          <w:lang w:eastAsia="uk-UA"/>
        </w:rPr>
        <w:t>– </w:t>
      </w:r>
      <w:r w:rsidRPr="008C4999">
        <w:rPr>
          <w:rFonts w:ascii="Times New Roman" w:eastAsia="Times New Roman" w:hAnsi="Times New Roman" w:cs="Times New Roman"/>
          <w:i/>
          <w:iCs/>
          <w:color w:val="000000"/>
          <w:sz w:val="28"/>
          <w:szCs w:val="28"/>
          <w:lang w:eastAsia="uk-UA"/>
        </w:rPr>
        <w:t>піщані та шлакові раковини </w:t>
      </w:r>
      <w:r w:rsidRPr="008C4999">
        <w:rPr>
          <w:rFonts w:ascii="Times New Roman" w:eastAsia="Times New Roman" w:hAnsi="Times New Roman" w:cs="Times New Roman"/>
          <w:color w:val="000000"/>
          <w:sz w:val="28"/>
          <w:szCs w:val="28"/>
          <w:lang w:eastAsia="uk-UA"/>
        </w:rPr>
        <w:t>(</w:t>
      </w:r>
      <w:r w:rsidRPr="008C4999">
        <w:rPr>
          <w:rFonts w:ascii="Times New Roman" w:eastAsia="Times New Roman" w:hAnsi="Times New Roman" w:cs="Times New Roman"/>
          <w:b/>
          <w:bCs/>
          <w:color w:val="000000"/>
          <w:sz w:val="28"/>
          <w:szCs w:val="28"/>
          <w:lang w:eastAsia="uk-UA"/>
        </w:rPr>
        <w:t>піщані та шлакові раковини</w:t>
      </w:r>
      <w:r w:rsidRPr="008C4999">
        <w:rPr>
          <w:rFonts w:ascii="Times New Roman" w:eastAsia="Times New Roman" w:hAnsi="Times New Roman" w:cs="Times New Roman"/>
          <w:color w:val="000000"/>
          <w:sz w:val="28"/>
          <w:szCs w:val="28"/>
          <w:lang w:eastAsia="uk-UA"/>
        </w:rPr>
        <w:t xml:space="preserve"> – </w:t>
      </w:r>
      <w:proofErr w:type="spellStart"/>
      <w:r w:rsidRPr="008C4999">
        <w:rPr>
          <w:rFonts w:ascii="Times New Roman" w:eastAsia="Times New Roman" w:hAnsi="Times New Roman" w:cs="Times New Roman"/>
          <w:color w:val="000000"/>
          <w:sz w:val="28"/>
          <w:szCs w:val="28"/>
          <w:lang w:eastAsia="uk-UA"/>
        </w:rPr>
        <w:t>sand</w:t>
      </w:r>
      <w:proofErr w:type="spellEnd"/>
      <w:r w:rsidRPr="008C4999">
        <w:rPr>
          <w:rFonts w:ascii="Times New Roman" w:eastAsia="Times New Roman" w:hAnsi="Times New Roman" w:cs="Times New Roman"/>
          <w:color w:val="000000"/>
          <w:sz w:val="28"/>
          <w:szCs w:val="28"/>
          <w:lang w:eastAsia="uk-UA"/>
        </w:rPr>
        <w:t xml:space="preserve"> </w:t>
      </w:r>
      <w:proofErr w:type="spellStart"/>
      <w:r w:rsidRPr="008C4999">
        <w:rPr>
          <w:rFonts w:ascii="Times New Roman" w:eastAsia="Times New Roman" w:hAnsi="Times New Roman" w:cs="Times New Roman"/>
          <w:color w:val="000000"/>
          <w:sz w:val="28"/>
          <w:szCs w:val="28"/>
          <w:lang w:eastAsia="uk-UA"/>
        </w:rPr>
        <w:t>and</w:t>
      </w:r>
      <w:proofErr w:type="spellEnd"/>
      <w:r w:rsidRPr="008C4999">
        <w:rPr>
          <w:rFonts w:ascii="Times New Roman" w:eastAsia="Times New Roman" w:hAnsi="Times New Roman" w:cs="Times New Roman"/>
          <w:color w:val="000000"/>
          <w:sz w:val="28"/>
          <w:szCs w:val="28"/>
          <w:lang w:eastAsia="uk-UA"/>
        </w:rPr>
        <w:t xml:space="preserve"> </w:t>
      </w:r>
      <w:proofErr w:type="spellStart"/>
      <w:r w:rsidRPr="008C4999">
        <w:rPr>
          <w:rFonts w:ascii="Times New Roman" w:eastAsia="Times New Roman" w:hAnsi="Times New Roman" w:cs="Times New Roman"/>
          <w:color w:val="000000"/>
          <w:sz w:val="28"/>
          <w:szCs w:val="28"/>
          <w:lang w:eastAsia="uk-UA"/>
        </w:rPr>
        <w:t>slag</w:t>
      </w:r>
      <w:proofErr w:type="spellEnd"/>
      <w:r w:rsidRPr="008C4999">
        <w:rPr>
          <w:rFonts w:ascii="Times New Roman" w:eastAsia="Times New Roman" w:hAnsi="Times New Roman" w:cs="Times New Roman"/>
          <w:color w:val="000000"/>
          <w:sz w:val="28"/>
          <w:szCs w:val="28"/>
          <w:lang w:eastAsia="uk-UA"/>
        </w:rPr>
        <w:t xml:space="preserve"> </w:t>
      </w:r>
      <w:proofErr w:type="spellStart"/>
      <w:r w:rsidRPr="008C4999">
        <w:rPr>
          <w:rFonts w:ascii="Times New Roman" w:eastAsia="Times New Roman" w:hAnsi="Times New Roman" w:cs="Times New Roman"/>
          <w:color w:val="000000"/>
          <w:sz w:val="28"/>
          <w:szCs w:val="28"/>
          <w:lang w:eastAsia="uk-UA"/>
        </w:rPr>
        <w:t>holes</w:t>
      </w:r>
      <w:proofErr w:type="spellEnd"/>
      <w:r w:rsidRPr="008C4999">
        <w:rPr>
          <w:rFonts w:ascii="Times New Roman" w:eastAsia="Times New Roman" w:hAnsi="Times New Roman" w:cs="Times New Roman"/>
          <w:color w:val="000000"/>
          <w:sz w:val="28"/>
          <w:szCs w:val="28"/>
          <w:lang w:eastAsia="uk-UA"/>
        </w:rPr>
        <w:t xml:space="preserve">) – порожнини, заповнені формувальною сумішшю або шлаком. Це наслідок слабкого набивання форми або поганої конструкції </w:t>
      </w:r>
      <w:proofErr w:type="spellStart"/>
      <w:r w:rsidRPr="008C4999">
        <w:rPr>
          <w:rFonts w:ascii="Times New Roman" w:eastAsia="Times New Roman" w:hAnsi="Times New Roman" w:cs="Times New Roman"/>
          <w:color w:val="000000"/>
          <w:sz w:val="28"/>
          <w:szCs w:val="28"/>
          <w:lang w:eastAsia="uk-UA"/>
        </w:rPr>
        <w:t>шлакоуловлювача</w:t>
      </w:r>
      <w:proofErr w:type="spellEnd"/>
      <w:r w:rsidRPr="008C4999">
        <w:rPr>
          <w:rFonts w:ascii="Times New Roman" w:eastAsia="Times New Roman" w:hAnsi="Times New Roman" w:cs="Times New Roman"/>
          <w:color w:val="000000"/>
          <w:sz w:val="28"/>
          <w:szCs w:val="28"/>
          <w:lang w:eastAsia="uk-UA"/>
        </w:rPr>
        <w:t>;</w:t>
      </w:r>
    </w:p>
    <w:p w:rsidR="008C4999" w:rsidRPr="008C4999" w:rsidRDefault="008C4999" w:rsidP="008C499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8C4999">
        <w:rPr>
          <w:rFonts w:ascii="Times New Roman" w:eastAsia="Times New Roman" w:hAnsi="Times New Roman" w:cs="Times New Roman"/>
          <w:color w:val="000000"/>
          <w:sz w:val="28"/>
          <w:szCs w:val="28"/>
          <w:lang w:eastAsia="uk-UA"/>
        </w:rPr>
        <w:t>– </w:t>
      </w:r>
      <w:r w:rsidRPr="008C4999">
        <w:rPr>
          <w:rFonts w:ascii="Times New Roman" w:eastAsia="Times New Roman" w:hAnsi="Times New Roman" w:cs="Times New Roman"/>
          <w:i/>
          <w:iCs/>
          <w:color w:val="000000"/>
          <w:sz w:val="28"/>
          <w:szCs w:val="28"/>
          <w:lang w:eastAsia="uk-UA"/>
        </w:rPr>
        <w:t>усадкові раковини </w:t>
      </w:r>
      <w:r w:rsidRPr="008C4999">
        <w:rPr>
          <w:rFonts w:ascii="Times New Roman" w:eastAsia="Times New Roman" w:hAnsi="Times New Roman" w:cs="Times New Roman"/>
          <w:color w:val="000000"/>
          <w:sz w:val="28"/>
          <w:szCs w:val="28"/>
          <w:lang w:eastAsia="uk-UA"/>
        </w:rPr>
        <w:t>–</w:t>
      </w:r>
      <w:r w:rsidRPr="008C4999">
        <w:rPr>
          <w:rFonts w:ascii="Times New Roman" w:eastAsia="Times New Roman" w:hAnsi="Times New Roman" w:cs="Times New Roman"/>
          <w:i/>
          <w:iCs/>
          <w:color w:val="000000"/>
          <w:sz w:val="28"/>
          <w:szCs w:val="28"/>
          <w:lang w:eastAsia="uk-UA"/>
        </w:rPr>
        <w:t> </w:t>
      </w:r>
      <w:r w:rsidRPr="008C4999">
        <w:rPr>
          <w:rFonts w:ascii="Times New Roman" w:eastAsia="Times New Roman" w:hAnsi="Times New Roman" w:cs="Times New Roman"/>
          <w:color w:val="000000"/>
          <w:sz w:val="28"/>
          <w:szCs w:val="28"/>
          <w:lang w:eastAsia="uk-UA"/>
        </w:rPr>
        <w:t>відкриті або закриті пустоти в тілі виливка. Утворюються при неправильній конструкції виливка або незадовільній ливниковій системі;</w:t>
      </w:r>
    </w:p>
    <w:p w:rsidR="008C4999" w:rsidRPr="008C4999" w:rsidRDefault="008C4999" w:rsidP="008C499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8C4999">
        <w:rPr>
          <w:rFonts w:ascii="Times New Roman" w:eastAsia="Times New Roman" w:hAnsi="Times New Roman" w:cs="Times New Roman"/>
          <w:color w:val="000000"/>
          <w:sz w:val="28"/>
          <w:szCs w:val="28"/>
          <w:lang w:eastAsia="uk-UA"/>
        </w:rPr>
        <w:t>– </w:t>
      </w:r>
      <w:r w:rsidRPr="008C4999">
        <w:rPr>
          <w:rFonts w:ascii="Times New Roman" w:eastAsia="Times New Roman" w:hAnsi="Times New Roman" w:cs="Times New Roman"/>
          <w:i/>
          <w:iCs/>
          <w:color w:val="000000"/>
          <w:sz w:val="28"/>
          <w:szCs w:val="28"/>
          <w:lang w:eastAsia="uk-UA"/>
        </w:rPr>
        <w:t>холодні тріщини</w:t>
      </w:r>
      <w:r w:rsidRPr="008C4999">
        <w:rPr>
          <w:rFonts w:ascii="Times New Roman" w:eastAsia="Times New Roman" w:hAnsi="Times New Roman" w:cs="Times New Roman"/>
          <w:color w:val="000000"/>
          <w:sz w:val="28"/>
          <w:szCs w:val="28"/>
          <w:lang w:eastAsia="uk-UA"/>
        </w:rPr>
        <w:t> (</w:t>
      </w:r>
      <w:r w:rsidRPr="008C4999">
        <w:rPr>
          <w:rFonts w:ascii="Times New Roman" w:eastAsia="Times New Roman" w:hAnsi="Times New Roman" w:cs="Times New Roman"/>
          <w:b/>
          <w:bCs/>
          <w:color w:val="000000"/>
          <w:sz w:val="28"/>
          <w:szCs w:val="28"/>
          <w:lang w:eastAsia="uk-UA"/>
        </w:rPr>
        <w:t>холодні тріщини</w:t>
      </w:r>
      <w:r w:rsidRPr="008C4999">
        <w:rPr>
          <w:rFonts w:ascii="Times New Roman" w:eastAsia="Times New Roman" w:hAnsi="Times New Roman" w:cs="Times New Roman"/>
          <w:color w:val="000000"/>
          <w:sz w:val="28"/>
          <w:szCs w:val="28"/>
          <w:lang w:eastAsia="uk-UA"/>
        </w:rPr>
        <w:t xml:space="preserve"> – </w:t>
      </w:r>
      <w:proofErr w:type="spellStart"/>
      <w:r w:rsidRPr="008C4999">
        <w:rPr>
          <w:rFonts w:ascii="Times New Roman" w:eastAsia="Times New Roman" w:hAnsi="Times New Roman" w:cs="Times New Roman"/>
          <w:color w:val="000000"/>
          <w:sz w:val="28"/>
          <w:szCs w:val="28"/>
          <w:lang w:eastAsia="uk-UA"/>
        </w:rPr>
        <w:t>cold</w:t>
      </w:r>
      <w:proofErr w:type="spellEnd"/>
      <w:r w:rsidRPr="008C4999">
        <w:rPr>
          <w:rFonts w:ascii="Times New Roman" w:eastAsia="Times New Roman" w:hAnsi="Times New Roman" w:cs="Times New Roman"/>
          <w:color w:val="000000"/>
          <w:sz w:val="28"/>
          <w:szCs w:val="28"/>
          <w:lang w:eastAsia="uk-UA"/>
        </w:rPr>
        <w:t xml:space="preserve"> </w:t>
      </w:r>
      <w:proofErr w:type="spellStart"/>
      <w:r w:rsidRPr="008C4999">
        <w:rPr>
          <w:rFonts w:ascii="Times New Roman" w:eastAsia="Times New Roman" w:hAnsi="Times New Roman" w:cs="Times New Roman"/>
          <w:color w:val="000000"/>
          <w:sz w:val="28"/>
          <w:szCs w:val="28"/>
          <w:lang w:eastAsia="uk-UA"/>
        </w:rPr>
        <w:t>cracks</w:t>
      </w:r>
      <w:proofErr w:type="spellEnd"/>
      <w:r w:rsidRPr="008C4999">
        <w:rPr>
          <w:rFonts w:ascii="Times New Roman" w:eastAsia="Times New Roman" w:hAnsi="Times New Roman" w:cs="Times New Roman"/>
          <w:color w:val="000000"/>
          <w:sz w:val="28"/>
          <w:szCs w:val="28"/>
          <w:lang w:eastAsia="uk-UA"/>
        </w:rPr>
        <w:t>)– розриви тіла виливка значної довжини. Утворюються внаслідок неоднакової швидкості охолодження різних частин виливка;</w:t>
      </w:r>
      <w:bookmarkStart w:id="0" w:name="_GoBack"/>
      <w:bookmarkEnd w:id="0"/>
    </w:p>
    <w:p w:rsidR="008C4999" w:rsidRPr="008C4999" w:rsidRDefault="008C4999" w:rsidP="008C499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8C4999">
        <w:rPr>
          <w:rFonts w:ascii="Times New Roman" w:eastAsia="Times New Roman" w:hAnsi="Times New Roman" w:cs="Times New Roman"/>
          <w:color w:val="000000"/>
          <w:sz w:val="28"/>
          <w:szCs w:val="28"/>
          <w:lang w:eastAsia="uk-UA"/>
        </w:rPr>
        <w:t>– </w:t>
      </w:r>
      <w:r w:rsidRPr="008C4999">
        <w:rPr>
          <w:rFonts w:ascii="Times New Roman" w:eastAsia="Times New Roman" w:hAnsi="Times New Roman" w:cs="Times New Roman"/>
          <w:i/>
          <w:iCs/>
          <w:color w:val="000000"/>
          <w:sz w:val="28"/>
          <w:szCs w:val="28"/>
          <w:lang w:eastAsia="uk-UA"/>
        </w:rPr>
        <w:t>гарячі тріщини</w:t>
      </w:r>
      <w:r w:rsidRPr="008C4999">
        <w:rPr>
          <w:rFonts w:ascii="Times New Roman" w:eastAsia="Times New Roman" w:hAnsi="Times New Roman" w:cs="Times New Roman"/>
          <w:color w:val="000000"/>
          <w:sz w:val="28"/>
          <w:szCs w:val="28"/>
          <w:lang w:eastAsia="uk-UA"/>
        </w:rPr>
        <w:t> (</w:t>
      </w:r>
      <w:r w:rsidRPr="008C4999">
        <w:rPr>
          <w:rFonts w:ascii="Times New Roman" w:eastAsia="Times New Roman" w:hAnsi="Times New Roman" w:cs="Times New Roman"/>
          <w:b/>
          <w:bCs/>
          <w:color w:val="000000"/>
          <w:sz w:val="28"/>
          <w:szCs w:val="28"/>
          <w:lang w:eastAsia="uk-UA"/>
        </w:rPr>
        <w:t>гарячі тріщини</w:t>
      </w:r>
      <w:r w:rsidRPr="008C4999">
        <w:rPr>
          <w:rFonts w:ascii="Times New Roman" w:eastAsia="Times New Roman" w:hAnsi="Times New Roman" w:cs="Times New Roman"/>
          <w:color w:val="000000"/>
          <w:sz w:val="28"/>
          <w:szCs w:val="28"/>
          <w:lang w:eastAsia="uk-UA"/>
        </w:rPr>
        <w:t xml:space="preserve"> – </w:t>
      </w:r>
      <w:proofErr w:type="spellStart"/>
      <w:r w:rsidRPr="008C4999">
        <w:rPr>
          <w:rFonts w:ascii="Times New Roman" w:eastAsia="Times New Roman" w:hAnsi="Times New Roman" w:cs="Times New Roman"/>
          <w:color w:val="000000"/>
          <w:sz w:val="28"/>
          <w:szCs w:val="28"/>
          <w:lang w:eastAsia="uk-UA"/>
        </w:rPr>
        <w:t>hot</w:t>
      </w:r>
      <w:proofErr w:type="spellEnd"/>
      <w:r w:rsidRPr="008C4999">
        <w:rPr>
          <w:rFonts w:ascii="Times New Roman" w:eastAsia="Times New Roman" w:hAnsi="Times New Roman" w:cs="Times New Roman"/>
          <w:color w:val="000000"/>
          <w:sz w:val="28"/>
          <w:szCs w:val="28"/>
          <w:lang w:eastAsia="uk-UA"/>
        </w:rPr>
        <w:t xml:space="preserve"> </w:t>
      </w:r>
      <w:proofErr w:type="spellStart"/>
      <w:r w:rsidRPr="008C4999">
        <w:rPr>
          <w:rFonts w:ascii="Times New Roman" w:eastAsia="Times New Roman" w:hAnsi="Times New Roman" w:cs="Times New Roman"/>
          <w:color w:val="000000"/>
          <w:sz w:val="28"/>
          <w:szCs w:val="28"/>
          <w:lang w:eastAsia="uk-UA"/>
        </w:rPr>
        <w:t>cracks</w:t>
      </w:r>
      <w:proofErr w:type="spellEnd"/>
      <w:r w:rsidRPr="008C4999">
        <w:rPr>
          <w:rFonts w:ascii="Times New Roman" w:eastAsia="Times New Roman" w:hAnsi="Times New Roman" w:cs="Times New Roman"/>
          <w:color w:val="000000"/>
          <w:sz w:val="28"/>
          <w:szCs w:val="28"/>
          <w:lang w:eastAsia="uk-UA"/>
        </w:rPr>
        <w:t>)– розриви тіла виливка незначної довжини. Причина – недостатня піддатливість форми та стержнів або недостатня витримка виливків у формі.</w:t>
      </w:r>
    </w:p>
    <w:p w:rsidR="008C4999" w:rsidRPr="008C4999" w:rsidRDefault="008C4999" w:rsidP="008C4999">
      <w:pPr>
        <w:spacing w:before="100" w:beforeAutospacing="1" w:after="100" w:afterAutospacing="1" w:line="276" w:lineRule="auto"/>
        <w:ind w:firstLine="709"/>
        <w:jc w:val="both"/>
        <w:rPr>
          <w:rFonts w:ascii="Times New Roman" w:eastAsia="Times New Roman" w:hAnsi="Times New Roman" w:cs="Times New Roman"/>
          <w:color w:val="000000"/>
          <w:sz w:val="28"/>
          <w:szCs w:val="28"/>
          <w:lang w:eastAsia="uk-UA"/>
        </w:rPr>
      </w:pPr>
      <w:r w:rsidRPr="008C4999">
        <w:rPr>
          <w:rFonts w:ascii="Times New Roman" w:eastAsia="Times New Roman" w:hAnsi="Times New Roman" w:cs="Times New Roman"/>
          <w:color w:val="000000"/>
          <w:sz w:val="28"/>
          <w:szCs w:val="28"/>
          <w:lang w:eastAsia="uk-UA"/>
        </w:rPr>
        <w:t>+Газові та піщані раковини а також відкриті усадкові раковини можуть бути виправлені заварюванням, якщо виливок буде працювати при великих навантаженнях, або забиванням замазками чи мастиками на невідповідальних виливках.</w:t>
      </w:r>
    </w:p>
    <w:p w:rsidR="00384337" w:rsidRPr="008C4999" w:rsidRDefault="00384337" w:rsidP="008C4999">
      <w:pPr>
        <w:spacing w:line="276" w:lineRule="auto"/>
        <w:ind w:firstLine="709"/>
        <w:jc w:val="both"/>
        <w:rPr>
          <w:rFonts w:ascii="Times New Roman" w:hAnsi="Times New Roman" w:cs="Times New Roman"/>
          <w:sz w:val="28"/>
          <w:szCs w:val="28"/>
        </w:rPr>
      </w:pPr>
    </w:p>
    <w:sectPr w:rsidR="00384337" w:rsidRPr="008C4999" w:rsidSect="008C4999">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E1"/>
    <w:rsid w:val="002D1EE1"/>
    <w:rsid w:val="00384337"/>
    <w:rsid w:val="008C49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889B2-E2AE-400F-B4AA-0B35A129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C49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8C4999"/>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4999"/>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8C4999"/>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8C499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00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6475</Words>
  <Characters>3691</Characters>
  <Application>Microsoft Office Word</Application>
  <DocSecurity>0</DocSecurity>
  <Lines>30</Lines>
  <Paragraphs>20</Paragraphs>
  <ScaleCrop>false</ScaleCrop>
  <Company/>
  <LinksUpToDate>false</LinksUpToDate>
  <CharactersWithSpaces>10146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2022-01-19T09:27:00Z</dcterms:created>
  <dcterms:modified xsi:type="dcterms:W3CDTF">2022-01-19T09:34:00Z</dcterms:modified>
</cp:coreProperties>
</file>